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16A567" w14:textId="77777777" w:rsidR="00C0184A" w:rsidRPr="007045FC" w:rsidRDefault="00C0184A" w:rsidP="006B17A0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045FC">
        <w:rPr>
          <w:rFonts w:ascii="Garamond" w:hAnsi="Garamond"/>
          <w:b/>
          <w:iCs/>
          <w:color w:val="000000"/>
          <w:sz w:val="24"/>
          <w:szCs w:val="24"/>
          <w:lang w:val="sq-AL"/>
        </w:rPr>
        <w:t>URDHËR</w:t>
      </w:r>
    </w:p>
    <w:p w14:paraId="44D41B29" w14:textId="3D2D8D0D" w:rsidR="00C0184A" w:rsidRPr="007045FC" w:rsidRDefault="00C0184A" w:rsidP="006B17A0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7045FC">
        <w:rPr>
          <w:rFonts w:ascii="Garamond" w:hAnsi="Garamond"/>
          <w:b/>
          <w:color w:val="000000"/>
          <w:sz w:val="24"/>
          <w:szCs w:val="24"/>
          <w:lang w:val="sq-AL"/>
        </w:rPr>
        <w:t xml:space="preserve">Nr. </w:t>
      </w:r>
      <w:r w:rsidR="006B17A0" w:rsidRPr="007045FC">
        <w:rPr>
          <w:rFonts w:ascii="Garamond" w:hAnsi="Garamond"/>
          <w:b/>
          <w:color w:val="000000"/>
          <w:sz w:val="24"/>
          <w:szCs w:val="24"/>
          <w:lang w:val="sq-AL"/>
        </w:rPr>
        <w:t>1132</w:t>
      </w:r>
      <w:r w:rsidRPr="007045FC">
        <w:rPr>
          <w:rFonts w:ascii="Garamond" w:hAnsi="Garamond"/>
          <w:b/>
          <w:color w:val="000000"/>
          <w:sz w:val="24"/>
          <w:szCs w:val="24"/>
          <w:lang w:val="sq-AL"/>
        </w:rPr>
        <w:t xml:space="preserve">, datë </w:t>
      </w:r>
      <w:r w:rsidR="006B17A0" w:rsidRPr="007045FC">
        <w:rPr>
          <w:rFonts w:ascii="Garamond" w:hAnsi="Garamond"/>
          <w:b/>
          <w:iCs/>
          <w:color w:val="000000"/>
          <w:sz w:val="24"/>
          <w:szCs w:val="24"/>
          <w:lang w:val="sq-AL"/>
        </w:rPr>
        <w:t>28.12</w:t>
      </w:r>
      <w:r w:rsidRPr="007045FC">
        <w:rPr>
          <w:rFonts w:ascii="Garamond" w:hAnsi="Garamond"/>
          <w:b/>
          <w:iCs/>
          <w:color w:val="000000"/>
          <w:sz w:val="24"/>
          <w:szCs w:val="24"/>
          <w:lang w:val="sq-AL"/>
        </w:rPr>
        <w:t>.2024</w:t>
      </w:r>
    </w:p>
    <w:p w14:paraId="1822DD52" w14:textId="77777777" w:rsidR="00306EDC" w:rsidRPr="007045FC" w:rsidRDefault="00306EDC" w:rsidP="006B17A0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0C915C13" w14:textId="16017A0A" w:rsidR="00C0184A" w:rsidRPr="007045FC" w:rsidRDefault="00C0184A" w:rsidP="006B17A0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7045FC">
        <w:rPr>
          <w:rFonts w:ascii="Garamond" w:hAnsi="Garamond"/>
          <w:b/>
          <w:color w:val="000000"/>
          <w:sz w:val="24"/>
          <w:szCs w:val="24"/>
          <w:lang w:val="sq-AL"/>
        </w:rPr>
        <w:t>PËR</w:t>
      </w:r>
      <w:r w:rsidR="006B17A0" w:rsidRPr="007045FC">
        <w:rPr>
          <w:rFonts w:ascii="Garamond" w:hAnsi="Garamond"/>
          <w:b/>
          <w:color w:val="000000"/>
          <w:sz w:val="24"/>
          <w:szCs w:val="24"/>
          <w:lang w:val="sq-AL"/>
        </w:rPr>
        <w:t xml:space="preserve"> </w:t>
      </w:r>
      <w:r w:rsidRPr="007045FC">
        <w:rPr>
          <w:rFonts w:ascii="Garamond" w:hAnsi="Garamond"/>
          <w:b/>
          <w:color w:val="000000"/>
          <w:sz w:val="24"/>
          <w:szCs w:val="24"/>
          <w:lang w:val="sq-AL" w:eastAsia="x-none"/>
        </w:rPr>
        <w:t xml:space="preserve">MARRJEN E MASAVE KUFIZUESE PËR PARANDALIMIN DHE KONTROLLIN E SËMUNDJES SË INFLUENCËS </w:t>
      </w:r>
      <w:proofErr w:type="spellStart"/>
      <w:r w:rsidRPr="007045FC">
        <w:rPr>
          <w:rFonts w:ascii="Garamond" w:hAnsi="Garamond"/>
          <w:b/>
          <w:color w:val="000000"/>
          <w:sz w:val="24"/>
          <w:szCs w:val="24"/>
          <w:lang w:val="sq-AL" w:eastAsia="x-none"/>
        </w:rPr>
        <w:t>AVIARE</w:t>
      </w:r>
      <w:proofErr w:type="spellEnd"/>
      <w:r w:rsidRPr="007045FC">
        <w:rPr>
          <w:rFonts w:ascii="Garamond" w:hAnsi="Garamond"/>
          <w:b/>
          <w:color w:val="000000"/>
          <w:sz w:val="24"/>
          <w:szCs w:val="24"/>
          <w:lang w:val="sq-AL" w:eastAsia="x-none"/>
        </w:rPr>
        <w:t xml:space="preserve"> NË SHPENDË, NË MJEDISET E HAPURA DHE NË TREGJET E KAFSHËVE TË GJALLA</w:t>
      </w:r>
    </w:p>
    <w:p w14:paraId="3F85EABE" w14:textId="77777777" w:rsidR="00306EDC" w:rsidRPr="007045FC" w:rsidRDefault="00306EDC" w:rsidP="006B17A0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 w:eastAsia="x-none"/>
        </w:rPr>
      </w:pPr>
    </w:p>
    <w:p w14:paraId="0F8B4A73" w14:textId="67CD0CBE" w:rsidR="00306EDC" w:rsidRPr="007045FC" w:rsidRDefault="00C0184A" w:rsidP="006B17A0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x-none"/>
        </w:rPr>
      </w:pP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>Mbështetur në nenin 102, pika 4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të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Kushtetutës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>ë shkronjë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“b” </w:t>
      </w:r>
      <w:r w:rsidR="00F53A73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të 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nenit 15 të </w:t>
      </w:r>
      <w:r w:rsidR="007045FC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ligjit 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>nr. 10465, datë 29.9.2011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“Për shërbimin veterinar në Republikën e Shqipërisë”, </w:t>
      </w:r>
      <w:r w:rsidR="00DF7C9B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të</w:t>
      </w:r>
      <w:r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ndryshuar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në u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rdhrit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r. 117, datë 19.3.2022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</w:t>
      </w:r>
      <w:r w:rsidR="00374968" w:rsidRPr="007045FC">
        <w:rPr>
          <w:rFonts w:ascii="Garamond" w:hAnsi="Garamond"/>
          <w:color w:val="000000"/>
          <w:sz w:val="24"/>
          <w:szCs w:val="24"/>
          <w:lang w:val="sq-AL"/>
        </w:rPr>
        <w:t xml:space="preserve">“Për 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marrjen e masave kufizuese për parandalimin dhe kontrollin e sëmundjes së influencës </w:t>
      </w:r>
      <w:proofErr w:type="spellStart"/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aviare</w:t>
      </w:r>
      <w:proofErr w:type="spellEnd"/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në shpendë”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,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në u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rdhri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nr. 411, datë 20.9.2022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“Për miratimin e planit të </w:t>
      </w:r>
      <w:proofErr w:type="spellStart"/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kontigjencës</w:t>
      </w:r>
      <w:proofErr w:type="spellEnd"/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për sëmundjen e </w:t>
      </w:r>
      <w:r w:rsidR="007045FC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influencës </w:t>
      </w:r>
      <w:proofErr w:type="spellStart"/>
      <w:r w:rsidR="007045FC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aviare</w:t>
      </w:r>
      <w:proofErr w:type="spellEnd"/>
      <w:r w:rsidR="00374968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”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;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dhe 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në u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rdhri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n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nr. </w:t>
      </w:r>
      <w:bookmarkStart w:id="0" w:name="_Hlk181201101"/>
      <w:r w:rsidR="002E4BF7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177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, datë 2</w:t>
      </w:r>
      <w:r w:rsidR="005E3272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8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.</w:t>
      </w:r>
      <w:r w:rsidR="005E3272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3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.202</w:t>
      </w:r>
      <w:r w:rsidR="005E3272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3</w:t>
      </w:r>
      <w:r w:rsidR="007045FC">
        <w:rPr>
          <w:rFonts w:ascii="Garamond" w:hAnsi="Garamond"/>
          <w:color w:val="000000"/>
          <w:sz w:val="24"/>
          <w:szCs w:val="24"/>
          <w:lang w:val="sq-AL" w:eastAsia="x-none"/>
        </w:rPr>
        <w:t>,</w:t>
      </w:r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 “Për miratimin e </w:t>
      </w:r>
      <w:r w:rsidR="007045FC" w:rsidRPr="007045FC">
        <w:rPr>
          <w:rFonts w:ascii="Garamond" w:hAnsi="Garamond"/>
          <w:color w:val="000000"/>
          <w:sz w:val="24"/>
          <w:szCs w:val="24"/>
          <w:lang w:val="sq-AL" w:eastAsia="x-none"/>
        </w:rPr>
        <w:t xml:space="preserve">programit kombëtar të mbikëqyrjes së influencës </w:t>
      </w:r>
      <w:proofErr w:type="spellStart"/>
      <w:r w:rsidR="007045FC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aviare</w:t>
      </w:r>
      <w:proofErr w:type="spellEnd"/>
      <w:r w:rsidR="0080098A" w:rsidRPr="007045FC">
        <w:rPr>
          <w:rFonts w:ascii="Garamond" w:hAnsi="Garamond"/>
          <w:color w:val="000000"/>
          <w:sz w:val="24"/>
          <w:szCs w:val="24"/>
          <w:lang w:val="sq-AL" w:eastAsia="x-none"/>
        </w:rPr>
        <w:t>”,</w:t>
      </w:r>
      <w:bookmarkEnd w:id="0"/>
    </w:p>
    <w:p w14:paraId="6DB3E5EE" w14:textId="77777777" w:rsidR="00374968" w:rsidRPr="007045FC" w:rsidRDefault="00374968" w:rsidP="006B17A0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2988D898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URDHËROJ:</w:t>
      </w:r>
    </w:p>
    <w:p w14:paraId="01E9FFE3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4"/>
          <w:lang w:val="sq-AL"/>
        </w:rPr>
      </w:pPr>
    </w:p>
    <w:p w14:paraId="090A5194" w14:textId="2D84CA59" w:rsidR="006B17A0" w:rsidRPr="007045FC" w:rsidRDefault="006B17A0" w:rsidP="006B17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Ndalimin e shitjes dhe tregtimit të shpendëve të gjallë në mjediset e hapura dhe tregjet e kafshëve të gjalla në territorin e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njësive administrative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Zall-Herr, Zall Bastar,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Kashar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Shëngjergj,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Bërxullë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Prezë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6BE85163" w14:textId="1A913194" w:rsidR="006B17A0" w:rsidRPr="007045FC" w:rsidRDefault="006B17A0" w:rsidP="006B17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Ndalimin e lëvizjes së shpendëve të gjallë nga ferma në fermë dhe nga ferma në tregjet e kafshëve të gjalla në territorin e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njësive administrative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Zall-Herr, Zall Bastar,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Kashar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Shëngjergj,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Bërxullë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Prezë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4A8743C2" w14:textId="54A4FED6" w:rsidR="006B17A0" w:rsidRPr="007045FC" w:rsidRDefault="006B17A0" w:rsidP="006B17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3. Lejimin e lëvizjes së shpendëve të gjallë sipas tabelës 4</w:t>
      </w:r>
      <w:r w:rsidR="007045F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shtojcës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5</w:t>
      </w:r>
      <w:r w:rsidR="007045F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urdhrit nr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. 177, datë 28.3.2023</w:t>
      </w:r>
      <w:r w:rsidR="007045FC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miratimin e programit kombëtar të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mbikëqyrjes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së Influencës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aviare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”, vetëm me autorizim të veterinerit zyrtar për në thertore, pasi është kryer testi i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PCR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-së dhe shpendët kanë rezultuar negativ ndaj sëmundjes së influenc</w:t>
      </w:r>
      <w:r w:rsidR="00393454">
        <w:rPr>
          <w:rFonts w:ascii="Garamond" w:eastAsiaTheme="minorHAnsi" w:hAnsi="Garamond"/>
          <w:color w:val="000000"/>
          <w:sz w:val="24"/>
          <w:szCs w:val="24"/>
          <w:lang w:val="sq-AL"/>
        </w:rPr>
        <w:t>ë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aviare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</w:t>
      </w:r>
      <w:r w:rsidRPr="007045FC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të jenë s</w:t>
      </w:r>
      <w:bookmarkStart w:id="1" w:name="_GoBack"/>
      <w:bookmarkEnd w:id="1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hoqëruar me certifikatën shëndetësore të lëvizjes së shpendëve, në territorin e </w:t>
      </w:r>
      <w:r w:rsidR="007045FC"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njësive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administrative Zall-Herr, Zall Bastar,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Kashar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Shëngjergj,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Bërxullë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Prezë</w:t>
      </w:r>
      <w:proofErr w:type="spellEnd"/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423F3D52" w14:textId="77777777" w:rsidR="006B17A0" w:rsidRPr="007045FC" w:rsidRDefault="006B17A0" w:rsidP="006B17A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4. </w:t>
      </w:r>
      <w:r w:rsidRPr="007045FC">
        <w:rPr>
          <w:rFonts w:ascii="Garamond" w:eastAsiaTheme="minorHAnsi" w:hAnsi="Garamond"/>
          <w:sz w:val="24"/>
          <w:szCs w:val="24"/>
          <w:lang w:val="sq-AL"/>
        </w:rPr>
        <w:t xml:space="preserve">Për zbatimin e këtij urdhri ngarkohen </w:t>
      </w:r>
      <w:r w:rsidRPr="007045FC">
        <w:rPr>
          <w:rFonts w:ascii="Garamond" w:eastAsiaTheme="minorHAnsi" w:hAnsi="Garamond"/>
          <w:color w:val="242424"/>
          <w:sz w:val="24"/>
          <w:szCs w:val="24"/>
          <w:lang w:val="sq-AL"/>
        </w:rPr>
        <w:t xml:space="preserve">Drejtoria e Përgjithshme 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e Zhvillimit në Fushën  e Sigurisë Ushqimore, Veterinarisë, Mbrojtjes së Bimëve dhe Peshkimit</w:t>
      </w:r>
      <w:r w:rsidRPr="007045FC">
        <w:rPr>
          <w:rFonts w:ascii="Garamond" w:eastAsiaTheme="minorHAnsi" w:hAnsi="Garamond"/>
          <w:color w:val="242424"/>
          <w:sz w:val="24"/>
          <w:szCs w:val="24"/>
          <w:lang w:val="sq-AL"/>
        </w:rPr>
        <w:t>, Autoriteti  Kombëtar i Veterinarisë dhe Mbrojtjes së Bimëve, Autoriteti Kombëtar i Ushqimit dhe Instituti i Sigurisë Ushqimore</w:t>
      </w: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0F205672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66A11D37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</w:p>
    <w:p w14:paraId="4DEAC3F6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bCs/>
          <w:sz w:val="24"/>
          <w:szCs w:val="24"/>
          <w:lang w:val="sq-AL"/>
        </w:rPr>
        <w:t>MINISTËR I BUJQËSISË DHE ZHVILLIMIT RURAL</w:t>
      </w:r>
    </w:p>
    <w:p w14:paraId="426C8D4F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7045FC">
        <w:rPr>
          <w:rFonts w:ascii="Garamond" w:eastAsiaTheme="minorHAnsi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7045FC">
        <w:rPr>
          <w:rFonts w:ascii="Garamond" w:eastAsiaTheme="minorHAnsi" w:hAnsi="Garamond"/>
          <w:b/>
          <w:bCs/>
          <w:sz w:val="24"/>
          <w:szCs w:val="24"/>
          <w:lang w:val="sq-AL"/>
        </w:rPr>
        <w:t>Denaj</w:t>
      </w:r>
      <w:proofErr w:type="spellEnd"/>
    </w:p>
    <w:p w14:paraId="5975DA7A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sz w:val="16"/>
          <w:szCs w:val="16"/>
          <w:lang w:val="sq-AL"/>
        </w:rPr>
      </w:pPr>
    </w:p>
    <w:p w14:paraId="194B5ECD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6"/>
          <w:szCs w:val="16"/>
          <w:lang w:val="sq-AL"/>
        </w:rPr>
      </w:pPr>
    </w:p>
    <w:p w14:paraId="7B80A833" w14:textId="77777777" w:rsidR="006B17A0" w:rsidRPr="007045FC" w:rsidRDefault="006B17A0" w:rsidP="006B17A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16"/>
          <w:szCs w:val="16"/>
          <w:lang w:val="sq-AL"/>
        </w:rPr>
      </w:pPr>
    </w:p>
    <w:p w14:paraId="11C1A28B" w14:textId="77777777" w:rsidR="00B447C4" w:rsidRPr="007045FC" w:rsidRDefault="00B447C4" w:rsidP="006B17A0">
      <w:pPr>
        <w:spacing w:after="0" w:line="240" w:lineRule="auto"/>
        <w:ind w:firstLine="284"/>
        <w:jc w:val="both"/>
        <w:rPr>
          <w:rFonts w:ascii="Garamond" w:hAnsi="Garamond"/>
          <w:b/>
          <w:color w:val="000000"/>
          <w:sz w:val="16"/>
          <w:szCs w:val="16"/>
          <w:lang w:val="sq-AL" w:eastAsia="x-none"/>
        </w:rPr>
      </w:pPr>
    </w:p>
    <w:sectPr w:rsidR="00B447C4" w:rsidRPr="007045FC" w:rsidSect="006B17A0">
      <w:footerReference w:type="default" r:id="rId13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0AC0E0" w14:textId="77777777" w:rsidR="005B3D9E" w:rsidRDefault="005B3D9E" w:rsidP="00543BA4">
      <w:pPr>
        <w:spacing w:after="0" w:line="240" w:lineRule="auto"/>
      </w:pPr>
      <w:r>
        <w:separator/>
      </w:r>
    </w:p>
  </w:endnote>
  <w:endnote w:type="continuationSeparator" w:id="0">
    <w:p w14:paraId="6C97480E" w14:textId="77777777" w:rsidR="005B3D9E" w:rsidRDefault="005B3D9E" w:rsidP="00543BA4">
      <w:pPr>
        <w:spacing w:after="0" w:line="240" w:lineRule="auto"/>
      </w:pPr>
      <w:r>
        <w:continuationSeparator/>
      </w:r>
    </w:p>
  </w:endnote>
  <w:endnote w:type="continuationNotice" w:id="1">
    <w:p w14:paraId="15E843EB" w14:textId="77777777" w:rsidR="00A077A3" w:rsidRDefault="00A077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AD971" w14:textId="77777777" w:rsidR="005B3D9E" w:rsidRPr="009C121A" w:rsidRDefault="005B3D9E">
    <w:pPr>
      <w:pStyle w:val="Footer"/>
      <w:rPr>
        <w:lang w:val="it-IT"/>
      </w:rPr>
    </w:pPr>
  </w:p>
  <w:p w14:paraId="4DC48191" w14:textId="77777777" w:rsidR="005B3D9E" w:rsidRPr="009C121A" w:rsidRDefault="005B3D9E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A9F0A" w14:textId="77777777" w:rsidR="005B3D9E" w:rsidRDefault="005B3D9E" w:rsidP="00543BA4">
      <w:pPr>
        <w:spacing w:after="0" w:line="240" w:lineRule="auto"/>
      </w:pPr>
      <w:r>
        <w:separator/>
      </w:r>
    </w:p>
  </w:footnote>
  <w:footnote w:type="continuationSeparator" w:id="0">
    <w:p w14:paraId="18AA6925" w14:textId="77777777" w:rsidR="005B3D9E" w:rsidRDefault="005B3D9E" w:rsidP="00543BA4">
      <w:pPr>
        <w:spacing w:after="0" w:line="240" w:lineRule="auto"/>
      </w:pPr>
      <w:r>
        <w:continuationSeparator/>
      </w:r>
    </w:p>
  </w:footnote>
  <w:footnote w:type="continuationNotice" w:id="1">
    <w:p w14:paraId="10F5F03A" w14:textId="77777777" w:rsidR="00A077A3" w:rsidRDefault="00A077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2714E"/>
    <w:multiLevelType w:val="hybridMultilevel"/>
    <w:tmpl w:val="06DA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12"/>
    <w:rsid w:val="000C03AF"/>
    <w:rsid w:val="000C4BF1"/>
    <w:rsid w:val="000D196F"/>
    <w:rsid w:val="00165B34"/>
    <w:rsid w:val="001D3780"/>
    <w:rsid w:val="0020748B"/>
    <w:rsid w:val="00245861"/>
    <w:rsid w:val="00250501"/>
    <w:rsid w:val="002A65CC"/>
    <w:rsid w:val="002D5305"/>
    <w:rsid w:val="002E4BF7"/>
    <w:rsid w:val="00306EDC"/>
    <w:rsid w:val="0033649C"/>
    <w:rsid w:val="00351237"/>
    <w:rsid w:val="003567AB"/>
    <w:rsid w:val="00374968"/>
    <w:rsid w:val="00386188"/>
    <w:rsid w:val="00393454"/>
    <w:rsid w:val="003F477D"/>
    <w:rsid w:val="00404278"/>
    <w:rsid w:val="00407712"/>
    <w:rsid w:val="0040772C"/>
    <w:rsid w:val="00435705"/>
    <w:rsid w:val="004447E8"/>
    <w:rsid w:val="00473263"/>
    <w:rsid w:val="004806E8"/>
    <w:rsid w:val="004855AB"/>
    <w:rsid w:val="004C0A79"/>
    <w:rsid w:val="004D2ABE"/>
    <w:rsid w:val="004E0E00"/>
    <w:rsid w:val="00532861"/>
    <w:rsid w:val="00543BA4"/>
    <w:rsid w:val="00596601"/>
    <w:rsid w:val="005B3D9E"/>
    <w:rsid w:val="005E3272"/>
    <w:rsid w:val="00612AE2"/>
    <w:rsid w:val="006143A7"/>
    <w:rsid w:val="00643C28"/>
    <w:rsid w:val="006A62B2"/>
    <w:rsid w:val="006A689F"/>
    <w:rsid w:val="006B17A0"/>
    <w:rsid w:val="006C223E"/>
    <w:rsid w:val="006C5EC6"/>
    <w:rsid w:val="006C6372"/>
    <w:rsid w:val="006F02CE"/>
    <w:rsid w:val="00702757"/>
    <w:rsid w:val="007045FC"/>
    <w:rsid w:val="00792FA2"/>
    <w:rsid w:val="0080098A"/>
    <w:rsid w:val="00801E61"/>
    <w:rsid w:val="00813AF9"/>
    <w:rsid w:val="00841269"/>
    <w:rsid w:val="00842E76"/>
    <w:rsid w:val="00844120"/>
    <w:rsid w:val="00844C25"/>
    <w:rsid w:val="008530CC"/>
    <w:rsid w:val="00893CFC"/>
    <w:rsid w:val="008D5175"/>
    <w:rsid w:val="00903DFD"/>
    <w:rsid w:val="00940654"/>
    <w:rsid w:val="009662D9"/>
    <w:rsid w:val="00967C08"/>
    <w:rsid w:val="009D7965"/>
    <w:rsid w:val="00A064CC"/>
    <w:rsid w:val="00A077A3"/>
    <w:rsid w:val="00A07BAB"/>
    <w:rsid w:val="00A905A7"/>
    <w:rsid w:val="00A92723"/>
    <w:rsid w:val="00AD69A2"/>
    <w:rsid w:val="00AE37C1"/>
    <w:rsid w:val="00B05D85"/>
    <w:rsid w:val="00B25D3F"/>
    <w:rsid w:val="00B447C4"/>
    <w:rsid w:val="00C0184A"/>
    <w:rsid w:val="00C43262"/>
    <w:rsid w:val="00C57C4D"/>
    <w:rsid w:val="00C64A46"/>
    <w:rsid w:val="00D57CAE"/>
    <w:rsid w:val="00DF7C9B"/>
    <w:rsid w:val="00E51D56"/>
    <w:rsid w:val="00E904AB"/>
    <w:rsid w:val="00F221E0"/>
    <w:rsid w:val="00F53A73"/>
    <w:rsid w:val="00FE26FC"/>
    <w:rsid w:val="00FE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82897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EB4CABE37448DBE18908F7DB8B4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1132</Nr_x002e__x0020_akti>
    <Data_x0020_e_x0020_Krijimit xmlns="0e656187-b300-4fb0-8bf4-3a50f872073c">2025-01-08T14:53:41Z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2025-01-07T00:00:00Z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nevila.samarxhi</Modifikuesi>
    <Nr_x002e__x0020_prot_x0020_QBZ xmlns="0e656187-b300-4fb0-8bf4-3a50f872073c">9/2</Nr_x002e__x0020_prot_x0020_QBZ>
    <Data_x0020_e_x0020_Modifikimit xmlns="0e656187-b300-4fb0-8bf4-3a50f872073c">2025-01-09T09:39:44Z</Data_x0020_e_x0020_Modifikimit>
    <Dekretuar xmlns="0e656187-b300-4fb0-8bf4-3a50f872073c">false</Dekretuar>
    <Data xmlns="0e656187-b300-4fb0-8bf4-3a50f872073c">2024-12-28T00:00:00Z</Data>
    <Nr_x002e__x0020_protokolli_x0020_i_x0020_aktit xmlns="0e656187-b300-4fb0-8bf4-3a50f872073c">8446/1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EB4CABE37448DBE18908F7DB8B4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9DC8D-B6AD-4AC7-86BE-2E63E7FA3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B8D9430-2683-4530-AEE7-2757479382CD}">
  <ds:schemaRefs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D365C53-98B8-4061-AE22-75E9EE59C4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4D1BF4-3295-4502-91F2-F53B365A9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B3FA2E9-751A-4009-8F0E-FD1FACB08CF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01B77D-64F0-4C06-A9D5-DD055E91B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Alma Lisaku</cp:lastModifiedBy>
  <cp:revision>47</cp:revision>
  <cp:lastPrinted>2024-12-28T11:01:00Z</cp:lastPrinted>
  <dcterms:created xsi:type="dcterms:W3CDTF">2024-10-22T12:44:00Z</dcterms:created>
  <dcterms:modified xsi:type="dcterms:W3CDTF">2025-01-09T09:05:00Z</dcterms:modified>
</cp:coreProperties>
</file>