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E326" w14:textId="04863EB3" w:rsidR="00A55306" w:rsidRPr="00123D67" w:rsidRDefault="00A55306" w:rsidP="002556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3D6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5474CDC" w14:textId="31247698" w:rsidR="000F74B6" w:rsidRPr="00123D67" w:rsidRDefault="00A55306" w:rsidP="00255691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4"/>
          <w:lang w:val="sq-AL" w:eastAsia="ja-JP"/>
        </w:rPr>
      </w:pPr>
      <w:r w:rsidRPr="00123D67">
        <w:rPr>
          <w:rFonts w:ascii="Garamond" w:hAnsi="Garamond"/>
          <w:b/>
          <w:sz w:val="24"/>
          <w:szCs w:val="24"/>
          <w:lang w:val="sq-AL"/>
        </w:rPr>
        <w:t>Nr</w:t>
      </w:r>
      <w:r w:rsidR="00D0408D" w:rsidRPr="00123D67">
        <w:rPr>
          <w:rFonts w:ascii="Garamond" w:hAnsi="Garamond"/>
          <w:b/>
          <w:sz w:val="24"/>
          <w:szCs w:val="24"/>
          <w:lang w:val="sq-AL"/>
        </w:rPr>
        <w:t>.</w:t>
      </w:r>
      <w:r w:rsidR="00302FE3" w:rsidRPr="00123D6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0408D" w:rsidRPr="00123D67">
        <w:rPr>
          <w:rFonts w:ascii="Garamond" w:hAnsi="Garamond"/>
          <w:b/>
          <w:sz w:val="24"/>
          <w:szCs w:val="24"/>
          <w:lang w:val="sq-AL"/>
        </w:rPr>
        <w:t>107</w:t>
      </w:r>
      <w:r w:rsidR="00663E97" w:rsidRPr="00123D67">
        <w:rPr>
          <w:rFonts w:ascii="Garamond" w:hAnsi="Garamond"/>
          <w:b/>
          <w:sz w:val="24"/>
          <w:szCs w:val="24"/>
          <w:lang w:val="sq-AL"/>
        </w:rPr>
        <w:t>, dat</w:t>
      </w:r>
      <w:r w:rsidR="00D65E62" w:rsidRPr="00123D67">
        <w:rPr>
          <w:rFonts w:ascii="Garamond" w:eastAsiaTheme="minorHAnsi" w:hAnsi="Garamond"/>
          <w:b/>
          <w:sz w:val="24"/>
          <w:szCs w:val="24"/>
          <w:lang w:val="sq-AL" w:eastAsia="ja-JP"/>
        </w:rPr>
        <w:t xml:space="preserve">ë </w:t>
      </w:r>
      <w:r w:rsidR="00D0408D" w:rsidRPr="00123D67">
        <w:rPr>
          <w:rFonts w:ascii="Garamond" w:eastAsiaTheme="minorHAnsi" w:hAnsi="Garamond"/>
          <w:b/>
          <w:sz w:val="24"/>
          <w:szCs w:val="24"/>
          <w:lang w:val="sq-AL" w:eastAsia="ja-JP"/>
        </w:rPr>
        <w:t>5.2</w:t>
      </w:r>
      <w:r w:rsidR="00663E97" w:rsidRPr="00123D67">
        <w:rPr>
          <w:rFonts w:ascii="Garamond" w:eastAsiaTheme="minorHAnsi" w:hAnsi="Garamond"/>
          <w:b/>
          <w:sz w:val="24"/>
          <w:szCs w:val="24"/>
          <w:lang w:val="sq-AL" w:eastAsia="ja-JP"/>
        </w:rPr>
        <w:t>.2025</w:t>
      </w:r>
    </w:p>
    <w:p w14:paraId="293BE484" w14:textId="79BA6C59" w:rsidR="00255691" w:rsidRPr="00123D67" w:rsidRDefault="00255691" w:rsidP="002556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15FADA63" w14:textId="405126AD" w:rsidR="00255691" w:rsidRPr="00123D67" w:rsidRDefault="00255691" w:rsidP="00302FE3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MS Mincho"/>
          <w:b/>
          <w:sz w:val="24"/>
          <w:szCs w:val="24"/>
          <w:lang w:val="sq-AL"/>
        </w:rPr>
      </w:pPr>
      <w:r w:rsidRPr="00123D67">
        <w:rPr>
          <w:rFonts w:ascii="Garamond" w:hAnsi="Garamond" w:cs="MS Mincho"/>
          <w:b/>
          <w:sz w:val="24"/>
          <w:szCs w:val="24"/>
          <w:lang w:val="sq-AL"/>
        </w:rPr>
        <w:t xml:space="preserve">PËR </w:t>
      </w:r>
      <w:r w:rsidRPr="00123D67">
        <w:rPr>
          <w:rFonts w:ascii="Garamond" w:hAnsi="Garamond" w:cs="Times New Roman"/>
          <w:b/>
          <w:bCs/>
          <w:sz w:val="24"/>
          <w:szCs w:val="24"/>
          <w:lang w:val="sq-AL"/>
        </w:rPr>
        <w:t>SHFUQIZIMIN E URDHRIT NR. 27, DATË 10.1.2025</w:t>
      </w:r>
      <w:r w:rsidR="00302FE3" w:rsidRPr="00123D67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123D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MARRJEN E MASAVE KUFIZUESE PËR PARANDALIMIN DHE KONTROLLIN E SËMUNDJES SË INFLUENCËS </w:t>
      </w:r>
      <w:proofErr w:type="spellStart"/>
      <w:r w:rsidRPr="00123D67">
        <w:rPr>
          <w:rFonts w:ascii="Garamond" w:hAnsi="Garamond" w:cs="Times New Roman"/>
          <w:b/>
          <w:bCs/>
          <w:sz w:val="24"/>
          <w:szCs w:val="24"/>
          <w:lang w:val="sq-AL"/>
        </w:rPr>
        <w:t>AVIARE</w:t>
      </w:r>
      <w:proofErr w:type="spellEnd"/>
      <w:r w:rsidRPr="00123D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NË SHPENDË TË EGËR, NË MJEDISET E HAPURA DHE NË TREGJET E KAFSHËVE TË GJALLA” DHE URDHRIT NR. 29, DATË 11.1.2025</w:t>
      </w:r>
      <w:r w:rsidR="00535EEF" w:rsidRPr="00123D67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123D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MARRJEN E MASAVE KUFIZUESE PËR PARANDALIMIN DHE KONTROLLIN E SËMUNDJES SË INFLUENCËS </w:t>
      </w:r>
      <w:proofErr w:type="spellStart"/>
      <w:r w:rsidRPr="00123D67">
        <w:rPr>
          <w:rFonts w:ascii="Garamond" w:hAnsi="Garamond" w:cs="Times New Roman"/>
          <w:b/>
          <w:bCs/>
          <w:sz w:val="24"/>
          <w:szCs w:val="24"/>
          <w:lang w:val="sq-AL"/>
        </w:rPr>
        <w:t>AVIARE</w:t>
      </w:r>
      <w:proofErr w:type="spellEnd"/>
      <w:r w:rsidRPr="00123D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NË SHPENDË, NË MJEDISET E HAPURA DHE NË TREGJET E KAFSHËVE TË GJALLA”</w:t>
      </w:r>
    </w:p>
    <w:p w14:paraId="5398C448" w14:textId="77777777" w:rsidR="00255691" w:rsidRPr="00123D67" w:rsidRDefault="00255691" w:rsidP="002556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6AEE077" w14:textId="67F04539" w:rsidR="00255691" w:rsidRPr="00123D67" w:rsidRDefault="00255691" w:rsidP="002556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3D67">
        <w:rPr>
          <w:rFonts w:ascii="Garamond" w:hAnsi="Garamond" w:cs="Times New Roman"/>
          <w:sz w:val="24"/>
          <w:szCs w:val="24"/>
          <w:lang w:val="sq-AL"/>
        </w:rPr>
        <w:t xml:space="preserve">Mbështetur në nenin 102, pika 4 e Kushtetutës, të </w:t>
      </w:r>
      <w:r w:rsidR="00535EEF" w:rsidRPr="00123D67">
        <w:rPr>
          <w:rFonts w:ascii="Garamond" w:hAnsi="Garamond" w:cs="Times New Roman"/>
          <w:sz w:val="24"/>
          <w:szCs w:val="24"/>
          <w:lang w:val="sq-AL"/>
        </w:rPr>
        <w:t xml:space="preserve">ligjit nr. </w:t>
      </w:r>
      <w:r w:rsidRPr="00123D67">
        <w:rPr>
          <w:rFonts w:ascii="Garamond" w:hAnsi="Garamond" w:cs="Times New Roman"/>
          <w:sz w:val="24"/>
          <w:szCs w:val="24"/>
          <w:lang w:val="sq-AL"/>
        </w:rPr>
        <w:t>10465, datë 29.9.2011</w:t>
      </w:r>
      <w:r w:rsidR="00535EEF" w:rsidRPr="00123D67">
        <w:rPr>
          <w:rFonts w:ascii="Garamond" w:hAnsi="Garamond" w:cs="Times New Roman"/>
          <w:sz w:val="24"/>
          <w:szCs w:val="24"/>
          <w:lang w:val="sq-AL"/>
        </w:rPr>
        <w:t>,</w:t>
      </w:r>
      <w:r w:rsidRPr="00123D67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</w:t>
      </w:r>
      <w:r w:rsidR="00077C96" w:rsidRPr="00123D67">
        <w:rPr>
          <w:rFonts w:ascii="Garamond" w:hAnsi="Garamond" w:cs="Times New Roman"/>
          <w:sz w:val="24"/>
          <w:szCs w:val="24"/>
          <w:lang w:val="sq-AL"/>
        </w:rPr>
        <w:t>,</w:t>
      </w:r>
      <w:r w:rsidRPr="00123D67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535EEF" w:rsidRPr="00123D67">
        <w:rPr>
          <w:rFonts w:ascii="Garamond" w:hAnsi="Garamond" w:cs="Times New Roman"/>
          <w:sz w:val="24"/>
          <w:szCs w:val="24"/>
          <w:lang w:val="sq-AL"/>
        </w:rPr>
        <w:t xml:space="preserve">ligjit nr. </w:t>
      </w:r>
      <w:r w:rsidRPr="00123D67">
        <w:rPr>
          <w:rFonts w:ascii="Garamond" w:hAnsi="Garamond" w:cs="Times New Roman"/>
          <w:sz w:val="24"/>
          <w:szCs w:val="24"/>
          <w:lang w:val="sq-AL"/>
        </w:rPr>
        <w:t>44/2015</w:t>
      </w:r>
      <w:r w:rsidR="00535EEF" w:rsidRPr="00123D67">
        <w:rPr>
          <w:rFonts w:ascii="Garamond" w:hAnsi="Garamond" w:cs="Times New Roman"/>
          <w:sz w:val="24"/>
          <w:szCs w:val="24"/>
          <w:lang w:val="sq-AL"/>
        </w:rPr>
        <w:t>,</w:t>
      </w:r>
      <w:r w:rsidRPr="00123D67">
        <w:rPr>
          <w:rFonts w:ascii="Garamond" w:hAnsi="Garamond" w:cs="Times New Roman"/>
          <w:sz w:val="24"/>
          <w:szCs w:val="24"/>
          <w:lang w:val="sq-AL"/>
        </w:rPr>
        <w:t xml:space="preserve"> “Kodi i Procedurave Administrative në Republikën e Shqipërisë”,</w:t>
      </w:r>
    </w:p>
    <w:p w14:paraId="1DE5F4B2" w14:textId="77777777" w:rsidR="00255691" w:rsidRPr="00123D67" w:rsidRDefault="00255691" w:rsidP="002556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033127F" w14:textId="1CFFBD47" w:rsidR="00255691" w:rsidRPr="00123D67" w:rsidRDefault="00255691" w:rsidP="002556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23D67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3335784F" w14:textId="77777777" w:rsidR="00255691" w:rsidRPr="00123D67" w:rsidRDefault="00255691" w:rsidP="002556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b/>
          <w:bCs/>
          <w:sz w:val="24"/>
          <w:szCs w:val="24"/>
          <w:lang w:val="sq-AL"/>
        </w:rPr>
      </w:pPr>
    </w:p>
    <w:p w14:paraId="62594F93" w14:textId="068008C1" w:rsidR="00255691" w:rsidRPr="00123D67" w:rsidRDefault="00255691" w:rsidP="002556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bCs/>
          <w:iCs/>
          <w:sz w:val="24"/>
          <w:szCs w:val="24"/>
          <w:lang w:val="sq-AL"/>
        </w:rPr>
      </w:pPr>
      <w:r w:rsidRPr="00123D67">
        <w:rPr>
          <w:rFonts w:ascii="Garamond" w:hAnsi="Garamond" w:cs="MS Mincho"/>
          <w:bCs/>
          <w:sz w:val="24"/>
          <w:szCs w:val="24"/>
          <w:lang w:val="sq-AL"/>
        </w:rPr>
        <w:t xml:space="preserve">1. Shfuqizimin e </w:t>
      </w:r>
      <w:r w:rsidR="001D4CAF" w:rsidRPr="00123D67">
        <w:rPr>
          <w:rFonts w:ascii="Garamond" w:hAnsi="Garamond" w:cs="MS Mincho"/>
          <w:bCs/>
          <w:sz w:val="24"/>
          <w:szCs w:val="24"/>
          <w:lang w:val="sq-AL"/>
        </w:rPr>
        <w:t>urdhrit nr. 27</w:t>
      </w:r>
      <w:r w:rsidRPr="00123D67">
        <w:rPr>
          <w:rFonts w:ascii="Garamond" w:hAnsi="Garamond" w:cs="MS Mincho"/>
          <w:bCs/>
          <w:sz w:val="24"/>
          <w:szCs w:val="24"/>
          <w:lang w:val="sq-AL"/>
        </w:rPr>
        <w:t>, datë 10.1.2025</w:t>
      </w:r>
      <w:r w:rsidR="001D4CAF" w:rsidRPr="00123D67">
        <w:rPr>
          <w:rFonts w:ascii="Garamond" w:hAnsi="Garamond" w:cs="MS Mincho"/>
          <w:bCs/>
          <w:sz w:val="24"/>
          <w:szCs w:val="24"/>
          <w:lang w:val="sq-AL"/>
        </w:rPr>
        <w:t>,</w:t>
      </w:r>
      <w:r w:rsidRPr="00123D67">
        <w:rPr>
          <w:rFonts w:ascii="Garamond" w:hAnsi="Garamond" w:cs="MS Mincho"/>
          <w:bCs/>
          <w:sz w:val="24"/>
          <w:szCs w:val="24"/>
          <w:lang w:val="sq-AL"/>
        </w:rPr>
        <w:t xml:space="preserve"> </w:t>
      </w:r>
      <w:r w:rsidRPr="00123D67">
        <w:rPr>
          <w:rFonts w:ascii="Garamond" w:hAnsi="Garamond" w:cs="MS Mincho"/>
          <w:bCs/>
          <w:iCs/>
          <w:sz w:val="24"/>
          <w:szCs w:val="24"/>
          <w:lang w:val="sq-AL"/>
        </w:rPr>
        <w:t xml:space="preserve">“Për marrjen e masave kufizuese për parandalimin dhe kontrollin e sëmundjes së influencës </w:t>
      </w:r>
      <w:proofErr w:type="spellStart"/>
      <w:r w:rsidRPr="00123D67">
        <w:rPr>
          <w:rFonts w:ascii="Garamond" w:hAnsi="Garamond" w:cs="MS Mincho"/>
          <w:bCs/>
          <w:iCs/>
          <w:sz w:val="24"/>
          <w:szCs w:val="24"/>
          <w:lang w:val="sq-AL"/>
        </w:rPr>
        <w:t>aviare</w:t>
      </w:r>
      <w:proofErr w:type="spellEnd"/>
      <w:r w:rsidRPr="00123D67">
        <w:rPr>
          <w:rFonts w:ascii="Garamond" w:hAnsi="Garamond" w:cs="MS Mincho"/>
          <w:bCs/>
          <w:iCs/>
          <w:sz w:val="24"/>
          <w:szCs w:val="24"/>
          <w:lang w:val="sq-AL"/>
        </w:rPr>
        <w:t xml:space="preserve"> në shpendë të egër, në mjediset e hapura dhe në tregjet e kafshëve të gjalla” </w:t>
      </w:r>
      <w:r w:rsidR="00E15829" w:rsidRPr="00123D67">
        <w:rPr>
          <w:rFonts w:ascii="Garamond" w:hAnsi="Garamond" w:cs="MS Mincho"/>
          <w:bCs/>
          <w:sz w:val="24"/>
          <w:szCs w:val="24"/>
          <w:lang w:val="sq-AL"/>
        </w:rPr>
        <w:t xml:space="preserve">dhe urdhrit nr. </w:t>
      </w:r>
      <w:r w:rsidRPr="00123D67">
        <w:rPr>
          <w:rFonts w:ascii="Garamond" w:hAnsi="Garamond" w:cs="MS Mincho"/>
          <w:bCs/>
          <w:sz w:val="24"/>
          <w:szCs w:val="24"/>
          <w:lang w:val="sq-AL"/>
        </w:rPr>
        <w:t>29, datë 11.1.2025</w:t>
      </w:r>
      <w:r w:rsidR="00E15829" w:rsidRPr="00123D67">
        <w:rPr>
          <w:rFonts w:ascii="Garamond" w:hAnsi="Garamond" w:cs="MS Mincho"/>
          <w:bCs/>
          <w:sz w:val="24"/>
          <w:szCs w:val="24"/>
          <w:lang w:val="sq-AL"/>
        </w:rPr>
        <w:t>,</w:t>
      </w:r>
      <w:r w:rsidRPr="00123D67">
        <w:rPr>
          <w:rFonts w:ascii="Garamond" w:hAnsi="Garamond" w:cs="MS Mincho"/>
          <w:bCs/>
          <w:sz w:val="24"/>
          <w:szCs w:val="24"/>
          <w:lang w:val="sq-AL"/>
        </w:rPr>
        <w:t xml:space="preserve"> </w:t>
      </w:r>
      <w:r w:rsidRPr="00123D67">
        <w:rPr>
          <w:rFonts w:ascii="Garamond" w:hAnsi="Garamond" w:cs="MS Mincho"/>
          <w:bCs/>
          <w:iCs/>
          <w:sz w:val="24"/>
          <w:szCs w:val="24"/>
          <w:lang w:val="sq-AL"/>
        </w:rPr>
        <w:t xml:space="preserve">“Për marrjen e masave kufizuese për parandalimin dhe kontrollin e sëmundjes së influencës </w:t>
      </w:r>
      <w:proofErr w:type="spellStart"/>
      <w:r w:rsidRPr="00123D67">
        <w:rPr>
          <w:rFonts w:ascii="Garamond" w:hAnsi="Garamond" w:cs="MS Mincho"/>
          <w:bCs/>
          <w:iCs/>
          <w:sz w:val="24"/>
          <w:szCs w:val="24"/>
          <w:lang w:val="sq-AL"/>
        </w:rPr>
        <w:t>aviare</w:t>
      </w:r>
      <w:proofErr w:type="spellEnd"/>
      <w:r w:rsidRPr="00123D67">
        <w:rPr>
          <w:rFonts w:ascii="Garamond" w:hAnsi="Garamond" w:cs="MS Mincho"/>
          <w:bCs/>
          <w:iCs/>
          <w:sz w:val="24"/>
          <w:szCs w:val="24"/>
          <w:lang w:val="sq-AL"/>
        </w:rPr>
        <w:t xml:space="preserve"> në shpendë, në mjediset e hapura dhe në tregjet e kafshëve të gjalla”.</w:t>
      </w:r>
    </w:p>
    <w:p w14:paraId="4209219A" w14:textId="69927C63" w:rsidR="00255691" w:rsidRPr="00123D67" w:rsidRDefault="00255691" w:rsidP="002556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bCs/>
          <w:sz w:val="24"/>
          <w:szCs w:val="24"/>
          <w:lang w:val="sq-AL"/>
        </w:rPr>
      </w:pPr>
      <w:r w:rsidRPr="00123D67">
        <w:rPr>
          <w:rFonts w:ascii="Garamond" w:hAnsi="Garamond" w:cs="MS Mincho"/>
          <w:bCs/>
          <w:sz w:val="24"/>
          <w:szCs w:val="24"/>
          <w:lang w:val="sq-AL"/>
        </w:rPr>
        <w:t>2. Për zbatimin e këtij urdhri ngarkohen Drejtoria e Përgjithshme e Zhvillimit në Fushën e Sigurisë Ushqimore, Veterinarisë, Mbrojtjes së Bimëve dhe Peshkimit, Autoriteti Kom</w:t>
      </w:r>
      <w:bookmarkStart w:id="0" w:name="_GoBack"/>
      <w:bookmarkEnd w:id="0"/>
      <w:r w:rsidRPr="00123D67">
        <w:rPr>
          <w:rFonts w:ascii="Garamond" w:hAnsi="Garamond" w:cs="MS Mincho"/>
          <w:bCs/>
          <w:sz w:val="24"/>
          <w:szCs w:val="24"/>
          <w:lang w:val="sq-AL"/>
        </w:rPr>
        <w:t>bëtar i Veterinarisë dhe Mbrojtjes së Bimëve, Autoriteti Kombëtar i Ushqimit dhe Instituti i Sigurisë Ushqimore dhe Veterinarisë.</w:t>
      </w:r>
    </w:p>
    <w:p w14:paraId="43F775E9" w14:textId="77777777" w:rsidR="00255691" w:rsidRPr="00123D67" w:rsidRDefault="00255691" w:rsidP="002556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3D67">
        <w:rPr>
          <w:rFonts w:ascii="Garamond" w:hAnsi="Garamond" w:cs="Times New Roman"/>
          <w:sz w:val="24"/>
          <w:szCs w:val="24"/>
          <w:lang w:val="sq-AL"/>
        </w:rPr>
        <w:t xml:space="preserve">Ky urdhër hyn në fuqi menjëherë dhe publikohet në Fletoren Zyrtare. </w:t>
      </w:r>
    </w:p>
    <w:p w14:paraId="07733920" w14:textId="77777777" w:rsidR="00255691" w:rsidRPr="00123D67" w:rsidRDefault="00255691" w:rsidP="002556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D2BC200" w14:textId="5D97848E" w:rsidR="00255691" w:rsidRPr="00123D67" w:rsidRDefault="00255691" w:rsidP="0025569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123D67">
        <w:rPr>
          <w:rFonts w:ascii="Garamond" w:hAnsi="Garamond" w:cs="Times New Roman"/>
          <w:bCs/>
          <w:sz w:val="24"/>
          <w:szCs w:val="24"/>
          <w:lang w:val="sq-AL"/>
        </w:rPr>
        <w:t>NË MUNGESË DHE ME URDHËR</w:t>
      </w:r>
    </w:p>
    <w:p w14:paraId="35D0C224" w14:textId="77777777" w:rsidR="00255691" w:rsidRPr="00123D67" w:rsidRDefault="00255691" w:rsidP="0025569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hAnsi="Times New Roman"/>
          <w:color w:val="000000" w:themeColor="text1"/>
          <w:sz w:val="24"/>
          <w:szCs w:val="24"/>
          <w:lang w:val="sq-AL"/>
        </w:rPr>
      </w:pPr>
      <w:r w:rsidRPr="00123D67">
        <w:rPr>
          <w:rFonts w:ascii="Garamond" w:hAnsi="Garamond" w:cs="Times New Roman"/>
          <w:bCs/>
          <w:sz w:val="24"/>
          <w:szCs w:val="24"/>
          <w:lang w:val="sq-AL"/>
        </w:rPr>
        <w:t xml:space="preserve"> ZËVENDËSMINISTËR I </w:t>
      </w:r>
      <w:r w:rsidRPr="00123D67">
        <w:rPr>
          <w:rFonts w:ascii="Times New Roman" w:hAnsi="Times New Roman"/>
          <w:color w:val="000000" w:themeColor="text1"/>
          <w:sz w:val="24"/>
          <w:szCs w:val="24"/>
          <w:lang w:val="sq-AL"/>
        </w:rPr>
        <w:t xml:space="preserve">BUJQËSISË </w:t>
      </w:r>
    </w:p>
    <w:p w14:paraId="52BE4B72" w14:textId="2D2D16CF" w:rsidR="00255691" w:rsidRPr="00123D67" w:rsidRDefault="00255691" w:rsidP="0025569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123D67">
        <w:rPr>
          <w:rFonts w:ascii="Times New Roman" w:hAnsi="Times New Roman"/>
          <w:color w:val="000000" w:themeColor="text1"/>
          <w:sz w:val="24"/>
          <w:szCs w:val="24"/>
          <w:lang w:val="sq-AL"/>
        </w:rPr>
        <w:t>DHE ZHVILLIMIT RURAL</w:t>
      </w:r>
    </w:p>
    <w:p w14:paraId="69613F42" w14:textId="77777777" w:rsidR="00255691" w:rsidRPr="00123D67" w:rsidRDefault="00255691" w:rsidP="0025569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23D6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Arian </w:t>
      </w:r>
      <w:proofErr w:type="spellStart"/>
      <w:r w:rsidRPr="00123D67">
        <w:rPr>
          <w:rFonts w:ascii="Garamond" w:hAnsi="Garamond" w:cs="Times New Roman"/>
          <w:b/>
          <w:bCs/>
          <w:sz w:val="24"/>
          <w:szCs w:val="24"/>
          <w:lang w:val="sq-AL"/>
        </w:rPr>
        <w:t>Jaupllari</w:t>
      </w:r>
      <w:proofErr w:type="spellEnd"/>
    </w:p>
    <w:p w14:paraId="7FDB8EB6" w14:textId="77777777" w:rsidR="00255691" w:rsidRPr="00123D67" w:rsidRDefault="00255691" w:rsidP="002556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sectPr w:rsidR="00255691" w:rsidRPr="00123D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459B5"/>
    <w:rsid w:val="00077058"/>
    <w:rsid w:val="00077C96"/>
    <w:rsid w:val="000A2CD6"/>
    <w:rsid w:val="000F74B6"/>
    <w:rsid w:val="00123D67"/>
    <w:rsid w:val="00130ECB"/>
    <w:rsid w:val="001D4CAF"/>
    <w:rsid w:val="00255691"/>
    <w:rsid w:val="00302FE3"/>
    <w:rsid w:val="00344EB0"/>
    <w:rsid w:val="00345BF1"/>
    <w:rsid w:val="003D4854"/>
    <w:rsid w:val="00420FCC"/>
    <w:rsid w:val="00490685"/>
    <w:rsid w:val="00495544"/>
    <w:rsid w:val="004C55CF"/>
    <w:rsid w:val="004E5EA3"/>
    <w:rsid w:val="00535EEF"/>
    <w:rsid w:val="005B5F43"/>
    <w:rsid w:val="005C34C8"/>
    <w:rsid w:val="0061636A"/>
    <w:rsid w:val="00637E44"/>
    <w:rsid w:val="00663E97"/>
    <w:rsid w:val="007A461B"/>
    <w:rsid w:val="007C1BD6"/>
    <w:rsid w:val="008C7EE7"/>
    <w:rsid w:val="0091613B"/>
    <w:rsid w:val="00A128BB"/>
    <w:rsid w:val="00A55306"/>
    <w:rsid w:val="00AD6F91"/>
    <w:rsid w:val="00B71F15"/>
    <w:rsid w:val="00BF136C"/>
    <w:rsid w:val="00BF4A03"/>
    <w:rsid w:val="00C8705C"/>
    <w:rsid w:val="00CD1B7C"/>
    <w:rsid w:val="00D0408D"/>
    <w:rsid w:val="00D65E62"/>
    <w:rsid w:val="00DD3CB4"/>
    <w:rsid w:val="00E02A9F"/>
    <w:rsid w:val="00E15829"/>
    <w:rsid w:val="00E81A32"/>
    <w:rsid w:val="00F23FBB"/>
    <w:rsid w:val="00F53EE1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74CDC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55691"/>
    <w:pPr>
      <w:autoSpaceDE w:val="0"/>
      <w:autoSpaceDN w:val="0"/>
      <w:adjustRightInd w:val="0"/>
      <w:spacing w:before="100" w:after="100" w:line="330" w:lineRule="atLeast"/>
    </w:pPr>
    <w:rPr>
      <w:rFonts w:ascii="Times New Roman" w:hAnsi="Times New Roman" w:cs="Times New Roman"/>
      <w:sz w:val="24"/>
      <w:szCs w:val="24"/>
      <w:lang w:val="sq-AL"/>
    </w:rPr>
  </w:style>
  <w:style w:type="paragraph" w:styleId="ListParagraph">
    <w:name w:val="List Paragraph"/>
    <w:aliases w:val="List Paragraph 1"/>
    <w:basedOn w:val="Normal"/>
    <w:uiPriority w:val="99"/>
    <w:qFormat/>
    <w:rsid w:val="00255691"/>
    <w:pPr>
      <w:autoSpaceDE w:val="0"/>
      <w:autoSpaceDN w:val="0"/>
      <w:adjustRightInd w:val="0"/>
      <w:spacing w:after="200" w:line="276" w:lineRule="atLeast"/>
      <w:ind w:left="720"/>
    </w:pPr>
    <w:rPr>
      <w:rFonts w:ascii="Calibri" w:hAnsi="Calibri" w:cs="Calibri"/>
      <w:sz w:val="20"/>
      <w:szCs w:val="20"/>
      <w:lang w:val="sq-AL"/>
    </w:rPr>
  </w:style>
  <w:style w:type="paragraph" w:styleId="BodyText">
    <w:name w:val="Body Text"/>
    <w:basedOn w:val="Normal"/>
    <w:link w:val="BodyTextChar"/>
    <w:uiPriority w:val="99"/>
    <w:rsid w:val="00255691"/>
    <w:pPr>
      <w:autoSpaceDE w:val="0"/>
      <w:autoSpaceDN w:val="0"/>
      <w:adjustRightInd w:val="0"/>
      <w:spacing w:after="0" w:line="240" w:lineRule="auto"/>
    </w:pPr>
    <w:rPr>
      <w:rFonts w:ascii="MS Mincho" w:hAnsi="Times New Roman" w:cs="MS Mincho"/>
      <w:b/>
      <w:bCs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255691"/>
    <w:rPr>
      <w:rFonts w:ascii="MS Mincho" w:hAnsi="Times New Roman" w:cs="MS Mincho"/>
      <w:b/>
      <w:bCs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2025-02-11T15:46:06Z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2025-02-11T00:00:00Z</Date_x0020_protokolli>
    <Titulli xmlns="0e656187-b300-4fb0-8bf4-3a50f872073c">Për shfuqizimin e urdhrit nr.27, datë 10.1.2025 "Për marrjen e masave kufizuese për parandalimin dhe kontrollin e sëmundjes së influencës aviare në shpendë të egër, në mjediset e hapura dhe në tregjet e kafshëve të gjalla" dhe urdhrit nr.29, datë 11.1.2025 "Për marrjen e masave kufizuese për parandalimin dhe kontrollin e sëmundjes së influencës aviare në shpendë, në mjediset e hapura dhe në tregjet e kafshëve të gjalla"</Titulli>
    <Modifikuesi xmlns="0e656187-b300-4fb0-8bf4-3a50f872073c">ermira.bukaci</Modifikuesi>
    <Nr_x002e__x0020_prot_x0020_QBZ xmlns="0e656187-b300-4fb0-8bf4-3a50f872073c">267/1</Nr_x002e__x0020_prot_x0020_QBZ>
    <Data_x0020_e_x0020_Modifikimit xmlns="0e656187-b300-4fb0-8bf4-3a50f872073c">2025-02-12T11:02:12Z</Data_x0020_e_x0020_Modifikimit>
    <Dekretuar xmlns="0e656187-b300-4fb0-8bf4-3a50f872073c">false</Dekretuar>
    <Data xmlns="0e656187-b300-4fb0-8bf4-3a50f872073c">2025-02-05T00:00:00Z</Data>
    <Nr_x002e__x0020_protokolli_x0020_i_x0020_aktit xmlns="0e656187-b300-4fb0-8bf4-3a50f872073c">360/4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EBA77ADEA34B6DB32F19DEE774E6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EBA77ADEA34B6DB32F19DEE774E6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7DFD5F-23FA-4769-A368-6218A56CDD0A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F9F3213-04E0-4998-8377-52728AFC93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86B437-9C9E-497E-AC98-141C1F74E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533D4B-B816-4FF2-A253-E12B16803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91934EA-F472-47F1-9E43-1D94373C7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nr.27, datë 10.1.2025 "Për marrjen e masave kufizuese për parandalimin dhe kontrollin e sëmundjes së influencës aviare në shpendë të egër, në mjediset e hapura dhe në tregjet e kafshëve të gjalla" dhe urdhrit nr.29, datë 11.1.202</vt:lpstr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nr.27, datë 10.1.2025 "Për marrjen e masave kufizuese për parandalimin dhe kontrollin e sëmundjes së influencës aviare në shpendë të egër, në mjediset e hapura dhe në tregjet e kafshëve të gjalla" dhe urdhrit nr.29, datë 11.1.2025 "Për marrjen e masave kufizuese për parandalimin dhe kontrollin e sëmundjes së influencës aviare në shpendë, në mjediset e hapura dhe në tregjet e kafshëve të gjalla"</dc:title>
  <dc:creator>Entela Suli</dc:creator>
  <cp:lastModifiedBy>Jorina Kryeziu</cp:lastModifiedBy>
  <cp:revision>11</cp:revision>
  <dcterms:created xsi:type="dcterms:W3CDTF">2025-02-11T14:01:00Z</dcterms:created>
  <dcterms:modified xsi:type="dcterms:W3CDTF">2025-02-13T07:20:00Z</dcterms:modified>
</cp:coreProperties>
</file>