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D3E9EF" w14:textId="77777777" w:rsidR="000B70E6" w:rsidRPr="0080776A" w:rsidRDefault="000B70E6" w:rsidP="007C3CA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80776A">
        <w:rPr>
          <w:rFonts w:ascii="Garamond" w:hAnsi="Garamond"/>
          <w:b/>
          <w:sz w:val="24"/>
          <w:szCs w:val="24"/>
        </w:rPr>
        <w:t>URDHËR</w:t>
      </w:r>
    </w:p>
    <w:p w14:paraId="13AC8FEE" w14:textId="3D2EF3FF" w:rsidR="00F5332C" w:rsidRPr="0080776A" w:rsidRDefault="003B162D" w:rsidP="007C3CA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80776A">
        <w:rPr>
          <w:rFonts w:ascii="Garamond" w:hAnsi="Garamond"/>
          <w:b/>
          <w:sz w:val="24"/>
          <w:szCs w:val="24"/>
        </w:rPr>
        <w:t>Nr</w:t>
      </w:r>
      <w:r w:rsidR="00784F15" w:rsidRPr="0080776A">
        <w:rPr>
          <w:rFonts w:ascii="Garamond" w:hAnsi="Garamond"/>
          <w:b/>
          <w:sz w:val="24"/>
          <w:szCs w:val="24"/>
        </w:rPr>
        <w:t>.</w:t>
      </w:r>
      <w:r w:rsidR="0080776A">
        <w:rPr>
          <w:rFonts w:ascii="Garamond" w:hAnsi="Garamond"/>
          <w:b/>
          <w:sz w:val="24"/>
          <w:szCs w:val="24"/>
        </w:rPr>
        <w:t xml:space="preserve"> </w:t>
      </w:r>
      <w:r w:rsidR="00C80ABB" w:rsidRPr="0080776A">
        <w:rPr>
          <w:rFonts w:ascii="Garamond" w:hAnsi="Garamond"/>
          <w:b/>
          <w:sz w:val="24"/>
          <w:szCs w:val="24"/>
        </w:rPr>
        <w:t>1035</w:t>
      </w:r>
      <w:r w:rsidR="004509DF" w:rsidRPr="0080776A">
        <w:rPr>
          <w:rFonts w:ascii="Garamond" w:hAnsi="Garamond"/>
          <w:b/>
          <w:sz w:val="24"/>
          <w:szCs w:val="24"/>
        </w:rPr>
        <w:t>, datë 1</w:t>
      </w:r>
      <w:r w:rsidR="00535C34" w:rsidRPr="0080776A">
        <w:rPr>
          <w:rFonts w:ascii="Garamond" w:hAnsi="Garamond"/>
          <w:b/>
          <w:sz w:val="24"/>
          <w:szCs w:val="24"/>
        </w:rPr>
        <w:t>7.10</w:t>
      </w:r>
      <w:r w:rsidR="00E6558D" w:rsidRPr="0080776A">
        <w:rPr>
          <w:rFonts w:ascii="Garamond" w:hAnsi="Garamond"/>
          <w:b/>
          <w:sz w:val="24"/>
          <w:szCs w:val="24"/>
        </w:rPr>
        <w:t>.2025</w:t>
      </w:r>
    </w:p>
    <w:p w14:paraId="67C6AA3A" w14:textId="37A86EF9" w:rsidR="00907184" w:rsidRPr="0080776A" w:rsidRDefault="00907184" w:rsidP="007C3CA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4478D67D" w14:textId="4D534C29" w:rsidR="007C3CAC" w:rsidRPr="0080776A" w:rsidRDefault="007C3CAC" w:rsidP="007C3CA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80776A">
        <w:rPr>
          <w:rFonts w:ascii="Garamond" w:hAnsi="Garamond" w:cs="Times New Roman"/>
          <w:b/>
          <w:bCs/>
          <w:sz w:val="24"/>
          <w:szCs w:val="24"/>
        </w:rPr>
        <w:t xml:space="preserve">PËR DISA MASA MBROJTËSE NDAJ SËMUNDJES SË INFLUENCËS </w:t>
      </w:r>
      <w:proofErr w:type="spellStart"/>
      <w:r w:rsidRPr="0080776A">
        <w:rPr>
          <w:rFonts w:ascii="Garamond" w:hAnsi="Garamond" w:cs="Times New Roman"/>
          <w:b/>
          <w:bCs/>
          <w:sz w:val="24"/>
          <w:szCs w:val="24"/>
        </w:rPr>
        <w:t>AVIARE</w:t>
      </w:r>
      <w:proofErr w:type="spellEnd"/>
      <w:r w:rsidRPr="0080776A">
        <w:rPr>
          <w:rFonts w:ascii="Garamond" w:hAnsi="Garamond" w:cs="Times New Roman"/>
          <w:b/>
          <w:bCs/>
          <w:sz w:val="24"/>
          <w:szCs w:val="24"/>
        </w:rPr>
        <w:t xml:space="preserve"> ME </w:t>
      </w:r>
      <w:proofErr w:type="spellStart"/>
      <w:r w:rsidRPr="0080776A">
        <w:rPr>
          <w:rFonts w:ascii="Garamond" w:hAnsi="Garamond" w:cs="Times New Roman"/>
          <w:b/>
          <w:bCs/>
          <w:sz w:val="24"/>
          <w:szCs w:val="24"/>
        </w:rPr>
        <w:t>PATOGJENITET</w:t>
      </w:r>
      <w:proofErr w:type="spellEnd"/>
      <w:r w:rsidRPr="0080776A">
        <w:rPr>
          <w:rFonts w:ascii="Garamond" w:hAnsi="Garamond" w:cs="Times New Roman"/>
          <w:b/>
          <w:bCs/>
          <w:sz w:val="24"/>
          <w:szCs w:val="24"/>
        </w:rPr>
        <w:t xml:space="preserve"> TË LARTË TË SHPENDËVE</w:t>
      </w:r>
      <w:r w:rsidR="0080776A">
        <w:rPr>
          <w:rFonts w:ascii="Garamond" w:hAnsi="Garamond" w:cs="Times New Roman"/>
          <w:b/>
          <w:bCs/>
          <w:sz w:val="24"/>
          <w:szCs w:val="24"/>
        </w:rPr>
        <w:t>,</w:t>
      </w:r>
      <w:r w:rsidRPr="0080776A">
        <w:rPr>
          <w:rFonts w:ascii="Garamond" w:hAnsi="Garamond" w:cs="Times New Roman"/>
          <w:b/>
          <w:bCs/>
          <w:sz w:val="24"/>
          <w:szCs w:val="24"/>
        </w:rPr>
        <w:t xml:space="preserve"> TË SHFAQUR NË SHTETIN E SPANJËS</w:t>
      </w:r>
    </w:p>
    <w:p w14:paraId="6AC96455" w14:textId="77777777" w:rsidR="007C3CAC" w:rsidRPr="0080776A" w:rsidRDefault="007C3CAC" w:rsidP="007C3CA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</w:rPr>
      </w:pPr>
    </w:p>
    <w:p w14:paraId="4B1AF26F" w14:textId="625C1213" w:rsidR="007C3CAC" w:rsidRPr="0080776A" w:rsidRDefault="007C3CAC" w:rsidP="007C3CAC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0776A">
        <w:rPr>
          <w:rFonts w:ascii="Garamond" w:hAnsi="Garamond" w:cs="Times New Roman"/>
          <w:sz w:val="24"/>
          <w:szCs w:val="24"/>
        </w:rPr>
        <w:t xml:space="preserve">Në mbështetje të pikës 4, të nenit 102 të Kushtetutës dhe pikës 1, të nenit 43, të </w:t>
      </w:r>
      <w:r w:rsidR="0080776A">
        <w:rPr>
          <w:rFonts w:ascii="Garamond" w:hAnsi="Garamond" w:cs="Times New Roman"/>
          <w:sz w:val="24"/>
          <w:szCs w:val="24"/>
        </w:rPr>
        <w:t>l</w:t>
      </w:r>
      <w:r w:rsidRPr="0080776A">
        <w:rPr>
          <w:rFonts w:ascii="Garamond" w:hAnsi="Garamond" w:cs="Times New Roman"/>
          <w:sz w:val="24"/>
          <w:szCs w:val="24"/>
        </w:rPr>
        <w:t>igjit nr. 10465, datë 29.9.2011</w:t>
      </w:r>
      <w:r w:rsidR="0080776A">
        <w:rPr>
          <w:rFonts w:ascii="Garamond" w:hAnsi="Garamond" w:cs="Times New Roman"/>
          <w:sz w:val="24"/>
          <w:szCs w:val="24"/>
        </w:rPr>
        <w:t>,</w:t>
      </w:r>
      <w:r w:rsidRPr="0080776A">
        <w:rPr>
          <w:rFonts w:ascii="Garamond" w:hAnsi="Garamond" w:cs="Times New Roman"/>
          <w:sz w:val="24"/>
          <w:szCs w:val="24"/>
        </w:rPr>
        <w:t xml:space="preserve"> “Për shërbimin veterinar në Republikën e Shqipërisë”, </w:t>
      </w:r>
      <w:r w:rsidR="0080776A" w:rsidRPr="00231569">
        <w:rPr>
          <w:rFonts w:ascii="Garamond" w:hAnsi="Garamond" w:cs="Times New Roman"/>
          <w:sz w:val="24"/>
          <w:szCs w:val="24"/>
        </w:rPr>
        <w:t>të</w:t>
      </w:r>
      <w:r w:rsidRPr="0080776A">
        <w:rPr>
          <w:rFonts w:ascii="Garamond" w:hAnsi="Garamond" w:cs="Times New Roman"/>
          <w:sz w:val="24"/>
          <w:szCs w:val="24"/>
        </w:rPr>
        <w:t xml:space="preserve"> ndryshuar, </w:t>
      </w:r>
    </w:p>
    <w:p w14:paraId="63D37958" w14:textId="77777777" w:rsidR="007C3CAC" w:rsidRPr="0080776A" w:rsidRDefault="007C3CAC" w:rsidP="007C3CAC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42E309D3" w14:textId="1546D35D" w:rsidR="007C3CAC" w:rsidRPr="0080776A" w:rsidRDefault="007C3CAC" w:rsidP="007C3CA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80776A">
        <w:rPr>
          <w:rFonts w:ascii="Garamond" w:hAnsi="Garamond" w:cs="Times New Roman"/>
          <w:bCs/>
          <w:sz w:val="24"/>
          <w:szCs w:val="24"/>
        </w:rPr>
        <w:t>URDHËROJ:</w:t>
      </w:r>
    </w:p>
    <w:p w14:paraId="1AFCA9DD" w14:textId="77777777" w:rsidR="007C3CAC" w:rsidRPr="0080776A" w:rsidRDefault="007C3CAC" w:rsidP="007C3CA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6A0D3E54" w14:textId="124472DF" w:rsidR="007C3CAC" w:rsidRPr="0080776A" w:rsidRDefault="007C3CAC" w:rsidP="007C3CA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0776A">
        <w:rPr>
          <w:rFonts w:ascii="Garamond" w:hAnsi="Garamond" w:cs="Times New Roman"/>
          <w:sz w:val="24"/>
          <w:szCs w:val="24"/>
        </w:rPr>
        <w:t xml:space="preserve">1. Ndalimin e importit dhe </w:t>
      </w:r>
      <w:proofErr w:type="spellStart"/>
      <w:r w:rsidRPr="0080776A">
        <w:rPr>
          <w:rFonts w:ascii="Garamond" w:hAnsi="Garamond" w:cs="Times New Roman"/>
          <w:sz w:val="24"/>
          <w:szCs w:val="24"/>
        </w:rPr>
        <w:t>tranzitimit</w:t>
      </w:r>
      <w:proofErr w:type="spellEnd"/>
      <w:r w:rsidRPr="0080776A">
        <w:rPr>
          <w:rFonts w:ascii="Garamond" w:hAnsi="Garamond" w:cs="Times New Roman"/>
          <w:sz w:val="24"/>
          <w:szCs w:val="24"/>
        </w:rPr>
        <w:t xml:space="preserve"> nga zonat e përcaktuara në pikën 2 të këtij urdhri për në territorin e </w:t>
      </w:r>
      <w:bookmarkStart w:id="0" w:name="_GoBack"/>
      <w:bookmarkEnd w:id="0"/>
      <w:r w:rsidRPr="0080776A">
        <w:rPr>
          <w:rFonts w:ascii="Garamond" w:hAnsi="Garamond" w:cs="Times New Roman"/>
          <w:sz w:val="24"/>
          <w:szCs w:val="24"/>
        </w:rPr>
        <w:t xml:space="preserve">Republikës së Shqipërisë, të: </w:t>
      </w:r>
    </w:p>
    <w:p w14:paraId="191CFB74" w14:textId="41D311D7" w:rsidR="007C3CAC" w:rsidRPr="0080776A" w:rsidRDefault="007C3CAC" w:rsidP="007C3CA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0776A">
        <w:rPr>
          <w:rFonts w:ascii="Garamond" w:hAnsi="Garamond" w:cs="Times New Roman"/>
          <w:sz w:val="24"/>
          <w:szCs w:val="24"/>
        </w:rPr>
        <w:t>a</w:t>
      </w:r>
      <w:r w:rsidR="003D3C3D" w:rsidRPr="0080776A">
        <w:rPr>
          <w:rFonts w:ascii="Garamond" w:hAnsi="Garamond" w:cs="Times New Roman"/>
          <w:sz w:val="24"/>
          <w:szCs w:val="24"/>
        </w:rPr>
        <w:t>)</w:t>
      </w:r>
      <w:r w:rsidRPr="0080776A">
        <w:rPr>
          <w:rFonts w:ascii="Garamond" w:hAnsi="Garamond" w:cs="Times New Roman"/>
          <w:sz w:val="24"/>
          <w:szCs w:val="24"/>
        </w:rPr>
        <w:t xml:space="preserve"> shpendëve të gjallë shtëpiakë;</w:t>
      </w:r>
    </w:p>
    <w:p w14:paraId="07E749F1" w14:textId="6A88E0E5" w:rsidR="007C3CAC" w:rsidRPr="0080776A" w:rsidRDefault="007C3CAC" w:rsidP="007C3CA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0776A">
        <w:rPr>
          <w:rFonts w:ascii="Garamond" w:hAnsi="Garamond" w:cs="Times New Roman"/>
          <w:sz w:val="24"/>
          <w:szCs w:val="24"/>
        </w:rPr>
        <w:t>b</w:t>
      </w:r>
      <w:r w:rsidR="003D3C3D" w:rsidRPr="0080776A">
        <w:rPr>
          <w:rFonts w:ascii="Garamond" w:hAnsi="Garamond" w:cs="Times New Roman"/>
          <w:sz w:val="24"/>
          <w:szCs w:val="24"/>
        </w:rPr>
        <w:t>)</w:t>
      </w:r>
      <w:r w:rsidRPr="0080776A">
        <w:rPr>
          <w:rFonts w:ascii="Garamond" w:hAnsi="Garamond" w:cs="Times New Roman"/>
          <w:sz w:val="24"/>
          <w:szCs w:val="24"/>
        </w:rPr>
        <w:t xml:space="preserve"> zogjve 24</w:t>
      </w:r>
      <w:r w:rsidR="0080776A">
        <w:rPr>
          <w:rFonts w:ascii="Garamond" w:hAnsi="Garamond" w:cs="Times New Roman"/>
          <w:sz w:val="24"/>
          <w:szCs w:val="24"/>
        </w:rPr>
        <w:t>-</w:t>
      </w:r>
      <w:r w:rsidRPr="0080776A">
        <w:rPr>
          <w:rFonts w:ascii="Garamond" w:hAnsi="Garamond" w:cs="Times New Roman"/>
          <w:sz w:val="24"/>
          <w:szCs w:val="24"/>
        </w:rPr>
        <w:t>orësh;</w:t>
      </w:r>
    </w:p>
    <w:p w14:paraId="4F0C49E3" w14:textId="4AA65084" w:rsidR="007C3CAC" w:rsidRPr="0080776A" w:rsidRDefault="003D3C3D" w:rsidP="007C3CA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0776A">
        <w:rPr>
          <w:rFonts w:ascii="Garamond" w:hAnsi="Garamond" w:cs="Times New Roman"/>
          <w:sz w:val="24"/>
          <w:szCs w:val="24"/>
        </w:rPr>
        <w:t>c)</w:t>
      </w:r>
      <w:r w:rsidR="007C3CAC" w:rsidRPr="0080776A">
        <w:rPr>
          <w:rFonts w:ascii="Garamond" w:hAnsi="Garamond" w:cs="Times New Roman"/>
          <w:sz w:val="24"/>
          <w:szCs w:val="24"/>
        </w:rPr>
        <w:t xml:space="preserve"> shpendëve dekorativë;</w:t>
      </w:r>
    </w:p>
    <w:p w14:paraId="257B712B" w14:textId="50253B20" w:rsidR="007C3CAC" w:rsidRPr="0080776A" w:rsidRDefault="007C3CAC" w:rsidP="007C3CA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0776A">
        <w:rPr>
          <w:rFonts w:ascii="Garamond" w:hAnsi="Garamond" w:cs="Times New Roman"/>
          <w:sz w:val="24"/>
          <w:szCs w:val="24"/>
        </w:rPr>
        <w:t>ç</w:t>
      </w:r>
      <w:r w:rsidR="003D3C3D" w:rsidRPr="0080776A">
        <w:rPr>
          <w:rFonts w:ascii="Garamond" w:hAnsi="Garamond" w:cs="Times New Roman"/>
          <w:sz w:val="24"/>
          <w:szCs w:val="24"/>
        </w:rPr>
        <w:t>)</w:t>
      </w:r>
      <w:r w:rsidRPr="0080776A">
        <w:rPr>
          <w:rFonts w:ascii="Garamond" w:hAnsi="Garamond" w:cs="Times New Roman"/>
          <w:sz w:val="24"/>
          <w:szCs w:val="24"/>
        </w:rPr>
        <w:t xml:space="preserve"> materialit biologjik të shpendëve;</w:t>
      </w:r>
    </w:p>
    <w:p w14:paraId="0BB14116" w14:textId="17BFBC62" w:rsidR="007C3CAC" w:rsidRPr="0080776A" w:rsidRDefault="007C3CAC" w:rsidP="007C3CA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0776A">
        <w:rPr>
          <w:rFonts w:ascii="Garamond" w:hAnsi="Garamond" w:cs="Times New Roman"/>
          <w:sz w:val="24"/>
          <w:szCs w:val="24"/>
        </w:rPr>
        <w:t>d</w:t>
      </w:r>
      <w:r w:rsidR="003D3C3D" w:rsidRPr="0080776A">
        <w:rPr>
          <w:rFonts w:ascii="Garamond" w:hAnsi="Garamond" w:cs="Times New Roman"/>
          <w:sz w:val="24"/>
          <w:szCs w:val="24"/>
        </w:rPr>
        <w:t>)</w:t>
      </w:r>
      <w:r w:rsidRPr="0080776A">
        <w:rPr>
          <w:rFonts w:ascii="Garamond" w:hAnsi="Garamond" w:cs="Times New Roman"/>
          <w:sz w:val="24"/>
          <w:szCs w:val="24"/>
        </w:rPr>
        <w:t xml:space="preserve"> vezëve të shpendëve;</w:t>
      </w:r>
    </w:p>
    <w:p w14:paraId="2A1AA0E4" w14:textId="7EC304A3" w:rsidR="007C3CAC" w:rsidRPr="0080776A" w:rsidRDefault="007C3CAC" w:rsidP="007C3CA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0776A">
        <w:rPr>
          <w:rFonts w:ascii="Garamond" w:hAnsi="Garamond" w:cs="Times New Roman"/>
          <w:sz w:val="24"/>
          <w:szCs w:val="24"/>
        </w:rPr>
        <w:t>dh</w:t>
      </w:r>
      <w:r w:rsidR="003D3C3D" w:rsidRPr="0080776A">
        <w:rPr>
          <w:rFonts w:ascii="Garamond" w:hAnsi="Garamond" w:cs="Times New Roman"/>
          <w:sz w:val="24"/>
          <w:szCs w:val="24"/>
        </w:rPr>
        <w:t>)</w:t>
      </w:r>
      <w:r w:rsidRPr="0080776A">
        <w:rPr>
          <w:rFonts w:ascii="Garamond" w:hAnsi="Garamond" w:cs="Times New Roman"/>
          <w:sz w:val="24"/>
          <w:szCs w:val="24"/>
        </w:rPr>
        <w:t xml:space="preserve"> mishit të shpendëve të </w:t>
      </w:r>
      <w:proofErr w:type="spellStart"/>
      <w:r w:rsidRPr="0080776A">
        <w:rPr>
          <w:rFonts w:ascii="Garamond" w:hAnsi="Garamond" w:cs="Times New Roman"/>
          <w:sz w:val="24"/>
          <w:szCs w:val="24"/>
        </w:rPr>
        <w:t>patrajtuar</w:t>
      </w:r>
      <w:proofErr w:type="spellEnd"/>
      <w:r w:rsidRPr="0080776A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80776A">
        <w:rPr>
          <w:rFonts w:ascii="Garamond" w:hAnsi="Garamond" w:cs="Times New Roman"/>
          <w:sz w:val="24"/>
          <w:szCs w:val="24"/>
        </w:rPr>
        <w:t>termikisht</w:t>
      </w:r>
      <w:proofErr w:type="spellEnd"/>
      <w:r w:rsidRPr="0080776A">
        <w:rPr>
          <w:rFonts w:ascii="Garamond" w:hAnsi="Garamond" w:cs="Times New Roman"/>
          <w:sz w:val="24"/>
          <w:szCs w:val="24"/>
        </w:rPr>
        <w:t>;</w:t>
      </w:r>
    </w:p>
    <w:p w14:paraId="5A9B11A2" w14:textId="02EA1824" w:rsidR="007C3CAC" w:rsidRPr="0080776A" w:rsidRDefault="007C3CAC" w:rsidP="007C3CA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0776A">
        <w:rPr>
          <w:rFonts w:ascii="Garamond" w:hAnsi="Garamond" w:cs="Times New Roman"/>
          <w:sz w:val="24"/>
          <w:szCs w:val="24"/>
        </w:rPr>
        <w:t>e</w:t>
      </w:r>
      <w:r w:rsidR="003D3C3D" w:rsidRPr="0080776A">
        <w:rPr>
          <w:rFonts w:ascii="Garamond" w:hAnsi="Garamond" w:cs="Times New Roman"/>
          <w:sz w:val="24"/>
          <w:szCs w:val="24"/>
        </w:rPr>
        <w:t>)</w:t>
      </w:r>
      <w:r w:rsidRPr="0080776A">
        <w:rPr>
          <w:rFonts w:ascii="Garamond" w:hAnsi="Garamond" w:cs="Times New Roman"/>
          <w:sz w:val="24"/>
          <w:szCs w:val="24"/>
        </w:rPr>
        <w:t xml:space="preserve"> nënprodukteve të shpendëve të </w:t>
      </w:r>
      <w:proofErr w:type="spellStart"/>
      <w:r w:rsidRPr="0080776A">
        <w:rPr>
          <w:rFonts w:ascii="Garamond" w:hAnsi="Garamond" w:cs="Times New Roman"/>
          <w:sz w:val="24"/>
          <w:szCs w:val="24"/>
        </w:rPr>
        <w:t>patrajtuar</w:t>
      </w:r>
      <w:proofErr w:type="spellEnd"/>
      <w:r w:rsidRPr="0080776A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80776A">
        <w:rPr>
          <w:rFonts w:ascii="Garamond" w:hAnsi="Garamond" w:cs="Times New Roman"/>
          <w:sz w:val="24"/>
          <w:szCs w:val="24"/>
        </w:rPr>
        <w:t>termikisht</w:t>
      </w:r>
      <w:proofErr w:type="spellEnd"/>
      <w:r w:rsidRPr="0080776A">
        <w:rPr>
          <w:rFonts w:ascii="Garamond" w:hAnsi="Garamond" w:cs="Times New Roman"/>
          <w:sz w:val="24"/>
          <w:szCs w:val="24"/>
        </w:rPr>
        <w:t>.</w:t>
      </w:r>
    </w:p>
    <w:p w14:paraId="0A0066A5" w14:textId="3F5A1D88" w:rsidR="007C3CAC" w:rsidRPr="0080776A" w:rsidRDefault="007C3CAC" w:rsidP="007C3CA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0776A">
        <w:rPr>
          <w:rFonts w:ascii="Garamond" w:hAnsi="Garamond" w:cs="Times New Roman"/>
          <w:sz w:val="24"/>
          <w:szCs w:val="24"/>
        </w:rPr>
        <w:t xml:space="preserve">2. Zonat e prekura me sëmundjen e influencës </w:t>
      </w:r>
      <w:proofErr w:type="spellStart"/>
      <w:r w:rsidRPr="0080776A">
        <w:rPr>
          <w:rFonts w:ascii="Garamond" w:hAnsi="Garamond" w:cs="Times New Roman"/>
          <w:sz w:val="24"/>
          <w:szCs w:val="24"/>
        </w:rPr>
        <w:t>aviare</w:t>
      </w:r>
      <w:proofErr w:type="spellEnd"/>
      <w:r w:rsidRPr="0080776A">
        <w:rPr>
          <w:rFonts w:ascii="Garamond" w:hAnsi="Garamond" w:cs="Times New Roman"/>
          <w:sz w:val="24"/>
          <w:szCs w:val="24"/>
        </w:rPr>
        <w:t xml:space="preserve"> me </w:t>
      </w:r>
      <w:proofErr w:type="spellStart"/>
      <w:r w:rsidRPr="0080776A">
        <w:rPr>
          <w:rFonts w:ascii="Garamond" w:hAnsi="Garamond" w:cs="Times New Roman"/>
          <w:sz w:val="24"/>
          <w:szCs w:val="24"/>
        </w:rPr>
        <w:t>patogjenitet</w:t>
      </w:r>
      <w:proofErr w:type="spellEnd"/>
      <w:r w:rsidRPr="0080776A">
        <w:rPr>
          <w:rFonts w:ascii="Garamond" w:hAnsi="Garamond" w:cs="Times New Roman"/>
          <w:sz w:val="24"/>
          <w:szCs w:val="24"/>
        </w:rPr>
        <w:t xml:space="preserve"> të lartë të shpendëve</w:t>
      </w:r>
      <w:r w:rsidR="0080776A">
        <w:rPr>
          <w:rFonts w:ascii="Garamond" w:hAnsi="Garamond" w:cs="Times New Roman"/>
          <w:sz w:val="24"/>
          <w:szCs w:val="24"/>
        </w:rPr>
        <w:t>,</w:t>
      </w:r>
      <w:r w:rsidRPr="0080776A">
        <w:rPr>
          <w:rFonts w:ascii="Garamond" w:hAnsi="Garamond" w:cs="Times New Roman"/>
          <w:sz w:val="24"/>
          <w:szCs w:val="24"/>
        </w:rPr>
        <w:t xml:space="preserve"> të shfaqur në shtetin e Spanjës, janë sipas tabelës së mëposhtme: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182"/>
        <w:gridCol w:w="3183"/>
        <w:gridCol w:w="2985"/>
      </w:tblGrid>
      <w:tr w:rsidR="00B55B7E" w:rsidRPr="0080776A" w14:paraId="4E664DCB" w14:textId="77777777" w:rsidTr="0080776A">
        <w:trPr>
          <w:trHeight w:val="780"/>
        </w:trPr>
        <w:tc>
          <w:tcPr>
            <w:tcW w:w="1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357FEAB4" w14:textId="77777777" w:rsidR="0080776A" w:rsidRDefault="00B55B7E" w:rsidP="0080776A">
            <w:pPr>
              <w:spacing w:after="0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</w:pPr>
            <w:bookmarkStart w:id="1" w:name="_Hlk209430448"/>
            <w:r w:rsidRPr="0080776A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 xml:space="preserve">Ndarja </w:t>
            </w:r>
            <w:r w:rsidR="0080776A" w:rsidRPr="0080776A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 xml:space="preserve">administrative </w:t>
            </w:r>
          </w:p>
          <w:p w14:paraId="2B886EB9" w14:textId="5F8CBEC8" w:rsidR="00B55B7E" w:rsidRPr="0080776A" w:rsidRDefault="0080776A" w:rsidP="0080776A">
            <w:pPr>
              <w:spacing w:after="0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</w:pPr>
            <w:r w:rsidRPr="0080776A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 xml:space="preserve">e nivelit </w:t>
            </w:r>
            <w:r w:rsidR="00B55B7E" w:rsidRPr="0080776A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7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68A2CF05" w14:textId="77777777" w:rsidR="0080776A" w:rsidRDefault="00B55B7E" w:rsidP="0080776A">
            <w:pPr>
              <w:spacing w:after="0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</w:pPr>
            <w:r w:rsidRPr="0080776A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 xml:space="preserve">Ndarja </w:t>
            </w:r>
            <w:r w:rsidR="0080776A" w:rsidRPr="0080776A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 xml:space="preserve">administrative </w:t>
            </w:r>
          </w:p>
          <w:p w14:paraId="2C0C81DB" w14:textId="075BD263" w:rsidR="00B55B7E" w:rsidRPr="0080776A" w:rsidRDefault="0080776A" w:rsidP="0080776A">
            <w:pPr>
              <w:spacing w:after="0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</w:pPr>
            <w:r w:rsidRPr="0080776A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 xml:space="preserve">e nivelit </w:t>
            </w:r>
            <w:r w:rsidR="00B55B7E" w:rsidRPr="0080776A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5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</w:tcPr>
          <w:p w14:paraId="3FDB960C" w14:textId="77777777" w:rsidR="0080776A" w:rsidRDefault="00B55B7E" w:rsidP="0080776A">
            <w:pPr>
              <w:spacing w:after="0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</w:pPr>
            <w:r w:rsidRPr="0080776A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 xml:space="preserve">Ndarja </w:t>
            </w:r>
            <w:r w:rsidR="0080776A" w:rsidRPr="0080776A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 xml:space="preserve">administrative </w:t>
            </w:r>
          </w:p>
          <w:p w14:paraId="76DE6F72" w14:textId="48ECCF5A" w:rsidR="00B55B7E" w:rsidRPr="0080776A" w:rsidRDefault="0080776A" w:rsidP="0080776A">
            <w:pPr>
              <w:spacing w:after="0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</w:pPr>
            <w:r w:rsidRPr="0080776A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 xml:space="preserve">e nivelit </w:t>
            </w:r>
            <w:r w:rsidR="00B55B7E" w:rsidRPr="0080776A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B55B7E" w:rsidRPr="0080776A" w14:paraId="47266BDE" w14:textId="77777777" w:rsidTr="0080776A">
        <w:trPr>
          <w:trHeight w:val="278"/>
        </w:trPr>
        <w:tc>
          <w:tcPr>
            <w:tcW w:w="1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C33572" w14:textId="77777777" w:rsidR="00B55B7E" w:rsidRPr="0080776A" w:rsidRDefault="00B55B7E" w:rsidP="0080776A">
            <w:pPr>
              <w:spacing w:after="0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80776A">
              <w:rPr>
                <w:rFonts w:ascii="Garamond" w:hAnsi="Garamond"/>
                <w:color w:val="000000"/>
                <w:sz w:val="20"/>
                <w:szCs w:val="20"/>
              </w:rPr>
              <w:t>Castilla</w:t>
            </w:r>
            <w:proofErr w:type="spellEnd"/>
            <w:r w:rsidRPr="0080776A">
              <w:rPr>
                <w:rFonts w:ascii="Garamond" w:hAnsi="Garamond"/>
                <w:color w:val="000000"/>
                <w:sz w:val="20"/>
                <w:szCs w:val="20"/>
              </w:rPr>
              <w:t xml:space="preserve"> - La </w:t>
            </w:r>
            <w:proofErr w:type="spellStart"/>
            <w:r w:rsidRPr="0080776A">
              <w:rPr>
                <w:rFonts w:ascii="Garamond" w:hAnsi="Garamond"/>
                <w:color w:val="000000"/>
                <w:sz w:val="20"/>
                <w:szCs w:val="20"/>
              </w:rPr>
              <w:t>Mancha</w:t>
            </w:r>
            <w:proofErr w:type="spellEnd"/>
          </w:p>
        </w:tc>
        <w:tc>
          <w:tcPr>
            <w:tcW w:w="17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E621F0" w14:textId="77777777" w:rsidR="00B55B7E" w:rsidRPr="0080776A" w:rsidRDefault="00B55B7E" w:rsidP="0080776A">
            <w:pPr>
              <w:spacing w:after="0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80776A">
              <w:rPr>
                <w:rFonts w:ascii="Garamond" w:hAnsi="Garamond"/>
                <w:color w:val="000000"/>
                <w:sz w:val="20"/>
                <w:szCs w:val="20"/>
              </w:rPr>
              <w:t>Toledo</w:t>
            </w:r>
            <w:proofErr w:type="spellEnd"/>
          </w:p>
        </w:tc>
        <w:tc>
          <w:tcPr>
            <w:tcW w:w="15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B0F7FC" w14:textId="77777777" w:rsidR="00B55B7E" w:rsidRPr="0080776A" w:rsidRDefault="00B55B7E" w:rsidP="0080776A">
            <w:pPr>
              <w:spacing w:after="0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80776A">
              <w:rPr>
                <w:rFonts w:ascii="Garamond" w:hAnsi="Garamond"/>
                <w:color w:val="000000"/>
                <w:sz w:val="20"/>
                <w:szCs w:val="20"/>
              </w:rPr>
              <w:t>Oropesa</w:t>
            </w:r>
            <w:proofErr w:type="spellEnd"/>
            <w:r w:rsidRPr="0080776A">
              <w:rPr>
                <w:rFonts w:ascii="Garamond" w:hAnsi="Garamond"/>
                <w:color w:val="000000"/>
                <w:sz w:val="20"/>
                <w:szCs w:val="20"/>
              </w:rPr>
              <w:t>*</w:t>
            </w:r>
          </w:p>
        </w:tc>
      </w:tr>
      <w:tr w:rsidR="00B55B7E" w:rsidRPr="0080776A" w14:paraId="656D0875" w14:textId="77777777" w:rsidTr="0080776A">
        <w:trPr>
          <w:trHeight w:val="260"/>
        </w:trPr>
        <w:tc>
          <w:tcPr>
            <w:tcW w:w="1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04FE04" w14:textId="77777777" w:rsidR="00B55B7E" w:rsidRPr="0080776A" w:rsidRDefault="00B55B7E" w:rsidP="0080776A">
            <w:pPr>
              <w:spacing w:after="0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80776A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>Castilla</w:t>
            </w:r>
            <w:proofErr w:type="spellEnd"/>
            <w:r w:rsidRPr="0080776A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 xml:space="preserve"> - La </w:t>
            </w:r>
            <w:proofErr w:type="spellStart"/>
            <w:r w:rsidRPr="0080776A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>Mancha</w:t>
            </w:r>
            <w:proofErr w:type="spellEnd"/>
          </w:p>
        </w:tc>
        <w:tc>
          <w:tcPr>
            <w:tcW w:w="17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91952D" w14:textId="77777777" w:rsidR="00B55B7E" w:rsidRPr="0080776A" w:rsidRDefault="00B55B7E" w:rsidP="0080776A">
            <w:pPr>
              <w:spacing w:after="0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80776A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>Toledo</w:t>
            </w:r>
            <w:proofErr w:type="spellEnd"/>
          </w:p>
        </w:tc>
        <w:tc>
          <w:tcPr>
            <w:tcW w:w="15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14C242" w14:textId="77777777" w:rsidR="00B55B7E" w:rsidRPr="0080776A" w:rsidRDefault="00B55B7E" w:rsidP="0080776A">
            <w:pPr>
              <w:spacing w:after="0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80776A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>Toledo</w:t>
            </w:r>
            <w:proofErr w:type="spellEnd"/>
            <w:r w:rsidRPr="0080776A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>*</w:t>
            </w:r>
          </w:p>
        </w:tc>
      </w:tr>
      <w:tr w:rsidR="00B55B7E" w:rsidRPr="0080776A" w14:paraId="7D80461E" w14:textId="77777777" w:rsidTr="0080776A">
        <w:trPr>
          <w:trHeight w:val="260"/>
        </w:trPr>
        <w:tc>
          <w:tcPr>
            <w:tcW w:w="1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EA7055" w14:textId="77777777" w:rsidR="00B55B7E" w:rsidRPr="0080776A" w:rsidRDefault="00B55B7E" w:rsidP="0080776A">
            <w:pPr>
              <w:spacing w:after="0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80776A">
              <w:rPr>
                <w:rFonts w:ascii="Garamond" w:hAnsi="Garamond"/>
                <w:color w:val="000000"/>
                <w:sz w:val="20"/>
                <w:szCs w:val="20"/>
              </w:rPr>
              <w:t>Extremadura</w:t>
            </w:r>
            <w:proofErr w:type="spellEnd"/>
          </w:p>
        </w:tc>
        <w:tc>
          <w:tcPr>
            <w:tcW w:w="17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E44213" w14:textId="77777777" w:rsidR="00B55B7E" w:rsidRPr="0080776A" w:rsidRDefault="00B55B7E" w:rsidP="0080776A">
            <w:pPr>
              <w:spacing w:after="0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80776A">
              <w:rPr>
                <w:rFonts w:ascii="Garamond" w:hAnsi="Garamond"/>
                <w:color w:val="000000"/>
                <w:sz w:val="20"/>
                <w:szCs w:val="20"/>
              </w:rPr>
              <w:t>Badajoz</w:t>
            </w:r>
            <w:proofErr w:type="spellEnd"/>
          </w:p>
        </w:tc>
        <w:tc>
          <w:tcPr>
            <w:tcW w:w="15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C79A89" w14:textId="77777777" w:rsidR="00B55B7E" w:rsidRPr="0080776A" w:rsidRDefault="00B55B7E" w:rsidP="0080776A">
            <w:pPr>
              <w:spacing w:after="0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80776A">
              <w:rPr>
                <w:rFonts w:ascii="Garamond" w:hAnsi="Garamond"/>
                <w:color w:val="000000"/>
                <w:sz w:val="20"/>
                <w:szCs w:val="20"/>
              </w:rPr>
              <w:t>Azuaga</w:t>
            </w:r>
            <w:proofErr w:type="spellEnd"/>
            <w:r w:rsidRPr="0080776A">
              <w:rPr>
                <w:rFonts w:ascii="Garamond" w:hAnsi="Garamond"/>
                <w:color w:val="000000"/>
                <w:sz w:val="20"/>
                <w:szCs w:val="20"/>
              </w:rPr>
              <w:t>*</w:t>
            </w:r>
          </w:p>
        </w:tc>
      </w:tr>
      <w:tr w:rsidR="00B55B7E" w:rsidRPr="0080776A" w14:paraId="4CB1BA6C" w14:textId="77777777" w:rsidTr="0080776A">
        <w:trPr>
          <w:trHeight w:val="350"/>
        </w:trPr>
        <w:tc>
          <w:tcPr>
            <w:tcW w:w="1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0EF09F" w14:textId="77777777" w:rsidR="00B55B7E" w:rsidRPr="0080776A" w:rsidRDefault="00B55B7E" w:rsidP="0080776A">
            <w:pPr>
              <w:spacing w:after="0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80776A">
              <w:rPr>
                <w:rFonts w:ascii="Garamond" w:hAnsi="Garamond"/>
                <w:color w:val="000000"/>
                <w:sz w:val="20"/>
                <w:szCs w:val="20"/>
              </w:rPr>
              <w:t>Andalucía</w:t>
            </w:r>
            <w:proofErr w:type="spellEnd"/>
          </w:p>
        </w:tc>
        <w:tc>
          <w:tcPr>
            <w:tcW w:w="17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31EA31" w14:textId="77777777" w:rsidR="00B55B7E" w:rsidRPr="0080776A" w:rsidRDefault="00B55B7E" w:rsidP="0080776A">
            <w:pPr>
              <w:spacing w:after="0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80776A">
              <w:rPr>
                <w:rFonts w:ascii="Garamond" w:hAnsi="Garamond"/>
                <w:color w:val="000000"/>
                <w:sz w:val="20"/>
                <w:szCs w:val="20"/>
              </w:rPr>
              <w:t>Huelva</w:t>
            </w:r>
            <w:proofErr w:type="spellEnd"/>
          </w:p>
        </w:tc>
        <w:tc>
          <w:tcPr>
            <w:tcW w:w="15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F218E3" w14:textId="77777777" w:rsidR="00B55B7E" w:rsidRPr="0080776A" w:rsidRDefault="00B55B7E" w:rsidP="0080776A">
            <w:pPr>
              <w:spacing w:after="0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80776A">
              <w:rPr>
                <w:rFonts w:ascii="Garamond" w:hAnsi="Garamond"/>
                <w:color w:val="000000"/>
                <w:sz w:val="20"/>
                <w:szCs w:val="20"/>
              </w:rPr>
              <w:t>Valverde</w:t>
            </w:r>
            <w:proofErr w:type="spellEnd"/>
            <w:r w:rsidRPr="0080776A">
              <w:rPr>
                <w:rFonts w:ascii="Garamond" w:hAnsi="Garamond"/>
                <w:color w:val="000000"/>
                <w:sz w:val="20"/>
                <w:szCs w:val="20"/>
              </w:rPr>
              <w:t xml:space="preserve"> del </w:t>
            </w:r>
            <w:proofErr w:type="spellStart"/>
            <w:r w:rsidRPr="0080776A">
              <w:rPr>
                <w:rFonts w:ascii="Garamond" w:hAnsi="Garamond"/>
                <w:color w:val="000000"/>
                <w:sz w:val="20"/>
                <w:szCs w:val="20"/>
              </w:rPr>
              <w:t>Camino</w:t>
            </w:r>
            <w:proofErr w:type="spellEnd"/>
            <w:r w:rsidRPr="0080776A">
              <w:rPr>
                <w:rFonts w:ascii="Garamond" w:hAnsi="Garamond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80776A">
              <w:rPr>
                <w:rFonts w:ascii="Garamond" w:hAnsi="Garamond"/>
                <w:color w:val="000000"/>
                <w:sz w:val="20"/>
                <w:szCs w:val="20"/>
              </w:rPr>
              <w:t>Andevalo</w:t>
            </w:r>
            <w:proofErr w:type="spellEnd"/>
            <w:r w:rsidRPr="0080776A">
              <w:rPr>
                <w:rFonts w:ascii="Garamond" w:hAnsi="Garamond"/>
                <w:color w:val="000000"/>
                <w:sz w:val="20"/>
                <w:szCs w:val="20"/>
              </w:rPr>
              <w:t xml:space="preserve"> Oriental)*</w:t>
            </w:r>
          </w:p>
        </w:tc>
      </w:tr>
      <w:tr w:rsidR="00B55B7E" w:rsidRPr="0080776A" w14:paraId="6B9375BC" w14:textId="77777777" w:rsidTr="0080776A">
        <w:trPr>
          <w:trHeight w:val="305"/>
        </w:trPr>
        <w:tc>
          <w:tcPr>
            <w:tcW w:w="1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498D49" w14:textId="77777777" w:rsidR="00B55B7E" w:rsidRPr="0080776A" w:rsidRDefault="00B55B7E" w:rsidP="0080776A">
            <w:pPr>
              <w:spacing w:after="0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80776A">
              <w:rPr>
                <w:rFonts w:ascii="Garamond" w:hAnsi="Garamond"/>
                <w:color w:val="000000"/>
                <w:sz w:val="20"/>
                <w:szCs w:val="20"/>
              </w:rPr>
              <w:t>Castilla</w:t>
            </w:r>
            <w:proofErr w:type="spellEnd"/>
            <w:r w:rsidRPr="0080776A">
              <w:rPr>
                <w:rFonts w:ascii="Garamond" w:hAnsi="Garamond"/>
                <w:color w:val="000000"/>
                <w:sz w:val="20"/>
                <w:szCs w:val="20"/>
              </w:rPr>
              <w:t xml:space="preserve"> - La </w:t>
            </w:r>
            <w:proofErr w:type="spellStart"/>
            <w:r w:rsidRPr="0080776A">
              <w:rPr>
                <w:rFonts w:ascii="Garamond" w:hAnsi="Garamond"/>
                <w:color w:val="000000"/>
                <w:sz w:val="20"/>
                <w:szCs w:val="20"/>
              </w:rPr>
              <w:t>Mancha</w:t>
            </w:r>
            <w:proofErr w:type="spellEnd"/>
          </w:p>
        </w:tc>
        <w:tc>
          <w:tcPr>
            <w:tcW w:w="17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BE115E" w14:textId="77777777" w:rsidR="00B55B7E" w:rsidRPr="0080776A" w:rsidRDefault="00B55B7E" w:rsidP="0080776A">
            <w:pPr>
              <w:spacing w:after="0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80776A">
              <w:rPr>
                <w:rFonts w:ascii="Garamond" w:hAnsi="Garamond"/>
                <w:color w:val="000000"/>
                <w:sz w:val="20"/>
                <w:szCs w:val="20"/>
              </w:rPr>
              <w:t>Guadalajara</w:t>
            </w:r>
            <w:proofErr w:type="spellEnd"/>
          </w:p>
        </w:tc>
        <w:tc>
          <w:tcPr>
            <w:tcW w:w="15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AD39EA" w14:textId="77777777" w:rsidR="00B55B7E" w:rsidRPr="0080776A" w:rsidRDefault="00B55B7E" w:rsidP="0080776A">
            <w:pPr>
              <w:spacing w:after="0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80776A">
              <w:rPr>
                <w:rFonts w:ascii="Garamond" w:hAnsi="Garamond"/>
                <w:color w:val="000000"/>
                <w:sz w:val="20"/>
                <w:szCs w:val="20"/>
              </w:rPr>
              <w:t>Guadalajara</w:t>
            </w:r>
            <w:proofErr w:type="spellEnd"/>
            <w:r w:rsidRPr="0080776A">
              <w:rPr>
                <w:rFonts w:ascii="Garamond" w:hAnsi="Garamond"/>
                <w:color w:val="000000"/>
                <w:sz w:val="20"/>
                <w:szCs w:val="20"/>
              </w:rPr>
              <w:t>*</w:t>
            </w:r>
          </w:p>
        </w:tc>
      </w:tr>
      <w:tr w:rsidR="00B55B7E" w:rsidRPr="0080776A" w14:paraId="0BB1507C" w14:textId="77777777" w:rsidTr="0080776A">
        <w:trPr>
          <w:trHeight w:val="260"/>
        </w:trPr>
        <w:tc>
          <w:tcPr>
            <w:tcW w:w="1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18A230" w14:textId="77777777" w:rsidR="00B55B7E" w:rsidRPr="0080776A" w:rsidRDefault="00B55B7E" w:rsidP="0080776A">
            <w:pPr>
              <w:spacing w:after="0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80776A">
              <w:rPr>
                <w:rFonts w:ascii="Garamond" w:hAnsi="Garamond"/>
                <w:color w:val="000000"/>
                <w:sz w:val="20"/>
                <w:szCs w:val="20"/>
              </w:rPr>
              <w:t>Castilla</w:t>
            </w:r>
            <w:proofErr w:type="spellEnd"/>
            <w:r w:rsidRPr="0080776A">
              <w:rPr>
                <w:rFonts w:ascii="Garamond" w:hAnsi="Garamond"/>
                <w:color w:val="000000"/>
                <w:sz w:val="20"/>
                <w:szCs w:val="20"/>
              </w:rPr>
              <w:t xml:space="preserve"> y </w:t>
            </w:r>
            <w:proofErr w:type="spellStart"/>
            <w:r w:rsidRPr="0080776A">
              <w:rPr>
                <w:rFonts w:ascii="Garamond" w:hAnsi="Garamond"/>
                <w:color w:val="000000"/>
                <w:sz w:val="20"/>
                <w:szCs w:val="20"/>
              </w:rPr>
              <w:t>León</w:t>
            </w:r>
            <w:proofErr w:type="spellEnd"/>
          </w:p>
        </w:tc>
        <w:tc>
          <w:tcPr>
            <w:tcW w:w="17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12CCB3" w14:textId="77777777" w:rsidR="00B55B7E" w:rsidRPr="0080776A" w:rsidRDefault="00B55B7E" w:rsidP="0080776A">
            <w:pPr>
              <w:spacing w:after="0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80776A">
              <w:rPr>
                <w:rFonts w:ascii="Garamond" w:hAnsi="Garamond"/>
                <w:color w:val="000000"/>
                <w:sz w:val="20"/>
                <w:szCs w:val="20"/>
              </w:rPr>
              <w:t>Valladolid</w:t>
            </w:r>
            <w:proofErr w:type="spellEnd"/>
          </w:p>
        </w:tc>
        <w:tc>
          <w:tcPr>
            <w:tcW w:w="15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43D0E2" w14:textId="77777777" w:rsidR="00B55B7E" w:rsidRPr="0080776A" w:rsidRDefault="00B55B7E" w:rsidP="0080776A">
            <w:pPr>
              <w:spacing w:after="0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80776A">
              <w:rPr>
                <w:rFonts w:ascii="Garamond" w:hAnsi="Garamond"/>
                <w:color w:val="000000"/>
                <w:sz w:val="20"/>
                <w:szCs w:val="20"/>
              </w:rPr>
              <w:t>Olmedo</w:t>
            </w:r>
            <w:proofErr w:type="spellEnd"/>
            <w:r w:rsidRPr="0080776A">
              <w:rPr>
                <w:rFonts w:ascii="Garamond" w:hAnsi="Garamond"/>
                <w:color w:val="000000"/>
                <w:sz w:val="20"/>
                <w:szCs w:val="20"/>
              </w:rPr>
              <w:t>*</w:t>
            </w:r>
          </w:p>
        </w:tc>
      </w:tr>
      <w:tr w:rsidR="00B55B7E" w:rsidRPr="0080776A" w14:paraId="058E39B9" w14:textId="77777777" w:rsidTr="0080776A">
        <w:trPr>
          <w:trHeight w:val="260"/>
        </w:trPr>
        <w:tc>
          <w:tcPr>
            <w:tcW w:w="1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696B8E" w14:textId="77777777" w:rsidR="00B55B7E" w:rsidRPr="0080776A" w:rsidRDefault="00B55B7E" w:rsidP="0080776A">
            <w:pPr>
              <w:spacing w:after="0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80776A">
              <w:rPr>
                <w:rFonts w:ascii="Garamond" w:hAnsi="Garamond"/>
                <w:color w:val="000000"/>
                <w:sz w:val="20"/>
                <w:szCs w:val="20"/>
              </w:rPr>
              <w:t>Comunidad</w:t>
            </w:r>
            <w:proofErr w:type="spellEnd"/>
            <w:r w:rsidRPr="0080776A">
              <w:rPr>
                <w:rFonts w:ascii="Garamond" w:hAnsi="Garamond"/>
                <w:color w:val="000000"/>
                <w:sz w:val="20"/>
                <w:szCs w:val="20"/>
              </w:rPr>
              <w:t xml:space="preserve"> de Madrid</w:t>
            </w:r>
          </w:p>
        </w:tc>
        <w:tc>
          <w:tcPr>
            <w:tcW w:w="17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4FFD80" w14:textId="77777777" w:rsidR="00B55B7E" w:rsidRPr="0080776A" w:rsidRDefault="00B55B7E" w:rsidP="0080776A">
            <w:pPr>
              <w:spacing w:after="0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80776A">
              <w:rPr>
                <w:rFonts w:ascii="Garamond" w:hAnsi="Garamond"/>
                <w:color w:val="000000"/>
                <w:sz w:val="20"/>
                <w:szCs w:val="20"/>
              </w:rPr>
              <w:t>Madrid</w:t>
            </w:r>
          </w:p>
        </w:tc>
        <w:tc>
          <w:tcPr>
            <w:tcW w:w="15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BD0C51" w14:textId="77777777" w:rsidR="00B55B7E" w:rsidRPr="0080776A" w:rsidRDefault="00B55B7E" w:rsidP="0080776A">
            <w:pPr>
              <w:spacing w:after="0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80776A">
              <w:rPr>
                <w:rFonts w:ascii="Garamond" w:hAnsi="Garamond"/>
                <w:color w:val="000000"/>
                <w:sz w:val="20"/>
                <w:szCs w:val="20"/>
              </w:rPr>
              <w:t>Aranjuez</w:t>
            </w:r>
            <w:proofErr w:type="spellEnd"/>
            <w:r w:rsidRPr="0080776A">
              <w:rPr>
                <w:rFonts w:ascii="Garamond" w:hAnsi="Garamond"/>
                <w:color w:val="000000"/>
                <w:sz w:val="20"/>
                <w:szCs w:val="20"/>
              </w:rPr>
              <w:t>*</w:t>
            </w:r>
          </w:p>
        </w:tc>
      </w:tr>
    </w:tbl>
    <w:bookmarkEnd w:id="1"/>
    <w:p w14:paraId="4713F770" w14:textId="392A5A46" w:rsidR="007C3CAC" w:rsidRPr="0080776A" w:rsidRDefault="007C3CAC" w:rsidP="007C3CAC">
      <w:pPr>
        <w:tabs>
          <w:tab w:val="left" w:pos="2880"/>
          <w:tab w:val="left" w:pos="5760"/>
          <w:tab w:val="left" w:pos="84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i/>
          <w:iCs/>
          <w:sz w:val="24"/>
          <w:szCs w:val="24"/>
        </w:rPr>
      </w:pPr>
      <w:r w:rsidRPr="0080776A">
        <w:rPr>
          <w:rFonts w:ascii="Garamond" w:hAnsi="Garamond" w:cs="Times New Roman"/>
          <w:i/>
          <w:iCs/>
          <w:sz w:val="24"/>
          <w:szCs w:val="24"/>
        </w:rPr>
        <w:t>Shënim</w:t>
      </w:r>
      <w:r w:rsidR="0080776A">
        <w:rPr>
          <w:rFonts w:ascii="Garamond" w:hAnsi="Garamond" w:cs="Times New Roman"/>
          <w:i/>
          <w:iCs/>
          <w:sz w:val="24"/>
          <w:szCs w:val="24"/>
        </w:rPr>
        <w:t>.</w:t>
      </w:r>
      <w:r w:rsidRPr="0080776A">
        <w:rPr>
          <w:rFonts w:ascii="Garamond" w:hAnsi="Garamond" w:cs="Times New Roman"/>
          <w:i/>
          <w:iCs/>
          <w:sz w:val="24"/>
          <w:szCs w:val="24"/>
        </w:rPr>
        <w:t xml:space="preserve"> Simboli (</w:t>
      </w:r>
      <w:r w:rsidRPr="0080776A">
        <w:rPr>
          <w:rFonts w:ascii="Garamond" w:hAnsi="Garamond" w:cs="Times New Roman"/>
          <w:b/>
          <w:bCs/>
          <w:i/>
          <w:iCs/>
          <w:sz w:val="24"/>
          <w:szCs w:val="24"/>
        </w:rPr>
        <w:t>*</w:t>
      </w:r>
      <w:r w:rsidRPr="0080776A">
        <w:rPr>
          <w:rFonts w:ascii="Garamond" w:hAnsi="Garamond" w:cs="Times New Roman"/>
          <w:i/>
          <w:iCs/>
          <w:sz w:val="24"/>
          <w:szCs w:val="24"/>
        </w:rPr>
        <w:t>) nënkupton zonën e infektuar që bllokohet.</w:t>
      </w:r>
    </w:p>
    <w:p w14:paraId="64085B94" w14:textId="77777777" w:rsidR="007C3CAC" w:rsidRPr="0080776A" w:rsidRDefault="007C3CAC" w:rsidP="007C3CAC">
      <w:pPr>
        <w:tabs>
          <w:tab w:val="left" w:pos="2880"/>
          <w:tab w:val="left" w:pos="5760"/>
          <w:tab w:val="left" w:pos="84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i/>
          <w:iCs/>
          <w:sz w:val="24"/>
          <w:szCs w:val="24"/>
        </w:rPr>
      </w:pPr>
    </w:p>
    <w:p w14:paraId="4504E5B6" w14:textId="3B5013F0" w:rsidR="007C3CAC" w:rsidRPr="0080776A" w:rsidRDefault="007C3CAC" w:rsidP="007C3CAC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0776A">
        <w:rPr>
          <w:rFonts w:ascii="Garamond" w:hAnsi="Garamond" w:cs="Times New Roman"/>
          <w:sz w:val="24"/>
          <w:szCs w:val="24"/>
        </w:rPr>
        <w:t>3. Certifikata veterinare të garantojë origjinën e ngarkesës së ardhur.</w:t>
      </w:r>
    </w:p>
    <w:p w14:paraId="18D41B52" w14:textId="57F82EFE" w:rsidR="007C3CAC" w:rsidRPr="0080776A" w:rsidRDefault="007C3CAC" w:rsidP="007C3CA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sz w:val="24"/>
          <w:szCs w:val="24"/>
        </w:rPr>
      </w:pPr>
      <w:r w:rsidRPr="0080776A">
        <w:rPr>
          <w:rFonts w:ascii="Garamond" w:hAnsi="Garamond" w:cs="Times New Roman"/>
          <w:sz w:val="24"/>
          <w:szCs w:val="24"/>
        </w:rPr>
        <w:t>4. Urdhri nr. 965, datë 3.10.2025</w:t>
      </w:r>
      <w:r w:rsidR="0080776A">
        <w:rPr>
          <w:rFonts w:ascii="Garamond" w:hAnsi="Garamond" w:cs="Times New Roman"/>
          <w:sz w:val="24"/>
          <w:szCs w:val="24"/>
        </w:rPr>
        <w:t>,</w:t>
      </w:r>
      <w:r w:rsidRPr="0080776A">
        <w:rPr>
          <w:rFonts w:ascii="Garamond" w:hAnsi="Garamond" w:cs="Times New Roman"/>
          <w:sz w:val="24"/>
          <w:szCs w:val="24"/>
        </w:rPr>
        <w:t xml:space="preserve"> </w:t>
      </w:r>
      <w:r w:rsidRPr="0080776A">
        <w:rPr>
          <w:rFonts w:ascii="Garamond" w:hAnsi="Garamond" w:cs="Times New Roman"/>
          <w:iCs/>
          <w:sz w:val="24"/>
          <w:szCs w:val="24"/>
        </w:rPr>
        <w:t xml:space="preserve">“Për disa masa mbrojtëse ndaj sëmundjes së influencës </w:t>
      </w:r>
      <w:proofErr w:type="spellStart"/>
      <w:r w:rsidRPr="0080776A">
        <w:rPr>
          <w:rFonts w:ascii="Garamond" w:hAnsi="Garamond" w:cs="Times New Roman"/>
          <w:iCs/>
          <w:sz w:val="24"/>
          <w:szCs w:val="24"/>
        </w:rPr>
        <w:t>aviare</w:t>
      </w:r>
      <w:proofErr w:type="spellEnd"/>
      <w:r w:rsidRPr="0080776A">
        <w:rPr>
          <w:rFonts w:ascii="Garamond" w:hAnsi="Garamond" w:cs="Times New Roman"/>
          <w:iCs/>
          <w:sz w:val="24"/>
          <w:szCs w:val="24"/>
        </w:rPr>
        <w:t xml:space="preserve"> me </w:t>
      </w:r>
      <w:proofErr w:type="spellStart"/>
      <w:r w:rsidRPr="0080776A">
        <w:rPr>
          <w:rFonts w:ascii="Garamond" w:hAnsi="Garamond" w:cs="Times New Roman"/>
          <w:iCs/>
          <w:sz w:val="24"/>
          <w:szCs w:val="24"/>
        </w:rPr>
        <w:t>patogjenitet</w:t>
      </w:r>
      <w:proofErr w:type="spellEnd"/>
      <w:r w:rsidRPr="0080776A">
        <w:rPr>
          <w:rFonts w:ascii="Garamond" w:hAnsi="Garamond" w:cs="Times New Roman"/>
          <w:iCs/>
          <w:sz w:val="24"/>
          <w:szCs w:val="24"/>
        </w:rPr>
        <w:t xml:space="preserve"> të lartë të shpendëve</w:t>
      </w:r>
      <w:r w:rsidR="0080776A">
        <w:rPr>
          <w:rFonts w:ascii="Garamond" w:hAnsi="Garamond" w:cs="Times New Roman"/>
          <w:iCs/>
          <w:sz w:val="24"/>
          <w:szCs w:val="24"/>
        </w:rPr>
        <w:t>,</w:t>
      </w:r>
      <w:r w:rsidRPr="0080776A">
        <w:rPr>
          <w:rFonts w:ascii="Garamond" w:hAnsi="Garamond" w:cs="Times New Roman"/>
          <w:iCs/>
          <w:sz w:val="24"/>
          <w:szCs w:val="24"/>
        </w:rPr>
        <w:t xml:space="preserve"> të shfaqur në shtetin e Spanjës”,</w:t>
      </w:r>
      <w:r w:rsidRPr="0080776A">
        <w:rPr>
          <w:rFonts w:ascii="Garamond" w:hAnsi="Garamond" w:cs="Times New Roman"/>
          <w:i/>
          <w:iCs/>
          <w:sz w:val="24"/>
          <w:szCs w:val="24"/>
        </w:rPr>
        <w:t xml:space="preserve"> </w:t>
      </w:r>
      <w:r w:rsidRPr="0080776A">
        <w:rPr>
          <w:rFonts w:ascii="Garamond" w:hAnsi="Garamond" w:cs="Times New Roman"/>
          <w:sz w:val="24"/>
          <w:szCs w:val="24"/>
        </w:rPr>
        <w:t>shfuqizohet.</w:t>
      </w:r>
    </w:p>
    <w:p w14:paraId="6664F27A" w14:textId="3CBBF960" w:rsidR="007C3CAC" w:rsidRPr="0080776A" w:rsidRDefault="007C3CAC" w:rsidP="0080776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0776A">
        <w:rPr>
          <w:rFonts w:ascii="Garamond" w:hAnsi="Garamond" w:cs="Times New Roman"/>
          <w:sz w:val="24"/>
          <w:szCs w:val="24"/>
        </w:rPr>
        <w:t>5. Autoriteti Kombëtar i Ushqimit dhe Autoriteti Kombëtar i Veterinarisë dhe Mbrojtjes së Bimëve të informojnë të gjithë subjektet importuese të shpendëve të gjallë shtëpiakë, zogjve 24</w:t>
      </w:r>
      <w:r w:rsidR="0080776A">
        <w:rPr>
          <w:rFonts w:ascii="Garamond" w:hAnsi="Garamond" w:cs="Times New Roman"/>
          <w:sz w:val="24"/>
          <w:szCs w:val="24"/>
        </w:rPr>
        <w:t>-</w:t>
      </w:r>
      <w:r w:rsidRPr="0080776A">
        <w:rPr>
          <w:rFonts w:ascii="Garamond" w:hAnsi="Garamond" w:cs="Times New Roman"/>
          <w:sz w:val="24"/>
          <w:szCs w:val="24"/>
        </w:rPr>
        <w:t xml:space="preserve">orësh, shpendëve dekorativë, materialit biologjik, vezëve të shpendëve, mishit të shpendëve të </w:t>
      </w:r>
      <w:proofErr w:type="spellStart"/>
      <w:r w:rsidRPr="0080776A">
        <w:rPr>
          <w:rFonts w:ascii="Garamond" w:hAnsi="Garamond" w:cs="Times New Roman"/>
          <w:sz w:val="24"/>
          <w:szCs w:val="24"/>
        </w:rPr>
        <w:t>patrajtuar</w:t>
      </w:r>
      <w:proofErr w:type="spellEnd"/>
      <w:r w:rsidRPr="0080776A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80776A">
        <w:rPr>
          <w:rFonts w:ascii="Garamond" w:hAnsi="Garamond" w:cs="Times New Roman"/>
          <w:sz w:val="24"/>
          <w:szCs w:val="24"/>
        </w:rPr>
        <w:t>termikisht</w:t>
      </w:r>
      <w:proofErr w:type="spellEnd"/>
      <w:r w:rsidRPr="0080776A">
        <w:rPr>
          <w:rFonts w:ascii="Garamond" w:hAnsi="Garamond" w:cs="Times New Roman"/>
          <w:sz w:val="24"/>
          <w:szCs w:val="24"/>
        </w:rPr>
        <w:t xml:space="preserve"> dhe nënprodukteve të shpendëve të </w:t>
      </w:r>
      <w:proofErr w:type="spellStart"/>
      <w:r w:rsidRPr="0080776A">
        <w:rPr>
          <w:rFonts w:ascii="Garamond" w:hAnsi="Garamond" w:cs="Times New Roman"/>
          <w:sz w:val="24"/>
          <w:szCs w:val="24"/>
        </w:rPr>
        <w:t>patrajtuar</w:t>
      </w:r>
      <w:proofErr w:type="spellEnd"/>
      <w:r w:rsidRPr="0080776A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80776A">
        <w:rPr>
          <w:rFonts w:ascii="Garamond" w:hAnsi="Garamond" w:cs="Times New Roman"/>
          <w:sz w:val="24"/>
          <w:szCs w:val="24"/>
        </w:rPr>
        <w:t>termikisht</w:t>
      </w:r>
      <w:proofErr w:type="spellEnd"/>
      <w:r w:rsidRPr="0080776A">
        <w:rPr>
          <w:rFonts w:ascii="Garamond" w:hAnsi="Garamond" w:cs="Times New Roman"/>
          <w:sz w:val="24"/>
          <w:szCs w:val="24"/>
        </w:rPr>
        <w:t xml:space="preserve"> për hyrjen në fuqi të këtij urdhri. </w:t>
      </w:r>
    </w:p>
    <w:p w14:paraId="49B72795" w14:textId="72854ECF" w:rsidR="007C3CAC" w:rsidRPr="0080776A" w:rsidRDefault="007C3CAC" w:rsidP="007C3CA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80776A">
        <w:rPr>
          <w:rFonts w:ascii="Garamond" w:hAnsi="Garamond" w:cs="Times New Roman"/>
          <w:sz w:val="24"/>
          <w:szCs w:val="24"/>
        </w:rPr>
        <w:t>6. Ky urdhër nuk zbatohet për ngarkesat e certifikuara para datës së hyrjes në fuqi të këtij urdhri.</w:t>
      </w:r>
    </w:p>
    <w:p w14:paraId="62C9C20C" w14:textId="70FD3B17" w:rsidR="007C3CAC" w:rsidRPr="0080776A" w:rsidRDefault="007C3CAC" w:rsidP="007C3CA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0776A">
        <w:rPr>
          <w:rFonts w:ascii="Garamond" w:hAnsi="Garamond" w:cs="Times New Roman"/>
          <w:sz w:val="24"/>
          <w:szCs w:val="24"/>
        </w:rPr>
        <w:t xml:space="preserve">7. Autoriteti Kombëtar i Ushqimit të informojë rregullisht Drejtorinë e Përgjithshme të Zhvillimit në Fushën e Sigurisë Ushqimore, Veterinarisë, Mbrojtjes së Bimëve dhe Peshkimit dhe Autoritetin Kombëtar të Veterinarisë dhe Mbrojtjes së Bimëve, për çdo ngarkesë të shpendëve të gjallë shtëpiakë, </w:t>
      </w:r>
      <w:r w:rsidRPr="0080776A">
        <w:rPr>
          <w:rFonts w:ascii="Garamond" w:hAnsi="Garamond" w:cs="Times New Roman"/>
          <w:sz w:val="24"/>
          <w:szCs w:val="24"/>
        </w:rPr>
        <w:lastRenderedPageBreak/>
        <w:t>zogjve 24</w:t>
      </w:r>
      <w:r w:rsidR="0080776A">
        <w:rPr>
          <w:rFonts w:ascii="Garamond" w:hAnsi="Garamond" w:cs="Times New Roman"/>
          <w:sz w:val="24"/>
          <w:szCs w:val="24"/>
        </w:rPr>
        <w:t>-</w:t>
      </w:r>
      <w:r w:rsidRPr="0080776A">
        <w:rPr>
          <w:rFonts w:ascii="Garamond" w:hAnsi="Garamond" w:cs="Times New Roman"/>
          <w:sz w:val="24"/>
          <w:szCs w:val="24"/>
        </w:rPr>
        <w:t xml:space="preserve">orësh, shpendëve dekorativë, materialit biologjik, vezëve të shpendëve, mishit të shpendëve të </w:t>
      </w:r>
      <w:proofErr w:type="spellStart"/>
      <w:r w:rsidRPr="0080776A">
        <w:rPr>
          <w:rFonts w:ascii="Garamond" w:hAnsi="Garamond" w:cs="Times New Roman"/>
          <w:sz w:val="24"/>
          <w:szCs w:val="24"/>
        </w:rPr>
        <w:t>patrajtuar</w:t>
      </w:r>
      <w:proofErr w:type="spellEnd"/>
      <w:r w:rsidRPr="0080776A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80776A">
        <w:rPr>
          <w:rFonts w:ascii="Garamond" w:hAnsi="Garamond" w:cs="Times New Roman"/>
          <w:sz w:val="24"/>
          <w:szCs w:val="24"/>
        </w:rPr>
        <w:t>termikisht</w:t>
      </w:r>
      <w:proofErr w:type="spellEnd"/>
      <w:r w:rsidRPr="0080776A">
        <w:rPr>
          <w:rFonts w:ascii="Garamond" w:hAnsi="Garamond" w:cs="Times New Roman"/>
          <w:sz w:val="24"/>
          <w:szCs w:val="24"/>
        </w:rPr>
        <w:t xml:space="preserve"> dhe nënprodukteve të shpendëve të </w:t>
      </w:r>
      <w:proofErr w:type="spellStart"/>
      <w:r w:rsidRPr="0080776A">
        <w:rPr>
          <w:rFonts w:ascii="Garamond" w:hAnsi="Garamond" w:cs="Times New Roman"/>
          <w:sz w:val="24"/>
          <w:szCs w:val="24"/>
        </w:rPr>
        <w:t>patrajtuar</w:t>
      </w:r>
      <w:proofErr w:type="spellEnd"/>
      <w:r w:rsidRPr="0080776A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80776A">
        <w:rPr>
          <w:rFonts w:ascii="Garamond" w:hAnsi="Garamond" w:cs="Times New Roman"/>
          <w:sz w:val="24"/>
          <w:szCs w:val="24"/>
        </w:rPr>
        <w:t>termikisht</w:t>
      </w:r>
      <w:proofErr w:type="spellEnd"/>
      <w:r w:rsidRPr="0080776A">
        <w:rPr>
          <w:rFonts w:ascii="Garamond" w:hAnsi="Garamond" w:cs="Times New Roman"/>
          <w:sz w:val="24"/>
          <w:szCs w:val="24"/>
        </w:rPr>
        <w:t xml:space="preserve"> që vijnë nga vendet e sipërcituara në pikën 2.</w:t>
      </w:r>
    </w:p>
    <w:p w14:paraId="603DA439" w14:textId="3DD0E741" w:rsidR="007C3CAC" w:rsidRPr="0080776A" w:rsidRDefault="007C3CAC" w:rsidP="007C3CA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</w:rPr>
      </w:pPr>
      <w:r w:rsidRPr="0080776A">
        <w:rPr>
          <w:rFonts w:ascii="Garamond" w:hAnsi="Garamond" w:cs="Times New Roman"/>
          <w:sz w:val="24"/>
          <w:szCs w:val="24"/>
        </w:rPr>
        <w:t>8. Për zbatimin e këtij urdhri ngarkohen Drejtoria e Përgjithshme e Zhvillimit në Fushën e Sigurisë Ushqimore, Veterinarisë, Mbrojtjes së Bimëve dhe Peshkimit, Drejtoria e Politikave Veterinare, Autoriteti Kombëtar i Veterinarisë dhe Mbrojtjes së Bimëve dhe Autoriteti Kombëtar i Ushqimit.</w:t>
      </w:r>
    </w:p>
    <w:p w14:paraId="0D8F20A8" w14:textId="6BBE817E" w:rsidR="007C3CAC" w:rsidRPr="0080776A" w:rsidRDefault="007C3CAC" w:rsidP="007C3CA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0776A">
        <w:rPr>
          <w:rFonts w:ascii="Garamond" w:hAnsi="Garamond" w:cs="Times New Roman"/>
          <w:sz w:val="24"/>
          <w:szCs w:val="24"/>
        </w:rPr>
        <w:t xml:space="preserve">Ky urdhër hyn në fuqi menjëherë dhe botohet në Fletoren Zyrtare. </w:t>
      </w:r>
    </w:p>
    <w:p w14:paraId="606A33B1" w14:textId="77777777" w:rsidR="00907184" w:rsidRPr="0080776A" w:rsidRDefault="00907184" w:rsidP="007C3CA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2710FF3F" w14:textId="77777777" w:rsidR="00907184" w:rsidRPr="0080776A" w:rsidRDefault="00907184" w:rsidP="007C3CA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80776A">
        <w:rPr>
          <w:rFonts w:ascii="Garamond" w:hAnsi="Garamond"/>
          <w:sz w:val="24"/>
          <w:szCs w:val="24"/>
        </w:rPr>
        <w:t>MINISTËR I BUJQËSISË DHE ZHVILLIMIT RURAL</w:t>
      </w:r>
    </w:p>
    <w:p w14:paraId="521CD872" w14:textId="77777777" w:rsidR="00907184" w:rsidRPr="0080776A" w:rsidRDefault="00907184" w:rsidP="007C3CAC">
      <w:pPr>
        <w:tabs>
          <w:tab w:val="left" w:pos="3870"/>
        </w:tabs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eastAsia="en-GB"/>
        </w:rPr>
      </w:pPr>
      <w:proofErr w:type="spellStart"/>
      <w:r w:rsidRPr="0080776A">
        <w:rPr>
          <w:rFonts w:ascii="Garamond" w:hAnsi="Garamond"/>
          <w:b/>
          <w:sz w:val="24"/>
          <w:szCs w:val="24"/>
          <w:lang w:eastAsia="en-GB"/>
        </w:rPr>
        <w:t>Andis</w:t>
      </w:r>
      <w:proofErr w:type="spellEnd"/>
      <w:r w:rsidRPr="0080776A">
        <w:rPr>
          <w:rFonts w:ascii="Garamond" w:hAnsi="Garamond"/>
          <w:b/>
          <w:sz w:val="24"/>
          <w:szCs w:val="24"/>
          <w:lang w:eastAsia="en-GB"/>
        </w:rPr>
        <w:t xml:space="preserve"> Salla</w:t>
      </w:r>
    </w:p>
    <w:p w14:paraId="22FEE12B" w14:textId="77777777" w:rsidR="00907184" w:rsidRPr="0080776A" w:rsidRDefault="00907184" w:rsidP="007C3CA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sectPr w:rsidR="00907184" w:rsidRPr="0080776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1A19"/>
    <w:rsid w:val="0001697C"/>
    <w:rsid w:val="00071BB9"/>
    <w:rsid w:val="0007396F"/>
    <w:rsid w:val="000843A3"/>
    <w:rsid w:val="00093903"/>
    <w:rsid w:val="000A0D30"/>
    <w:rsid w:val="000A33D3"/>
    <w:rsid w:val="000B70E6"/>
    <w:rsid w:val="000C5E68"/>
    <w:rsid w:val="000F48DC"/>
    <w:rsid w:val="000F74B6"/>
    <w:rsid w:val="00126DFF"/>
    <w:rsid w:val="00131897"/>
    <w:rsid w:val="0014568A"/>
    <w:rsid w:val="001551BD"/>
    <w:rsid w:val="001567CA"/>
    <w:rsid w:val="001574C5"/>
    <w:rsid w:val="0016691A"/>
    <w:rsid w:val="001C517C"/>
    <w:rsid w:val="001D4E73"/>
    <w:rsid w:val="00204D6F"/>
    <w:rsid w:val="00206E43"/>
    <w:rsid w:val="00214D39"/>
    <w:rsid w:val="002165F3"/>
    <w:rsid w:val="00232150"/>
    <w:rsid w:val="002363A9"/>
    <w:rsid w:val="00242BA6"/>
    <w:rsid w:val="00261F38"/>
    <w:rsid w:val="00265762"/>
    <w:rsid w:val="0028358F"/>
    <w:rsid w:val="002A21F8"/>
    <w:rsid w:val="002C21B1"/>
    <w:rsid w:val="002E286B"/>
    <w:rsid w:val="002E28BA"/>
    <w:rsid w:val="00302224"/>
    <w:rsid w:val="00324421"/>
    <w:rsid w:val="0036540F"/>
    <w:rsid w:val="00365AE3"/>
    <w:rsid w:val="00386B82"/>
    <w:rsid w:val="00387FA9"/>
    <w:rsid w:val="003A1254"/>
    <w:rsid w:val="003B162D"/>
    <w:rsid w:val="003D3C3D"/>
    <w:rsid w:val="003E016F"/>
    <w:rsid w:val="003F3D67"/>
    <w:rsid w:val="00420FCC"/>
    <w:rsid w:val="004326E6"/>
    <w:rsid w:val="004429C1"/>
    <w:rsid w:val="004509DF"/>
    <w:rsid w:val="00451F03"/>
    <w:rsid w:val="004943C8"/>
    <w:rsid w:val="00495544"/>
    <w:rsid w:val="00496D91"/>
    <w:rsid w:val="004A4F21"/>
    <w:rsid w:val="004C76A2"/>
    <w:rsid w:val="004D435F"/>
    <w:rsid w:val="004E0F7A"/>
    <w:rsid w:val="004F68C5"/>
    <w:rsid w:val="0050561C"/>
    <w:rsid w:val="00507D84"/>
    <w:rsid w:val="005209A4"/>
    <w:rsid w:val="00522C30"/>
    <w:rsid w:val="005330BF"/>
    <w:rsid w:val="00535C34"/>
    <w:rsid w:val="00547352"/>
    <w:rsid w:val="0055109C"/>
    <w:rsid w:val="00553524"/>
    <w:rsid w:val="0055445D"/>
    <w:rsid w:val="005748A5"/>
    <w:rsid w:val="00591C6C"/>
    <w:rsid w:val="005B5F43"/>
    <w:rsid w:val="005C0089"/>
    <w:rsid w:val="005C18A7"/>
    <w:rsid w:val="005F421D"/>
    <w:rsid w:val="0061636A"/>
    <w:rsid w:val="00631241"/>
    <w:rsid w:val="0066067F"/>
    <w:rsid w:val="00662063"/>
    <w:rsid w:val="0067192E"/>
    <w:rsid w:val="00677538"/>
    <w:rsid w:val="00680408"/>
    <w:rsid w:val="00692570"/>
    <w:rsid w:val="007165FA"/>
    <w:rsid w:val="00724FF2"/>
    <w:rsid w:val="007436A1"/>
    <w:rsid w:val="0077573A"/>
    <w:rsid w:val="00784F15"/>
    <w:rsid w:val="00790CF7"/>
    <w:rsid w:val="00797BDC"/>
    <w:rsid w:val="007A00F9"/>
    <w:rsid w:val="007A461B"/>
    <w:rsid w:val="007A657F"/>
    <w:rsid w:val="007C3CAC"/>
    <w:rsid w:val="007E0E9E"/>
    <w:rsid w:val="0080776A"/>
    <w:rsid w:val="008846AE"/>
    <w:rsid w:val="008C55F4"/>
    <w:rsid w:val="008C7EE7"/>
    <w:rsid w:val="008D15FD"/>
    <w:rsid w:val="008F0E16"/>
    <w:rsid w:val="009053DA"/>
    <w:rsid w:val="00907184"/>
    <w:rsid w:val="00917422"/>
    <w:rsid w:val="00961A75"/>
    <w:rsid w:val="009822A2"/>
    <w:rsid w:val="00993B15"/>
    <w:rsid w:val="009A23B6"/>
    <w:rsid w:val="009E5E72"/>
    <w:rsid w:val="00A10771"/>
    <w:rsid w:val="00A4634C"/>
    <w:rsid w:val="00A84B62"/>
    <w:rsid w:val="00A95DBE"/>
    <w:rsid w:val="00AB7D07"/>
    <w:rsid w:val="00AD6F91"/>
    <w:rsid w:val="00AE6691"/>
    <w:rsid w:val="00B022DA"/>
    <w:rsid w:val="00B07E60"/>
    <w:rsid w:val="00B119FC"/>
    <w:rsid w:val="00B16E3C"/>
    <w:rsid w:val="00B268BE"/>
    <w:rsid w:val="00B363FA"/>
    <w:rsid w:val="00B55B7E"/>
    <w:rsid w:val="00B95EFE"/>
    <w:rsid w:val="00BB50B0"/>
    <w:rsid w:val="00BB6F9D"/>
    <w:rsid w:val="00BB777A"/>
    <w:rsid w:val="00BC4560"/>
    <w:rsid w:val="00BD00CF"/>
    <w:rsid w:val="00BF482C"/>
    <w:rsid w:val="00C0163A"/>
    <w:rsid w:val="00C12399"/>
    <w:rsid w:val="00C80ABB"/>
    <w:rsid w:val="00C9462E"/>
    <w:rsid w:val="00C95924"/>
    <w:rsid w:val="00CA5391"/>
    <w:rsid w:val="00CC1BA0"/>
    <w:rsid w:val="00CC5B7C"/>
    <w:rsid w:val="00D238CA"/>
    <w:rsid w:val="00D55481"/>
    <w:rsid w:val="00D624AB"/>
    <w:rsid w:val="00D67644"/>
    <w:rsid w:val="00D8245B"/>
    <w:rsid w:val="00D83955"/>
    <w:rsid w:val="00DA512A"/>
    <w:rsid w:val="00DB3128"/>
    <w:rsid w:val="00DB4920"/>
    <w:rsid w:val="00E11D35"/>
    <w:rsid w:val="00E13DFD"/>
    <w:rsid w:val="00E154BC"/>
    <w:rsid w:val="00E3764D"/>
    <w:rsid w:val="00E53E37"/>
    <w:rsid w:val="00E6558D"/>
    <w:rsid w:val="00E7372A"/>
    <w:rsid w:val="00EA6DB4"/>
    <w:rsid w:val="00EF009A"/>
    <w:rsid w:val="00EF200C"/>
    <w:rsid w:val="00EF2A0A"/>
    <w:rsid w:val="00F23FBB"/>
    <w:rsid w:val="00F45C03"/>
    <w:rsid w:val="00F5332C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AC8FEE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B70E6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List Paragraph 1"/>
    <w:basedOn w:val="Normal"/>
    <w:uiPriority w:val="34"/>
    <w:qFormat/>
    <w:rsid w:val="007C3CAC"/>
    <w:pPr>
      <w:autoSpaceDE w:val="0"/>
      <w:autoSpaceDN w:val="0"/>
      <w:adjustRightInd w:val="0"/>
      <w:spacing w:after="200" w:line="276" w:lineRule="atLeast"/>
      <w:ind w:left="720"/>
    </w:pPr>
    <w:rPr>
      <w:rFonts w:ascii="Times New Roman" w:hAnsi="Times New Roman" w:cs="Times New Roman"/>
      <w:sz w:val="20"/>
      <w:szCs w:val="20"/>
    </w:rPr>
  </w:style>
  <w:style w:type="paragraph" w:styleId="BodyText">
    <w:name w:val="Body Text"/>
    <w:basedOn w:val="Normal"/>
    <w:link w:val="BodyTextChar"/>
    <w:uiPriority w:val="99"/>
    <w:rsid w:val="007C3CAC"/>
    <w:pPr>
      <w:autoSpaceDE w:val="0"/>
      <w:autoSpaceDN w:val="0"/>
      <w:adjustRightInd w:val="0"/>
      <w:spacing w:after="200" w:line="330" w:lineRule="atLeast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7C3CAC"/>
    <w:rPr>
      <w:rFonts w:ascii="Times New Roman" w:hAnsi="Times New Roman" w:cs="Times New Roman"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1035</Nr_x002e__x0020_akti>
    <Data_x0020_e_x0020_Krijimit xmlns="0e656187-b300-4fb0-8bf4-3a50f872073c">2025-10-27T12:54:05Z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2025-10-24T00:00:00Z</Date_x0020_protokolli>
    <Titulli xmlns="0e656187-b300-4fb0-8bf4-3a50f872073c">Për disa masa mbrojtëse ndaj sëmundjes së influencës aviare me patogjenitet të lartë të shpendëve të shfaqur në shtetin e Spanjës</Titulli>
    <Modifikuesi xmlns="0e656187-b300-4fb0-8bf4-3a50f872073c">ermira.bukaci</Modifikuesi>
    <Nr_x002e__x0020_prot_x0020_QBZ xmlns="0e656187-b300-4fb0-8bf4-3a50f872073c">1768/3</Nr_x002e__x0020_prot_x0020_QBZ>
    <Data_x0020_e_x0020_Modifikimit xmlns="0e656187-b300-4fb0-8bf4-3a50f872073c">2025-10-27T14:46:27Z</Data_x0020_e_x0020_Modifikimit>
    <Dekretuar xmlns="0e656187-b300-4fb0-8bf4-3a50f872073c">false</Dekretuar>
    <Data xmlns="0e656187-b300-4fb0-8bf4-3a50f872073c">2025-10-17T00:00:00Z</Data>
    <Nr_x002e__x0020_protokolli_x0020_i_x0020_aktit xmlns="0e656187-b300-4fb0-8bf4-3a50f872073c">7535/3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8F594667B7B4E698F0306FE483E38E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8F594667B7B4E698F0306FE483E38E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B9BA841E-6B28-4ECD-8634-12034D3D792F}">
  <ds:schemaRefs>
    <ds:schemaRef ds:uri="0e656187-b300-4fb0-8bf4-3a50f872073c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purl.org/dc/dcmitype/"/>
    <ds:schemaRef ds:uri="http://purl.org/dc/elements/1.1/"/>
    <ds:schemaRef ds:uri="http://schemas.microsoft.com/office/2006/documentManagement/typ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5DCF3E62-BEC8-48AE-AB27-6BB0DCA5E10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E57E525-3CDB-4BC5-B8A8-AE32522C5E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4ECD191-F294-4B5C-856D-D1A81A2D2D5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C2E3E1B-D1CD-4C97-A591-9033D4903E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455</Words>
  <Characters>2596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masa mbrojtëse ndaj sëmundjes së influencës aviare me patogjenitet të lartë të shpendëve të shfaqur në shtetin e Spanjës</vt:lpstr>
    </vt:vector>
  </TitlesOfParts>
  <Company/>
  <LinksUpToDate>false</LinksUpToDate>
  <CharactersWithSpaces>3045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masa mbrojtëse ndaj sëmundjes së influencës aviare me patogjenitet të lartë të shpendëve të shfaqur në shtetin e Spanjës</dc:title>
  <dc:creator>Entela Suli</dc:creator>
  <cp:lastModifiedBy>Fjora Cahani</cp:lastModifiedBy>
  <cp:revision>9</cp:revision>
  <dcterms:created xsi:type="dcterms:W3CDTF">2025-10-27T11:57:00Z</dcterms:created>
  <dcterms:modified xsi:type="dcterms:W3CDTF">2025-10-28T09:24:00Z</dcterms:modified>
</cp:coreProperties>
</file>