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D0FB14" w14:textId="77777777" w:rsidR="00E57867" w:rsidRPr="004C2342" w:rsidRDefault="00E57867" w:rsidP="00E5786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C2342">
        <w:rPr>
          <w:rFonts w:ascii="Garamond" w:hAnsi="Garamond" w:cs="Times New Roman"/>
          <w:b/>
          <w:bCs/>
          <w:color w:val="000000"/>
          <w:sz w:val="24"/>
          <w:szCs w:val="24"/>
          <w:lang w:val="sq-AL"/>
        </w:rPr>
        <w:t>URDHËR</w:t>
      </w:r>
    </w:p>
    <w:p w14:paraId="1A3CD5D5" w14:textId="77777777" w:rsidR="00E57867" w:rsidRPr="004C2342" w:rsidRDefault="00E57867" w:rsidP="00E5786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C2342">
        <w:rPr>
          <w:rFonts w:ascii="Garamond" w:hAnsi="Garamond" w:cs="Times New Roman"/>
          <w:b/>
          <w:bCs/>
          <w:color w:val="000000"/>
          <w:sz w:val="24"/>
          <w:szCs w:val="24"/>
          <w:lang w:val="sq-AL"/>
        </w:rPr>
        <w:t>Nr. 1432, dat</w:t>
      </w:r>
      <w:r w:rsidR="00A41F22" w:rsidRPr="004C2342">
        <w:rPr>
          <w:rFonts w:ascii="Garamond" w:hAnsi="Garamond" w:cs="Times New Roman"/>
          <w:b/>
          <w:bCs/>
          <w:color w:val="000000"/>
          <w:sz w:val="24"/>
          <w:szCs w:val="24"/>
          <w:lang w:val="sq-AL"/>
        </w:rPr>
        <w:t>ë</w:t>
      </w:r>
      <w:r w:rsidRPr="004C2342">
        <w:rPr>
          <w:rFonts w:ascii="Garamond" w:hAnsi="Garamond" w:cs="Times New Roman"/>
          <w:b/>
          <w:bCs/>
          <w:color w:val="000000"/>
          <w:sz w:val="24"/>
          <w:szCs w:val="24"/>
          <w:lang w:val="sq-AL"/>
        </w:rPr>
        <w:t xml:space="preserve"> 30.12.2025</w:t>
      </w:r>
    </w:p>
    <w:p w14:paraId="2AE3FC42" w14:textId="77777777" w:rsidR="00E57867" w:rsidRPr="004C2342" w:rsidRDefault="00E57867" w:rsidP="00E5786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7514C71" w14:textId="2BB57634" w:rsidR="00E57867" w:rsidRPr="004C2342" w:rsidRDefault="00E57867" w:rsidP="00E5786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C2342">
        <w:rPr>
          <w:rFonts w:ascii="Garamond" w:hAnsi="Garamond" w:cs="Times New Roman"/>
          <w:b/>
          <w:bCs/>
          <w:color w:val="000000"/>
          <w:sz w:val="24"/>
          <w:szCs w:val="24"/>
          <w:lang w:val="sq-AL"/>
        </w:rPr>
        <w:t xml:space="preserve">PËR MIRATIMIN E PLANIT TË MENAXHIMIT TË NGJALËS EVROPIANE </w:t>
      </w:r>
      <w:r w:rsidRPr="004A433A">
        <w:rPr>
          <w:rFonts w:ascii="Garamond" w:hAnsi="Garamond" w:cs="Times New Roman"/>
          <w:b/>
          <w:bCs/>
          <w:i/>
          <w:iCs/>
          <w:color w:val="000000"/>
          <w:sz w:val="24"/>
          <w:szCs w:val="24"/>
          <w:lang w:val="sq-AL"/>
        </w:rPr>
        <w:t>(ANGUILLA ANGUILLA)</w:t>
      </w:r>
      <w:r w:rsidRPr="004C2342">
        <w:rPr>
          <w:rFonts w:ascii="Garamond" w:hAnsi="Garamond" w:cs="Times New Roman"/>
          <w:b/>
          <w:bCs/>
          <w:color w:val="000000"/>
          <w:sz w:val="24"/>
          <w:szCs w:val="24"/>
          <w:lang w:val="sq-AL"/>
        </w:rPr>
        <w:t xml:space="preserve"> NË SHQIPËRI</w:t>
      </w:r>
      <w:r w:rsidR="004A433A">
        <w:rPr>
          <w:rFonts w:ascii="Garamond" w:hAnsi="Garamond" w:cs="Times New Roman"/>
          <w:b/>
          <w:bCs/>
          <w:color w:val="000000"/>
          <w:sz w:val="24"/>
          <w:szCs w:val="24"/>
          <w:lang w:val="sq-AL"/>
        </w:rPr>
        <w:t>,</w:t>
      </w:r>
      <w:r w:rsidRPr="004C2342">
        <w:rPr>
          <w:rFonts w:ascii="Garamond" w:hAnsi="Garamond" w:cs="Times New Roman"/>
          <w:b/>
          <w:bCs/>
          <w:color w:val="000000"/>
          <w:sz w:val="24"/>
          <w:szCs w:val="24"/>
          <w:lang w:val="sq-AL"/>
        </w:rPr>
        <w:t xml:space="preserve"> PËR </w:t>
      </w:r>
      <w:r w:rsidR="004A433A" w:rsidRPr="004C2342">
        <w:rPr>
          <w:rFonts w:ascii="Garamond" w:hAnsi="Garamond" w:cs="Times New Roman"/>
          <w:b/>
          <w:bCs/>
          <w:color w:val="000000"/>
          <w:sz w:val="24"/>
          <w:szCs w:val="24"/>
          <w:lang w:val="sq-AL"/>
        </w:rPr>
        <w:t>PERIUDHËN</w:t>
      </w:r>
      <w:r w:rsidRPr="004C2342">
        <w:rPr>
          <w:rFonts w:ascii="Garamond" w:hAnsi="Garamond" w:cs="Times New Roman"/>
          <w:b/>
          <w:bCs/>
          <w:color w:val="000000"/>
          <w:sz w:val="24"/>
          <w:szCs w:val="24"/>
          <w:lang w:val="sq-AL"/>
        </w:rPr>
        <w:t xml:space="preserve"> 2026–2030</w:t>
      </w:r>
    </w:p>
    <w:p w14:paraId="54EE4412" w14:textId="77777777" w:rsidR="00E57867" w:rsidRPr="004C2342" w:rsidRDefault="00E57867" w:rsidP="00E5786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53B64925" w14:textId="154F5379" w:rsidR="00E57867" w:rsidRPr="004C2342" w:rsidRDefault="00E57867" w:rsidP="00E57867">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4C2342">
        <w:rPr>
          <w:rFonts w:ascii="Garamond" w:hAnsi="Garamond" w:cs="Times New Roman"/>
          <w:bCs/>
          <w:color w:val="000000"/>
          <w:sz w:val="24"/>
          <w:szCs w:val="24"/>
          <w:lang w:val="sq-AL"/>
        </w:rPr>
        <w:t>N</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mb</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shtetje t</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pikës 4, t</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nenit 102</w:t>
      </w:r>
      <w:r w:rsidR="004A433A">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 xml:space="preserve"> të Kushtetut</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s, t</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shkronjave </w:t>
      </w:r>
      <w:r w:rsidR="004A433A">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a</w:t>
      </w:r>
      <w:r w:rsidR="004A433A">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 xml:space="preserve"> dhe </w:t>
      </w:r>
      <w:r w:rsidR="004A433A">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b</w:t>
      </w:r>
      <w:r w:rsidR="004A433A">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 t</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pikës 1, të nenit 3, t</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w:t>
      </w:r>
      <w:r w:rsidR="004A433A" w:rsidRPr="004C2342">
        <w:rPr>
          <w:rFonts w:ascii="Garamond" w:hAnsi="Garamond" w:cs="Times New Roman"/>
          <w:bCs/>
          <w:color w:val="000000"/>
          <w:sz w:val="24"/>
          <w:szCs w:val="24"/>
          <w:lang w:val="sq-AL"/>
        </w:rPr>
        <w:t xml:space="preserve">marrëveshjes </w:t>
      </w:r>
      <w:r w:rsidR="004A433A">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P</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r krijimin e Komisionit t</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P</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rgjithshëm t</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Peshkimit p</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r Mesdheun</w:t>
      </w:r>
      <w:r w:rsidR="004A433A">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 xml:space="preserve">, të ratifikuar me </w:t>
      </w:r>
      <w:r w:rsidR="004A433A" w:rsidRPr="004C2342">
        <w:rPr>
          <w:rFonts w:ascii="Garamond" w:hAnsi="Garamond" w:cs="Times New Roman"/>
          <w:bCs/>
          <w:color w:val="000000"/>
          <w:sz w:val="24"/>
          <w:szCs w:val="24"/>
          <w:lang w:val="sq-AL"/>
        </w:rPr>
        <w:t xml:space="preserve">ligjin </w:t>
      </w:r>
      <w:r w:rsidRPr="004C2342">
        <w:rPr>
          <w:rFonts w:ascii="Garamond" w:hAnsi="Garamond" w:cs="Times New Roman"/>
          <w:bCs/>
          <w:color w:val="000000"/>
          <w:sz w:val="24"/>
          <w:szCs w:val="24"/>
          <w:lang w:val="sq-AL"/>
        </w:rPr>
        <w:t>nr. 9093, datë 3.7.2003, dhe pikës 4, t</w:t>
      </w:r>
      <w:r w:rsidR="004A433A">
        <w:rPr>
          <w:rFonts w:ascii="Garamond" w:hAnsi="Garamond" w:cs="Times New Roman"/>
          <w:bCs/>
          <w:color w:val="000000"/>
          <w:sz w:val="24"/>
          <w:szCs w:val="24"/>
          <w:lang w:val="sq-AL"/>
        </w:rPr>
        <w:t xml:space="preserve">ë </w:t>
      </w:r>
      <w:r w:rsidRPr="004C2342">
        <w:rPr>
          <w:rFonts w:ascii="Garamond" w:hAnsi="Garamond" w:cs="Times New Roman"/>
          <w:bCs/>
          <w:color w:val="000000"/>
          <w:sz w:val="24"/>
          <w:szCs w:val="24"/>
          <w:lang w:val="sq-AL"/>
        </w:rPr>
        <w:t>nenit 25, t</w:t>
      </w:r>
      <w:r w:rsidR="004A433A">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w:t>
      </w:r>
      <w:r w:rsidR="004A433A" w:rsidRPr="004C2342">
        <w:rPr>
          <w:rFonts w:ascii="Garamond" w:hAnsi="Garamond" w:cs="Times New Roman"/>
          <w:bCs/>
          <w:color w:val="000000"/>
          <w:sz w:val="24"/>
          <w:szCs w:val="24"/>
          <w:lang w:val="sq-AL"/>
        </w:rPr>
        <w:t xml:space="preserve">ligjit </w:t>
      </w:r>
      <w:r w:rsidRPr="004C2342">
        <w:rPr>
          <w:rFonts w:ascii="Garamond" w:hAnsi="Garamond" w:cs="Times New Roman"/>
          <w:bCs/>
          <w:color w:val="000000"/>
          <w:sz w:val="24"/>
          <w:szCs w:val="24"/>
          <w:lang w:val="sq-AL"/>
        </w:rPr>
        <w:t>nr. 64, dat</w:t>
      </w:r>
      <w:r w:rsidR="004A433A">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31.5.2012</w:t>
      </w:r>
      <w:r w:rsidR="004A433A">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 xml:space="preserve"> </w:t>
      </w:r>
      <w:r w:rsidR="004A433A">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P</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r peshkimin</w:t>
      </w:r>
      <w:r w:rsidR="004A433A">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 të ndryshuar,</w:t>
      </w:r>
    </w:p>
    <w:p w14:paraId="1320EBC8" w14:textId="77777777" w:rsidR="00E57867" w:rsidRPr="004C2342" w:rsidRDefault="00E57867" w:rsidP="00E57867">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71021B3D" w14:textId="45E3E54C" w:rsidR="00E57867" w:rsidRPr="004C2342" w:rsidRDefault="00E57867" w:rsidP="00E5786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4C2342">
        <w:rPr>
          <w:rFonts w:ascii="Garamond" w:hAnsi="Garamond" w:cs="Times New Roman"/>
          <w:bCs/>
          <w:color w:val="000000"/>
          <w:sz w:val="24"/>
          <w:szCs w:val="24"/>
          <w:lang w:val="sq-AL"/>
        </w:rPr>
        <w:t>URDHËRO</w:t>
      </w:r>
      <w:bookmarkStart w:id="0" w:name="_GoBack"/>
      <w:bookmarkEnd w:id="0"/>
      <w:r w:rsidRPr="004C2342">
        <w:rPr>
          <w:rFonts w:ascii="Garamond" w:hAnsi="Garamond" w:cs="Times New Roman"/>
          <w:bCs/>
          <w:color w:val="000000"/>
          <w:sz w:val="24"/>
          <w:szCs w:val="24"/>
          <w:lang w:val="sq-AL"/>
        </w:rPr>
        <w:t>J:</w:t>
      </w:r>
    </w:p>
    <w:p w14:paraId="78DBED37" w14:textId="77777777" w:rsidR="00E57867" w:rsidRPr="004C2342" w:rsidRDefault="00E57867" w:rsidP="00E57867">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28285323" w14:textId="68B114F2" w:rsidR="00E57867" w:rsidRPr="004C2342" w:rsidRDefault="00E57867" w:rsidP="00E57867">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4C2342">
        <w:rPr>
          <w:rFonts w:ascii="Garamond" w:hAnsi="Garamond" w:cs="Times New Roman"/>
          <w:bCs/>
          <w:color w:val="000000"/>
          <w:sz w:val="24"/>
          <w:szCs w:val="24"/>
          <w:lang w:val="sq-AL"/>
        </w:rPr>
        <w:t xml:space="preserve">1. Miratimin e </w:t>
      </w:r>
      <w:r w:rsidR="004A433A">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Planit të Menaxhimit t</w:t>
      </w:r>
      <w:r w:rsidR="00DE6414">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w:t>
      </w:r>
      <w:r w:rsidR="00DE6414" w:rsidRPr="004C2342">
        <w:rPr>
          <w:rFonts w:ascii="Garamond" w:hAnsi="Garamond" w:cs="Times New Roman"/>
          <w:bCs/>
          <w:color w:val="000000"/>
          <w:sz w:val="24"/>
          <w:szCs w:val="24"/>
          <w:lang w:val="sq-AL"/>
        </w:rPr>
        <w:t>Ngjalës</w:t>
      </w:r>
      <w:r w:rsidRPr="004C2342">
        <w:rPr>
          <w:rFonts w:ascii="Garamond" w:hAnsi="Garamond" w:cs="Times New Roman"/>
          <w:bCs/>
          <w:color w:val="000000"/>
          <w:sz w:val="24"/>
          <w:szCs w:val="24"/>
          <w:lang w:val="sq-AL"/>
        </w:rPr>
        <w:t xml:space="preserve"> Evropiane </w:t>
      </w:r>
      <w:r w:rsidRPr="00DE6414">
        <w:rPr>
          <w:rFonts w:ascii="Garamond" w:hAnsi="Garamond" w:cs="Times New Roman"/>
          <w:bCs/>
          <w:i/>
          <w:iCs/>
          <w:color w:val="000000"/>
          <w:sz w:val="24"/>
          <w:szCs w:val="24"/>
          <w:lang w:val="sq-AL"/>
        </w:rPr>
        <w:t xml:space="preserve">(Anguilla </w:t>
      </w:r>
      <w:r w:rsidR="00DE6414" w:rsidRPr="00DE6414">
        <w:rPr>
          <w:rFonts w:ascii="Garamond" w:hAnsi="Garamond" w:cs="Times New Roman"/>
          <w:bCs/>
          <w:i/>
          <w:iCs/>
          <w:color w:val="000000"/>
          <w:sz w:val="24"/>
          <w:szCs w:val="24"/>
          <w:lang w:val="sq-AL"/>
        </w:rPr>
        <w:t>anguilla</w:t>
      </w:r>
      <w:r w:rsidRPr="00DE6414">
        <w:rPr>
          <w:rFonts w:ascii="Garamond" w:hAnsi="Garamond" w:cs="Times New Roman"/>
          <w:bCs/>
          <w:i/>
          <w:iCs/>
          <w:color w:val="000000"/>
          <w:sz w:val="24"/>
          <w:szCs w:val="24"/>
          <w:lang w:val="sq-AL"/>
        </w:rPr>
        <w:t>)</w:t>
      </w:r>
      <w:r w:rsidRPr="004C2342">
        <w:rPr>
          <w:rFonts w:ascii="Garamond" w:hAnsi="Garamond" w:cs="Times New Roman"/>
          <w:bCs/>
          <w:color w:val="000000"/>
          <w:sz w:val="24"/>
          <w:szCs w:val="24"/>
          <w:lang w:val="sq-AL"/>
        </w:rPr>
        <w:t xml:space="preserve"> n</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Shqip</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ri p</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r periudh</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n 2026</w:t>
      </w:r>
      <w:r w:rsidR="00DE6414">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2030</w:t>
      </w:r>
      <w:r w:rsidR="004A433A">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 sipas tekstit q</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i bashkëlidhet k</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tij urdhri dhe </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sht</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pjes</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p</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rbërëse e tij.</w:t>
      </w:r>
    </w:p>
    <w:p w14:paraId="2E0A3ECE" w14:textId="7D015A36" w:rsidR="00E57867" w:rsidRPr="004C2342" w:rsidRDefault="00E57867" w:rsidP="00E57867">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4C2342">
        <w:rPr>
          <w:rFonts w:ascii="Garamond" w:hAnsi="Garamond" w:cs="Times New Roman"/>
          <w:bCs/>
          <w:color w:val="000000"/>
          <w:sz w:val="24"/>
          <w:szCs w:val="24"/>
          <w:lang w:val="sq-AL"/>
        </w:rPr>
        <w:t>2. P</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r zbatimin e këtij urdhri ngarkohen Drejtoria e Politikave, </w:t>
      </w:r>
      <w:r w:rsidR="00DE6414" w:rsidRPr="004C2342">
        <w:rPr>
          <w:rFonts w:ascii="Garamond" w:hAnsi="Garamond" w:cs="Times New Roman"/>
          <w:bCs/>
          <w:color w:val="000000"/>
          <w:sz w:val="24"/>
          <w:szCs w:val="24"/>
          <w:lang w:val="sq-AL"/>
        </w:rPr>
        <w:t>Strategjisë</w:t>
      </w:r>
      <w:r w:rsidRPr="004C2342">
        <w:rPr>
          <w:rFonts w:ascii="Garamond" w:hAnsi="Garamond" w:cs="Times New Roman"/>
          <w:bCs/>
          <w:color w:val="000000"/>
          <w:sz w:val="24"/>
          <w:szCs w:val="24"/>
          <w:lang w:val="sq-AL"/>
        </w:rPr>
        <w:t xml:space="preserve"> dhe Programeve t</w:t>
      </w:r>
      <w:r w:rsidR="00DE6414">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Peshkimit dhe Akuakultur</w:t>
      </w:r>
      <w:r w:rsidR="00DE6414">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s, institucioni </w:t>
      </w:r>
      <w:r w:rsidR="00DE6414" w:rsidRPr="004C2342">
        <w:rPr>
          <w:rFonts w:ascii="Garamond" w:hAnsi="Garamond" w:cs="Times New Roman"/>
          <w:bCs/>
          <w:color w:val="000000"/>
          <w:sz w:val="24"/>
          <w:szCs w:val="24"/>
          <w:lang w:val="sq-AL"/>
        </w:rPr>
        <w:t>përgjegjës</w:t>
      </w:r>
      <w:r w:rsidRPr="004C2342">
        <w:rPr>
          <w:rFonts w:ascii="Garamond" w:hAnsi="Garamond" w:cs="Times New Roman"/>
          <w:bCs/>
          <w:color w:val="000000"/>
          <w:sz w:val="24"/>
          <w:szCs w:val="24"/>
          <w:lang w:val="sq-AL"/>
        </w:rPr>
        <w:t xml:space="preserve"> p</w:t>
      </w:r>
      <w:r w:rsidR="00DE6414">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r sh</w:t>
      </w:r>
      <w:r w:rsidR="00DE6414">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rbimet e peshkimit dhe </w:t>
      </w:r>
      <w:r w:rsidR="00DE6414">
        <w:rPr>
          <w:rFonts w:ascii="Garamond" w:hAnsi="Garamond" w:cs="Times New Roman"/>
          <w:bCs/>
          <w:color w:val="000000"/>
          <w:sz w:val="24"/>
          <w:szCs w:val="24"/>
          <w:lang w:val="sq-AL"/>
        </w:rPr>
        <w:t xml:space="preserve">të </w:t>
      </w:r>
      <w:r w:rsidRPr="004C2342">
        <w:rPr>
          <w:rFonts w:ascii="Garamond" w:hAnsi="Garamond" w:cs="Times New Roman"/>
          <w:bCs/>
          <w:color w:val="000000"/>
          <w:sz w:val="24"/>
          <w:szCs w:val="24"/>
          <w:lang w:val="sq-AL"/>
        </w:rPr>
        <w:t xml:space="preserve">akuakulturës dhe inspektorati </w:t>
      </w:r>
      <w:r w:rsidR="00DE6414">
        <w:rPr>
          <w:rFonts w:ascii="Garamond" w:hAnsi="Garamond" w:cs="Times New Roman"/>
          <w:bCs/>
          <w:color w:val="000000"/>
          <w:sz w:val="24"/>
          <w:szCs w:val="24"/>
          <w:lang w:val="sq-AL"/>
        </w:rPr>
        <w:t>q</w:t>
      </w:r>
      <w:r w:rsidRPr="004C2342">
        <w:rPr>
          <w:rFonts w:ascii="Garamond" w:hAnsi="Garamond" w:cs="Times New Roman"/>
          <w:bCs/>
          <w:color w:val="000000"/>
          <w:sz w:val="24"/>
          <w:szCs w:val="24"/>
          <w:lang w:val="sq-AL"/>
        </w:rPr>
        <w:t>ë mbulon fushën e peshkimit.</w:t>
      </w:r>
    </w:p>
    <w:p w14:paraId="5A183D8D" w14:textId="5E2AF9DB" w:rsidR="00E57867" w:rsidRPr="004C2342" w:rsidRDefault="00E57867" w:rsidP="00E57867">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4C2342">
        <w:rPr>
          <w:rFonts w:ascii="Garamond" w:hAnsi="Garamond" w:cs="Times New Roman"/>
          <w:bCs/>
          <w:color w:val="000000"/>
          <w:sz w:val="24"/>
          <w:szCs w:val="24"/>
          <w:lang w:val="sq-AL"/>
        </w:rPr>
        <w:t>3. Urdh</w:t>
      </w:r>
      <w:r w:rsidR="00DE6414">
        <w:rPr>
          <w:rFonts w:ascii="Garamond" w:hAnsi="Garamond" w:cs="Times New Roman"/>
          <w:bCs/>
          <w:color w:val="000000"/>
          <w:sz w:val="24"/>
          <w:szCs w:val="24"/>
          <w:lang w:val="sq-AL"/>
        </w:rPr>
        <w:t>ri</w:t>
      </w:r>
      <w:r w:rsidRPr="004C2342">
        <w:rPr>
          <w:rFonts w:ascii="Garamond" w:hAnsi="Garamond" w:cs="Times New Roman"/>
          <w:bCs/>
          <w:color w:val="000000"/>
          <w:sz w:val="24"/>
          <w:szCs w:val="24"/>
          <w:lang w:val="sq-AL"/>
        </w:rPr>
        <w:t xml:space="preserve"> i </w:t>
      </w:r>
      <w:r w:rsidR="00DE6414" w:rsidRPr="004C2342">
        <w:rPr>
          <w:rFonts w:ascii="Garamond" w:hAnsi="Garamond" w:cs="Times New Roman"/>
          <w:bCs/>
          <w:color w:val="000000"/>
          <w:sz w:val="24"/>
          <w:szCs w:val="24"/>
          <w:lang w:val="sq-AL"/>
        </w:rPr>
        <w:t xml:space="preserve">ministrit </w:t>
      </w:r>
      <w:r w:rsidRPr="004C2342">
        <w:rPr>
          <w:rFonts w:ascii="Garamond" w:hAnsi="Garamond" w:cs="Times New Roman"/>
          <w:bCs/>
          <w:color w:val="000000"/>
          <w:sz w:val="24"/>
          <w:szCs w:val="24"/>
          <w:lang w:val="sq-AL"/>
        </w:rPr>
        <w:t xml:space="preserve">të </w:t>
      </w:r>
      <w:r w:rsidR="00DE6414" w:rsidRPr="004C2342">
        <w:rPr>
          <w:rFonts w:ascii="Garamond" w:hAnsi="Garamond" w:cs="Times New Roman"/>
          <w:bCs/>
          <w:color w:val="000000"/>
          <w:sz w:val="24"/>
          <w:szCs w:val="24"/>
          <w:lang w:val="sq-AL"/>
        </w:rPr>
        <w:t>Bujqësisë</w:t>
      </w:r>
      <w:r w:rsidRPr="004C2342">
        <w:rPr>
          <w:rFonts w:ascii="Garamond" w:hAnsi="Garamond" w:cs="Times New Roman"/>
          <w:bCs/>
          <w:color w:val="000000"/>
          <w:sz w:val="24"/>
          <w:szCs w:val="24"/>
          <w:lang w:val="sq-AL"/>
        </w:rPr>
        <w:t xml:space="preserve"> dhe Zhvillimit Rural nr. 536, datë 27.9.2019</w:t>
      </w:r>
      <w:r w:rsidR="00DE6414">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 xml:space="preserve"> </w:t>
      </w:r>
      <w:r w:rsidR="004A433A">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P</w:t>
      </w:r>
      <w:r w:rsidR="00DE6414">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r miratimin e planit t</w:t>
      </w:r>
      <w:r w:rsidR="00DE6414">
        <w:rPr>
          <w:rFonts w:ascii="Garamond" w:hAnsi="Garamond" w:cs="Times New Roman"/>
          <w:bCs/>
          <w:color w:val="000000"/>
          <w:sz w:val="24"/>
          <w:szCs w:val="24"/>
          <w:lang w:val="sq-AL"/>
        </w:rPr>
        <w:t xml:space="preserve">ë </w:t>
      </w:r>
      <w:r w:rsidRPr="004C2342">
        <w:rPr>
          <w:rFonts w:ascii="Garamond" w:hAnsi="Garamond" w:cs="Times New Roman"/>
          <w:bCs/>
          <w:color w:val="000000"/>
          <w:sz w:val="24"/>
          <w:szCs w:val="24"/>
          <w:lang w:val="sq-AL"/>
        </w:rPr>
        <w:t>menaxhimit t</w:t>
      </w:r>
      <w:r w:rsidR="00DE6414">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ngjalës evropiane </w:t>
      </w:r>
      <w:r w:rsidRPr="00DE6414">
        <w:rPr>
          <w:rFonts w:ascii="Garamond" w:hAnsi="Garamond" w:cs="Times New Roman"/>
          <w:bCs/>
          <w:i/>
          <w:iCs/>
          <w:color w:val="000000"/>
          <w:sz w:val="24"/>
          <w:szCs w:val="24"/>
          <w:lang w:val="sq-AL"/>
        </w:rPr>
        <w:t>(</w:t>
      </w:r>
      <w:r w:rsidR="00DE6414" w:rsidRPr="00DE6414">
        <w:rPr>
          <w:rFonts w:ascii="Garamond" w:hAnsi="Garamond" w:cs="Times New Roman"/>
          <w:bCs/>
          <w:i/>
          <w:iCs/>
          <w:color w:val="000000"/>
          <w:sz w:val="24"/>
          <w:szCs w:val="24"/>
          <w:lang w:val="sq-AL"/>
        </w:rPr>
        <w:t xml:space="preserve">Anguilla </w:t>
      </w:r>
      <w:r w:rsidRPr="00DE6414">
        <w:rPr>
          <w:rFonts w:ascii="Garamond" w:hAnsi="Garamond" w:cs="Times New Roman"/>
          <w:bCs/>
          <w:i/>
          <w:iCs/>
          <w:color w:val="000000"/>
          <w:sz w:val="24"/>
          <w:szCs w:val="24"/>
          <w:lang w:val="sq-AL"/>
        </w:rPr>
        <w:t>anguilla)</w:t>
      </w:r>
      <w:r w:rsidRPr="004C2342">
        <w:rPr>
          <w:rFonts w:ascii="Garamond" w:hAnsi="Garamond" w:cs="Times New Roman"/>
          <w:bCs/>
          <w:color w:val="000000"/>
          <w:sz w:val="24"/>
          <w:szCs w:val="24"/>
          <w:lang w:val="sq-AL"/>
        </w:rPr>
        <w:t xml:space="preserve"> n</w:t>
      </w:r>
      <w:r w:rsidR="00DE6414">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Shqip</w:t>
      </w:r>
      <w:r w:rsidR="00DE6414">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ri, p</w:t>
      </w:r>
      <w:r w:rsidR="00DE6414">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r </w:t>
      </w:r>
      <w:r w:rsidR="00DE6414" w:rsidRPr="004C2342">
        <w:rPr>
          <w:rFonts w:ascii="Garamond" w:hAnsi="Garamond" w:cs="Times New Roman"/>
          <w:bCs/>
          <w:color w:val="000000"/>
          <w:sz w:val="24"/>
          <w:szCs w:val="24"/>
          <w:lang w:val="sq-AL"/>
        </w:rPr>
        <w:t>periudhën</w:t>
      </w:r>
      <w:r w:rsidRPr="004C2342">
        <w:rPr>
          <w:rFonts w:ascii="Garamond" w:hAnsi="Garamond" w:cs="Times New Roman"/>
          <w:bCs/>
          <w:color w:val="000000"/>
          <w:sz w:val="24"/>
          <w:szCs w:val="24"/>
          <w:lang w:val="sq-AL"/>
        </w:rPr>
        <w:t xml:space="preserve"> 2019</w:t>
      </w:r>
      <w:r w:rsidR="00DE6414">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2024</w:t>
      </w:r>
      <w:r w:rsidR="004A433A">
        <w:rPr>
          <w:rFonts w:ascii="Garamond" w:hAnsi="Garamond" w:cs="Times New Roman"/>
          <w:bCs/>
          <w:color w:val="000000"/>
          <w:sz w:val="24"/>
          <w:szCs w:val="24"/>
          <w:lang w:val="sq-AL"/>
        </w:rPr>
        <w:t>”</w:t>
      </w:r>
      <w:r w:rsidRPr="004C2342">
        <w:rPr>
          <w:rFonts w:ascii="Garamond" w:hAnsi="Garamond" w:cs="Times New Roman"/>
          <w:bCs/>
          <w:color w:val="000000"/>
          <w:sz w:val="24"/>
          <w:szCs w:val="24"/>
          <w:lang w:val="sq-AL"/>
        </w:rPr>
        <w:t>, i ndryshuar, shfuqizohet.</w:t>
      </w:r>
    </w:p>
    <w:p w14:paraId="6EFE2675" w14:textId="171FC2C6" w:rsidR="00E57867" w:rsidRPr="004C2342" w:rsidRDefault="00E57867" w:rsidP="00E57867">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4C2342">
        <w:rPr>
          <w:rFonts w:ascii="Garamond" w:hAnsi="Garamond" w:cs="Times New Roman"/>
          <w:bCs/>
          <w:color w:val="000000"/>
          <w:sz w:val="24"/>
          <w:szCs w:val="24"/>
          <w:lang w:val="sq-AL"/>
        </w:rPr>
        <w:t>4. Ky urdhër hyn n</w:t>
      </w:r>
      <w:r w:rsidR="00A41F22" w:rsidRPr="004C2342">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fuqi më datë 1 </w:t>
      </w:r>
      <w:r w:rsidR="00B50569">
        <w:rPr>
          <w:rFonts w:ascii="Garamond" w:hAnsi="Garamond" w:cs="Times New Roman"/>
          <w:bCs/>
          <w:color w:val="000000"/>
          <w:sz w:val="24"/>
          <w:szCs w:val="24"/>
          <w:lang w:val="sq-AL"/>
        </w:rPr>
        <w:t>j</w:t>
      </w:r>
      <w:r w:rsidRPr="004C2342">
        <w:rPr>
          <w:rFonts w:ascii="Garamond" w:hAnsi="Garamond" w:cs="Times New Roman"/>
          <w:bCs/>
          <w:color w:val="000000"/>
          <w:sz w:val="24"/>
          <w:szCs w:val="24"/>
          <w:lang w:val="sq-AL"/>
        </w:rPr>
        <w:t>anar 2026 dhe botohet n</w:t>
      </w:r>
      <w:r w:rsidR="00F90C8B">
        <w:rPr>
          <w:rFonts w:ascii="Garamond" w:hAnsi="Garamond" w:cs="Times New Roman"/>
          <w:bCs/>
          <w:color w:val="000000"/>
          <w:sz w:val="24"/>
          <w:szCs w:val="24"/>
          <w:lang w:val="sq-AL"/>
        </w:rPr>
        <w:t>ë</w:t>
      </w:r>
      <w:r w:rsidRPr="004C2342">
        <w:rPr>
          <w:rFonts w:ascii="Garamond" w:hAnsi="Garamond" w:cs="Times New Roman"/>
          <w:bCs/>
          <w:color w:val="000000"/>
          <w:sz w:val="24"/>
          <w:szCs w:val="24"/>
          <w:lang w:val="sq-AL"/>
        </w:rPr>
        <w:t xml:space="preserve"> Fletoren Zy</w:t>
      </w:r>
      <w:r w:rsidR="005C5180">
        <w:rPr>
          <w:rFonts w:ascii="Garamond" w:hAnsi="Garamond" w:cs="Times New Roman"/>
          <w:bCs/>
          <w:color w:val="000000"/>
          <w:sz w:val="24"/>
          <w:szCs w:val="24"/>
          <w:lang w:val="sq-AL"/>
        </w:rPr>
        <w:t>r</w:t>
      </w:r>
      <w:r w:rsidRPr="004C2342">
        <w:rPr>
          <w:rFonts w:ascii="Garamond" w:hAnsi="Garamond" w:cs="Times New Roman"/>
          <w:bCs/>
          <w:color w:val="000000"/>
          <w:sz w:val="24"/>
          <w:szCs w:val="24"/>
          <w:lang w:val="sq-AL"/>
        </w:rPr>
        <w:t>tare</w:t>
      </w:r>
    </w:p>
    <w:p w14:paraId="27164759" w14:textId="77777777" w:rsidR="00E57867" w:rsidRPr="004C2342" w:rsidRDefault="00E57867" w:rsidP="00E57867">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1CBBEA17" w14:textId="77777777" w:rsidR="00E57867" w:rsidRPr="004C2342" w:rsidRDefault="00E57867" w:rsidP="00E57867">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4C2342">
        <w:rPr>
          <w:rFonts w:ascii="Garamond" w:hAnsi="Garamond" w:cs="Times New Roman"/>
          <w:bCs/>
          <w:color w:val="000000"/>
          <w:sz w:val="24"/>
          <w:szCs w:val="24"/>
          <w:lang w:val="sq-AL"/>
        </w:rPr>
        <w:t>MINISTËR</w:t>
      </w:r>
      <w:r w:rsidR="004D2AFF" w:rsidRPr="004C2342">
        <w:rPr>
          <w:rFonts w:ascii="Garamond" w:hAnsi="Garamond" w:cs="Times New Roman"/>
          <w:bCs/>
          <w:color w:val="000000"/>
          <w:sz w:val="24"/>
          <w:szCs w:val="24"/>
          <w:lang w:val="sq-AL"/>
        </w:rPr>
        <w:t xml:space="preserve"> I BUJQËSISË DHE ZHVILLIMIT RURAL</w:t>
      </w:r>
    </w:p>
    <w:p w14:paraId="70103624" w14:textId="77777777" w:rsidR="00E57867" w:rsidRPr="004C2342" w:rsidRDefault="00E57867" w:rsidP="00E57867">
      <w:pPr>
        <w:spacing w:after="0" w:line="240" w:lineRule="auto"/>
        <w:ind w:firstLine="284"/>
        <w:jc w:val="right"/>
        <w:rPr>
          <w:rFonts w:ascii="Garamond" w:hAnsi="Garamond" w:cs="Times New Roman"/>
          <w:b/>
          <w:bCs/>
          <w:color w:val="000000"/>
          <w:sz w:val="24"/>
          <w:szCs w:val="24"/>
          <w:lang w:val="sq-AL"/>
        </w:rPr>
      </w:pPr>
      <w:r w:rsidRPr="004C2342">
        <w:rPr>
          <w:rFonts w:ascii="Garamond" w:hAnsi="Garamond" w:cs="Times New Roman"/>
          <w:b/>
          <w:bCs/>
          <w:color w:val="000000"/>
          <w:sz w:val="24"/>
          <w:szCs w:val="24"/>
          <w:lang w:val="sq-AL"/>
        </w:rPr>
        <w:t>Andis Salla</w:t>
      </w:r>
    </w:p>
    <w:p w14:paraId="38F9EF5A" w14:textId="77777777" w:rsidR="00E57867" w:rsidRPr="004C2342" w:rsidRDefault="00E57867" w:rsidP="00E57867">
      <w:pPr>
        <w:spacing w:after="0" w:line="240" w:lineRule="auto"/>
        <w:ind w:firstLine="284"/>
        <w:jc w:val="center"/>
        <w:rPr>
          <w:rFonts w:ascii="Garamond" w:hAnsi="Garamond" w:cs="Times New Roman"/>
          <w:bCs/>
          <w:color w:val="000000"/>
          <w:sz w:val="24"/>
          <w:szCs w:val="24"/>
          <w:lang w:val="sq-AL"/>
        </w:rPr>
      </w:pPr>
    </w:p>
    <w:p w14:paraId="6760154D" w14:textId="2488C91D" w:rsidR="00E57867" w:rsidRPr="004C2342" w:rsidRDefault="00E57867" w:rsidP="00E57867">
      <w:pPr>
        <w:spacing w:after="0" w:line="240" w:lineRule="auto"/>
        <w:ind w:firstLine="284"/>
        <w:jc w:val="center"/>
        <w:rPr>
          <w:rFonts w:ascii="Garamond" w:hAnsi="Garamond"/>
          <w:b/>
          <w:sz w:val="24"/>
          <w:szCs w:val="24"/>
          <w:lang w:val="sq-AL"/>
        </w:rPr>
      </w:pPr>
      <w:r w:rsidRPr="004C2342">
        <w:rPr>
          <w:rFonts w:ascii="Garamond" w:hAnsi="Garamond"/>
          <w:b/>
          <w:sz w:val="24"/>
          <w:szCs w:val="24"/>
          <w:lang w:val="sq-AL"/>
        </w:rPr>
        <w:t xml:space="preserve">PLANI I MENAXHIMIT TË NGJALËS EVROPIANE </w:t>
      </w:r>
      <w:r w:rsidRPr="004C2342">
        <w:rPr>
          <w:rFonts w:ascii="Garamond" w:hAnsi="Garamond"/>
          <w:b/>
          <w:i/>
          <w:iCs/>
          <w:sz w:val="24"/>
          <w:szCs w:val="24"/>
          <w:lang w:val="sq-AL"/>
        </w:rPr>
        <w:t>(ANGUILLA ANGUILLA)</w:t>
      </w:r>
      <w:r w:rsidRPr="004C2342">
        <w:rPr>
          <w:rFonts w:ascii="Garamond" w:hAnsi="Garamond"/>
          <w:b/>
          <w:sz w:val="24"/>
          <w:szCs w:val="24"/>
          <w:lang w:val="sq-AL"/>
        </w:rPr>
        <w:t xml:space="preserve"> NË SHQIPËRI</w:t>
      </w:r>
      <w:r w:rsidR="004C2342" w:rsidRPr="004C2342">
        <w:rPr>
          <w:rFonts w:ascii="Garamond" w:hAnsi="Garamond"/>
          <w:b/>
          <w:sz w:val="24"/>
          <w:szCs w:val="24"/>
          <w:lang w:val="sq-AL"/>
        </w:rPr>
        <w:t>,</w:t>
      </w:r>
      <w:r w:rsidRPr="004C2342">
        <w:rPr>
          <w:rFonts w:ascii="Garamond" w:hAnsi="Garamond"/>
          <w:b/>
          <w:sz w:val="24"/>
          <w:szCs w:val="24"/>
          <w:lang w:val="sq-AL"/>
        </w:rPr>
        <w:t xml:space="preserve"> PËR PERIUDHËN 2026</w:t>
      </w:r>
      <w:r w:rsidR="00950A0B">
        <w:rPr>
          <w:rFonts w:ascii="Garamond" w:hAnsi="Garamond"/>
          <w:b/>
          <w:sz w:val="24"/>
          <w:szCs w:val="24"/>
          <w:lang w:val="sq-AL"/>
        </w:rPr>
        <w:t>–</w:t>
      </w:r>
      <w:r w:rsidRPr="004C2342">
        <w:rPr>
          <w:rFonts w:ascii="Garamond" w:hAnsi="Garamond"/>
          <w:b/>
          <w:sz w:val="24"/>
          <w:szCs w:val="24"/>
          <w:lang w:val="sq-AL"/>
        </w:rPr>
        <w:t>2030</w:t>
      </w:r>
    </w:p>
    <w:p w14:paraId="6C1E215B" w14:textId="77777777" w:rsidR="00E57867" w:rsidRPr="004C2342" w:rsidRDefault="00E57867" w:rsidP="00E57867">
      <w:pPr>
        <w:spacing w:after="0" w:line="240" w:lineRule="auto"/>
        <w:ind w:firstLine="284"/>
        <w:jc w:val="center"/>
        <w:rPr>
          <w:rFonts w:ascii="Garamond" w:hAnsi="Garamond"/>
          <w:b/>
          <w:sz w:val="24"/>
          <w:szCs w:val="24"/>
          <w:lang w:val="sq-AL"/>
        </w:rPr>
      </w:pPr>
    </w:p>
    <w:p w14:paraId="5AF29FF6" w14:textId="77777777" w:rsidR="00E57867" w:rsidRPr="004C2342" w:rsidRDefault="00E57867" w:rsidP="00E57867">
      <w:pPr>
        <w:spacing w:after="0" w:line="240" w:lineRule="auto"/>
        <w:ind w:firstLine="284"/>
        <w:jc w:val="both"/>
        <w:rPr>
          <w:rFonts w:ascii="Garamond" w:hAnsi="Garamond"/>
          <w:b/>
          <w:sz w:val="24"/>
          <w:szCs w:val="24"/>
          <w:lang w:val="sq-AL"/>
        </w:rPr>
      </w:pPr>
      <w:r w:rsidRPr="004C2342">
        <w:rPr>
          <w:rFonts w:ascii="Garamond" w:hAnsi="Garamond"/>
          <w:b/>
          <w:sz w:val="24"/>
          <w:szCs w:val="24"/>
          <w:lang w:val="sq-AL"/>
        </w:rPr>
        <w:t>Parimet e përgjithshme</w:t>
      </w:r>
    </w:p>
    <w:p w14:paraId="28EF7C9B" w14:textId="77777777"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 xml:space="preserve">1. Plani i Menaxhimit për Ngjalën Evropiane </w:t>
      </w:r>
      <w:r w:rsidRPr="00572692">
        <w:rPr>
          <w:rFonts w:ascii="Garamond" w:hAnsi="Garamond"/>
          <w:i/>
          <w:iCs/>
          <w:sz w:val="24"/>
          <w:szCs w:val="24"/>
          <w:lang w:val="sq-AL"/>
        </w:rPr>
        <w:t xml:space="preserve">(Anguilla anguilla) </w:t>
      </w:r>
      <w:r w:rsidRPr="004C2342">
        <w:rPr>
          <w:rFonts w:ascii="Garamond" w:hAnsi="Garamond"/>
          <w:sz w:val="24"/>
          <w:szCs w:val="24"/>
          <w:lang w:val="sq-AL"/>
        </w:rPr>
        <w:t>në Shqipëri, ka për qëllim ndjekjen e parimeve të qasjes së kujdesshme për menaxhimin e qëndrueshëm të peshkimit të ngjalës evropiane. Ky plan menaxhimi synon të sigurojë dhe të ruajë rendimente të larta peshkimi në një periudhë afatgjatë dhe të garantojë risk të ulët për kolapsin e stokut, duke siguruar një aktivitet peshkimi të qëndrueshëm.</w:t>
      </w:r>
    </w:p>
    <w:p w14:paraId="068C10CB" w14:textId="77777777"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2. Qëllimi i këtij plani menaxhimi është të kontribuojë në kontrollin e vdekshmërisë nga peshkimi dhe të sigurojë ruajtjen afatgjatë dhe përdorimin e qëndrueshëm afatgjatë të kësaj specieje në ujërat detare dhe në ujërat e brendshme të Republikës së Shqipërisë.</w:t>
      </w:r>
    </w:p>
    <w:p w14:paraId="466CDDFD" w14:textId="551B4191"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3. Duke marrë parasysh gjendjen kritike të rezervave të ngjalës evropiane dhe urgjencës për ta rikthyer atë në një gjendje biologjikisht të sigurt, të gjitha aktivitetet e peshkimit që kanë si objekt zëniesh ngjalën evropiane do të përfshihen në këtë plan, përfshirë këtu peshkimin tregtar, zëniet e rastësishme dhe peshkimin çlodhës-argëtues.</w:t>
      </w:r>
    </w:p>
    <w:p w14:paraId="598D0D1F" w14:textId="77777777"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4. Me qëllim reduktimin e vdekshmërisë nga peshkimi dhe garantimin që resurset të qëndrojnë në nivele biologjikisht të sigurt në një periudhë afatgjatë, në përmbajtjen e këtij plani menaxhimi janë parashikuar masat menaxhuese për peshkimin e qëndrueshëm të ngjalës evropiane.</w:t>
      </w:r>
    </w:p>
    <w:p w14:paraId="133D52C7" w14:textId="77777777"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 xml:space="preserve">5. Përveç masave menaxhuese që lidhen në mënyrë të drejtpërdrejtë me aktivitetin e peshkimit, në përmbajtjen e këtij plani menaxhimi mund të përfshihen edhe masa për reduktimin e impaktit që </w:t>
      </w:r>
      <w:r w:rsidRPr="004C2342">
        <w:rPr>
          <w:rFonts w:ascii="Garamond" w:hAnsi="Garamond"/>
          <w:sz w:val="24"/>
          <w:szCs w:val="24"/>
          <w:lang w:val="sq-AL"/>
        </w:rPr>
        <w:lastRenderedPageBreak/>
        <w:t>aktivitetet e tjera njerëzore kanë mbi resurset e ngjalës evropiane, përfshirë këtu edhe masa për ripopullim.</w:t>
      </w:r>
    </w:p>
    <w:p w14:paraId="329D6114" w14:textId="5AAD58FE"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 xml:space="preserve">6. Në rastin kur janë lidhur marrëveshje ndërkombëtare për menaxhimin e qëndrueshëm të peshkimit, si në rastin e marrëveshjeve të lidhura me </w:t>
      </w:r>
      <w:r w:rsidR="00AE2365" w:rsidRPr="004C2342">
        <w:rPr>
          <w:rFonts w:ascii="Garamond" w:hAnsi="Garamond"/>
          <w:sz w:val="24"/>
          <w:szCs w:val="24"/>
          <w:lang w:val="sq-AL"/>
        </w:rPr>
        <w:t>organizatat rajonale të menaxhimit të peshkimit</w:t>
      </w:r>
      <w:r w:rsidR="00AE2365">
        <w:rPr>
          <w:rFonts w:ascii="Garamond" w:hAnsi="Garamond"/>
          <w:sz w:val="24"/>
          <w:szCs w:val="24"/>
          <w:lang w:val="sq-AL"/>
        </w:rPr>
        <w:t>,</w:t>
      </w:r>
      <w:r w:rsidR="00AE2365" w:rsidRPr="004C2342">
        <w:rPr>
          <w:rFonts w:ascii="Garamond" w:hAnsi="Garamond"/>
          <w:sz w:val="24"/>
          <w:szCs w:val="24"/>
          <w:lang w:val="sq-AL"/>
        </w:rPr>
        <w:t xml:space="preserve"> </w:t>
      </w:r>
      <w:r w:rsidRPr="004C2342">
        <w:rPr>
          <w:rFonts w:ascii="Garamond" w:hAnsi="Garamond"/>
          <w:sz w:val="24"/>
          <w:szCs w:val="24"/>
          <w:lang w:val="sq-AL"/>
        </w:rPr>
        <w:t>ose marrëveshjet e lidhura me shtetet fqinje, masat menaxhuese të parashikuara në këtë plan menaxhimi mund të rishikohen me qëllim përmbushjen e objektivave të marrëveshjeve në fjalë.</w:t>
      </w:r>
    </w:p>
    <w:p w14:paraId="5AA20C5D" w14:textId="0AE7662B"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7. Plani shumëvjeçar i menaxhimit synon</w:t>
      </w:r>
      <w:r w:rsidR="00AE2365">
        <w:rPr>
          <w:rFonts w:ascii="Garamond" w:hAnsi="Garamond"/>
          <w:sz w:val="24"/>
          <w:szCs w:val="24"/>
          <w:lang w:val="sq-AL"/>
        </w:rPr>
        <w:t>,</w:t>
      </w:r>
      <w:r w:rsidRPr="004C2342">
        <w:rPr>
          <w:rFonts w:ascii="Garamond" w:hAnsi="Garamond"/>
          <w:sz w:val="24"/>
          <w:szCs w:val="24"/>
          <w:lang w:val="sq-AL"/>
        </w:rPr>
        <w:t xml:space="preserve"> gjithashtu</w:t>
      </w:r>
      <w:r w:rsidR="00AE2365">
        <w:rPr>
          <w:rFonts w:ascii="Garamond" w:hAnsi="Garamond"/>
          <w:sz w:val="24"/>
          <w:szCs w:val="24"/>
          <w:lang w:val="sq-AL"/>
        </w:rPr>
        <w:t>,</w:t>
      </w:r>
      <w:r w:rsidRPr="004C2342">
        <w:rPr>
          <w:rFonts w:ascii="Garamond" w:hAnsi="Garamond"/>
          <w:sz w:val="24"/>
          <w:szCs w:val="24"/>
          <w:lang w:val="sq-AL"/>
        </w:rPr>
        <w:t xml:space="preserve"> të reduktojë aktivitetet e peshkimit të paligjshme, të parregulluara dhe të paraportuar</w:t>
      </w:r>
      <w:r w:rsidR="00AE2365">
        <w:rPr>
          <w:rFonts w:ascii="Garamond" w:hAnsi="Garamond"/>
          <w:sz w:val="24"/>
          <w:szCs w:val="24"/>
          <w:lang w:val="sq-AL"/>
        </w:rPr>
        <w:t>a</w:t>
      </w:r>
      <w:r w:rsidRPr="004C2342">
        <w:rPr>
          <w:rFonts w:ascii="Garamond" w:hAnsi="Garamond"/>
          <w:sz w:val="24"/>
          <w:szCs w:val="24"/>
          <w:lang w:val="sq-AL"/>
        </w:rPr>
        <w:t xml:space="preserve"> (PPP) të lidhura me ngjalën evropiane.</w:t>
      </w:r>
    </w:p>
    <w:p w14:paraId="2ECD114A" w14:textId="77777777" w:rsidR="00E57867" w:rsidRPr="004C2342" w:rsidRDefault="00E57867" w:rsidP="00111E27">
      <w:pPr>
        <w:spacing w:after="0" w:line="240" w:lineRule="auto"/>
        <w:ind w:firstLine="284"/>
        <w:rPr>
          <w:rFonts w:ascii="Garamond" w:hAnsi="Garamond"/>
          <w:b/>
          <w:sz w:val="24"/>
          <w:szCs w:val="24"/>
          <w:lang w:val="sq-AL"/>
        </w:rPr>
      </w:pPr>
      <w:r w:rsidRPr="004C2342">
        <w:rPr>
          <w:rFonts w:ascii="Garamond" w:hAnsi="Garamond"/>
          <w:b/>
          <w:sz w:val="24"/>
          <w:szCs w:val="24"/>
          <w:lang w:val="sq-AL"/>
        </w:rPr>
        <w:t>Masat menaxhuese</w:t>
      </w:r>
    </w:p>
    <w:p w14:paraId="50BFD9C5" w14:textId="77777777"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1. Zënia e ngjalës evropiane lejohet vetëm nga subjektet e pajisur me leje, autorizim ose kontratë të vlefshme.</w:t>
      </w:r>
    </w:p>
    <w:p w14:paraId="6B124629" w14:textId="6D79D4C9"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2. Subjektet e autorizuar</w:t>
      </w:r>
      <w:r w:rsidR="00111E27">
        <w:rPr>
          <w:rFonts w:ascii="Garamond" w:hAnsi="Garamond"/>
          <w:sz w:val="24"/>
          <w:szCs w:val="24"/>
          <w:lang w:val="sq-AL"/>
        </w:rPr>
        <w:t>a</w:t>
      </w:r>
      <w:r w:rsidRPr="004C2342">
        <w:rPr>
          <w:rFonts w:ascii="Garamond" w:hAnsi="Garamond"/>
          <w:sz w:val="24"/>
          <w:szCs w:val="24"/>
          <w:lang w:val="sq-AL"/>
        </w:rPr>
        <w:t xml:space="preserve"> për të peshkuar ngjalën evropiane, duhet të raportojnë zëniet e tyre brenda datës 20 janar të vitit pasardhës.</w:t>
      </w:r>
    </w:p>
    <w:p w14:paraId="371A8CCE" w14:textId="77777777"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3. Ndalohet zënia e ngjalës qelqore me synim tregtimin e saj. Lejohet vetëm grumbullimi i ngjalës qelqore për arsye ripopullimi, pas marrjes së miratimit nga Ministria e Bujqësisë dhe Zhvillimit Rural.</w:t>
      </w:r>
    </w:p>
    <w:p w14:paraId="109882B2" w14:textId="442C3E0D"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4. Ndalohet zënia e ngjalës në të gjitha stadet e zhvillimit (qelqore, e verdhë/jeshile dhe e argjendtë) nga peshkimi çlodhës-argëtues.</w:t>
      </w:r>
    </w:p>
    <w:p w14:paraId="45DAA18F" w14:textId="77777777"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5. Zbarkimi i zënieve të ngjalës evropiane do të lejohet vetëm në pikat e zbarkimit të autorizuar nga Ministria e Bujqësisë dhe Zhvillimit Rural, të cilat mund të jenë vendzbarkime bregdetare ose në ujërat e brendshme.</w:t>
      </w:r>
    </w:p>
    <w:p w14:paraId="6F74BBF2" w14:textId="5B6E898D"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 xml:space="preserve">6. Me qëllim gjurmueshmërinë e zënieve të ngjalës evropiane, zbatohen parashikimet e </w:t>
      </w:r>
      <w:r w:rsidR="00287275" w:rsidRPr="004C2342">
        <w:rPr>
          <w:rFonts w:ascii="Garamond" w:hAnsi="Garamond"/>
          <w:sz w:val="24"/>
          <w:szCs w:val="24"/>
          <w:lang w:val="sq-AL"/>
        </w:rPr>
        <w:t xml:space="preserve">vendimit </w:t>
      </w:r>
      <w:r w:rsidRPr="004C2342">
        <w:rPr>
          <w:rFonts w:ascii="Garamond" w:hAnsi="Garamond"/>
          <w:sz w:val="24"/>
          <w:szCs w:val="24"/>
          <w:lang w:val="sq-AL"/>
        </w:rPr>
        <w:t>të Këshillit të Ministrave nr. 407, datë 8.5.2013</w:t>
      </w:r>
      <w:r w:rsidR="00287275">
        <w:rPr>
          <w:rFonts w:ascii="Garamond" w:hAnsi="Garamond"/>
          <w:sz w:val="24"/>
          <w:szCs w:val="24"/>
          <w:lang w:val="sq-AL"/>
        </w:rPr>
        <w:t>,</w:t>
      </w:r>
      <w:r w:rsidRPr="004C2342">
        <w:rPr>
          <w:rFonts w:ascii="Garamond" w:hAnsi="Garamond"/>
          <w:sz w:val="24"/>
          <w:szCs w:val="24"/>
          <w:lang w:val="sq-AL"/>
        </w:rPr>
        <w:t xml:space="preserve"> </w:t>
      </w:r>
      <w:r w:rsidR="004A433A">
        <w:rPr>
          <w:rFonts w:ascii="Garamond" w:hAnsi="Garamond"/>
          <w:sz w:val="24"/>
          <w:szCs w:val="24"/>
          <w:lang w:val="sq-AL"/>
        </w:rPr>
        <w:t>“</w:t>
      </w:r>
      <w:r w:rsidRPr="004C2342">
        <w:rPr>
          <w:rFonts w:ascii="Garamond" w:hAnsi="Garamond"/>
          <w:sz w:val="24"/>
          <w:szCs w:val="24"/>
          <w:lang w:val="sq-AL"/>
        </w:rPr>
        <w:t>Për përcaktimin e një regjimi kontrolli për të garantuar respektimin e rregullave të politikave menaxhuese në peshkim</w:t>
      </w:r>
      <w:r w:rsidR="004A433A">
        <w:rPr>
          <w:rFonts w:ascii="Garamond" w:hAnsi="Garamond"/>
          <w:sz w:val="24"/>
          <w:szCs w:val="24"/>
          <w:lang w:val="sq-AL"/>
        </w:rPr>
        <w:t>”</w:t>
      </w:r>
      <w:r w:rsidRPr="004C2342">
        <w:rPr>
          <w:rFonts w:ascii="Garamond" w:hAnsi="Garamond"/>
          <w:sz w:val="24"/>
          <w:szCs w:val="24"/>
          <w:lang w:val="sq-AL"/>
        </w:rPr>
        <w:t>, të ndryshuar.</w:t>
      </w:r>
    </w:p>
    <w:p w14:paraId="6C5B1A50" w14:textId="77777777"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7. Hedhja për herë të parë në treg e zënieve të ngjalës evropiane u lejohet vetëm subjekteve të autorizuar për zënien e ngjalës evropiane.</w:t>
      </w:r>
    </w:p>
    <w:p w14:paraId="7E0D6260" w14:textId="77777777"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8. Ndalohet të peshkohet, të mbahet në bord, të zbarkohet, të transportohet, të magazinohet, të ekspozohet e të tregtohet ngjalë evropiane nën përmasat 40 cm.</w:t>
      </w:r>
    </w:p>
    <w:p w14:paraId="6283EBB1" w14:textId="77777777"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9. Nuk lejohet të përdoren pinarë me madhësi syze më të vogël se 12 mm për zënien e ngjalës.</w:t>
      </w:r>
    </w:p>
    <w:p w14:paraId="79F5D803" w14:textId="604D7420"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 xml:space="preserve">10. Ndalohet vendosja e rraçave mbas </w:t>
      </w:r>
      <w:r w:rsidR="00287275" w:rsidRPr="004C2342">
        <w:rPr>
          <w:rFonts w:ascii="Garamond" w:hAnsi="Garamond"/>
          <w:sz w:val="24"/>
          <w:szCs w:val="24"/>
          <w:lang w:val="sq-AL"/>
        </w:rPr>
        <w:t>dajlanit</w:t>
      </w:r>
      <w:r w:rsidRPr="004C2342">
        <w:rPr>
          <w:rFonts w:ascii="Garamond" w:hAnsi="Garamond"/>
          <w:sz w:val="24"/>
          <w:szCs w:val="24"/>
          <w:lang w:val="sq-AL"/>
        </w:rPr>
        <w:t>.</w:t>
      </w:r>
    </w:p>
    <w:p w14:paraId="676CEED0" w14:textId="77777777"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11. Ndalohet zënia e ngjalës evropiane në të gjitha stadet e zhvillimit (qelqore, e verdhë/jeshile dhe e argjendtë):</w:t>
      </w:r>
    </w:p>
    <w:p w14:paraId="591287FD" w14:textId="7699FA6A" w:rsidR="00E57867" w:rsidRPr="004C2342" w:rsidRDefault="00E57867" w:rsidP="00E57867">
      <w:pPr>
        <w:spacing w:after="0" w:line="240" w:lineRule="auto"/>
        <w:ind w:firstLine="284"/>
        <w:rPr>
          <w:rFonts w:ascii="Garamond" w:hAnsi="Garamond"/>
          <w:sz w:val="24"/>
          <w:szCs w:val="24"/>
          <w:lang w:val="sq-AL"/>
        </w:rPr>
      </w:pPr>
      <w:r w:rsidRPr="004C2342">
        <w:rPr>
          <w:rFonts w:ascii="Garamond" w:hAnsi="Garamond"/>
          <w:sz w:val="24"/>
          <w:szCs w:val="24"/>
          <w:lang w:val="sq-AL"/>
        </w:rPr>
        <w:t>- Laguna e Vilunit</w:t>
      </w:r>
      <w:r w:rsidR="009F4EAC">
        <w:rPr>
          <w:rFonts w:ascii="Garamond" w:hAnsi="Garamond"/>
          <w:sz w:val="24"/>
          <w:szCs w:val="24"/>
          <w:lang w:val="sq-AL"/>
        </w:rPr>
        <w:t>,</w:t>
      </w:r>
      <w:r w:rsidRPr="004C2342">
        <w:rPr>
          <w:rFonts w:ascii="Garamond" w:hAnsi="Garamond"/>
          <w:sz w:val="24"/>
          <w:szCs w:val="24"/>
          <w:lang w:val="sq-AL"/>
        </w:rPr>
        <w:t xml:space="preserve"> në periudhën 15 mars</w:t>
      </w:r>
      <w:r w:rsidR="00F912C8">
        <w:rPr>
          <w:rFonts w:ascii="Garamond" w:hAnsi="Garamond"/>
          <w:sz w:val="24"/>
          <w:szCs w:val="24"/>
          <w:lang w:val="sq-AL"/>
        </w:rPr>
        <w:t>–</w:t>
      </w:r>
      <w:r w:rsidRPr="004C2342">
        <w:rPr>
          <w:rFonts w:ascii="Garamond" w:hAnsi="Garamond"/>
          <w:sz w:val="24"/>
          <w:szCs w:val="24"/>
          <w:lang w:val="sq-AL"/>
        </w:rPr>
        <w:t>30 shtator;</w:t>
      </w:r>
    </w:p>
    <w:p w14:paraId="36F7DA5D" w14:textId="0C28B41D" w:rsidR="00E57867" w:rsidRPr="004C2342" w:rsidRDefault="00E57867" w:rsidP="00E57867">
      <w:pPr>
        <w:spacing w:after="0" w:line="240" w:lineRule="auto"/>
        <w:ind w:firstLine="284"/>
        <w:rPr>
          <w:rFonts w:ascii="Garamond" w:hAnsi="Garamond"/>
          <w:sz w:val="24"/>
          <w:szCs w:val="24"/>
          <w:lang w:val="sq-AL"/>
        </w:rPr>
      </w:pPr>
      <w:r w:rsidRPr="004C2342">
        <w:rPr>
          <w:rFonts w:ascii="Garamond" w:hAnsi="Garamond"/>
          <w:sz w:val="24"/>
          <w:szCs w:val="24"/>
          <w:lang w:val="sq-AL"/>
        </w:rPr>
        <w:t>- Laguna e Vainit</w:t>
      </w:r>
      <w:r w:rsidR="009F4EAC">
        <w:rPr>
          <w:rFonts w:ascii="Garamond" w:hAnsi="Garamond"/>
          <w:sz w:val="24"/>
          <w:szCs w:val="24"/>
          <w:lang w:val="sq-AL"/>
        </w:rPr>
        <w:t>,</w:t>
      </w:r>
      <w:r w:rsidRPr="004C2342">
        <w:rPr>
          <w:rFonts w:ascii="Garamond" w:hAnsi="Garamond"/>
          <w:sz w:val="24"/>
          <w:szCs w:val="24"/>
          <w:lang w:val="sq-AL"/>
        </w:rPr>
        <w:t xml:space="preserve"> në periudhën 10 mars</w:t>
      </w:r>
      <w:r w:rsidR="00F912C8">
        <w:rPr>
          <w:rFonts w:ascii="Garamond" w:hAnsi="Garamond"/>
          <w:sz w:val="24"/>
          <w:szCs w:val="24"/>
          <w:lang w:val="sq-AL"/>
        </w:rPr>
        <w:t>–</w:t>
      </w:r>
      <w:r w:rsidRPr="004C2342">
        <w:rPr>
          <w:rFonts w:ascii="Garamond" w:hAnsi="Garamond"/>
          <w:sz w:val="24"/>
          <w:szCs w:val="24"/>
          <w:lang w:val="sq-AL"/>
        </w:rPr>
        <w:t>31 gusht;</w:t>
      </w:r>
    </w:p>
    <w:p w14:paraId="5D80F960" w14:textId="10927CE7" w:rsidR="00E57867" w:rsidRPr="004C2342" w:rsidRDefault="00E57867" w:rsidP="00E57867">
      <w:pPr>
        <w:spacing w:after="0" w:line="240" w:lineRule="auto"/>
        <w:ind w:firstLine="284"/>
        <w:rPr>
          <w:rFonts w:ascii="Garamond" w:hAnsi="Garamond"/>
          <w:sz w:val="24"/>
          <w:szCs w:val="24"/>
          <w:lang w:val="sq-AL"/>
        </w:rPr>
      </w:pPr>
      <w:r w:rsidRPr="004C2342">
        <w:rPr>
          <w:rFonts w:ascii="Garamond" w:hAnsi="Garamond"/>
          <w:sz w:val="24"/>
          <w:szCs w:val="24"/>
          <w:lang w:val="sq-AL"/>
        </w:rPr>
        <w:t>- Laguna e Kunesë</w:t>
      </w:r>
      <w:r w:rsidR="009F4EAC">
        <w:rPr>
          <w:rFonts w:ascii="Garamond" w:hAnsi="Garamond"/>
          <w:sz w:val="24"/>
          <w:szCs w:val="24"/>
          <w:lang w:val="sq-AL"/>
        </w:rPr>
        <w:t>,</w:t>
      </w:r>
      <w:r w:rsidRPr="004C2342">
        <w:rPr>
          <w:rFonts w:ascii="Garamond" w:hAnsi="Garamond"/>
          <w:sz w:val="24"/>
          <w:szCs w:val="24"/>
          <w:lang w:val="sq-AL"/>
        </w:rPr>
        <w:t xml:space="preserve"> në periudhën 10 mars</w:t>
      </w:r>
      <w:r w:rsidR="00F912C8">
        <w:rPr>
          <w:rFonts w:ascii="Garamond" w:hAnsi="Garamond"/>
          <w:sz w:val="24"/>
          <w:szCs w:val="24"/>
          <w:lang w:val="sq-AL"/>
        </w:rPr>
        <w:t>–</w:t>
      </w:r>
      <w:r w:rsidRPr="004C2342">
        <w:rPr>
          <w:rFonts w:ascii="Garamond" w:hAnsi="Garamond"/>
          <w:sz w:val="24"/>
          <w:szCs w:val="24"/>
          <w:lang w:val="sq-AL"/>
        </w:rPr>
        <w:t>31 gusht;</w:t>
      </w:r>
    </w:p>
    <w:p w14:paraId="37EBBEAD" w14:textId="5ECE5E84" w:rsidR="00E57867" w:rsidRPr="004C2342" w:rsidRDefault="00E57867" w:rsidP="00E57867">
      <w:pPr>
        <w:spacing w:after="0" w:line="240" w:lineRule="auto"/>
        <w:ind w:firstLine="284"/>
        <w:rPr>
          <w:rFonts w:ascii="Garamond" w:hAnsi="Garamond"/>
          <w:sz w:val="24"/>
          <w:szCs w:val="24"/>
          <w:lang w:val="sq-AL"/>
        </w:rPr>
      </w:pPr>
      <w:r w:rsidRPr="004C2342">
        <w:rPr>
          <w:rFonts w:ascii="Garamond" w:hAnsi="Garamond"/>
          <w:sz w:val="24"/>
          <w:szCs w:val="24"/>
          <w:lang w:val="sq-AL"/>
        </w:rPr>
        <w:t>- Laguna e Patokut</w:t>
      </w:r>
      <w:r w:rsidR="009F4EAC">
        <w:rPr>
          <w:rFonts w:ascii="Garamond" w:hAnsi="Garamond"/>
          <w:sz w:val="24"/>
          <w:szCs w:val="24"/>
          <w:lang w:val="sq-AL"/>
        </w:rPr>
        <w:t>,</w:t>
      </w:r>
      <w:r w:rsidRPr="004C2342">
        <w:rPr>
          <w:rFonts w:ascii="Garamond" w:hAnsi="Garamond"/>
          <w:sz w:val="24"/>
          <w:szCs w:val="24"/>
          <w:lang w:val="sq-AL"/>
        </w:rPr>
        <w:t xml:space="preserve"> në periudhën 15 mars</w:t>
      </w:r>
      <w:r w:rsidR="00F912C8">
        <w:rPr>
          <w:rFonts w:ascii="Garamond" w:hAnsi="Garamond"/>
          <w:sz w:val="24"/>
          <w:szCs w:val="24"/>
          <w:lang w:val="sq-AL"/>
        </w:rPr>
        <w:t>–</w:t>
      </w:r>
      <w:r w:rsidRPr="004C2342">
        <w:rPr>
          <w:rFonts w:ascii="Garamond" w:hAnsi="Garamond"/>
          <w:sz w:val="24"/>
          <w:szCs w:val="24"/>
          <w:lang w:val="sq-AL"/>
        </w:rPr>
        <w:t>30 shtator;</w:t>
      </w:r>
    </w:p>
    <w:p w14:paraId="69FED4C7" w14:textId="2E0CDB6D" w:rsidR="00E57867" w:rsidRPr="004C2342" w:rsidRDefault="00E57867" w:rsidP="00E57867">
      <w:pPr>
        <w:spacing w:after="0" w:line="240" w:lineRule="auto"/>
        <w:ind w:firstLine="284"/>
        <w:rPr>
          <w:rFonts w:ascii="Garamond" w:hAnsi="Garamond"/>
          <w:sz w:val="24"/>
          <w:szCs w:val="24"/>
          <w:lang w:val="sq-AL"/>
        </w:rPr>
      </w:pPr>
      <w:r w:rsidRPr="004C2342">
        <w:rPr>
          <w:rFonts w:ascii="Garamond" w:hAnsi="Garamond"/>
          <w:sz w:val="24"/>
          <w:szCs w:val="24"/>
          <w:lang w:val="sq-AL"/>
        </w:rPr>
        <w:t>- Laguna e Karavastasë</w:t>
      </w:r>
      <w:r w:rsidR="009F4EAC">
        <w:rPr>
          <w:rFonts w:ascii="Garamond" w:hAnsi="Garamond"/>
          <w:sz w:val="24"/>
          <w:szCs w:val="24"/>
          <w:lang w:val="sq-AL"/>
        </w:rPr>
        <w:t>,</w:t>
      </w:r>
      <w:r w:rsidRPr="004C2342">
        <w:rPr>
          <w:rFonts w:ascii="Garamond" w:hAnsi="Garamond"/>
          <w:sz w:val="24"/>
          <w:szCs w:val="24"/>
          <w:lang w:val="sq-AL"/>
        </w:rPr>
        <w:t xml:space="preserve"> në periudhën 5 mars</w:t>
      </w:r>
      <w:r w:rsidR="00F912C8">
        <w:rPr>
          <w:rFonts w:ascii="Garamond" w:hAnsi="Garamond"/>
          <w:sz w:val="24"/>
          <w:szCs w:val="24"/>
          <w:lang w:val="sq-AL"/>
        </w:rPr>
        <w:t>–</w:t>
      </w:r>
      <w:r w:rsidRPr="004C2342">
        <w:rPr>
          <w:rFonts w:ascii="Garamond" w:hAnsi="Garamond"/>
          <w:sz w:val="24"/>
          <w:szCs w:val="24"/>
          <w:lang w:val="sq-AL"/>
        </w:rPr>
        <w:t>31 gusht;</w:t>
      </w:r>
    </w:p>
    <w:p w14:paraId="7035BFA4" w14:textId="3E4AA689" w:rsidR="00E57867" w:rsidRPr="004C2342" w:rsidRDefault="00E57867" w:rsidP="00E57867">
      <w:pPr>
        <w:spacing w:after="0" w:line="240" w:lineRule="auto"/>
        <w:ind w:firstLine="284"/>
        <w:rPr>
          <w:rFonts w:ascii="Garamond" w:hAnsi="Garamond"/>
          <w:sz w:val="24"/>
          <w:szCs w:val="24"/>
          <w:lang w:val="sq-AL"/>
        </w:rPr>
      </w:pPr>
      <w:r w:rsidRPr="004C2342">
        <w:rPr>
          <w:rFonts w:ascii="Garamond" w:hAnsi="Garamond"/>
          <w:sz w:val="24"/>
          <w:szCs w:val="24"/>
          <w:lang w:val="sq-AL"/>
        </w:rPr>
        <w:t>- Laguna e Nartës</w:t>
      </w:r>
      <w:r w:rsidR="009F4EAC">
        <w:rPr>
          <w:rFonts w:ascii="Garamond" w:hAnsi="Garamond"/>
          <w:sz w:val="24"/>
          <w:szCs w:val="24"/>
          <w:lang w:val="sq-AL"/>
        </w:rPr>
        <w:t>,</w:t>
      </w:r>
      <w:r w:rsidRPr="004C2342">
        <w:rPr>
          <w:rFonts w:ascii="Garamond" w:hAnsi="Garamond"/>
          <w:sz w:val="24"/>
          <w:szCs w:val="24"/>
          <w:lang w:val="sq-AL"/>
        </w:rPr>
        <w:t xml:space="preserve"> në periudhën 10 shkurt</w:t>
      </w:r>
      <w:r w:rsidR="00F912C8">
        <w:rPr>
          <w:rFonts w:ascii="Garamond" w:hAnsi="Garamond"/>
          <w:sz w:val="24"/>
          <w:szCs w:val="24"/>
          <w:lang w:val="sq-AL"/>
        </w:rPr>
        <w:t>–</w:t>
      </w:r>
      <w:r w:rsidRPr="004C2342">
        <w:rPr>
          <w:rFonts w:ascii="Garamond" w:hAnsi="Garamond"/>
          <w:sz w:val="24"/>
          <w:szCs w:val="24"/>
          <w:lang w:val="sq-AL"/>
        </w:rPr>
        <w:t>31 korrik;</w:t>
      </w:r>
    </w:p>
    <w:p w14:paraId="5905DF40" w14:textId="50E3A99D" w:rsidR="00E57867" w:rsidRPr="004C2342" w:rsidRDefault="00E57867" w:rsidP="00E57867">
      <w:pPr>
        <w:spacing w:after="0" w:line="240" w:lineRule="auto"/>
        <w:ind w:firstLine="284"/>
        <w:rPr>
          <w:rFonts w:ascii="Garamond" w:hAnsi="Garamond"/>
          <w:sz w:val="24"/>
          <w:szCs w:val="24"/>
          <w:lang w:val="sq-AL"/>
        </w:rPr>
      </w:pPr>
      <w:r w:rsidRPr="004C2342">
        <w:rPr>
          <w:rFonts w:ascii="Garamond" w:hAnsi="Garamond"/>
          <w:sz w:val="24"/>
          <w:szCs w:val="24"/>
          <w:lang w:val="sq-AL"/>
        </w:rPr>
        <w:t>- Laguna e Orikumit</w:t>
      </w:r>
      <w:r w:rsidR="009F4EAC">
        <w:rPr>
          <w:rFonts w:ascii="Garamond" w:hAnsi="Garamond"/>
          <w:sz w:val="24"/>
          <w:szCs w:val="24"/>
          <w:lang w:val="sq-AL"/>
        </w:rPr>
        <w:t>,</w:t>
      </w:r>
      <w:r w:rsidRPr="004C2342">
        <w:rPr>
          <w:rFonts w:ascii="Garamond" w:hAnsi="Garamond"/>
          <w:sz w:val="24"/>
          <w:szCs w:val="24"/>
          <w:lang w:val="sq-AL"/>
        </w:rPr>
        <w:t xml:space="preserve"> në periudhën 15 mars</w:t>
      </w:r>
      <w:r w:rsidR="00F912C8">
        <w:rPr>
          <w:rFonts w:ascii="Garamond" w:hAnsi="Garamond"/>
          <w:sz w:val="24"/>
          <w:szCs w:val="24"/>
          <w:lang w:val="sq-AL"/>
        </w:rPr>
        <w:t>–</w:t>
      </w:r>
      <w:r w:rsidRPr="004C2342">
        <w:rPr>
          <w:rFonts w:ascii="Garamond" w:hAnsi="Garamond"/>
          <w:sz w:val="24"/>
          <w:szCs w:val="24"/>
          <w:lang w:val="sq-AL"/>
        </w:rPr>
        <w:t>31 gusht;</w:t>
      </w:r>
    </w:p>
    <w:p w14:paraId="51529103" w14:textId="48EECFB1" w:rsidR="00E57867" w:rsidRPr="004C2342" w:rsidRDefault="00E57867" w:rsidP="00E57867">
      <w:pPr>
        <w:spacing w:after="0" w:line="240" w:lineRule="auto"/>
        <w:ind w:firstLine="284"/>
        <w:rPr>
          <w:rFonts w:ascii="Garamond" w:hAnsi="Garamond"/>
          <w:sz w:val="24"/>
          <w:szCs w:val="24"/>
          <w:lang w:val="sq-AL"/>
        </w:rPr>
      </w:pPr>
      <w:r w:rsidRPr="004C2342">
        <w:rPr>
          <w:rFonts w:ascii="Garamond" w:hAnsi="Garamond"/>
          <w:sz w:val="24"/>
          <w:szCs w:val="24"/>
          <w:lang w:val="sq-AL"/>
        </w:rPr>
        <w:t>- Laguna e Butrintit</w:t>
      </w:r>
      <w:r w:rsidR="009F4EAC">
        <w:rPr>
          <w:rFonts w:ascii="Garamond" w:hAnsi="Garamond"/>
          <w:sz w:val="24"/>
          <w:szCs w:val="24"/>
          <w:lang w:val="sq-AL"/>
        </w:rPr>
        <w:t>,</w:t>
      </w:r>
      <w:r w:rsidRPr="004C2342">
        <w:rPr>
          <w:rFonts w:ascii="Garamond" w:hAnsi="Garamond"/>
          <w:sz w:val="24"/>
          <w:szCs w:val="24"/>
          <w:lang w:val="sq-AL"/>
        </w:rPr>
        <w:t xml:space="preserve"> në periudhën 1 mars</w:t>
      </w:r>
      <w:r w:rsidR="00F912C8">
        <w:rPr>
          <w:rFonts w:ascii="Garamond" w:hAnsi="Garamond"/>
          <w:sz w:val="24"/>
          <w:szCs w:val="24"/>
          <w:lang w:val="sq-AL"/>
        </w:rPr>
        <w:t>–</w:t>
      </w:r>
      <w:r w:rsidRPr="004C2342">
        <w:rPr>
          <w:rFonts w:ascii="Garamond" w:hAnsi="Garamond"/>
          <w:sz w:val="24"/>
          <w:szCs w:val="24"/>
          <w:lang w:val="sq-AL"/>
        </w:rPr>
        <w:t>31 gusht;</w:t>
      </w:r>
    </w:p>
    <w:p w14:paraId="6791F61B" w14:textId="0CA2831C"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 Liqeni i Shkodrës</w:t>
      </w:r>
      <w:r w:rsidR="009F4EAC">
        <w:rPr>
          <w:rFonts w:ascii="Garamond" w:hAnsi="Garamond"/>
          <w:sz w:val="24"/>
          <w:szCs w:val="24"/>
          <w:lang w:val="sq-AL"/>
        </w:rPr>
        <w:t>,</w:t>
      </w:r>
      <w:r w:rsidRPr="004C2342">
        <w:rPr>
          <w:rFonts w:ascii="Garamond" w:hAnsi="Garamond"/>
          <w:sz w:val="24"/>
          <w:szCs w:val="24"/>
          <w:lang w:val="sq-AL"/>
        </w:rPr>
        <w:t xml:space="preserve"> në periudhat 1 janar</w:t>
      </w:r>
      <w:r w:rsidR="00F912C8">
        <w:rPr>
          <w:rFonts w:ascii="Garamond" w:hAnsi="Garamond"/>
          <w:sz w:val="24"/>
          <w:szCs w:val="24"/>
          <w:lang w:val="sq-AL"/>
        </w:rPr>
        <w:t>–</w:t>
      </w:r>
      <w:r w:rsidRPr="004C2342">
        <w:rPr>
          <w:rFonts w:ascii="Garamond" w:hAnsi="Garamond"/>
          <w:sz w:val="24"/>
          <w:szCs w:val="24"/>
          <w:lang w:val="sq-AL"/>
        </w:rPr>
        <w:t>31 mars dhe 1 korrik</w:t>
      </w:r>
      <w:r w:rsidR="00F912C8">
        <w:rPr>
          <w:rFonts w:ascii="Garamond" w:hAnsi="Garamond"/>
          <w:sz w:val="24"/>
          <w:szCs w:val="24"/>
          <w:lang w:val="sq-AL"/>
        </w:rPr>
        <w:t>–</w:t>
      </w:r>
      <w:r w:rsidRPr="004C2342">
        <w:rPr>
          <w:rFonts w:ascii="Garamond" w:hAnsi="Garamond"/>
          <w:sz w:val="24"/>
          <w:szCs w:val="24"/>
          <w:lang w:val="sq-AL"/>
        </w:rPr>
        <w:t>30 shtator.</w:t>
      </w:r>
    </w:p>
    <w:p w14:paraId="659B57BA" w14:textId="5B0AEBB5"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12. Në liqenin e Shkodrës lejohet peshkimi me grepa për ngjalën me maksimumin e 50 subjekteve/tit anëtar të OMP-së Shkodër, për periudhën 1 prill</w:t>
      </w:r>
      <w:r w:rsidR="00C6034C">
        <w:rPr>
          <w:rFonts w:ascii="Garamond" w:hAnsi="Garamond"/>
          <w:sz w:val="24"/>
          <w:szCs w:val="24"/>
          <w:lang w:val="sq-AL"/>
        </w:rPr>
        <w:t>–</w:t>
      </w:r>
      <w:r w:rsidRPr="004C2342">
        <w:rPr>
          <w:rFonts w:ascii="Garamond" w:hAnsi="Garamond"/>
          <w:sz w:val="24"/>
          <w:szCs w:val="24"/>
          <w:lang w:val="sq-AL"/>
        </w:rPr>
        <w:t>30 qershor dhe peshkimi me kurthe për ngjalën për periudhën 1 tetor</w:t>
      </w:r>
      <w:r w:rsidR="00C6034C">
        <w:rPr>
          <w:rFonts w:ascii="Garamond" w:hAnsi="Garamond"/>
          <w:sz w:val="24"/>
          <w:szCs w:val="24"/>
          <w:lang w:val="sq-AL"/>
        </w:rPr>
        <w:t>–</w:t>
      </w:r>
      <w:r w:rsidRPr="004C2342">
        <w:rPr>
          <w:rFonts w:ascii="Garamond" w:hAnsi="Garamond"/>
          <w:sz w:val="24"/>
          <w:szCs w:val="24"/>
          <w:lang w:val="sq-AL"/>
        </w:rPr>
        <w:t>31 dhjetor.</w:t>
      </w:r>
    </w:p>
    <w:p w14:paraId="13816652" w14:textId="77777777"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13. Ngjala e argjendtë e zënë nga dajlani gjatë periudhës së ndalimit lëshohet në det.</w:t>
      </w:r>
    </w:p>
    <w:p w14:paraId="663F12E8" w14:textId="77777777"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14. Ngjala e verdhë/jeshile e zënë gjatë periudhës së ndalimit lëshohet përsëri në lagunë/liqen.</w:t>
      </w:r>
    </w:p>
    <w:p w14:paraId="1CC53430" w14:textId="77777777" w:rsidR="00E57867" w:rsidRPr="004C2342" w:rsidRDefault="00E57867" w:rsidP="00E57867">
      <w:pPr>
        <w:spacing w:after="0" w:line="240" w:lineRule="auto"/>
        <w:ind w:firstLine="284"/>
        <w:jc w:val="both"/>
        <w:rPr>
          <w:rFonts w:ascii="Garamond" w:hAnsi="Garamond"/>
          <w:sz w:val="24"/>
          <w:szCs w:val="24"/>
          <w:lang w:val="sq-AL"/>
        </w:rPr>
      </w:pPr>
      <w:r w:rsidRPr="004C2342">
        <w:rPr>
          <w:rFonts w:ascii="Garamond" w:hAnsi="Garamond"/>
          <w:sz w:val="24"/>
          <w:szCs w:val="24"/>
          <w:lang w:val="sq-AL"/>
        </w:rPr>
        <w:t>15. Numri i lejuar i mjeteve të peshkimit stacionar (paranca) sipas zonave të peshkimit përcaktohet në tabelën e mëposhtme:</w:t>
      </w:r>
    </w:p>
    <w:p w14:paraId="546FCA1C" w14:textId="77777777" w:rsidR="00A41F22" w:rsidRPr="004C2342" w:rsidRDefault="00A41F22" w:rsidP="00E57867">
      <w:pPr>
        <w:spacing w:after="0" w:line="240" w:lineRule="auto"/>
        <w:ind w:firstLine="284"/>
        <w:jc w:val="both"/>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846"/>
        <w:gridCol w:w="3117"/>
        <w:gridCol w:w="5387"/>
      </w:tblGrid>
      <w:tr w:rsidR="00A41F22" w:rsidRPr="004C2342" w14:paraId="75BAF1A3" w14:textId="77777777" w:rsidTr="004C2342">
        <w:trPr>
          <w:jc w:val="center"/>
        </w:trPr>
        <w:tc>
          <w:tcPr>
            <w:tcW w:w="452" w:type="pct"/>
          </w:tcPr>
          <w:p w14:paraId="5FA9889C" w14:textId="77777777" w:rsidR="00A41F22" w:rsidRPr="004C2342" w:rsidRDefault="00A41F22" w:rsidP="004C2342">
            <w:pPr>
              <w:jc w:val="center"/>
              <w:rPr>
                <w:rFonts w:ascii="Garamond" w:hAnsi="Garamond"/>
                <w:b/>
                <w:sz w:val="20"/>
                <w:szCs w:val="20"/>
                <w:lang w:val="sq-AL"/>
              </w:rPr>
            </w:pPr>
            <w:r w:rsidRPr="004C2342">
              <w:rPr>
                <w:rFonts w:ascii="Garamond" w:hAnsi="Garamond"/>
                <w:b/>
                <w:sz w:val="20"/>
                <w:szCs w:val="20"/>
                <w:lang w:val="sq-AL"/>
              </w:rPr>
              <w:lastRenderedPageBreak/>
              <w:t>Nr.</w:t>
            </w:r>
          </w:p>
        </w:tc>
        <w:tc>
          <w:tcPr>
            <w:tcW w:w="1667" w:type="pct"/>
          </w:tcPr>
          <w:p w14:paraId="05EAACDB" w14:textId="77777777" w:rsidR="00A41F22" w:rsidRPr="004C2342" w:rsidRDefault="00A41F22" w:rsidP="00A41F22">
            <w:pPr>
              <w:rPr>
                <w:rFonts w:ascii="Garamond" w:hAnsi="Garamond"/>
                <w:b/>
                <w:sz w:val="20"/>
                <w:szCs w:val="20"/>
                <w:lang w:val="sq-AL"/>
              </w:rPr>
            </w:pPr>
            <w:r w:rsidRPr="004C2342">
              <w:rPr>
                <w:rFonts w:ascii="Garamond" w:hAnsi="Garamond"/>
                <w:b/>
                <w:sz w:val="20"/>
                <w:szCs w:val="20"/>
                <w:lang w:val="sq-AL"/>
              </w:rPr>
              <w:t>Emri i zonës ujore</w:t>
            </w:r>
          </w:p>
        </w:tc>
        <w:tc>
          <w:tcPr>
            <w:tcW w:w="2880" w:type="pct"/>
          </w:tcPr>
          <w:p w14:paraId="16F5FB6B" w14:textId="77777777" w:rsidR="00A41F22" w:rsidRPr="004C2342" w:rsidRDefault="00A41F22" w:rsidP="00A41F22">
            <w:pPr>
              <w:jc w:val="both"/>
              <w:rPr>
                <w:rFonts w:ascii="Garamond" w:hAnsi="Garamond"/>
                <w:b/>
                <w:sz w:val="20"/>
                <w:szCs w:val="20"/>
                <w:lang w:val="sq-AL"/>
              </w:rPr>
            </w:pPr>
            <w:r w:rsidRPr="004C2342">
              <w:rPr>
                <w:rFonts w:ascii="Garamond" w:hAnsi="Garamond"/>
                <w:b/>
                <w:sz w:val="20"/>
                <w:szCs w:val="20"/>
                <w:lang w:val="sq-AL"/>
              </w:rPr>
              <w:t>Nr. i lejuar i parancave për secilën zonë</w:t>
            </w:r>
          </w:p>
        </w:tc>
      </w:tr>
      <w:tr w:rsidR="00A41F22" w:rsidRPr="004C2342" w14:paraId="6B92C022" w14:textId="77777777" w:rsidTr="004C2342">
        <w:trPr>
          <w:jc w:val="center"/>
        </w:trPr>
        <w:tc>
          <w:tcPr>
            <w:tcW w:w="452" w:type="pct"/>
          </w:tcPr>
          <w:p w14:paraId="1FD4FC25" w14:textId="77777777" w:rsidR="00A41F22" w:rsidRPr="004C2342" w:rsidRDefault="00A41F22" w:rsidP="004C2342">
            <w:pPr>
              <w:jc w:val="center"/>
              <w:rPr>
                <w:rFonts w:ascii="Garamond" w:hAnsi="Garamond"/>
                <w:b/>
                <w:sz w:val="20"/>
                <w:szCs w:val="20"/>
                <w:lang w:val="sq-AL"/>
              </w:rPr>
            </w:pPr>
            <w:r w:rsidRPr="004C2342">
              <w:rPr>
                <w:rFonts w:ascii="Garamond" w:hAnsi="Garamond"/>
                <w:b/>
                <w:sz w:val="20"/>
                <w:szCs w:val="20"/>
                <w:lang w:val="sq-AL"/>
              </w:rPr>
              <w:t>1</w:t>
            </w:r>
          </w:p>
        </w:tc>
        <w:tc>
          <w:tcPr>
            <w:tcW w:w="1667" w:type="pct"/>
          </w:tcPr>
          <w:p w14:paraId="48D9C9B8" w14:textId="77777777" w:rsidR="00A41F22" w:rsidRPr="004C2342" w:rsidRDefault="00A41F22" w:rsidP="00A41F22">
            <w:pPr>
              <w:jc w:val="both"/>
              <w:rPr>
                <w:rFonts w:ascii="Garamond" w:hAnsi="Garamond"/>
                <w:sz w:val="20"/>
                <w:szCs w:val="20"/>
                <w:lang w:val="sq-AL"/>
              </w:rPr>
            </w:pPr>
            <w:r w:rsidRPr="004C2342">
              <w:rPr>
                <w:rFonts w:ascii="Garamond" w:hAnsi="Garamond"/>
                <w:sz w:val="20"/>
                <w:szCs w:val="20"/>
                <w:lang w:val="sq-AL"/>
              </w:rPr>
              <w:t>Laguna e Vilunit</w:t>
            </w:r>
          </w:p>
        </w:tc>
        <w:tc>
          <w:tcPr>
            <w:tcW w:w="2880" w:type="pct"/>
          </w:tcPr>
          <w:p w14:paraId="661C6D1C" w14:textId="77777777" w:rsidR="00A41F22" w:rsidRPr="004C2342" w:rsidRDefault="00A41F22" w:rsidP="00A41F22">
            <w:pPr>
              <w:jc w:val="center"/>
              <w:rPr>
                <w:rFonts w:ascii="Garamond" w:hAnsi="Garamond"/>
                <w:sz w:val="20"/>
                <w:szCs w:val="20"/>
                <w:lang w:val="sq-AL"/>
              </w:rPr>
            </w:pPr>
            <w:r w:rsidRPr="004C2342">
              <w:rPr>
                <w:rFonts w:ascii="Garamond" w:hAnsi="Garamond"/>
                <w:sz w:val="20"/>
                <w:szCs w:val="20"/>
                <w:lang w:val="sq-AL"/>
              </w:rPr>
              <w:t>60</w:t>
            </w:r>
          </w:p>
        </w:tc>
      </w:tr>
      <w:tr w:rsidR="00A41F22" w:rsidRPr="004C2342" w14:paraId="3CC4A698" w14:textId="77777777" w:rsidTr="004C2342">
        <w:trPr>
          <w:jc w:val="center"/>
        </w:trPr>
        <w:tc>
          <w:tcPr>
            <w:tcW w:w="452" w:type="pct"/>
          </w:tcPr>
          <w:p w14:paraId="77E1C6F1" w14:textId="77777777" w:rsidR="00A41F22" w:rsidRPr="004C2342" w:rsidRDefault="00A41F22" w:rsidP="004C2342">
            <w:pPr>
              <w:jc w:val="center"/>
              <w:rPr>
                <w:rFonts w:ascii="Garamond" w:hAnsi="Garamond"/>
                <w:b/>
                <w:sz w:val="20"/>
                <w:szCs w:val="20"/>
                <w:lang w:val="sq-AL"/>
              </w:rPr>
            </w:pPr>
            <w:r w:rsidRPr="004C2342">
              <w:rPr>
                <w:rFonts w:ascii="Garamond" w:hAnsi="Garamond"/>
                <w:b/>
                <w:sz w:val="20"/>
                <w:szCs w:val="20"/>
                <w:lang w:val="sq-AL"/>
              </w:rPr>
              <w:t>2</w:t>
            </w:r>
          </w:p>
        </w:tc>
        <w:tc>
          <w:tcPr>
            <w:tcW w:w="1667" w:type="pct"/>
          </w:tcPr>
          <w:p w14:paraId="2B9A0FA7" w14:textId="77777777" w:rsidR="00A41F22" w:rsidRPr="004C2342" w:rsidRDefault="00A41F22" w:rsidP="00A41F22">
            <w:pPr>
              <w:jc w:val="both"/>
              <w:rPr>
                <w:rFonts w:ascii="Garamond" w:hAnsi="Garamond"/>
                <w:sz w:val="20"/>
                <w:szCs w:val="20"/>
                <w:lang w:val="sq-AL"/>
              </w:rPr>
            </w:pPr>
            <w:r w:rsidRPr="004C2342">
              <w:rPr>
                <w:rFonts w:ascii="Garamond" w:hAnsi="Garamond"/>
                <w:sz w:val="20"/>
                <w:szCs w:val="20"/>
                <w:lang w:val="sq-AL"/>
              </w:rPr>
              <w:t>Laguna e Vainit</w:t>
            </w:r>
          </w:p>
        </w:tc>
        <w:tc>
          <w:tcPr>
            <w:tcW w:w="2880" w:type="pct"/>
          </w:tcPr>
          <w:p w14:paraId="50573622" w14:textId="77777777" w:rsidR="00A41F22" w:rsidRPr="004C2342" w:rsidRDefault="00A41F22" w:rsidP="00A41F22">
            <w:pPr>
              <w:jc w:val="center"/>
              <w:rPr>
                <w:rFonts w:ascii="Garamond" w:hAnsi="Garamond"/>
                <w:sz w:val="20"/>
                <w:szCs w:val="20"/>
                <w:lang w:val="sq-AL"/>
              </w:rPr>
            </w:pPr>
            <w:r w:rsidRPr="004C2342">
              <w:rPr>
                <w:rFonts w:ascii="Garamond" w:hAnsi="Garamond"/>
                <w:sz w:val="20"/>
                <w:szCs w:val="20"/>
                <w:lang w:val="sq-AL"/>
              </w:rPr>
              <w:t>28</w:t>
            </w:r>
          </w:p>
        </w:tc>
      </w:tr>
      <w:tr w:rsidR="00A41F22" w:rsidRPr="004C2342" w14:paraId="474D4908" w14:textId="77777777" w:rsidTr="004C2342">
        <w:trPr>
          <w:jc w:val="center"/>
        </w:trPr>
        <w:tc>
          <w:tcPr>
            <w:tcW w:w="452" w:type="pct"/>
          </w:tcPr>
          <w:p w14:paraId="5F37F2CD" w14:textId="77777777" w:rsidR="00A41F22" w:rsidRPr="004C2342" w:rsidRDefault="00A41F22" w:rsidP="004C2342">
            <w:pPr>
              <w:jc w:val="center"/>
              <w:rPr>
                <w:rFonts w:ascii="Garamond" w:hAnsi="Garamond"/>
                <w:b/>
                <w:sz w:val="20"/>
                <w:szCs w:val="20"/>
                <w:lang w:val="sq-AL"/>
              </w:rPr>
            </w:pPr>
            <w:r w:rsidRPr="004C2342">
              <w:rPr>
                <w:rFonts w:ascii="Garamond" w:hAnsi="Garamond"/>
                <w:b/>
                <w:sz w:val="20"/>
                <w:szCs w:val="20"/>
                <w:lang w:val="sq-AL"/>
              </w:rPr>
              <w:t>3</w:t>
            </w:r>
          </w:p>
        </w:tc>
        <w:tc>
          <w:tcPr>
            <w:tcW w:w="1667" w:type="pct"/>
          </w:tcPr>
          <w:p w14:paraId="006A9DA9" w14:textId="70CFFFEC" w:rsidR="00A41F22" w:rsidRPr="004C2342" w:rsidRDefault="00A41F22" w:rsidP="00A41F22">
            <w:pPr>
              <w:jc w:val="both"/>
              <w:rPr>
                <w:rFonts w:ascii="Garamond" w:hAnsi="Garamond"/>
                <w:sz w:val="20"/>
                <w:szCs w:val="20"/>
                <w:lang w:val="sq-AL"/>
              </w:rPr>
            </w:pPr>
            <w:r w:rsidRPr="004C2342">
              <w:rPr>
                <w:rFonts w:ascii="Garamond" w:hAnsi="Garamond"/>
                <w:sz w:val="20"/>
                <w:szCs w:val="20"/>
                <w:lang w:val="sq-AL"/>
              </w:rPr>
              <w:t>Laguna e Kune</w:t>
            </w:r>
            <w:r w:rsidR="000C1989">
              <w:rPr>
                <w:rFonts w:ascii="Garamond" w:hAnsi="Garamond"/>
                <w:sz w:val="20"/>
                <w:szCs w:val="20"/>
                <w:lang w:val="sq-AL"/>
              </w:rPr>
              <w:t>s</w:t>
            </w:r>
            <w:r w:rsidR="009F4EAC">
              <w:rPr>
                <w:rFonts w:ascii="Garamond" w:hAnsi="Garamond"/>
                <w:sz w:val="20"/>
                <w:szCs w:val="20"/>
                <w:lang w:val="sq-AL"/>
              </w:rPr>
              <w:t>ë</w:t>
            </w:r>
          </w:p>
        </w:tc>
        <w:tc>
          <w:tcPr>
            <w:tcW w:w="2880" w:type="pct"/>
          </w:tcPr>
          <w:p w14:paraId="152F0130" w14:textId="77777777" w:rsidR="00A41F22" w:rsidRPr="004C2342" w:rsidRDefault="00A41F22" w:rsidP="00A41F22">
            <w:pPr>
              <w:jc w:val="center"/>
              <w:rPr>
                <w:rFonts w:ascii="Garamond" w:hAnsi="Garamond"/>
                <w:sz w:val="20"/>
                <w:szCs w:val="20"/>
                <w:lang w:val="sq-AL"/>
              </w:rPr>
            </w:pPr>
            <w:r w:rsidRPr="004C2342">
              <w:rPr>
                <w:rFonts w:ascii="Garamond" w:hAnsi="Garamond"/>
                <w:sz w:val="20"/>
                <w:szCs w:val="20"/>
                <w:lang w:val="sq-AL"/>
              </w:rPr>
              <w:t>120</w:t>
            </w:r>
          </w:p>
        </w:tc>
      </w:tr>
      <w:tr w:rsidR="00A41F22" w:rsidRPr="004C2342" w14:paraId="75417CDC" w14:textId="77777777" w:rsidTr="004C2342">
        <w:trPr>
          <w:jc w:val="center"/>
        </w:trPr>
        <w:tc>
          <w:tcPr>
            <w:tcW w:w="452" w:type="pct"/>
          </w:tcPr>
          <w:p w14:paraId="7AF79EE4" w14:textId="77777777" w:rsidR="00A41F22" w:rsidRPr="004C2342" w:rsidRDefault="00A41F22" w:rsidP="004C2342">
            <w:pPr>
              <w:jc w:val="center"/>
              <w:rPr>
                <w:rFonts w:ascii="Garamond" w:hAnsi="Garamond"/>
                <w:b/>
                <w:sz w:val="20"/>
                <w:szCs w:val="20"/>
                <w:lang w:val="sq-AL"/>
              </w:rPr>
            </w:pPr>
            <w:r w:rsidRPr="004C2342">
              <w:rPr>
                <w:rFonts w:ascii="Garamond" w:hAnsi="Garamond"/>
                <w:b/>
                <w:sz w:val="20"/>
                <w:szCs w:val="20"/>
                <w:lang w:val="sq-AL"/>
              </w:rPr>
              <w:t>4</w:t>
            </w:r>
          </w:p>
        </w:tc>
        <w:tc>
          <w:tcPr>
            <w:tcW w:w="1667" w:type="pct"/>
          </w:tcPr>
          <w:p w14:paraId="08979767" w14:textId="77777777" w:rsidR="00A41F22" w:rsidRPr="004C2342" w:rsidRDefault="00A41F22" w:rsidP="00A41F22">
            <w:pPr>
              <w:jc w:val="both"/>
              <w:rPr>
                <w:rFonts w:ascii="Garamond" w:hAnsi="Garamond"/>
                <w:sz w:val="20"/>
                <w:szCs w:val="20"/>
                <w:lang w:val="sq-AL"/>
              </w:rPr>
            </w:pPr>
            <w:r w:rsidRPr="004C2342">
              <w:rPr>
                <w:rFonts w:ascii="Garamond" w:hAnsi="Garamond"/>
                <w:sz w:val="20"/>
                <w:szCs w:val="20"/>
                <w:lang w:val="sq-AL"/>
              </w:rPr>
              <w:t>Laguna e Patokut</w:t>
            </w:r>
          </w:p>
        </w:tc>
        <w:tc>
          <w:tcPr>
            <w:tcW w:w="2880" w:type="pct"/>
          </w:tcPr>
          <w:p w14:paraId="3A980696" w14:textId="77777777" w:rsidR="00A41F22" w:rsidRPr="004C2342" w:rsidRDefault="00A41F22" w:rsidP="00A41F22">
            <w:pPr>
              <w:jc w:val="center"/>
              <w:rPr>
                <w:rFonts w:ascii="Garamond" w:hAnsi="Garamond"/>
                <w:sz w:val="20"/>
                <w:szCs w:val="20"/>
                <w:lang w:val="sq-AL"/>
              </w:rPr>
            </w:pPr>
            <w:r w:rsidRPr="004C2342">
              <w:rPr>
                <w:rFonts w:ascii="Garamond" w:hAnsi="Garamond"/>
                <w:sz w:val="20"/>
                <w:szCs w:val="20"/>
                <w:lang w:val="sq-AL"/>
              </w:rPr>
              <w:t>80</w:t>
            </w:r>
          </w:p>
        </w:tc>
      </w:tr>
      <w:tr w:rsidR="00A41F22" w:rsidRPr="004C2342" w14:paraId="2DCBC8EB" w14:textId="77777777" w:rsidTr="004C2342">
        <w:trPr>
          <w:jc w:val="center"/>
        </w:trPr>
        <w:tc>
          <w:tcPr>
            <w:tcW w:w="452" w:type="pct"/>
          </w:tcPr>
          <w:p w14:paraId="6C5FF1FD" w14:textId="77777777" w:rsidR="00A41F22" w:rsidRPr="004C2342" w:rsidRDefault="00A41F22" w:rsidP="004C2342">
            <w:pPr>
              <w:jc w:val="center"/>
              <w:rPr>
                <w:rFonts w:ascii="Garamond" w:hAnsi="Garamond"/>
                <w:b/>
                <w:sz w:val="20"/>
                <w:szCs w:val="20"/>
                <w:lang w:val="sq-AL"/>
              </w:rPr>
            </w:pPr>
            <w:r w:rsidRPr="004C2342">
              <w:rPr>
                <w:rFonts w:ascii="Garamond" w:hAnsi="Garamond"/>
                <w:b/>
                <w:sz w:val="20"/>
                <w:szCs w:val="20"/>
                <w:lang w:val="sq-AL"/>
              </w:rPr>
              <w:t>5</w:t>
            </w:r>
          </w:p>
        </w:tc>
        <w:tc>
          <w:tcPr>
            <w:tcW w:w="1667" w:type="pct"/>
          </w:tcPr>
          <w:p w14:paraId="37D370AB" w14:textId="77777777" w:rsidR="00A41F22" w:rsidRPr="004C2342" w:rsidRDefault="00A41F22" w:rsidP="00A41F22">
            <w:pPr>
              <w:jc w:val="both"/>
              <w:rPr>
                <w:rFonts w:ascii="Garamond" w:hAnsi="Garamond"/>
                <w:sz w:val="20"/>
                <w:szCs w:val="20"/>
                <w:lang w:val="sq-AL"/>
              </w:rPr>
            </w:pPr>
            <w:r w:rsidRPr="004C2342">
              <w:rPr>
                <w:rFonts w:ascii="Garamond" w:hAnsi="Garamond"/>
                <w:sz w:val="20"/>
                <w:szCs w:val="20"/>
                <w:lang w:val="sq-AL"/>
              </w:rPr>
              <w:t>Laguna e Karavastasë</w:t>
            </w:r>
          </w:p>
        </w:tc>
        <w:tc>
          <w:tcPr>
            <w:tcW w:w="2880" w:type="pct"/>
          </w:tcPr>
          <w:p w14:paraId="45963067" w14:textId="77777777" w:rsidR="00A41F22" w:rsidRPr="004C2342" w:rsidRDefault="00A41F22" w:rsidP="00A41F22">
            <w:pPr>
              <w:jc w:val="center"/>
              <w:rPr>
                <w:rFonts w:ascii="Garamond" w:hAnsi="Garamond"/>
                <w:sz w:val="20"/>
                <w:szCs w:val="20"/>
                <w:lang w:val="sq-AL"/>
              </w:rPr>
            </w:pPr>
            <w:r w:rsidRPr="004C2342">
              <w:rPr>
                <w:rFonts w:ascii="Garamond" w:hAnsi="Garamond"/>
                <w:sz w:val="20"/>
                <w:szCs w:val="20"/>
                <w:lang w:val="sq-AL"/>
              </w:rPr>
              <w:t>40</w:t>
            </w:r>
          </w:p>
        </w:tc>
      </w:tr>
      <w:tr w:rsidR="00A41F22" w:rsidRPr="004C2342" w14:paraId="5DC5AF71" w14:textId="77777777" w:rsidTr="004C2342">
        <w:trPr>
          <w:jc w:val="center"/>
        </w:trPr>
        <w:tc>
          <w:tcPr>
            <w:tcW w:w="452" w:type="pct"/>
          </w:tcPr>
          <w:p w14:paraId="7DE7AF9E" w14:textId="77777777" w:rsidR="00A41F22" w:rsidRPr="004C2342" w:rsidRDefault="00A41F22" w:rsidP="004C2342">
            <w:pPr>
              <w:jc w:val="center"/>
              <w:rPr>
                <w:rFonts w:ascii="Garamond" w:hAnsi="Garamond"/>
                <w:b/>
                <w:sz w:val="20"/>
                <w:szCs w:val="20"/>
                <w:lang w:val="sq-AL"/>
              </w:rPr>
            </w:pPr>
            <w:r w:rsidRPr="004C2342">
              <w:rPr>
                <w:rFonts w:ascii="Garamond" w:hAnsi="Garamond"/>
                <w:b/>
                <w:sz w:val="20"/>
                <w:szCs w:val="20"/>
                <w:lang w:val="sq-AL"/>
              </w:rPr>
              <w:t>6</w:t>
            </w:r>
          </w:p>
        </w:tc>
        <w:tc>
          <w:tcPr>
            <w:tcW w:w="1667" w:type="pct"/>
          </w:tcPr>
          <w:p w14:paraId="3C492ED8" w14:textId="77777777" w:rsidR="00A41F22" w:rsidRPr="004C2342" w:rsidRDefault="00A41F22" w:rsidP="00A41F22">
            <w:pPr>
              <w:jc w:val="both"/>
              <w:rPr>
                <w:rFonts w:ascii="Garamond" w:hAnsi="Garamond"/>
                <w:sz w:val="20"/>
                <w:szCs w:val="20"/>
                <w:lang w:val="sq-AL"/>
              </w:rPr>
            </w:pPr>
            <w:r w:rsidRPr="004C2342">
              <w:rPr>
                <w:rFonts w:ascii="Garamond" w:hAnsi="Garamond"/>
                <w:sz w:val="20"/>
                <w:szCs w:val="20"/>
                <w:lang w:val="sq-AL"/>
              </w:rPr>
              <w:t>Laguna e Nartës</w:t>
            </w:r>
          </w:p>
        </w:tc>
        <w:tc>
          <w:tcPr>
            <w:tcW w:w="2880" w:type="pct"/>
          </w:tcPr>
          <w:p w14:paraId="5E96E46A" w14:textId="77777777" w:rsidR="00A41F22" w:rsidRPr="004C2342" w:rsidRDefault="00A41F22" w:rsidP="00A41F22">
            <w:pPr>
              <w:jc w:val="center"/>
              <w:rPr>
                <w:rFonts w:ascii="Garamond" w:hAnsi="Garamond"/>
                <w:sz w:val="20"/>
                <w:szCs w:val="20"/>
                <w:lang w:val="sq-AL"/>
              </w:rPr>
            </w:pPr>
            <w:r w:rsidRPr="004C2342">
              <w:rPr>
                <w:rFonts w:ascii="Garamond" w:hAnsi="Garamond"/>
                <w:sz w:val="20"/>
                <w:szCs w:val="20"/>
                <w:lang w:val="sq-AL"/>
              </w:rPr>
              <w:t>52</w:t>
            </w:r>
          </w:p>
        </w:tc>
      </w:tr>
      <w:tr w:rsidR="00A41F22" w:rsidRPr="004C2342" w14:paraId="7A10187D" w14:textId="77777777" w:rsidTr="004C2342">
        <w:trPr>
          <w:jc w:val="center"/>
        </w:trPr>
        <w:tc>
          <w:tcPr>
            <w:tcW w:w="452" w:type="pct"/>
          </w:tcPr>
          <w:p w14:paraId="03E86256" w14:textId="77777777" w:rsidR="00A41F22" w:rsidRPr="004C2342" w:rsidRDefault="00A41F22" w:rsidP="004C2342">
            <w:pPr>
              <w:jc w:val="center"/>
              <w:rPr>
                <w:rFonts w:ascii="Garamond" w:hAnsi="Garamond"/>
                <w:b/>
                <w:sz w:val="20"/>
                <w:szCs w:val="20"/>
                <w:lang w:val="sq-AL"/>
              </w:rPr>
            </w:pPr>
            <w:r w:rsidRPr="004C2342">
              <w:rPr>
                <w:rFonts w:ascii="Garamond" w:hAnsi="Garamond"/>
                <w:b/>
                <w:sz w:val="20"/>
                <w:szCs w:val="20"/>
                <w:lang w:val="sq-AL"/>
              </w:rPr>
              <w:t>7</w:t>
            </w:r>
          </w:p>
        </w:tc>
        <w:tc>
          <w:tcPr>
            <w:tcW w:w="1667" w:type="pct"/>
          </w:tcPr>
          <w:p w14:paraId="05114062" w14:textId="31CC2762" w:rsidR="00A41F22" w:rsidRPr="004C2342" w:rsidRDefault="00A41F22" w:rsidP="00A41F22">
            <w:pPr>
              <w:jc w:val="both"/>
              <w:rPr>
                <w:rFonts w:ascii="Garamond" w:hAnsi="Garamond"/>
                <w:sz w:val="20"/>
                <w:szCs w:val="20"/>
                <w:lang w:val="sq-AL"/>
              </w:rPr>
            </w:pPr>
            <w:r w:rsidRPr="004C2342">
              <w:rPr>
                <w:rFonts w:ascii="Garamond" w:hAnsi="Garamond"/>
                <w:sz w:val="20"/>
                <w:szCs w:val="20"/>
                <w:lang w:val="sq-AL"/>
              </w:rPr>
              <w:t xml:space="preserve">Laguna </w:t>
            </w:r>
            <w:r w:rsidR="00D75A8E">
              <w:rPr>
                <w:rFonts w:ascii="Garamond" w:hAnsi="Garamond"/>
                <w:sz w:val="20"/>
                <w:szCs w:val="20"/>
                <w:lang w:val="sq-AL"/>
              </w:rPr>
              <w:t xml:space="preserve">e </w:t>
            </w:r>
            <w:r w:rsidRPr="004C2342">
              <w:rPr>
                <w:rFonts w:ascii="Garamond" w:hAnsi="Garamond"/>
                <w:sz w:val="20"/>
                <w:szCs w:val="20"/>
                <w:lang w:val="sq-AL"/>
              </w:rPr>
              <w:t>Orikumit</w:t>
            </w:r>
          </w:p>
        </w:tc>
        <w:tc>
          <w:tcPr>
            <w:tcW w:w="2880" w:type="pct"/>
          </w:tcPr>
          <w:p w14:paraId="01DF997E" w14:textId="77777777" w:rsidR="00A41F22" w:rsidRPr="004C2342" w:rsidRDefault="00A41F22" w:rsidP="00A41F22">
            <w:pPr>
              <w:jc w:val="center"/>
              <w:rPr>
                <w:rFonts w:ascii="Garamond" w:hAnsi="Garamond"/>
                <w:sz w:val="20"/>
                <w:szCs w:val="20"/>
                <w:lang w:val="sq-AL"/>
              </w:rPr>
            </w:pPr>
            <w:r w:rsidRPr="004C2342">
              <w:rPr>
                <w:rFonts w:ascii="Garamond" w:hAnsi="Garamond"/>
                <w:sz w:val="20"/>
                <w:szCs w:val="20"/>
                <w:lang w:val="sq-AL"/>
              </w:rPr>
              <w:t>20</w:t>
            </w:r>
          </w:p>
        </w:tc>
      </w:tr>
      <w:tr w:rsidR="00A41F22" w:rsidRPr="004C2342" w14:paraId="4C1026EE" w14:textId="77777777" w:rsidTr="004C2342">
        <w:trPr>
          <w:jc w:val="center"/>
        </w:trPr>
        <w:tc>
          <w:tcPr>
            <w:tcW w:w="452" w:type="pct"/>
          </w:tcPr>
          <w:p w14:paraId="56886993" w14:textId="77777777" w:rsidR="00A41F22" w:rsidRPr="004C2342" w:rsidRDefault="00A41F22" w:rsidP="004C2342">
            <w:pPr>
              <w:jc w:val="center"/>
              <w:rPr>
                <w:rFonts w:ascii="Garamond" w:hAnsi="Garamond"/>
                <w:b/>
                <w:sz w:val="20"/>
                <w:szCs w:val="20"/>
                <w:lang w:val="sq-AL"/>
              </w:rPr>
            </w:pPr>
            <w:r w:rsidRPr="004C2342">
              <w:rPr>
                <w:rFonts w:ascii="Garamond" w:hAnsi="Garamond"/>
                <w:b/>
                <w:sz w:val="20"/>
                <w:szCs w:val="20"/>
                <w:lang w:val="sq-AL"/>
              </w:rPr>
              <w:t>8</w:t>
            </w:r>
          </w:p>
        </w:tc>
        <w:tc>
          <w:tcPr>
            <w:tcW w:w="1667" w:type="pct"/>
          </w:tcPr>
          <w:p w14:paraId="4A47080A" w14:textId="77777777" w:rsidR="00A41F22" w:rsidRPr="004C2342" w:rsidRDefault="00A41F22" w:rsidP="00A41F22">
            <w:pPr>
              <w:jc w:val="both"/>
              <w:rPr>
                <w:rFonts w:ascii="Garamond" w:hAnsi="Garamond"/>
                <w:sz w:val="20"/>
                <w:szCs w:val="20"/>
                <w:lang w:val="sq-AL"/>
              </w:rPr>
            </w:pPr>
            <w:r w:rsidRPr="004C2342">
              <w:rPr>
                <w:rFonts w:ascii="Garamond" w:hAnsi="Garamond"/>
                <w:sz w:val="20"/>
                <w:szCs w:val="20"/>
                <w:lang w:val="sq-AL"/>
              </w:rPr>
              <w:t>Laguna e Butrintit</w:t>
            </w:r>
          </w:p>
        </w:tc>
        <w:tc>
          <w:tcPr>
            <w:tcW w:w="2880" w:type="pct"/>
          </w:tcPr>
          <w:p w14:paraId="220C4718" w14:textId="77777777" w:rsidR="00A41F22" w:rsidRPr="004C2342" w:rsidRDefault="00A41F22" w:rsidP="00A41F22">
            <w:pPr>
              <w:jc w:val="center"/>
              <w:rPr>
                <w:rFonts w:ascii="Garamond" w:hAnsi="Garamond"/>
                <w:sz w:val="20"/>
                <w:szCs w:val="20"/>
                <w:lang w:val="sq-AL"/>
              </w:rPr>
            </w:pPr>
            <w:r w:rsidRPr="004C2342">
              <w:rPr>
                <w:rFonts w:ascii="Garamond" w:hAnsi="Garamond"/>
                <w:sz w:val="20"/>
                <w:szCs w:val="20"/>
                <w:lang w:val="sq-AL"/>
              </w:rPr>
              <w:t>20</w:t>
            </w:r>
          </w:p>
        </w:tc>
      </w:tr>
    </w:tbl>
    <w:p w14:paraId="22B24FAE" w14:textId="77777777" w:rsidR="00A41F22" w:rsidRPr="004C2342" w:rsidRDefault="00A41F22" w:rsidP="00E57867">
      <w:pPr>
        <w:spacing w:after="0" w:line="240" w:lineRule="auto"/>
        <w:ind w:firstLine="284"/>
        <w:jc w:val="both"/>
        <w:rPr>
          <w:rFonts w:ascii="Garamond" w:hAnsi="Garamond"/>
          <w:sz w:val="24"/>
          <w:szCs w:val="24"/>
          <w:lang w:val="sq-AL"/>
        </w:rPr>
      </w:pPr>
    </w:p>
    <w:sectPr w:rsidR="00A41F22" w:rsidRPr="004C23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867"/>
    <w:rsid w:val="000C1989"/>
    <w:rsid w:val="00111E27"/>
    <w:rsid w:val="00287275"/>
    <w:rsid w:val="003147E2"/>
    <w:rsid w:val="004A433A"/>
    <w:rsid w:val="004C2342"/>
    <w:rsid w:val="004D2AFF"/>
    <w:rsid w:val="00572692"/>
    <w:rsid w:val="005C5180"/>
    <w:rsid w:val="005D0BAE"/>
    <w:rsid w:val="00675081"/>
    <w:rsid w:val="00697082"/>
    <w:rsid w:val="00950A0B"/>
    <w:rsid w:val="009F4EAC"/>
    <w:rsid w:val="00A41F22"/>
    <w:rsid w:val="00AE2365"/>
    <w:rsid w:val="00B50569"/>
    <w:rsid w:val="00B553DB"/>
    <w:rsid w:val="00BF357E"/>
    <w:rsid w:val="00C6034C"/>
    <w:rsid w:val="00D75A8E"/>
    <w:rsid w:val="00DB11F2"/>
    <w:rsid w:val="00DE6414"/>
    <w:rsid w:val="00E57867"/>
    <w:rsid w:val="00F1133A"/>
    <w:rsid w:val="00F90C8B"/>
    <w:rsid w:val="00F912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62BA9"/>
  <w15:chartTrackingRefBased/>
  <w15:docId w15:val="{1C00609E-0675-44CB-9625-CC1709DB6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7867"/>
    <w:pPr>
      <w:ind w:left="720"/>
      <w:contextualSpacing/>
    </w:pPr>
  </w:style>
  <w:style w:type="table" w:styleId="TableGrid">
    <w:name w:val="Table Grid"/>
    <w:basedOn w:val="TableNormal"/>
    <w:uiPriority w:val="39"/>
    <w:rsid w:val="00A41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A433A"/>
    <w:pPr>
      <w:spacing w:after="0" w:line="240" w:lineRule="auto"/>
    </w:pPr>
  </w:style>
  <w:style w:type="paragraph" w:styleId="BalloonText">
    <w:name w:val="Balloon Text"/>
    <w:basedOn w:val="Normal"/>
    <w:link w:val="BalloonTextChar"/>
    <w:uiPriority w:val="99"/>
    <w:semiHidden/>
    <w:unhideWhenUsed/>
    <w:rsid w:val="004A43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43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1432</Nr_x002e__x0020_akti>
    <Data_x0020_e_x0020_Krijimit xmlns="0e656187-b300-4fb0-8bf4-3a50f872073c">2026-01-08T12:01:25Z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2026-01-08T00:00:00Z</Date_x0020_protokolli>
    <Titulli xmlns="0e656187-b300-4fb0-8bf4-3a50f872073c">Për miratimin e planit të menaxhimit të ngjalës evropiane (anguilla anguilla) në Shqipëri për periudhën 2026-2030</Titulli>
    <Modifikuesi xmlns="0e656187-b300-4fb0-8bf4-3a50f872073c">valeta.kaftalli</Modifikuesi>
    <Nr_x002e__x0020_prot_x0020_QBZ xmlns="0e656187-b300-4fb0-8bf4-3a50f872073c">29/1</Nr_x002e__x0020_prot_x0020_QBZ>
    <Data_x0020_e_x0020_Modifikimit xmlns="0e656187-b300-4fb0-8bf4-3a50f872073c">2026-01-13T10:45:55Z</Data_x0020_e_x0020_Modifikimit>
    <Dekretuar xmlns="0e656187-b300-4fb0-8bf4-3a50f872073c">false</Dekretuar>
    <Data xmlns="0e656187-b300-4fb0-8bf4-3a50f872073c">2025-12-30T00:00:00Z</Data>
    <Nr_x002e__x0020_protokolli_x0020_i_x0020_aktit xmlns="0e656187-b300-4fb0-8bf4-3a50f872073c">9235/1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F1BA8F1DDB24658B48D5C602A5DD17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EC1F223-420B-45B9-95F8-EF68FB51B5CC}">
  <ds:schemaRefs>
    <ds:schemaRef ds:uri="http://purl.org/dc/dcmitype/"/>
    <ds:schemaRef ds:uri="http://purl.org/dc/terms/"/>
    <ds:schemaRef ds:uri="http://schemas.microsoft.com/office/2006/metadata/properties"/>
    <ds:schemaRef ds:uri="http://www.w3.org/XML/1998/namespace"/>
    <ds:schemaRef ds:uri="http://purl.org/dc/elements/1.1/"/>
    <ds:schemaRef ds:uri="http://schemas.microsoft.com/office/2006/documentManagement/typ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68C9E637-C833-4A16-986E-59D0798840EA}">
  <ds:schemaRefs>
    <ds:schemaRef ds:uri="http://schemas.microsoft.com/sharepoint/v3/contenttype/forms"/>
  </ds:schemaRefs>
</ds:datastoreItem>
</file>

<file path=customXml/itemProps3.xml><?xml version="1.0" encoding="utf-8"?>
<ds:datastoreItem xmlns:ds="http://schemas.openxmlformats.org/officeDocument/2006/customXml" ds:itemID="{985495D4-8899-4450-B997-2902A36BF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970</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Për miratimin e planit të menaxhimit të ngjalës evropiane (anguilla anguilla) në Shqipëri për periudhën 2026-2030</vt:lpstr>
    </vt:vector>
  </TitlesOfParts>
  <Company>AKSHI</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të menaxhimit të ngjalës evropiane (anguilla anguilla) në Shqipëri për periudhën 2026-2030</dc:title>
  <dc:creator>Keisina Zace</dc:creator>
  <cp:lastModifiedBy>Valeta Kaftalli</cp:lastModifiedBy>
  <cp:revision>23</cp:revision>
  <dcterms:created xsi:type="dcterms:W3CDTF">2026-01-12T11:13:00Z</dcterms:created>
  <dcterms:modified xsi:type="dcterms:W3CDTF">2026-01-13T09:54:00Z</dcterms:modified>
</cp:coreProperties>
</file>