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CC9274" w14:textId="2B777B2A" w:rsidR="00B018DA" w:rsidRPr="00F578EF" w:rsidRDefault="00B47A64" w:rsidP="00F578EF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F578EF">
        <w:rPr>
          <w:rFonts w:ascii="Garamond" w:hAnsi="Garamond"/>
          <w:b/>
          <w:sz w:val="24"/>
        </w:rPr>
        <w:t>URDHËR</w:t>
      </w:r>
      <w:bookmarkStart w:id="0" w:name="_GoBack"/>
      <w:bookmarkEnd w:id="0"/>
    </w:p>
    <w:p w14:paraId="37B90C42" w14:textId="5F6C0BBA" w:rsidR="00F5332C" w:rsidRPr="00F578EF" w:rsidRDefault="00B018DA" w:rsidP="00F578EF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F578EF">
        <w:rPr>
          <w:rFonts w:ascii="Garamond" w:hAnsi="Garamond"/>
          <w:b/>
          <w:sz w:val="24"/>
        </w:rPr>
        <w:t>Nr</w:t>
      </w:r>
      <w:r w:rsidR="00784F15" w:rsidRPr="00F578EF">
        <w:rPr>
          <w:rFonts w:ascii="Garamond" w:hAnsi="Garamond"/>
          <w:b/>
          <w:sz w:val="24"/>
        </w:rPr>
        <w:t>.</w:t>
      </w:r>
      <w:r w:rsidR="00162585">
        <w:rPr>
          <w:rFonts w:ascii="Garamond" w:hAnsi="Garamond"/>
          <w:b/>
          <w:sz w:val="24"/>
        </w:rPr>
        <w:t xml:space="preserve"> </w:t>
      </w:r>
      <w:r w:rsidR="008E2BFC" w:rsidRPr="00F578EF">
        <w:rPr>
          <w:rFonts w:ascii="Garamond" w:hAnsi="Garamond"/>
          <w:b/>
          <w:sz w:val="24"/>
        </w:rPr>
        <w:t>798, datë 4</w:t>
      </w:r>
      <w:r w:rsidR="00B866A9" w:rsidRPr="00F578EF">
        <w:rPr>
          <w:rFonts w:ascii="Garamond" w:hAnsi="Garamond"/>
          <w:b/>
          <w:sz w:val="24"/>
        </w:rPr>
        <w:t>.8</w:t>
      </w:r>
      <w:r w:rsidR="00CC5413" w:rsidRPr="00F578EF">
        <w:rPr>
          <w:rFonts w:ascii="Garamond" w:hAnsi="Garamond"/>
          <w:b/>
          <w:sz w:val="24"/>
        </w:rPr>
        <w:t>.2026</w:t>
      </w:r>
    </w:p>
    <w:p w14:paraId="244A7786" w14:textId="77777777" w:rsidR="00B018DA" w:rsidRPr="00F578EF" w:rsidRDefault="00B018DA" w:rsidP="00F578EF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3ABE707B" w14:textId="1F095A8F" w:rsidR="00F578EF" w:rsidRPr="00F578EF" w:rsidRDefault="00F578EF" w:rsidP="00F578EF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F578EF">
        <w:rPr>
          <w:rFonts w:ascii="Garamond" w:hAnsi="Garamond"/>
          <w:b/>
          <w:sz w:val="24"/>
        </w:rPr>
        <w:t>PËR DELEGIM TË KOMPETENCAVE</w:t>
      </w:r>
    </w:p>
    <w:p w14:paraId="2D754988" w14:textId="77777777" w:rsidR="00F578EF" w:rsidRDefault="00F578EF" w:rsidP="00F578E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36EDF574" w14:textId="2374A089" w:rsidR="00F578EF" w:rsidRPr="00F578EF" w:rsidRDefault="00F578EF" w:rsidP="00F578E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F578EF">
        <w:rPr>
          <w:rFonts w:ascii="Garamond" w:hAnsi="Garamond"/>
          <w:sz w:val="24"/>
        </w:rPr>
        <w:t>Në mbështetje të pikës 4</w:t>
      </w:r>
      <w:r w:rsidR="00162585">
        <w:rPr>
          <w:rFonts w:ascii="Garamond" w:hAnsi="Garamond"/>
          <w:sz w:val="24"/>
        </w:rPr>
        <w:t>,</w:t>
      </w:r>
      <w:r w:rsidRPr="00F578EF">
        <w:rPr>
          <w:rFonts w:ascii="Garamond" w:hAnsi="Garamond"/>
          <w:sz w:val="24"/>
        </w:rPr>
        <w:t xml:space="preserve"> të nenit 102 të Kushtetutës</w:t>
      </w:r>
      <w:r w:rsidR="00162585">
        <w:rPr>
          <w:rFonts w:ascii="Garamond" w:hAnsi="Garamond"/>
          <w:sz w:val="24"/>
        </w:rPr>
        <w:t>;</w:t>
      </w:r>
      <w:r w:rsidRPr="00F578EF">
        <w:rPr>
          <w:rFonts w:ascii="Garamond" w:hAnsi="Garamond"/>
          <w:sz w:val="24"/>
        </w:rPr>
        <w:t xml:space="preserve"> </w:t>
      </w:r>
      <w:r w:rsidR="00162585" w:rsidRPr="00F578EF">
        <w:rPr>
          <w:rFonts w:ascii="Garamond" w:hAnsi="Garamond"/>
          <w:sz w:val="24"/>
        </w:rPr>
        <w:t xml:space="preserve">të </w:t>
      </w:r>
      <w:r w:rsidRPr="00F578EF">
        <w:rPr>
          <w:rFonts w:ascii="Garamond" w:hAnsi="Garamond"/>
          <w:sz w:val="24"/>
        </w:rPr>
        <w:t>neneve 28 dhe 29</w:t>
      </w:r>
      <w:r w:rsidR="00162585">
        <w:rPr>
          <w:rFonts w:ascii="Garamond" w:hAnsi="Garamond"/>
          <w:sz w:val="24"/>
        </w:rPr>
        <w:t>,</w:t>
      </w:r>
      <w:r w:rsidRPr="00F578EF">
        <w:rPr>
          <w:rFonts w:ascii="Garamond" w:hAnsi="Garamond"/>
          <w:sz w:val="24"/>
        </w:rPr>
        <w:t xml:space="preserve"> të </w:t>
      </w:r>
      <w:r w:rsidR="00162585">
        <w:rPr>
          <w:rFonts w:ascii="Garamond" w:hAnsi="Garamond"/>
          <w:sz w:val="24"/>
        </w:rPr>
        <w:t>l</w:t>
      </w:r>
      <w:r w:rsidRPr="00F578EF">
        <w:rPr>
          <w:rFonts w:ascii="Garamond" w:hAnsi="Garamond"/>
          <w:sz w:val="24"/>
        </w:rPr>
        <w:t xml:space="preserve">igjit nr. 44/2015, </w:t>
      </w:r>
      <w:r w:rsidR="00162585">
        <w:rPr>
          <w:rFonts w:ascii="Garamond" w:hAnsi="Garamond"/>
          <w:sz w:val="24"/>
        </w:rPr>
        <w:t>“</w:t>
      </w:r>
      <w:r w:rsidRPr="00F578EF">
        <w:rPr>
          <w:rFonts w:ascii="Garamond" w:hAnsi="Garamond"/>
          <w:sz w:val="24"/>
        </w:rPr>
        <w:t xml:space="preserve">Kodi i Procedurave Administrative </w:t>
      </w:r>
      <w:r w:rsidR="00162585" w:rsidRPr="00F578EF">
        <w:rPr>
          <w:rFonts w:ascii="Garamond" w:hAnsi="Garamond"/>
          <w:sz w:val="24"/>
        </w:rPr>
        <w:t>të</w:t>
      </w:r>
      <w:r w:rsidRPr="00F578EF">
        <w:rPr>
          <w:rFonts w:ascii="Garamond" w:hAnsi="Garamond"/>
          <w:sz w:val="24"/>
        </w:rPr>
        <w:t xml:space="preserve"> Republikës së Shqipërisë</w:t>
      </w:r>
      <w:r w:rsidR="00162585">
        <w:rPr>
          <w:rFonts w:ascii="Garamond" w:hAnsi="Garamond"/>
          <w:sz w:val="24"/>
        </w:rPr>
        <w:t>”,</w:t>
      </w:r>
      <w:r w:rsidRPr="00F578EF">
        <w:rPr>
          <w:rFonts w:ascii="Garamond" w:hAnsi="Garamond"/>
          <w:sz w:val="24"/>
        </w:rPr>
        <w:t xml:space="preserve"> si dhe pikave 2 dhe 3</w:t>
      </w:r>
      <w:r w:rsidR="00162585">
        <w:rPr>
          <w:rFonts w:ascii="Garamond" w:hAnsi="Garamond"/>
          <w:sz w:val="24"/>
        </w:rPr>
        <w:t>,</w:t>
      </w:r>
      <w:r w:rsidRPr="00F578EF">
        <w:rPr>
          <w:rFonts w:ascii="Garamond" w:hAnsi="Garamond"/>
          <w:sz w:val="24"/>
        </w:rPr>
        <w:t xml:space="preserve"> të nenit 11</w:t>
      </w:r>
      <w:r w:rsidR="00162585">
        <w:rPr>
          <w:rFonts w:ascii="Garamond" w:hAnsi="Garamond"/>
          <w:sz w:val="24"/>
        </w:rPr>
        <w:t>,</w:t>
      </w:r>
      <w:r w:rsidRPr="00F578EF">
        <w:rPr>
          <w:rFonts w:ascii="Garamond" w:hAnsi="Garamond"/>
          <w:sz w:val="24"/>
        </w:rPr>
        <w:t xml:space="preserve"> të </w:t>
      </w:r>
      <w:r w:rsidR="00162585">
        <w:rPr>
          <w:rFonts w:ascii="Garamond" w:hAnsi="Garamond"/>
          <w:sz w:val="24"/>
        </w:rPr>
        <w:t>l</w:t>
      </w:r>
      <w:r w:rsidRPr="00F578EF">
        <w:rPr>
          <w:rFonts w:ascii="Garamond" w:hAnsi="Garamond"/>
          <w:sz w:val="24"/>
        </w:rPr>
        <w:t xml:space="preserve">igjit nr. 90/2012, </w:t>
      </w:r>
      <w:r w:rsidR="00162585">
        <w:rPr>
          <w:rFonts w:ascii="Garamond" w:hAnsi="Garamond"/>
          <w:sz w:val="24"/>
        </w:rPr>
        <w:t>“</w:t>
      </w:r>
      <w:r w:rsidRPr="00F578EF">
        <w:rPr>
          <w:rFonts w:ascii="Garamond" w:hAnsi="Garamond"/>
          <w:sz w:val="24"/>
        </w:rPr>
        <w:t>Për organizimin dhe funksionimin e administratës shtetërore</w:t>
      </w:r>
      <w:r w:rsidR="00162585">
        <w:rPr>
          <w:rFonts w:ascii="Garamond" w:hAnsi="Garamond"/>
          <w:sz w:val="24"/>
        </w:rPr>
        <w:t>”</w:t>
      </w:r>
      <w:r w:rsidRPr="00F578EF">
        <w:rPr>
          <w:rFonts w:ascii="Garamond" w:hAnsi="Garamond"/>
          <w:sz w:val="24"/>
        </w:rPr>
        <w:t>,</w:t>
      </w:r>
    </w:p>
    <w:p w14:paraId="76158D08" w14:textId="77777777" w:rsidR="00F578EF" w:rsidRDefault="00F578EF" w:rsidP="00F578E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61EE23A7" w14:textId="33D0545B" w:rsidR="00F578EF" w:rsidRDefault="00F578EF" w:rsidP="00F578EF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F578EF">
        <w:rPr>
          <w:rFonts w:ascii="Garamond" w:hAnsi="Garamond"/>
          <w:sz w:val="24"/>
        </w:rPr>
        <w:t>URDHËROJ:</w:t>
      </w:r>
    </w:p>
    <w:p w14:paraId="5A4108FD" w14:textId="77777777" w:rsidR="00F578EF" w:rsidRPr="00F578EF" w:rsidRDefault="00F578EF" w:rsidP="00F578E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07DAA692" w14:textId="1B3C924D" w:rsidR="00F578EF" w:rsidRPr="00F578EF" w:rsidRDefault="00F578EF" w:rsidP="00F578E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F578EF">
        <w:rPr>
          <w:rFonts w:ascii="Garamond" w:hAnsi="Garamond"/>
          <w:sz w:val="24"/>
        </w:rPr>
        <w:t xml:space="preserve">1. Delegimin e kompetencave të titullarit të Ministrisë së Bujqësisë dhe Zhvillimit Rural, për periudhën 5.8.2026–21.8.2026, </w:t>
      </w:r>
      <w:r w:rsidR="00162585" w:rsidRPr="00F578EF">
        <w:rPr>
          <w:rFonts w:ascii="Garamond" w:hAnsi="Garamond"/>
          <w:sz w:val="24"/>
        </w:rPr>
        <w:t>të</w:t>
      </w:r>
      <w:r w:rsidRPr="00F578EF">
        <w:rPr>
          <w:rFonts w:ascii="Garamond" w:hAnsi="Garamond"/>
          <w:sz w:val="24"/>
        </w:rPr>
        <w:t xml:space="preserve"> zëvendësministri</w:t>
      </w:r>
      <w:r w:rsidR="00162585">
        <w:rPr>
          <w:rFonts w:ascii="Garamond" w:hAnsi="Garamond"/>
          <w:sz w:val="24"/>
        </w:rPr>
        <w:t>t</w:t>
      </w:r>
      <w:r w:rsidRPr="00F578EF">
        <w:rPr>
          <w:rFonts w:ascii="Garamond" w:hAnsi="Garamond"/>
          <w:sz w:val="24"/>
        </w:rPr>
        <w:t xml:space="preserve"> </w:t>
      </w:r>
      <w:r w:rsidR="00162585" w:rsidRPr="00F578EF">
        <w:rPr>
          <w:rFonts w:ascii="Garamond" w:hAnsi="Garamond"/>
          <w:sz w:val="24"/>
        </w:rPr>
        <w:t xml:space="preserve">të </w:t>
      </w:r>
      <w:r w:rsidRPr="00F578EF">
        <w:rPr>
          <w:rFonts w:ascii="Garamond" w:hAnsi="Garamond"/>
          <w:sz w:val="24"/>
        </w:rPr>
        <w:t>Bujqësisë dhe Zhvillimit Rural</w:t>
      </w:r>
      <w:r w:rsidR="00162585">
        <w:rPr>
          <w:rFonts w:ascii="Garamond" w:hAnsi="Garamond"/>
          <w:sz w:val="24"/>
        </w:rPr>
        <w:t>,</w:t>
      </w:r>
      <w:r w:rsidRPr="00F578EF">
        <w:rPr>
          <w:rFonts w:ascii="Garamond" w:hAnsi="Garamond"/>
          <w:sz w:val="24"/>
        </w:rPr>
        <w:t xml:space="preserve"> </w:t>
      </w:r>
      <w:proofErr w:type="spellStart"/>
      <w:r w:rsidRPr="00F578EF">
        <w:rPr>
          <w:rFonts w:ascii="Garamond" w:hAnsi="Garamond"/>
          <w:sz w:val="24"/>
        </w:rPr>
        <w:t>znj</w:t>
      </w:r>
      <w:proofErr w:type="spellEnd"/>
      <w:r w:rsidRPr="00F578EF">
        <w:rPr>
          <w:rFonts w:ascii="Garamond" w:hAnsi="Garamond"/>
          <w:sz w:val="24"/>
        </w:rPr>
        <w:t xml:space="preserve">. </w:t>
      </w:r>
      <w:proofErr w:type="spellStart"/>
      <w:r w:rsidRPr="00F578EF">
        <w:rPr>
          <w:rFonts w:ascii="Garamond" w:hAnsi="Garamond"/>
          <w:sz w:val="24"/>
        </w:rPr>
        <w:t>Tana</w:t>
      </w:r>
      <w:proofErr w:type="spellEnd"/>
      <w:r w:rsidRPr="00F578EF">
        <w:rPr>
          <w:rFonts w:ascii="Garamond" w:hAnsi="Garamond"/>
          <w:sz w:val="24"/>
        </w:rPr>
        <w:t xml:space="preserve"> Kika.</w:t>
      </w:r>
    </w:p>
    <w:p w14:paraId="6A34EDE7" w14:textId="6EB85F10" w:rsidR="00F578EF" w:rsidRPr="00F578EF" w:rsidRDefault="00F578EF" w:rsidP="00F578E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F578EF">
        <w:rPr>
          <w:rFonts w:ascii="Garamond" w:hAnsi="Garamond"/>
          <w:sz w:val="24"/>
        </w:rPr>
        <w:t xml:space="preserve">2. Zëvendësministri ndalohet të </w:t>
      </w:r>
      <w:proofErr w:type="spellStart"/>
      <w:r w:rsidRPr="00F578EF">
        <w:rPr>
          <w:rFonts w:ascii="Garamond" w:hAnsi="Garamond"/>
          <w:sz w:val="24"/>
        </w:rPr>
        <w:t>nëndelegojë</w:t>
      </w:r>
      <w:proofErr w:type="spellEnd"/>
      <w:r w:rsidRPr="00F578EF">
        <w:rPr>
          <w:rFonts w:ascii="Garamond" w:hAnsi="Garamond"/>
          <w:sz w:val="24"/>
        </w:rPr>
        <w:t xml:space="preserve"> te një organ i tretë kompetencat e përfituara përmes këtij akti delegimi.</w:t>
      </w:r>
    </w:p>
    <w:p w14:paraId="52E0B9E5" w14:textId="3CC52EE6" w:rsidR="00F578EF" w:rsidRPr="00F578EF" w:rsidRDefault="00162585" w:rsidP="00F578E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3. Për ndjekjen e këtij urdhri</w:t>
      </w:r>
      <w:r w:rsidR="00F578EF" w:rsidRPr="00F578EF">
        <w:rPr>
          <w:rFonts w:ascii="Garamond" w:hAnsi="Garamond"/>
          <w:sz w:val="24"/>
        </w:rPr>
        <w:t xml:space="preserve"> ngarkohet zëvendësministri</w:t>
      </w:r>
      <w:r>
        <w:rPr>
          <w:rFonts w:ascii="Garamond" w:hAnsi="Garamond"/>
          <w:sz w:val="24"/>
        </w:rPr>
        <w:t>,</w:t>
      </w:r>
      <w:r w:rsidR="00F578EF" w:rsidRPr="00F578EF">
        <w:rPr>
          <w:rFonts w:ascii="Garamond" w:hAnsi="Garamond"/>
          <w:sz w:val="24"/>
        </w:rPr>
        <w:t xml:space="preserve"> </w:t>
      </w:r>
      <w:proofErr w:type="spellStart"/>
      <w:r w:rsidR="00F578EF" w:rsidRPr="00F578EF">
        <w:rPr>
          <w:rFonts w:ascii="Garamond" w:hAnsi="Garamond"/>
          <w:sz w:val="24"/>
        </w:rPr>
        <w:t>znj</w:t>
      </w:r>
      <w:proofErr w:type="spellEnd"/>
      <w:r w:rsidR="00F578EF" w:rsidRPr="00F578EF">
        <w:rPr>
          <w:rFonts w:ascii="Garamond" w:hAnsi="Garamond"/>
          <w:sz w:val="24"/>
        </w:rPr>
        <w:t>. Kika.</w:t>
      </w:r>
    </w:p>
    <w:p w14:paraId="7EA4388C" w14:textId="1A1FC1A3" w:rsidR="00F578EF" w:rsidRPr="00F578EF" w:rsidRDefault="00F578EF" w:rsidP="00F578E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F578EF">
        <w:rPr>
          <w:rFonts w:ascii="Garamond" w:hAnsi="Garamond"/>
          <w:sz w:val="24"/>
        </w:rPr>
        <w:t>4. Me njohjen dhe zbatimin e këtij urdhr</w:t>
      </w:r>
      <w:r w:rsidR="00162585">
        <w:rPr>
          <w:rFonts w:ascii="Garamond" w:hAnsi="Garamond"/>
          <w:sz w:val="24"/>
        </w:rPr>
        <w:t>i</w:t>
      </w:r>
      <w:r w:rsidRPr="00F578EF">
        <w:rPr>
          <w:rFonts w:ascii="Garamond" w:hAnsi="Garamond"/>
          <w:sz w:val="24"/>
        </w:rPr>
        <w:t xml:space="preserve"> ngarkohen të gjithë nëpunësit/punonjësit e Ministrisë së Bujqësisë dhe Zhvillimit Rural.</w:t>
      </w:r>
    </w:p>
    <w:p w14:paraId="75EE7EC3" w14:textId="7665D2C8" w:rsidR="00F578EF" w:rsidRPr="00F578EF" w:rsidRDefault="00F578EF" w:rsidP="00F578E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F578EF">
        <w:rPr>
          <w:rFonts w:ascii="Garamond" w:hAnsi="Garamond"/>
          <w:sz w:val="24"/>
        </w:rPr>
        <w:t>5. Ky urdhër hartohet në 3 (tre) kopje të njëjta, 1 (një) për arkiv/protokollin, 1 (një) për Qendrën e Botimeve Zyrtare dhe 1 (një) për zëvendësministrin sipas pikës 1.</w:t>
      </w:r>
    </w:p>
    <w:p w14:paraId="6808BE6F" w14:textId="77777777" w:rsidR="00F578EF" w:rsidRPr="00F578EF" w:rsidRDefault="00F578EF" w:rsidP="00F578E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F578EF">
        <w:rPr>
          <w:rFonts w:ascii="Garamond" w:hAnsi="Garamond"/>
          <w:sz w:val="24"/>
        </w:rPr>
        <w:t>Ky urdhër hyn në fuqi menjëherë dhe botohet në Fletoren Zyrtare.</w:t>
      </w:r>
    </w:p>
    <w:p w14:paraId="5FD6BBA6" w14:textId="77777777" w:rsidR="00F578EF" w:rsidRDefault="00F578EF" w:rsidP="00F578E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327EA18F" w14:textId="0C02BB43" w:rsidR="00F578EF" w:rsidRPr="00F578EF" w:rsidRDefault="00F578EF" w:rsidP="00F578EF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F578EF">
        <w:rPr>
          <w:rFonts w:ascii="Garamond" w:hAnsi="Garamond"/>
          <w:sz w:val="24"/>
        </w:rPr>
        <w:t xml:space="preserve">MINISTËR I BUJQËSISË DHE ZHVILLIMIT RURAL </w:t>
      </w:r>
    </w:p>
    <w:p w14:paraId="57D81C08" w14:textId="79260F62" w:rsidR="00B018DA" w:rsidRPr="00F578EF" w:rsidRDefault="00F578EF" w:rsidP="00F578EF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proofErr w:type="spellStart"/>
      <w:r w:rsidRPr="00F578EF">
        <w:rPr>
          <w:rFonts w:ascii="Garamond" w:hAnsi="Garamond"/>
          <w:b/>
          <w:sz w:val="24"/>
        </w:rPr>
        <w:t>Andis</w:t>
      </w:r>
      <w:proofErr w:type="spellEnd"/>
      <w:r w:rsidRPr="00F578EF">
        <w:rPr>
          <w:rFonts w:ascii="Garamond" w:hAnsi="Garamond"/>
          <w:b/>
          <w:sz w:val="24"/>
        </w:rPr>
        <w:t xml:space="preserve"> Salla</w:t>
      </w:r>
    </w:p>
    <w:sectPr w:rsidR="00B018DA" w:rsidRPr="00F578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691A"/>
    <w:rsid w:val="00011A19"/>
    <w:rsid w:val="0001697C"/>
    <w:rsid w:val="00071BB9"/>
    <w:rsid w:val="0007396F"/>
    <w:rsid w:val="00093903"/>
    <w:rsid w:val="000A33D3"/>
    <w:rsid w:val="000C5E68"/>
    <w:rsid w:val="000F2220"/>
    <w:rsid w:val="000F74B6"/>
    <w:rsid w:val="00126DFF"/>
    <w:rsid w:val="00131897"/>
    <w:rsid w:val="001551BD"/>
    <w:rsid w:val="001574C5"/>
    <w:rsid w:val="00162585"/>
    <w:rsid w:val="0016691A"/>
    <w:rsid w:val="001C517C"/>
    <w:rsid w:val="001D4E73"/>
    <w:rsid w:val="00204D6F"/>
    <w:rsid w:val="00206E43"/>
    <w:rsid w:val="00214D39"/>
    <w:rsid w:val="002165F3"/>
    <w:rsid w:val="00232150"/>
    <w:rsid w:val="00261F38"/>
    <w:rsid w:val="0028358F"/>
    <w:rsid w:val="002A21F8"/>
    <w:rsid w:val="002C21B1"/>
    <w:rsid w:val="002E28BA"/>
    <w:rsid w:val="00302224"/>
    <w:rsid w:val="0036540F"/>
    <w:rsid w:val="00387FA9"/>
    <w:rsid w:val="003A1254"/>
    <w:rsid w:val="003E1009"/>
    <w:rsid w:val="003F197E"/>
    <w:rsid w:val="003F3D67"/>
    <w:rsid w:val="00415D50"/>
    <w:rsid w:val="00420FCC"/>
    <w:rsid w:val="004326E6"/>
    <w:rsid w:val="004429C1"/>
    <w:rsid w:val="00451F03"/>
    <w:rsid w:val="004943C8"/>
    <w:rsid w:val="00495544"/>
    <w:rsid w:val="004A4F21"/>
    <w:rsid w:val="004C76A2"/>
    <w:rsid w:val="004D435F"/>
    <w:rsid w:val="004F68C5"/>
    <w:rsid w:val="0050561C"/>
    <w:rsid w:val="00507D84"/>
    <w:rsid w:val="00522C30"/>
    <w:rsid w:val="005330BF"/>
    <w:rsid w:val="0055109C"/>
    <w:rsid w:val="00553524"/>
    <w:rsid w:val="0055445D"/>
    <w:rsid w:val="00590B75"/>
    <w:rsid w:val="00591C6C"/>
    <w:rsid w:val="005B5F43"/>
    <w:rsid w:val="005C0089"/>
    <w:rsid w:val="005C18A7"/>
    <w:rsid w:val="005F421D"/>
    <w:rsid w:val="0061636A"/>
    <w:rsid w:val="00631241"/>
    <w:rsid w:val="00662063"/>
    <w:rsid w:val="00692570"/>
    <w:rsid w:val="006A5EB3"/>
    <w:rsid w:val="006C6169"/>
    <w:rsid w:val="007165FA"/>
    <w:rsid w:val="00724FF2"/>
    <w:rsid w:val="007436A1"/>
    <w:rsid w:val="0076652C"/>
    <w:rsid w:val="0077573A"/>
    <w:rsid w:val="00784F15"/>
    <w:rsid w:val="00790CF7"/>
    <w:rsid w:val="00797BDC"/>
    <w:rsid w:val="007A00F9"/>
    <w:rsid w:val="007A147B"/>
    <w:rsid w:val="007A461B"/>
    <w:rsid w:val="007A657F"/>
    <w:rsid w:val="007E0E9E"/>
    <w:rsid w:val="008846AE"/>
    <w:rsid w:val="008C7EE7"/>
    <w:rsid w:val="008D15FD"/>
    <w:rsid w:val="008E1237"/>
    <w:rsid w:val="008E2BFC"/>
    <w:rsid w:val="008F0E16"/>
    <w:rsid w:val="009053DA"/>
    <w:rsid w:val="00910FDE"/>
    <w:rsid w:val="00961A75"/>
    <w:rsid w:val="009822A2"/>
    <w:rsid w:val="00A10771"/>
    <w:rsid w:val="00A4634C"/>
    <w:rsid w:val="00A84B62"/>
    <w:rsid w:val="00A95DBE"/>
    <w:rsid w:val="00AB7D07"/>
    <w:rsid w:val="00AD6F91"/>
    <w:rsid w:val="00AF158A"/>
    <w:rsid w:val="00B018DA"/>
    <w:rsid w:val="00B022DA"/>
    <w:rsid w:val="00B119FC"/>
    <w:rsid w:val="00B363FA"/>
    <w:rsid w:val="00B47A64"/>
    <w:rsid w:val="00B866A9"/>
    <w:rsid w:val="00B95EFE"/>
    <w:rsid w:val="00BB50B0"/>
    <w:rsid w:val="00BB777A"/>
    <w:rsid w:val="00BF482C"/>
    <w:rsid w:val="00C0163A"/>
    <w:rsid w:val="00C12399"/>
    <w:rsid w:val="00C50CCF"/>
    <w:rsid w:val="00C9462E"/>
    <w:rsid w:val="00C95924"/>
    <w:rsid w:val="00CA5391"/>
    <w:rsid w:val="00CC1BA0"/>
    <w:rsid w:val="00CC5413"/>
    <w:rsid w:val="00CC5B7C"/>
    <w:rsid w:val="00D17476"/>
    <w:rsid w:val="00D238CA"/>
    <w:rsid w:val="00D55481"/>
    <w:rsid w:val="00D624AB"/>
    <w:rsid w:val="00D67644"/>
    <w:rsid w:val="00D76F37"/>
    <w:rsid w:val="00D8245B"/>
    <w:rsid w:val="00D83955"/>
    <w:rsid w:val="00DA512A"/>
    <w:rsid w:val="00DB3128"/>
    <w:rsid w:val="00DB4920"/>
    <w:rsid w:val="00E11D35"/>
    <w:rsid w:val="00E13DFD"/>
    <w:rsid w:val="00E154BC"/>
    <w:rsid w:val="00E53E37"/>
    <w:rsid w:val="00E6558D"/>
    <w:rsid w:val="00E7372A"/>
    <w:rsid w:val="00EA5016"/>
    <w:rsid w:val="00EA6DB4"/>
    <w:rsid w:val="00EF009A"/>
    <w:rsid w:val="00EF200C"/>
    <w:rsid w:val="00EF2A0A"/>
    <w:rsid w:val="00F23FBB"/>
    <w:rsid w:val="00F5332C"/>
    <w:rsid w:val="00F578EF"/>
    <w:rsid w:val="00FA2E72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B90C42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2914D2775F048EB9DE35A4842DDD8A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798</Nr_x002e__x0020_akti>
    <Data_x0020_e_x0020_Krijimit xmlns="0e656187-b300-4fb0-8bf4-3a50f872073c">2026-08-07T07:34:38Z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2026-08-06T00:00:00Z</Date_x0020_protokolli>
    <Titulli xmlns="0e656187-b300-4fb0-8bf4-3a50f872073c">Për delegim kompetence</Titulli>
    <Modifikuesi xmlns="0e656187-b300-4fb0-8bf4-3a50f872073c">Fjora.Cahani</Modifikuesi>
    <Nr_x002e__x0020_prot_x0020_QBZ xmlns="0e656187-b300-4fb0-8bf4-3a50f872073c">1827/1</Nr_x002e__x0020_prot_x0020_QBZ>
    <Data_x0020_e_x0020_Modifikimit xmlns="0e656187-b300-4fb0-8bf4-3a50f872073c">2026-08-07T10:57:48Z</Data_x0020_e_x0020_Modifikimit>
    <Dekretuar xmlns="0e656187-b300-4fb0-8bf4-3a50f872073c">false</Dekretuar>
    <Data xmlns="0e656187-b300-4fb0-8bf4-3a50f872073c">2026-08-04T00:00:00Z</Data>
    <Nr_x002e__x0020_protokolli_x0020_i_x0020_aktit xmlns="0e656187-b300-4fb0-8bf4-3a50f872073c">6169/1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Props1.xml><?xml version="1.0" encoding="utf-8"?>
<ds:datastoreItem xmlns:ds="http://schemas.openxmlformats.org/officeDocument/2006/customXml" ds:itemID="{E0530E0B-7333-456D-9809-3B3880EA35C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28CD200-F887-4636-AA42-E0934C4EDA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11D3C139-E647-44B9-9C94-A3BD6F806295}">
  <ds:schemaRefs>
    <ds:schemaRef ds:uri="http://www.w3.org/XML/1998/namespace"/>
    <ds:schemaRef ds:uri="http://schemas.openxmlformats.org/package/2006/metadata/core-properties"/>
    <ds:schemaRef ds:uri="http://schemas.microsoft.com/office/2006/metadata/properties"/>
    <ds:schemaRef ds:uri="0e656187-b300-4fb0-8bf4-3a50f872073c"/>
    <ds:schemaRef ds:uri="http://purl.org/dc/elements/1.1/"/>
    <ds:schemaRef ds:uri="http://schemas.microsoft.com/office/2006/documentManagement/types"/>
    <ds:schemaRef ds:uri="http://purl.org/dc/dcmitype/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173</Words>
  <Characters>991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kompetence</dc:title>
  <dc:creator>Entela Suli</dc:creator>
  <cp:lastModifiedBy>fjora.cahani</cp:lastModifiedBy>
  <cp:revision>6</cp:revision>
  <dcterms:created xsi:type="dcterms:W3CDTF">2026-08-07T07:25:00Z</dcterms:created>
  <dcterms:modified xsi:type="dcterms:W3CDTF">2026-08-07T11:13:00Z</dcterms:modified>
</cp:coreProperties>
</file>