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32D80" w14:textId="77777777" w:rsidR="00E0626E" w:rsidRPr="00E44778" w:rsidRDefault="00E0626E" w:rsidP="00E447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44778">
        <w:rPr>
          <w:rFonts w:ascii="Garamond" w:hAnsi="Garamond"/>
          <w:b/>
          <w:sz w:val="24"/>
          <w:szCs w:val="24"/>
        </w:rPr>
        <w:t>URDHËR</w:t>
      </w:r>
    </w:p>
    <w:p w14:paraId="3CB32D82" w14:textId="4F255A59" w:rsidR="008F2749" w:rsidRPr="00E44778" w:rsidRDefault="008F2749" w:rsidP="00E447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44778">
        <w:rPr>
          <w:rFonts w:ascii="Garamond" w:hAnsi="Garamond"/>
          <w:b/>
          <w:sz w:val="24"/>
          <w:szCs w:val="24"/>
        </w:rPr>
        <w:t>Nr.</w:t>
      </w:r>
      <w:r w:rsidR="00416D5A">
        <w:rPr>
          <w:rFonts w:ascii="Garamond" w:hAnsi="Garamond"/>
          <w:b/>
          <w:sz w:val="24"/>
          <w:szCs w:val="24"/>
        </w:rPr>
        <w:t xml:space="preserve"> </w:t>
      </w:r>
      <w:r w:rsidR="00BF6E9E" w:rsidRPr="00E44778">
        <w:rPr>
          <w:rFonts w:ascii="Garamond" w:hAnsi="Garamond"/>
          <w:b/>
          <w:sz w:val="24"/>
          <w:szCs w:val="24"/>
        </w:rPr>
        <w:t>164</w:t>
      </w:r>
      <w:r w:rsidRPr="00E44778">
        <w:rPr>
          <w:rFonts w:ascii="Garamond" w:hAnsi="Garamond"/>
          <w:b/>
          <w:sz w:val="24"/>
          <w:szCs w:val="24"/>
        </w:rPr>
        <w:t>, datë</w:t>
      </w:r>
      <w:r w:rsidR="00BF6E9E" w:rsidRPr="00E44778">
        <w:rPr>
          <w:rFonts w:ascii="Garamond" w:hAnsi="Garamond"/>
          <w:b/>
          <w:sz w:val="24"/>
          <w:szCs w:val="24"/>
        </w:rPr>
        <w:t xml:space="preserve"> 10.6</w:t>
      </w:r>
      <w:r w:rsidRPr="00E44778">
        <w:rPr>
          <w:rFonts w:ascii="Garamond" w:hAnsi="Garamond"/>
          <w:b/>
          <w:sz w:val="24"/>
          <w:szCs w:val="24"/>
        </w:rPr>
        <w:t>.2020</w:t>
      </w:r>
    </w:p>
    <w:p w14:paraId="3CB32D83" w14:textId="77777777" w:rsidR="00E0626E" w:rsidRPr="00E44778" w:rsidRDefault="00E0626E" w:rsidP="00E447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CB32D85" w14:textId="3ABBBBEE" w:rsidR="00E0626E" w:rsidRPr="00E44778" w:rsidRDefault="007C312C" w:rsidP="00E4477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44778">
        <w:rPr>
          <w:rFonts w:ascii="Garamond" w:hAnsi="Garamond"/>
          <w:b/>
          <w:sz w:val="24"/>
          <w:szCs w:val="24"/>
        </w:rPr>
        <w:t>PËR</w:t>
      </w:r>
      <w:r w:rsidR="00E44778" w:rsidRPr="00E44778">
        <w:rPr>
          <w:rFonts w:ascii="Garamond" w:hAnsi="Garamond"/>
          <w:b/>
          <w:sz w:val="24"/>
          <w:szCs w:val="24"/>
        </w:rPr>
        <w:t xml:space="preserve"> </w:t>
      </w:r>
      <w:r w:rsidRPr="00E44778">
        <w:rPr>
          <w:rFonts w:ascii="Garamond" w:hAnsi="Garamond"/>
          <w:b/>
          <w:sz w:val="24"/>
          <w:szCs w:val="24"/>
        </w:rPr>
        <w:t>MIRATIMIN E RREGULLAVE</w:t>
      </w:r>
      <w:r w:rsidR="00E0626E" w:rsidRPr="00E44778">
        <w:rPr>
          <w:rFonts w:ascii="Garamond" w:hAnsi="Garamond"/>
          <w:b/>
          <w:sz w:val="24"/>
          <w:szCs w:val="24"/>
        </w:rPr>
        <w:t xml:space="preserve"> P</w:t>
      </w:r>
      <w:r w:rsidR="00FA5226" w:rsidRPr="00E44778">
        <w:rPr>
          <w:rFonts w:ascii="Garamond" w:hAnsi="Garamond"/>
          <w:b/>
          <w:sz w:val="24"/>
          <w:szCs w:val="24"/>
        </w:rPr>
        <w:t>Ë</w:t>
      </w:r>
      <w:r w:rsidR="00E0626E" w:rsidRPr="00E44778">
        <w:rPr>
          <w:rFonts w:ascii="Garamond" w:hAnsi="Garamond"/>
          <w:b/>
          <w:sz w:val="24"/>
          <w:szCs w:val="24"/>
        </w:rPr>
        <w:t>R PROCEDURAT E PLOT</w:t>
      </w:r>
      <w:r w:rsidR="00FA5226" w:rsidRPr="00E44778">
        <w:rPr>
          <w:rFonts w:ascii="Garamond" w:hAnsi="Garamond"/>
          <w:b/>
          <w:sz w:val="24"/>
          <w:szCs w:val="24"/>
        </w:rPr>
        <w:t>Ë</w:t>
      </w:r>
      <w:r w:rsidR="00E0626E" w:rsidRPr="00E44778">
        <w:rPr>
          <w:rFonts w:ascii="Garamond" w:hAnsi="Garamond"/>
          <w:b/>
          <w:sz w:val="24"/>
          <w:szCs w:val="24"/>
        </w:rPr>
        <w:t>SIMIT T</w:t>
      </w:r>
      <w:r w:rsidR="00FA5226" w:rsidRPr="00E44778">
        <w:rPr>
          <w:rFonts w:ascii="Garamond" w:hAnsi="Garamond"/>
          <w:b/>
          <w:sz w:val="24"/>
          <w:szCs w:val="24"/>
        </w:rPr>
        <w:t>Ë</w:t>
      </w:r>
      <w:r w:rsidR="00416D5A">
        <w:rPr>
          <w:rFonts w:ascii="Garamond" w:hAnsi="Garamond"/>
          <w:b/>
          <w:sz w:val="24"/>
          <w:szCs w:val="24"/>
        </w:rPr>
        <w:t xml:space="preserve"> VENDEVE VAKANTE SI NOTER</w:t>
      </w:r>
    </w:p>
    <w:p w14:paraId="3CB32D86" w14:textId="77777777" w:rsidR="00B12DC1" w:rsidRPr="002E7AD4" w:rsidRDefault="00B12DC1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B32D88" w14:textId="7AAE5F9E" w:rsidR="00164B8A" w:rsidRPr="002E7AD4" w:rsidRDefault="00164B8A" w:rsidP="002E7AD4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2E7AD4">
        <w:rPr>
          <w:rFonts w:ascii="Garamond" w:eastAsia="MS Mincho" w:hAnsi="Garamond"/>
          <w:sz w:val="24"/>
          <w:szCs w:val="24"/>
        </w:rPr>
        <w:t>N</w:t>
      </w:r>
      <w:r w:rsidR="00D67FAB" w:rsidRPr="002E7AD4">
        <w:rPr>
          <w:rFonts w:ascii="Garamond" w:eastAsia="MS Mincho" w:hAnsi="Garamond"/>
          <w:sz w:val="24"/>
          <w:szCs w:val="24"/>
        </w:rPr>
        <w:t>ë mbështetje të nenit 102, pika</w:t>
      </w:r>
      <w:r w:rsidRPr="002E7AD4">
        <w:rPr>
          <w:rFonts w:ascii="Garamond" w:eastAsia="MS Mincho" w:hAnsi="Garamond"/>
          <w:sz w:val="24"/>
          <w:szCs w:val="24"/>
        </w:rPr>
        <w:t xml:space="preserve"> 4, të Kushtetutës</w:t>
      </w:r>
      <w:r w:rsidR="00416D5A">
        <w:rPr>
          <w:rFonts w:ascii="Garamond" w:eastAsia="MS Mincho" w:hAnsi="Garamond"/>
          <w:sz w:val="24"/>
          <w:szCs w:val="24"/>
        </w:rPr>
        <w:t>;</w:t>
      </w:r>
      <w:r w:rsidRPr="002E7AD4">
        <w:rPr>
          <w:rFonts w:ascii="Garamond" w:eastAsia="MS Mincho" w:hAnsi="Garamond"/>
          <w:sz w:val="24"/>
          <w:szCs w:val="24"/>
        </w:rPr>
        <w:t xml:space="preserve"> të nenit 7,</w:t>
      </w:r>
      <w:r w:rsidR="00D67FAB" w:rsidRPr="002E7AD4">
        <w:rPr>
          <w:rFonts w:ascii="Garamond" w:eastAsia="MS Mincho" w:hAnsi="Garamond"/>
          <w:sz w:val="24"/>
          <w:szCs w:val="24"/>
        </w:rPr>
        <w:t xml:space="preserve"> pika</w:t>
      </w:r>
      <w:r w:rsidRPr="002E7AD4">
        <w:rPr>
          <w:rFonts w:ascii="Garamond" w:eastAsia="MS Mincho" w:hAnsi="Garamond"/>
          <w:sz w:val="24"/>
          <w:szCs w:val="24"/>
        </w:rPr>
        <w:t xml:space="preserve"> 2, të ligjit nr. 8678, datë 14.5.2001, “Për organizimin dhe funksionimin e Ministrisë së Drej</w:t>
      </w:r>
      <w:r w:rsidR="00D67FAB" w:rsidRPr="002E7AD4">
        <w:rPr>
          <w:rFonts w:ascii="Garamond" w:eastAsia="MS Mincho" w:hAnsi="Garamond"/>
          <w:sz w:val="24"/>
          <w:szCs w:val="24"/>
        </w:rPr>
        <w:t>tësisë”, të ndryshuar</w:t>
      </w:r>
      <w:r w:rsidR="00416D5A">
        <w:rPr>
          <w:rFonts w:ascii="Garamond" w:eastAsia="MS Mincho" w:hAnsi="Garamond"/>
          <w:sz w:val="24"/>
          <w:szCs w:val="24"/>
        </w:rPr>
        <w:t>;</w:t>
      </w:r>
      <w:r w:rsidR="00D67FAB" w:rsidRPr="002E7AD4">
        <w:rPr>
          <w:rFonts w:ascii="Garamond" w:eastAsia="MS Mincho" w:hAnsi="Garamond"/>
          <w:sz w:val="24"/>
          <w:szCs w:val="24"/>
        </w:rPr>
        <w:t xml:space="preserve"> të nenit 11, pika</w:t>
      </w:r>
      <w:r w:rsidR="00D05808" w:rsidRPr="002E7AD4">
        <w:rPr>
          <w:rFonts w:ascii="Garamond" w:eastAsia="MS Mincho" w:hAnsi="Garamond"/>
          <w:sz w:val="24"/>
          <w:szCs w:val="24"/>
        </w:rPr>
        <w:t xml:space="preserve"> 5</w:t>
      </w:r>
      <w:r w:rsidR="00416D5A">
        <w:rPr>
          <w:rFonts w:ascii="Garamond" w:eastAsia="MS Mincho" w:hAnsi="Garamond"/>
          <w:sz w:val="24"/>
          <w:szCs w:val="24"/>
        </w:rPr>
        <w:t>,</w:t>
      </w:r>
      <w:r w:rsidRPr="002E7AD4">
        <w:rPr>
          <w:rFonts w:ascii="Garamond" w:eastAsia="MS Mincho" w:hAnsi="Garamond"/>
          <w:sz w:val="24"/>
          <w:szCs w:val="24"/>
        </w:rPr>
        <w:t xml:space="preserve"> të ligjit nr. 110/2018</w:t>
      </w:r>
      <w:r w:rsidR="00416D5A">
        <w:rPr>
          <w:rFonts w:ascii="Garamond" w:eastAsia="MS Mincho" w:hAnsi="Garamond"/>
          <w:sz w:val="24"/>
          <w:szCs w:val="24"/>
        </w:rPr>
        <w:t>,</w:t>
      </w:r>
      <w:r w:rsidRPr="002E7AD4">
        <w:rPr>
          <w:rFonts w:ascii="Garamond" w:eastAsia="MS Mincho" w:hAnsi="Garamond"/>
          <w:sz w:val="24"/>
          <w:szCs w:val="24"/>
        </w:rPr>
        <w:t xml:space="preserve"> “Për</w:t>
      </w:r>
      <w:r w:rsidR="00C45465" w:rsidRPr="002E7AD4">
        <w:rPr>
          <w:rFonts w:ascii="Garamond" w:eastAsia="MS Mincho" w:hAnsi="Garamond"/>
          <w:sz w:val="24"/>
          <w:szCs w:val="24"/>
        </w:rPr>
        <w:t xml:space="preserve"> </w:t>
      </w:r>
      <w:r w:rsidR="00D67FAB" w:rsidRPr="002E7AD4">
        <w:rPr>
          <w:rFonts w:ascii="Garamond" w:eastAsia="MS Mincho" w:hAnsi="Garamond"/>
          <w:sz w:val="24"/>
          <w:szCs w:val="24"/>
        </w:rPr>
        <w:t>n</w:t>
      </w:r>
      <w:r w:rsidRPr="002E7AD4">
        <w:rPr>
          <w:rFonts w:ascii="Garamond" w:eastAsia="MS Mincho" w:hAnsi="Garamond"/>
          <w:sz w:val="24"/>
          <w:szCs w:val="24"/>
        </w:rPr>
        <w:t xml:space="preserve">oterinë”, </w:t>
      </w:r>
    </w:p>
    <w:p w14:paraId="3CB32D8A" w14:textId="77777777" w:rsidR="005A627A" w:rsidRPr="002E7AD4" w:rsidRDefault="005A627A" w:rsidP="002E7AD4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</w:p>
    <w:p w14:paraId="3CB32D8B" w14:textId="0E5286CB" w:rsidR="00164B8A" w:rsidRPr="002E7AD4" w:rsidRDefault="00E44778" w:rsidP="00E44778">
      <w:pPr>
        <w:spacing w:after="0" w:line="240" w:lineRule="auto"/>
        <w:jc w:val="center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>URDHËROJ</w:t>
      </w:r>
      <w:r w:rsidR="00164B8A" w:rsidRPr="002E7AD4">
        <w:rPr>
          <w:rFonts w:ascii="Garamond" w:eastAsia="MS Mincho" w:hAnsi="Garamond"/>
          <w:sz w:val="24"/>
          <w:szCs w:val="24"/>
        </w:rPr>
        <w:t>:</w:t>
      </w:r>
    </w:p>
    <w:p w14:paraId="3CB32D8C" w14:textId="77777777" w:rsidR="00164B8A" w:rsidRPr="002E7AD4" w:rsidRDefault="00164B8A" w:rsidP="002E7AD4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</w:p>
    <w:p w14:paraId="3CB32D8D" w14:textId="4435D41E" w:rsidR="00164B8A" w:rsidRPr="002E7AD4" w:rsidRDefault="00E44778" w:rsidP="002E7AD4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>
        <w:rPr>
          <w:rFonts w:ascii="Garamond" w:eastAsia="MS Mincho" w:hAnsi="Garamond"/>
          <w:sz w:val="24"/>
          <w:szCs w:val="24"/>
        </w:rPr>
        <w:t xml:space="preserve">1. </w:t>
      </w:r>
      <w:r w:rsidR="00164B8A" w:rsidRPr="002E7AD4">
        <w:rPr>
          <w:rFonts w:ascii="Garamond" w:eastAsia="MS Mincho" w:hAnsi="Garamond"/>
          <w:sz w:val="24"/>
          <w:szCs w:val="24"/>
        </w:rPr>
        <w:t xml:space="preserve">Miratimin e </w:t>
      </w:r>
      <w:r w:rsidR="007C312C" w:rsidRPr="002E7AD4">
        <w:rPr>
          <w:rFonts w:ascii="Garamond" w:eastAsia="MS Mincho" w:hAnsi="Garamond"/>
          <w:sz w:val="24"/>
          <w:szCs w:val="24"/>
        </w:rPr>
        <w:t>rregullave</w:t>
      </w:r>
      <w:r w:rsidR="00BD18B1" w:rsidRPr="002E7AD4">
        <w:rPr>
          <w:rFonts w:ascii="Garamond" w:eastAsia="MS Mincho" w:hAnsi="Garamond"/>
          <w:sz w:val="24"/>
          <w:szCs w:val="24"/>
        </w:rPr>
        <w:t xml:space="preserve"> </w:t>
      </w:r>
      <w:r w:rsidR="00DA6D04" w:rsidRPr="002E7AD4">
        <w:rPr>
          <w:rFonts w:ascii="Garamond" w:eastAsia="MS Mincho" w:hAnsi="Garamond"/>
          <w:sz w:val="24"/>
          <w:szCs w:val="24"/>
        </w:rPr>
        <w:t>pë</w:t>
      </w:r>
      <w:r w:rsidR="00362B71" w:rsidRPr="002E7AD4">
        <w:rPr>
          <w:rFonts w:ascii="Garamond" w:eastAsia="MS Mincho" w:hAnsi="Garamond"/>
          <w:sz w:val="24"/>
          <w:szCs w:val="24"/>
        </w:rPr>
        <w:t>r procedurat e plot</w:t>
      </w:r>
      <w:r w:rsidR="00FA5226" w:rsidRPr="002E7AD4">
        <w:rPr>
          <w:rFonts w:ascii="Garamond" w:eastAsia="MS Mincho" w:hAnsi="Garamond"/>
          <w:sz w:val="24"/>
          <w:szCs w:val="24"/>
        </w:rPr>
        <w:t>ë</w:t>
      </w:r>
      <w:r w:rsidR="00362B71" w:rsidRPr="002E7AD4">
        <w:rPr>
          <w:rFonts w:ascii="Garamond" w:eastAsia="MS Mincho" w:hAnsi="Garamond"/>
          <w:sz w:val="24"/>
          <w:szCs w:val="24"/>
        </w:rPr>
        <w:t>simit t</w:t>
      </w:r>
      <w:r w:rsidR="00FA5226" w:rsidRPr="002E7AD4">
        <w:rPr>
          <w:rFonts w:ascii="Garamond" w:eastAsia="MS Mincho" w:hAnsi="Garamond"/>
          <w:sz w:val="24"/>
          <w:szCs w:val="24"/>
        </w:rPr>
        <w:t>ë</w:t>
      </w:r>
      <w:r w:rsidR="000072BF" w:rsidRPr="002E7AD4">
        <w:rPr>
          <w:rFonts w:ascii="Garamond" w:eastAsia="MS Mincho" w:hAnsi="Garamond"/>
          <w:sz w:val="24"/>
          <w:szCs w:val="24"/>
        </w:rPr>
        <w:t xml:space="preserve"> vendeve vakante si noter</w:t>
      </w:r>
      <w:r w:rsidR="00CA2926" w:rsidRPr="002E7AD4">
        <w:rPr>
          <w:rFonts w:ascii="Garamond" w:eastAsia="MS Mincho" w:hAnsi="Garamond"/>
          <w:sz w:val="24"/>
          <w:szCs w:val="24"/>
        </w:rPr>
        <w:t xml:space="preserve">, </w:t>
      </w:r>
      <w:r w:rsidR="008C0CB3" w:rsidRPr="002E7AD4">
        <w:rPr>
          <w:rFonts w:ascii="Garamond" w:eastAsia="MS Mincho" w:hAnsi="Garamond"/>
          <w:sz w:val="24"/>
          <w:szCs w:val="24"/>
        </w:rPr>
        <w:t>sipas përcaktimeve të këtij urdhri</w:t>
      </w:r>
      <w:r w:rsidR="00362B71" w:rsidRPr="002E7AD4">
        <w:rPr>
          <w:rFonts w:ascii="Garamond" w:eastAsia="MS Mincho" w:hAnsi="Garamond"/>
          <w:sz w:val="24"/>
          <w:szCs w:val="24"/>
        </w:rPr>
        <w:t>.</w:t>
      </w:r>
    </w:p>
    <w:p w14:paraId="3CB32D8F" w14:textId="08D55157" w:rsidR="006A1E66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A1E66" w:rsidRPr="002E7AD4">
        <w:rPr>
          <w:rFonts w:ascii="Garamond" w:hAnsi="Garamond"/>
          <w:sz w:val="24"/>
          <w:szCs w:val="24"/>
        </w:rPr>
        <w:t xml:space="preserve">Çdo vend vakant i krijuar plotësohet sipas radhës së mëposhtme: </w:t>
      </w:r>
    </w:p>
    <w:p w14:paraId="3CB32D90" w14:textId="7A9E237C" w:rsidR="006A1E66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A1E66" w:rsidRPr="002E7AD4">
        <w:rPr>
          <w:rFonts w:ascii="Garamond" w:hAnsi="Garamond"/>
          <w:sz w:val="24"/>
          <w:szCs w:val="24"/>
        </w:rPr>
        <w:t xml:space="preserve">nëpërmjet transferimit të një noteri që ka kërkuar transferim në këtë pozicion; </w:t>
      </w:r>
    </w:p>
    <w:p w14:paraId="3CB32D91" w14:textId="4FE8F298" w:rsidR="006A1E66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A1E66" w:rsidRPr="002E7AD4">
        <w:rPr>
          <w:rFonts w:ascii="Garamond" w:hAnsi="Garamond"/>
          <w:sz w:val="24"/>
          <w:szCs w:val="24"/>
        </w:rPr>
        <w:t>nëpërmjet dhënies së licencës së noterit një zëvendësnoteri</w:t>
      </w:r>
      <w:r w:rsidR="00421AD3">
        <w:rPr>
          <w:rFonts w:ascii="Garamond" w:hAnsi="Garamond"/>
          <w:sz w:val="24"/>
          <w:szCs w:val="24"/>
        </w:rPr>
        <w:t>,</w:t>
      </w:r>
      <w:r w:rsidR="006A1E66" w:rsidRPr="002E7AD4">
        <w:rPr>
          <w:rFonts w:ascii="Garamond" w:hAnsi="Garamond"/>
          <w:sz w:val="24"/>
          <w:szCs w:val="24"/>
        </w:rPr>
        <w:t xml:space="preserve"> që ka shprehur i</w:t>
      </w:r>
      <w:r w:rsidR="0017756F" w:rsidRPr="002E7AD4">
        <w:rPr>
          <w:rFonts w:ascii="Garamond" w:hAnsi="Garamond"/>
          <w:sz w:val="24"/>
          <w:szCs w:val="24"/>
        </w:rPr>
        <w:t>nteresin për vendin e ri vakant;</w:t>
      </w:r>
    </w:p>
    <w:p w14:paraId="3CB32D93" w14:textId="3EF89DC0" w:rsidR="00FC74EE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C74EE" w:rsidRPr="002E7AD4">
        <w:rPr>
          <w:rFonts w:ascii="Garamond" w:hAnsi="Garamond"/>
          <w:sz w:val="24"/>
          <w:szCs w:val="24"/>
        </w:rPr>
        <w:t>Ministria e Drejtësisë kryen evidentimin e vendeve vakante si noter dhe përgatit listën përkatëse</w:t>
      </w:r>
      <w:r w:rsidR="00421AD3">
        <w:rPr>
          <w:rFonts w:ascii="Garamond" w:hAnsi="Garamond"/>
          <w:sz w:val="24"/>
          <w:szCs w:val="24"/>
        </w:rPr>
        <w:t>,</w:t>
      </w:r>
      <w:r w:rsidR="00FC74EE" w:rsidRPr="002E7AD4">
        <w:rPr>
          <w:rFonts w:ascii="Garamond" w:hAnsi="Garamond"/>
          <w:sz w:val="24"/>
          <w:szCs w:val="24"/>
        </w:rPr>
        <w:t xml:space="preserve"> si</w:t>
      </w:r>
      <w:r w:rsidR="00791FFD" w:rsidRPr="002E7AD4">
        <w:rPr>
          <w:rFonts w:ascii="Garamond" w:hAnsi="Garamond"/>
          <w:sz w:val="24"/>
          <w:szCs w:val="24"/>
        </w:rPr>
        <w:t>pas bashkive ku janë evidentuar</w:t>
      </w:r>
      <w:r w:rsidR="00FC74EE" w:rsidRPr="002E7AD4">
        <w:rPr>
          <w:rFonts w:ascii="Garamond" w:hAnsi="Garamond"/>
          <w:sz w:val="24"/>
          <w:szCs w:val="24"/>
        </w:rPr>
        <w:t xml:space="preserve"> vakancat.</w:t>
      </w:r>
    </w:p>
    <w:p w14:paraId="3CB32D95" w14:textId="473597B7" w:rsidR="00FE77CD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A23922" w:rsidRPr="002E7AD4">
        <w:rPr>
          <w:rFonts w:ascii="Garamond" w:hAnsi="Garamond"/>
          <w:sz w:val="24"/>
          <w:szCs w:val="24"/>
        </w:rPr>
        <w:t xml:space="preserve">Shpallja e </w:t>
      </w:r>
      <w:r w:rsidR="00FC74EE" w:rsidRPr="002E7AD4">
        <w:rPr>
          <w:rFonts w:ascii="Garamond" w:hAnsi="Garamond"/>
          <w:sz w:val="24"/>
          <w:szCs w:val="24"/>
        </w:rPr>
        <w:t>çdo vend</w:t>
      </w:r>
      <w:r w:rsidR="00A23922" w:rsidRPr="002E7AD4">
        <w:rPr>
          <w:rFonts w:ascii="Garamond" w:hAnsi="Garamond"/>
          <w:sz w:val="24"/>
          <w:szCs w:val="24"/>
        </w:rPr>
        <w:t>i</w:t>
      </w:r>
      <w:r w:rsidR="00FC74EE" w:rsidRPr="002E7AD4">
        <w:rPr>
          <w:rFonts w:ascii="Garamond" w:hAnsi="Garamond"/>
          <w:sz w:val="24"/>
          <w:szCs w:val="24"/>
        </w:rPr>
        <w:t xml:space="preserve"> vakant </w:t>
      </w:r>
      <w:r w:rsidR="00A23922" w:rsidRPr="002E7AD4">
        <w:rPr>
          <w:rFonts w:ascii="Garamond" w:hAnsi="Garamond"/>
          <w:sz w:val="24"/>
          <w:szCs w:val="24"/>
        </w:rPr>
        <w:t xml:space="preserve">kryhet </w:t>
      </w:r>
      <w:r w:rsidR="00FC74EE" w:rsidRPr="002E7AD4">
        <w:rPr>
          <w:rFonts w:ascii="Garamond" w:hAnsi="Garamond"/>
          <w:sz w:val="24"/>
          <w:szCs w:val="24"/>
        </w:rPr>
        <w:t xml:space="preserve">në </w:t>
      </w:r>
      <w:r w:rsidR="00A23922" w:rsidRPr="002E7AD4">
        <w:rPr>
          <w:rFonts w:ascii="Garamond" w:hAnsi="Garamond"/>
          <w:sz w:val="24"/>
          <w:szCs w:val="24"/>
        </w:rPr>
        <w:t xml:space="preserve">Buletinin e Njoftimeve Zyrtare </w:t>
      </w:r>
      <w:r w:rsidR="00FC74EE" w:rsidRPr="002E7AD4">
        <w:rPr>
          <w:rFonts w:ascii="Garamond" w:hAnsi="Garamond"/>
          <w:sz w:val="24"/>
          <w:szCs w:val="24"/>
        </w:rPr>
        <w:t>dhe në</w:t>
      </w:r>
      <w:r w:rsidR="00D07957" w:rsidRPr="002E7AD4">
        <w:rPr>
          <w:rFonts w:ascii="Garamond" w:hAnsi="Garamond"/>
          <w:sz w:val="24"/>
          <w:szCs w:val="24"/>
        </w:rPr>
        <w:t xml:space="preserve"> faqen zyrtare të ministrisë</w:t>
      </w:r>
      <w:r w:rsidR="00FE77CD" w:rsidRPr="002E7AD4">
        <w:rPr>
          <w:rFonts w:ascii="Garamond" w:hAnsi="Garamond"/>
          <w:sz w:val="24"/>
          <w:szCs w:val="24"/>
        </w:rPr>
        <w:t xml:space="preserve"> dhe </w:t>
      </w:r>
      <w:r w:rsidR="00421AD3">
        <w:rPr>
          <w:rFonts w:ascii="Garamond" w:hAnsi="Garamond"/>
          <w:sz w:val="24"/>
          <w:szCs w:val="24"/>
        </w:rPr>
        <w:t xml:space="preserve">të </w:t>
      </w:r>
      <w:r w:rsidR="00FE77CD" w:rsidRPr="002E7AD4">
        <w:rPr>
          <w:rFonts w:ascii="Garamond" w:hAnsi="Garamond"/>
          <w:sz w:val="24"/>
          <w:szCs w:val="24"/>
        </w:rPr>
        <w:t>Dhomës Kombëtare të Noterisë,</w:t>
      </w:r>
      <w:r w:rsidR="00D07957" w:rsidRPr="002E7AD4">
        <w:rPr>
          <w:rFonts w:ascii="Garamond" w:hAnsi="Garamond"/>
          <w:sz w:val="24"/>
          <w:szCs w:val="24"/>
        </w:rPr>
        <w:t xml:space="preserve"> jo më </w:t>
      </w:r>
      <w:r w:rsidR="00FC74EE" w:rsidRPr="002E7AD4">
        <w:rPr>
          <w:rFonts w:ascii="Garamond" w:hAnsi="Garamond"/>
          <w:sz w:val="24"/>
          <w:szCs w:val="24"/>
        </w:rPr>
        <w:t>vonë se 30 ditë nga data e krijimit të pozicionit, shoqëruar me dokumentacionin që duhet t</w:t>
      </w:r>
      <w:r w:rsidR="00421AD3">
        <w:rPr>
          <w:rFonts w:ascii="Garamond" w:hAnsi="Garamond"/>
          <w:sz w:val="24"/>
          <w:szCs w:val="24"/>
        </w:rPr>
        <w:t>’</w:t>
      </w:r>
      <w:r w:rsidR="00370EAD" w:rsidRPr="002E7AD4">
        <w:rPr>
          <w:rFonts w:ascii="Garamond" w:hAnsi="Garamond"/>
          <w:sz w:val="24"/>
          <w:szCs w:val="24"/>
        </w:rPr>
        <w:t>i bashk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370EAD" w:rsidRPr="002E7AD4">
        <w:rPr>
          <w:rFonts w:ascii="Garamond" w:hAnsi="Garamond"/>
          <w:sz w:val="24"/>
          <w:szCs w:val="24"/>
        </w:rPr>
        <w:t xml:space="preserve">lidhet </w:t>
      </w:r>
      <w:r w:rsidR="00FC74EE" w:rsidRPr="002E7AD4">
        <w:rPr>
          <w:rFonts w:ascii="Garamond" w:hAnsi="Garamond"/>
          <w:sz w:val="24"/>
          <w:szCs w:val="24"/>
        </w:rPr>
        <w:t>kërkesë</w:t>
      </w:r>
      <w:r w:rsidR="00370EAD" w:rsidRPr="002E7AD4">
        <w:rPr>
          <w:rFonts w:ascii="Garamond" w:hAnsi="Garamond"/>
          <w:sz w:val="24"/>
          <w:szCs w:val="24"/>
        </w:rPr>
        <w:t>s</w:t>
      </w:r>
      <w:r w:rsidR="00FC74EE" w:rsidRPr="002E7AD4">
        <w:rPr>
          <w:rFonts w:ascii="Garamond" w:hAnsi="Garamond"/>
          <w:sz w:val="24"/>
          <w:szCs w:val="24"/>
        </w:rPr>
        <w:t xml:space="preserve">. </w:t>
      </w:r>
    </w:p>
    <w:p w14:paraId="3CB32D97" w14:textId="1B67F716" w:rsidR="00FC74EE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E48E3" w:rsidRPr="002E7AD4">
        <w:rPr>
          <w:rFonts w:ascii="Garamond" w:hAnsi="Garamond"/>
          <w:sz w:val="24"/>
          <w:szCs w:val="24"/>
        </w:rPr>
        <w:t xml:space="preserve">Drejtoria e Përgjithshme Rregullatore e Çështjeve të Drejtësisë, </w:t>
      </w:r>
      <w:r w:rsidR="00FC74EE" w:rsidRPr="002E7AD4">
        <w:rPr>
          <w:rFonts w:ascii="Garamond" w:hAnsi="Garamond"/>
          <w:sz w:val="24"/>
          <w:szCs w:val="24"/>
        </w:rPr>
        <w:t xml:space="preserve">në Ministrinë e Drejtësisë, organizon punën për regjistrimin e kërkesave dhe informon të interesuarit lidhur </w:t>
      </w:r>
      <w:r w:rsidR="00304F12" w:rsidRPr="002E7AD4">
        <w:rPr>
          <w:rFonts w:ascii="Garamond" w:hAnsi="Garamond"/>
          <w:sz w:val="24"/>
          <w:szCs w:val="24"/>
        </w:rPr>
        <w:t>me afatin p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304F12" w:rsidRPr="002E7AD4">
        <w:rPr>
          <w:rFonts w:ascii="Garamond" w:hAnsi="Garamond"/>
          <w:sz w:val="24"/>
          <w:szCs w:val="24"/>
        </w:rPr>
        <w:t>r plot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304F12" w:rsidRPr="002E7AD4">
        <w:rPr>
          <w:rFonts w:ascii="Garamond" w:hAnsi="Garamond"/>
          <w:sz w:val="24"/>
          <w:szCs w:val="24"/>
        </w:rPr>
        <w:t>simin e dokumentacionit 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C74EE" w:rsidRPr="002E7AD4">
        <w:rPr>
          <w:rFonts w:ascii="Garamond" w:hAnsi="Garamond"/>
          <w:sz w:val="24"/>
          <w:szCs w:val="24"/>
        </w:rPr>
        <w:t xml:space="preserve"> nevojshëm që i bashkëlidhet kërkesës.</w:t>
      </w:r>
    </w:p>
    <w:p w14:paraId="3CB32D99" w14:textId="44B5C4BD" w:rsidR="004B1B82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4B1B82" w:rsidRPr="002E7AD4">
        <w:rPr>
          <w:rFonts w:ascii="Garamond" w:hAnsi="Garamond"/>
          <w:sz w:val="24"/>
          <w:szCs w:val="24"/>
        </w:rPr>
        <w:t xml:space="preserve">Noteri paraqet kërkesë me shkrim pranë </w:t>
      </w:r>
      <w:r w:rsidR="002D14D0" w:rsidRPr="002E7AD4">
        <w:rPr>
          <w:rFonts w:ascii="Garamond" w:hAnsi="Garamond"/>
          <w:sz w:val="24"/>
          <w:szCs w:val="24"/>
        </w:rPr>
        <w:t xml:space="preserve">ministrit </w:t>
      </w:r>
      <w:r w:rsidR="004B1B82" w:rsidRPr="002E7AD4">
        <w:rPr>
          <w:rFonts w:ascii="Garamond" w:hAnsi="Garamond"/>
          <w:sz w:val="24"/>
          <w:szCs w:val="24"/>
        </w:rPr>
        <w:t>të Drejtësisë dhe Dhomës Kombëtare të Noterisë</w:t>
      </w:r>
      <w:r w:rsidR="002D14D0">
        <w:rPr>
          <w:rFonts w:ascii="Garamond" w:hAnsi="Garamond"/>
          <w:sz w:val="24"/>
          <w:szCs w:val="24"/>
        </w:rPr>
        <w:t>,</w:t>
      </w:r>
      <w:r w:rsidR="004B1B82" w:rsidRPr="002E7AD4">
        <w:rPr>
          <w:rFonts w:ascii="Garamond" w:hAnsi="Garamond"/>
          <w:sz w:val="24"/>
          <w:szCs w:val="24"/>
        </w:rPr>
        <w:t xml:space="preserve"> për transferimin e veprimtarisë noteriale brenda 30 ditëve nga publikimi i vendeve vakante në</w:t>
      </w:r>
      <w:r w:rsidR="00D4711B" w:rsidRPr="002E7AD4">
        <w:rPr>
          <w:rFonts w:ascii="Garamond" w:hAnsi="Garamond"/>
          <w:sz w:val="24"/>
          <w:szCs w:val="24"/>
        </w:rPr>
        <w:t xml:space="preserve"> Buletinin e Njoftimeve Zyrtare</w:t>
      </w:r>
      <w:r w:rsidR="004B1B82" w:rsidRPr="002E7AD4">
        <w:rPr>
          <w:rFonts w:ascii="Garamond" w:hAnsi="Garamond"/>
          <w:sz w:val="24"/>
          <w:szCs w:val="24"/>
        </w:rPr>
        <w:t xml:space="preserve">, </w:t>
      </w:r>
      <w:r w:rsidR="005D1F97" w:rsidRPr="002E7AD4">
        <w:rPr>
          <w:rFonts w:ascii="Garamond" w:hAnsi="Garamond"/>
          <w:sz w:val="24"/>
          <w:szCs w:val="24"/>
        </w:rPr>
        <w:t xml:space="preserve">faqen zyrtare të </w:t>
      </w:r>
      <w:r w:rsidR="00192004" w:rsidRPr="002E7AD4">
        <w:rPr>
          <w:rFonts w:ascii="Garamond" w:hAnsi="Garamond"/>
          <w:sz w:val="24"/>
          <w:szCs w:val="24"/>
        </w:rPr>
        <w:t>Ministrin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 xml:space="preserve"> </w:t>
      </w:r>
      <w:r w:rsidR="002D14D0">
        <w:rPr>
          <w:rFonts w:ascii="Garamond" w:hAnsi="Garamond"/>
          <w:sz w:val="24"/>
          <w:szCs w:val="24"/>
        </w:rPr>
        <w:t>së</w:t>
      </w:r>
      <w:r w:rsidR="00192004" w:rsidRPr="002E7AD4">
        <w:rPr>
          <w:rFonts w:ascii="Garamond" w:hAnsi="Garamond"/>
          <w:sz w:val="24"/>
          <w:szCs w:val="24"/>
        </w:rPr>
        <w:t xml:space="preserve"> Drejt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>sis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 xml:space="preserve"> dhe </w:t>
      </w:r>
      <w:r w:rsidR="002D14D0">
        <w:rPr>
          <w:rFonts w:ascii="Garamond" w:hAnsi="Garamond"/>
          <w:sz w:val="24"/>
          <w:szCs w:val="24"/>
        </w:rPr>
        <w:t xml:space="preserve">të </w:t>
      </w:r>
      <w:r w:rsidR="00192004" w:rsidRPr="002E7AD4">
        <w:rPr>
          <w:rFonts w:ascii="Garamond" w:hAnsi="Garamond"/>
          <w:sz w:val="24"/>
          <w:szCs w:val="24"/>
        </w:rPr>
        <w:t>Dhom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5D1F97" w:rsidRPr="002E7AD4">
        <w:rPr>
          <w:rFonts w:ascii="Garamond" w:hAnsi="Garamond"/>
          <w:sz w:val="24"/>
          <w:szCs w:val="24"/>
        </w:rPr>
        <w:t>s</w:t>
      </w:r>
      <w:r w:rsidR="00192004" w:rsidRPr="002E7AD4">
        <w:rPr>
          <w:rFonts w:ascii="Garamond" w:hAnsi="Garamond"/>
          <w:sz w:val="24"/>
          <w:szCs w:val="24"/>
        </w:rPr>
        <w:t xml:space="preserve"> Komb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>tare t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 xml:space="preserve"> Noteris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92004" w:rsidRPr="002E7AD4">
        <w:rPr>
          <w:rFonts w:ascii="Garamond" w:hAnsi="Garamond"/>
          <w:sz w:val="24"/>
          <w:szCs w:val="24"/>
        </w:rPr>
        <w:t xml:space="preserve">, </w:t>
      </w:r>
      <w:r w:rsidR="004B1B82" w:rsidRPr="002E7AD4">
        <w:rPr>
          <w:rFonts w:ascii="Garamond" w:hAnsi="Garamond"/>
          <w:sz w:val="24"/>
          <w:szCs w:val="24"/>
        </w:rPr>
        <w:t>duke përcaktuar dhe preferencën gjeografike për vendin vakant për të cilin shpreh interesin.</w:t>
      </w:r>
    </w:p>
    <w:p w14:paraId="3CB32D9B" w14:textId="762A5E9E" w:rsidR="00FC74EE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E48E3" w:rsidRPr="002E7AD4">
        <w:rPr>
          <w:rFonts w:ascii="Garamond" w:hAnsi="Garamond"/>
          <w:sz w:val="24"/>
          <w:szCs w:val="24"/>
        </w:rPr>
        <w:t>Drejtoria e Përgjithshme Rregullatore e Çështjeve të Drejtësisë</w:t>
      </w:r>
      <w:r w:rsidR="002D14D0">
        <w:rPr>
          <w:rFonts w:ascii="Garamond" w:hAnsi="Garamond"/>
          <w:sz w:val="24"/>
          <w:szCs w:val="24"/>
        </w:rPr>
        <w:t>,</w:t>
      </w:r>
      <w:r w:rsidR="005E48E3" w:rsidRPr="002E7AD4">
        <w:rPr>
          <w:rFonts w:ascii="Garamond" w:hAnsi="Garamond"/>
          <w:sz w:val="24"/>
          <w:szCs w:val="24"/>
        </w:rPr>
        <w:t xml:space="preserve"> </w:t>
      </w:r>
      <w:r w:rsidR="004B1B82" w:rsidRPr="002E7AD4">
        <w:rPr>
          <w:rFonts w:ascii="Garamond" w:hAnsi="Garamond"/>
          <w:sz w:val="24"/>
          <w:szCs w:val="24"/>
        </w:rPr>
        <w:t>brenda 10 ditëve kryen verifikimin e kushteve ligjore të noterëve që kërkojnë transferim</w:t>
      </w:r>
      <w:r w:rsidR="00C67927" w:rsidRPr="002E7AD4">
        <w:rPr>
          <w:rFonts w:ascii="Garamond" w:hAnsi="Garamond"/>
          <w:sz w:val="24"/>
          <w:szCs w:val="24"/>
        </w:rPr>
        <w:t xml:space="preserve"> dhe </w:t>
      </w:r>
      <w:r w:rsidR="00FC74EE" w:rsidRPr="002E7AD4">
        <w:rPr>
          <w:rFonts w:ascii="Garamond" w:hAnsi="Garamond"/>
          <w:sz w:val="24"/>
          <w:szCs w:val="24"/>
        </w:rPr>
        <w:t>brenda 15 ditëve nga përfundimi i afatit 30</w:t>
      </w:r>
      <w:r w:rsidR="002D14D0">
        <w:rPr>
          <w:rFonts w:ascii="Garamond" w:hAnsi="Garamond"/>
          <w:sz w:val="24"/>
          <w:szCs w:val="24"/>
        </w:rPr>
        <w:t>-</w:t>
      </w:r>
      <w:r w:rsidR="00FC74EE" w:rsidRPr="002E7AD4">
        <w:rPr>
          <w:rFonts w:ascii="Garamond" w:hAnsi="Garamond"/>
          <w:sz w:val="24"/>
          <w:szCs w:val="24"/>
        </w:rPr>
        <w:t xml:space="preserve"> ditor për paraqitjen e kërkesës, harton listën e cila duhet të përmbajë emrat e </w:t>
      </w:r>
      <w:r w:rsidR="00F71C08" w:rsidRPr="002E7AD4">
        <w:rPr>
          <w:rFonts w:ascii="Garamond" w:hAnsi="Garamond"/>
          <w:sz w:val="24"/>
          <w:szCs w:val="24"/>
        </w:rPr>
        <w:t>noter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F71C08" w:rsidRPr="002E7AD4">
        <w:rPr>
          <w:rFonts w:ascii="Garamond" w:hAnsi="Garamond"/>
          <w:sz w:val="24"/>
          <w:szCs w:val="24"/>
        </w:rPr>
        <w:t xml:space="preserve">ve </w:t>
      </w:r>
      <w:r w:rsidR="00FC74EE" w:rsidRPr="002E7AD4">
        <w:rPr>
          <w:rFonts w:ascii="Garamond" w:hAnsi="Garamond"/>
          <w:sz w:val="24"/>
          <w:szCs w:val="24"/>
        </w:rPr>
        <w:t>që kanë shprehur interesin për tra</w:t>
      </w:r>
      <w:r w:rsidR="00C6230E" w:rsidRPr="002E7AD4">
        <w:rPr>
          <w:rFonts w:ascii="Garamond" w:hAnsi="Garamond"/>
          <w:sz w:val="24"/>
          <w:szCs w:val="24"/>
        </w:rPr>
        <w:t>nsferim dhe plotësojnë kriteret</w:t>
      </w:r>
      <w:r w:rsidR="005D1F97" w:rsidRPr="002E7AD4">
        <w:rPr>
          <w:rFonts w:ascii="Garamond" w:hAnsi="Garamond"/>
          <w:sz w:val="24"/>
          <w:szCs w:val="24"/>
        </w:rPr>
        <w:t>,</w:t>
      </w:r>
      <w:r w:rsidR="00C6230E" w:rsidRPr="002E7AD4">
        <w:rPr>
          <w:rFonts w:ascii="Garamond" w:hAnsi="Garamond"/>
          <w:sz w:val="24"/>
          <w:szCs w:val="24"/>
        </w:rPr>
        <w:t xml:space="preserve"> si dhe</w:t>
      </w:r>
      <w:r w:rsidR="00FC74EE" w:rsidRPr="002E7AD4">
        <w:rPr>
          <w:rFonts w:ascii="Garamond" w:hAnsi="Garamond"/>
          <w:sz w:val="24"/>
          <w:szCs w:val="24"/>
        </w:rPr>
        <w:t xml:space="preserve"> </w:t>
      </w:r>
      <w:r w:rsidR="00C6230E" w:rsidRPr="002E7AD4">
        <w:rPr>
          <w:rFonts w:ascii="Garamond" w:hAnsi="Garamond"/>
          <w:sz w:val="24"/>
          <w:szCs w:val="24"/>
        </w:rPr>
        <w:t>b</w:t>
      </w:r>
      <w:r w:rsidR="00C32347" w:rsidRPr="002E7AD4">
        <w:rPr>
          <w:rFonts w:ascii="Garamond" w:hAnsi="Garamond"/>
          <w:sz w:val="24"/>
          <w:szCs w:val="24"/>
        </w:rPr>
        <w:t>ashkitë</w:t>
      </w:r>
      <w:r w:rsidR="00C67927" w:rsidRPr="002E7AD4">
        <w:rPr>
          <w:rFonts w:ascii="Garamond" w:hAnsi="Garamond"/>
          <w:sz w:val="24"/>
          <w:szCs w:val="24"/>
        </w:rPr>
        <w:t xml:space="preserve"> </w:t>
      </w:r>
      <w:r w:rsidR="00FC74EE" w:rsidRPr="002E7AD4">
        <w:rPr>
          <w:rFonts w:ascii="Garamond" w:hAnsi="Garamond"/>
          <w:sz w:val="24"/>
          <w:szCs w:val="24"/>
        </w:rPr>
        <w:t>në të cilat dëshirojnë të transferohen. Lista duhet të jetë e nënshkruar nga Sekretari i Përgjithshëm i Ministrisë së Drejtësisë.</w:t>
      </w:r>
    </w:p>
    <w:p w14:paraId="3CB32D9D" w14:textId="527CC810" w:rsidR="00EA3518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FD2651" w:rsidRPr="002E7AD4">
        <w:rPr>
          <w:rFonts w:ascii="Garamond" w:hAnsi="Garamond"/>
          <w:sz w:val="24"/>
          <w:szCs w:val="24"/>
        </w:rPr>
        <w:t>Noteri</w:t>
      </w:r>
      <w:r w:rsidR="002D14D0">
        <w:rPr>
          <w:rFonts w:ascii="Garamond" w:hAnsi="Garamond"/>
          <w:sz w:val="24"/>
          <w:szCs w:val="24"/>
        </w:rPr>
        <w:t>,</w:t>
      </w:r>
      <w:r w:rsidR="00FD2651" w:rsidRPr="002E7AD4">
        <w:rPr>
          <w:rFonts w:ascii="Garamond" w:hAnsi="Garamond"/>
          <w:sz w:val="24"/>
          <w:szCs w:val="24"/>
        </w:rPr>
        <w:t xml:space="preserve"> i cili paraqet kërkesë për transferimin e veprimtarisë noteriale </w:t>
      </w:r>
      <w:r w:rsidR="00732AB4" w:rsidRPr="002E7AD4">
        <w:rPr>
          <w:rFonts w:ascii="Garamond" w:hAnsi="Garamond"/>
          <w:sz w:val="24"/>
          <w:szCs w:val="24"/>
        </w:rPr>
        <w:t>duhet t</w:t>
      </w:r>
      <w:r w:rsidR="00063570" w:rsidRPr="002E7AD4">
        <w:rPr>
          <w:rFonts w:ascii="Garamond" w:hAnsi="Garamond"/>
          <w:sz w:val="24"/>
          <w:szCs w:val="24"/>
        </w:rPr>
        <w:t>ë</w:t>
      </w:r>
      <w:r w:rsidR="00732AB4" w:rsidRPr="002E7AD4">
        <w:rPr>
          <w:rFonts w:ascii="Garamond" w:hAnsi="Garamond"/>
          <w:sz w:val="24"/>
          <w:szCs w:val="24"/>
        </w:rPr>
        <w:t xml:space="preserve"> ket</w:t>
      </w:r>
      <w:r w:rsidR="00063570" w:rsidRPr="002E7AD4">
        <w:rPr>
          <w:rFonts w:ascii="Garamond" w:hAnsi="Garamond"/>
          <w:sz w:val="24"/>
          <w:szCs w:val="24"/>
        </w:rPr>
        <w:t>ë</w:t>
      </w:r>
      <w:r w:rsidR="00732AB4" w:rsidRPr="002E7AD4">
        <w:rPr>
          <w:rFonts w:ascii="Garamond" w:hAnsi="Garamond"/>
          <w:sz w:val="24"/>
          <w:szCs w:val="24"/>
        </w:rPr>
        <w:t xml:space="preserve"> ushtruar </w:t>
      </w:r>
      <w:r w:rsidR="00ED7DCE" w:rsidRPr="002E7AD4">
        <w:rPr>
          <w:rFonts w:ascii="Garamond" w:hAnsi="Garamond"/>
          <w:sz w:val="24"/>
          <w:szCs w:val="24"/>
        </w:rPr>
        <w:t xml:space="preserve">për jo më pak se 5 vjet </w:t>
      </w:r>
      <w:r w:rsidR="00732AB4" w:rsidRPr="002E7AD4">
        <w:rPr>
          <w:rFonts w:ascii="Garamond" w:hAnsi="Garamond"/>
          <w:sz w:val="24"/>
          <w:szCs w:val="24"/>
        </w:rPr>
        <w:t>veprimtarin</w:t>
      </w:r>
      <w:r w:rsidR="00063570" w:rsidRPr="002E7AD4">
        <w:rPr>
          <w:rFonts w:ascii="Garamond" w:hAnsi="Garamond"/>
          <w:sz w:val="24"/>
          <w:szCs w:val="24"/>
        </w:rPr>
        <w:t>ë</w:t>
      </w:r>
      <w:r w:rsidR="00882F7D" w:rsidRPr="002E7AD4">
        <w:rPr>
          <w:rFonts w:ascii="Garamond" w:hAnsi="Garamond"/>
          <w:sz w:val="24"/>
          <w:szCs w:val="24"/>
        </w:rPr>
        <w:t xml:space="preserve"> </w:t>
      </w:r>
      <w:r w:rsidR="00ED7DCE" w:rsidRPr="002E7AD4">
        <w:rPr>
          <w:rFonts w:ascii="Garamond" w:hAnsi="Garamond"/>
          <w:sz w:val="24"/>
          <w:szCs w:val="24"/>
        </w:rPr>
        <w:t>në juridiksionin ekzistues dhe me kusht që në momentin e transferimit të jetë jo më shumë se 65 vjeç dhe të mos ketë masë disiplinore në fuqi ndaj tij.</w:t>
      </w:r>
    </w:p>
    <w:p w14:paraId="3CB32D9F" w14:textId="15956CD3" w:rsidR="008B25AB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B25AB" w:rsidRPr="002E7AD4">
        <w:rPr>
          <w:rFonts w:ascii="Garamond" w:hAnsi="Garamond"/>
          <w:sz w:val="24"/>
          <w:szCs w:val="24"/>
        </w:rPr>
        <w:t>Në rastin e kandidatëve që aplikojnë për transferim në të njëjtën degë vendore dhe që plotësojnë kriteret ligjore, fitues shpallet kandidati me vjetërsi më të madhe në profesion.</w:t>
      </w:r>
    </w:p>
    <w:p w14:paraId="3CB32DA1" w14:textId="682AC6CD" w:rsidR="008B25AB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FB2650" w:rsidRPr="002E7AD4">
        <w:rPr>
          <w:rFonts w:ascii="Garamond" w:hAnsi="Garamond"/>
          <w:sz w:val="24"/>
          <w:szCs w:val="24"/>
        </w:rPr>
        <w:t>N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rastin e kandidat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>ve që aplikojnë për transferim në të njëjtën degë vendore, që plotësojnë kriteret ligjore dhe q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kan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C67927" w:rsidRPr="002E7AD4">
        <w:rPr>
          <w:rFonts w:ascii="Garamond" w:hAnsi="Garamond"/>
          <w:sz w:val="24"/>
          <w:szCs w:val="24"/>
        </w:rPr>
        <w:t xml:space="preserve"> </w:t>
      </w:r>
      <w:r w:rsidR="00FB2650" w:rsidRPr="002E7AD4">
        <w:rPr>
          <w:rFonts w:ascii="Garamond" w:hAnsi="Garamond"/>
          <w:sz w:val="24"/>
          <w:szCs w:val="24"/>
        </w:rPr>
        <w:t>nj</w:t>
      </w:r>
      <w:r w:rsidR="002D14D0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>jt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>n vjet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>rsi pune n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profesion, fitues shpallet kandidati vendbanimi i 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cilit ndodhet m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pran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</w:t>
      </w:r>
      <w:r w:rsidR="009F3CF6" w:rsidRPr="002E7AD4">
        <w:rPr>
          <w:rFonts w:ascii="Garamond" w:hAnsi="Garamond"/>
          <w:sz w:val="24"/>
          <w:szCs w:val="24"/>
        </w:rPr>
        <w:t>b</w:t>
      </w:r>
      <w:r w:rsidR="00FB2650" w:rsidRPr="002E7AD4">
        <w:rPr>
          <w:rFonts w:ascii="Garamond" w:hAnsi="Garamond"/>
          <w:sz w:val="24"/>
          <w:szCs w:val="24"/>
        </w:rPr>
        <w:t>ashkis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ku 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>sht</w:t>
      </w:r>
      <w:r w:rsidR="004E0C3B" w:rsidRPr="002E7AD4">
        <w:rPr>
          <w:rFonts w:ascii="Garamond" w:hAnsi="Garamond"/>
          <w:sz w:val="24"/>
          <w:szCs w:val="24"/>
        </w:rPr>
        <w:t>ë</w:t>
      </w:r>
      <w:r w:rsidR="00FB2650" w:rsidRPr="002E7AD4">
        <w:rPr>
          <w:rFonts w:ascii="Garamond" w:hAnsi="Garamond"/>
          <w:sz w:val="24"/>
          <w:szCs w:val="24"/>
        </w:rPr>
        <w:t xml:space="preserve"> evidentuar vendi vakant.</w:t>
      </w:r>
    </w:p>
    <w:p w14:paraId="3CB32DA3" w14:textId="2DF6FB9B" w:rsidR="008B25AB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8B25AB" w:rsidRPr="002E7AD4">
        <w:rPr>
          <w:rFonts w:ascii="Garamond" w:hAnsi="Garamond"/>
          <w:sz w:val="24"/>
          <w:szCs w:val="24"/>
        </w:rPr>
        <w:t>Ministri i Drejtësisë urdhëron transferimin e veprimtarisë së noterit brenda 30 ditëve nga përfundimi i afatit për paraqitjen e shprehjes së interesit, nëse plotësohe</w:t>
      </w:r>
      <w:r w:rsidR="00E64777" w:rsidRPr="002E7AD4">
        <w:rPr>
          <w:rFonts w:ascii="Garamond" w:hAnsi="Garamond"/>
          <w:sz w:val="24"/>
          <w:szCs w:val="24"/>
        </w:rPr>
        <w:t>n</w:t>
      </w:r>
      <w:r w:rsidR="008B25AB" w:rsidRPr="002E7AD4">
        <w:rPr>
          <w:rFonts w:ascii="Garamond" w:hAnsi="Garamond"/>
          <w:sz w:val="24"/>
          <w:szCs w:val="24"/>
        </w:rPr>
        <w:t xml:space="preserve"> kriteret për transferim</w:t>
      </w:r>
      <w:r w:rsidR="005E48E3" w:rsidRPr="002E7AD4">
        <w:rPr>
          <w:rFonts w:ascii="Garamond" w:hAnsi="Garamond"/>
          <w:sz w:val="24"/>
          <w:szCs w:val="24"/>
        </w:rPr>
        <w:t>,</w:t>
      </w:r>
      <w:r w:rsidR="008B25AB" w:rsidRPr="002E7AD4">
        <w:rPr>
          <w:rFonts w:ascii="Garamond" w:hAnsi="Garamond"/>
          <w:sz w:val="24"/>
          <w:szCs w:val="24"/>
        </w:rPr>
        <w:t xml:space="preserve"> të përcaktua</w:t>
      </w:r>
      <w:r w:rsidR="00DB70BC" w:rsidRPr="002E7AD4">
        <w:rPr>
          <w:rFonts w:ascii="Garamond" w:hAnsi="Garamond"/>
          <w:sz w:val="24"/>
          <w:szCs w:val="24"/>
        </w:rPr>
        <w:t>ra në ligjin nr. 110/2018</w:t>
      </w:r>
      <w:r w:rsidR="001F7ACC">
        <w:rPr>
          <w:rFonts w:ascii="Garamond" w:hAnsi="Garamond"/>
          <w:sz w:val="24"/>
          <w:szCs w:val="24"/>
        </w:rPr>
        <w:t>,</w:t>
      </w:r>
      <w:r w:rsidR="00DB70BC" w:rsidRPr="002E7AD4">
        <w:rPr>
          <w:rFonts w:ascii="Garamond" w:hAnsi="Garamond"/>
          <w:sz w:val="24"/>
          <w:szCs w:val="24"/>
        </w:rPr>
        <w:t xml:space="preserve"> “Për n</w:t>
      </w:r>
      <w:r w:rsidR="008B25AB" w:rsidRPr="002E7AD4">
        <w:rPr>
          <w:rFonts w:ascii="Garamond" w:hAnsi="Garamond"/>
          <w:sz w:val="24"/>
          <w:szCs w:val="24"/>
        </w:rPr>
        <w:t xml:space="preserve">oterinë”. </w:t>
      </w:r>
    </w:p>
    <w:p w14:paraId="3CB32DA5" w14:textId="058DD869" w:rsidR="008B25AB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8B25AB" w:rsidRPr="002E7AD4">
        <w:rPr>
          <w:rFonts w:ascii="Garamond" w:hAnsi="Garamond"/>
          <w:sz w:val="24"/>
          <w:szCs w:val="24"/>
        </w:rPr>
        <w:t>Noterët</w:t>
      </w:r>
      <w:r w:rsidR="001F7ACC">
        <w:rPr>
          <w:rFonts w:ascii="Garamond" w:hAnsi="Garamond"/>
          <w:sz w:val="24"/>
          <w:szCs w:val="24"/>
        </w:rPr>
        <w:t>,</w:t>
      </w:r>
      <w:r w:rsidR="008B25AB" w:rsidRPr="002E7AD4">
        <w:rPr>
          <w:rFonts w:ascii="Garamond" w:hAnsi="Garamond"/>
          <w:sz w:val="24"/>
          <w:szCs w:val="24"/>
        </w:rPr>
        <w:t xml:space="preserve"> të cilët nuk përmbushin kushtet dhe kriteret ligjore për transferimin e veprimtarisë noteriale, informohen në adresën e tyre postare nga Ministria e Drejtësisë</w:t>
      </w:r>
      <w:r w:rsidR="001F7ACC">
        <w:rPr>
          <w:rFonts w:ascii="Garamond" w:hAnsi="Garamond"/>
          <w:sz w:val="24"/>
          <w:szCs w:val="24"/>
        </w:rPr>
        <w:t>,</w:t>
      </w:r>
      <w:r w:rsidR="008B25AB" w:rsidRPr="002E7AD4">
        <w:rPr>
          <w:rFonts w:ascii="Garamond" w:hAnsi="Garamond"/>
          <w:sz w:val="24"/>
          <w:szCs w:val="24"/>
        </w:rPr>
        <w:t xml:space="preserve"> mbi arsyet e refuzimit.</w:t>
      </w:r>
    </w:p>
    <w:p w14:paraId="3CB32DA7" w14:textId="6B5BFE53" w:rsidR="00EB2A02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CC71AB" w:rsidRPr="002E7AD4">
        <w:rPr>
          <w:rFonts w:ascii="Garamond" w:hAnsi="Garamond"/>
          <w:sz w:val="24"/>
          <w:szCs w:val="24"/>
        </w:rPr>
        <w:t>Vendi vakant</w:t>
      </w:r>
      <w:r w:rsidR="001F7ACC">
        <w:rPr>
          <w:rFonts w:ascii="Garamond" w:hAnsi="Garamond"/>
          <w:sz w:val="24"/>
          <w:szCs w:val="24"/>
        </w:rPr>
        <w:t>,</w:t>
      </w:r>
      <w:r w:rsidR="00CC71AB" w:rsidRPr="002E7AD4">
        <w:rPr>
          <w:rFonts w:ascii="Garamond" w:hAnsi="Garamond"/>
          <w:sz w:val="24"/>
          <w:szCs w:val="24"/>
        </w:rPr>
        <w:t xml:space="preserve"> që nuk mund të plotësohet nëpërmjet transferimit</w:t>
      </w:r>
      <w:r w:rsidR="001F7ACC">
        <w:rPr>
          <w:rFonts w:ascii="Garamond" w:hAnsi="Garamond"/>
          <w:sz w:val="24"/>
          <w:szCs w:val="24"/>
        </w:rPr>
        <w:t>,</w:t>
      </w:r>
      <w:r w:rsidR="001517BB" w:rsidRPr="002E7AD4">
        <w:rPr>
          <w:rFonts w:ascii="Garamond" w:hAnsi="Garamond"/>
          <w:sz w:val="24"/>
          <w:szCs w:val="24"/>
        </w:rPr>
        <w:t xml:space="preserve"> p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>r shkak 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 xml:space="preserve"> munges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>s 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 xml:space="preserve"> k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>rkesave apo mosplot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B4A1D" w:rsidRPr="002E7AD4">
        <w:rPr>
          <w:rFonts w:ascii="Garamond" w:hAnsi="Garamond"/>
          <w:sz w:val="24"/>
          <w:szCs w:val="24"/>
        </w:rPr>
        <w:t>simit</w:t>
      </w:r>
      <w:r w:rsidR="001517BB" w:rsidRPr="002E7AD4">
        <w:rPr>
          <w:rFonts w:ascii="Garamond" w:hAnsi="Garamond"/>
          <w:sz w:val="24"/>
          <w:szCs w:val="24"/>
        </w:rPr>
        <w:t xml:space="preserve"> 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1517BB" w:rsidRPr="002E7AD4">
        <w:rPr>
          <w:rFonts w:ascii="Garamond" w:hAnsi="Garamond"/>
          <w:sz w:val="24"/>
          <w:szCs w:val="24"/>
        </w:rPr>
        <w:t xml:space="preserve"> kushteve ligjore</w:t>
      </w:r>
      <w:r w:rsidR="00CC71AB" w:rsidRPr="002E7AD4">
        <w:rPr>
          <w:rFonts w:ascii="Garamond" w:hAnsi="Garamond"/>
          <w:sz w:val="24"/>
          <w:szCs w:val="24"/>
        </w:rPr>
        <w:t xml:space="preserve">, plotësohet nëpërmjet dhënies së licencës një zëvendësnoteri. </w:t>
      </w:r>
    </w:p>
    <w:p w14:paraId="3CB32DA9" w14:textId="2AD63C9A" w:rsidR="00A847F2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DE5C96" w:rsidRPr="002E7AD4">
        <w:rPr>
          <w:rFonts w:ascii="Garamond" w:hAnsi="Garamond"/>
          <w:sz w:val="24"/>
          <w:szCs w:val="24"/>
        </w:rPr>
        <w:t xml:space="preserve">Zëvendësnoteri paraqet kërkesë me shkrim pranë </w:t>
      </w:r>
      <w:r w:rsidR="001F7ACC" w:rsidRPr="002E7AD4">
        <w:rPr>
          <w:rFonts w:ascii="Garamond" w:hAnsi="Garamond"/>
          <w:sz w:val="24"/>
          <w:szCs w:val="24"/>
        </w:rPr>
        <w:t xml:space="preserve">ministrit </w:t>
      </w:r>
      <w:r w:rsidR="00DE5C96" w:rsidRPr="002E7AD4">
        <w:rPr>
          <w:rFonts w:ascii="Garamond" w:hAnsi="Garamond"/>
          <w:sz w:val="24"/>
          <w:szCs w:val="24"/>
        </w:rPr>
        <w:t>të Drejtësisë dhe Dhomës Kombëtare të Noterisë</w:t>
      </w:r>
      <w:r w:rsidR="001F7ACC">
        <w:rPr>
          <w:rFonts w:ascii="Garamond" w:hAnsi="Garamond"/>
          <w:sz w:val="24"/>
          <w:szCs w:val="24"/>
        </w:rPr>
        <w:t>,</w:t>
      </w:r>
      <w:r w:rsidR="00DE5C96" w:rsidRPr="002E7AD4">
        <w:rPr>
          <w:rFonts w:ascii="Garamond" w:hAnsi="Garamond"/>
          <w:sz w:val="24"/>
          <w:szCs w:val="24"/>
        </w:rPr>
        <w:t xml:space="preserve"> </w:t>
      </w:r>
      <w:r w:rsidR="00EB2A02" w:rsidRPr="002E7AD4">
        <w:rPr>
          <w:rFonts w:ascii="Garamond" w:hAnsi="Garamond"/>
          <w:sz w:val="24"/>
          <w:szCs w:val="24"/>
        </w:rPr>
        <w:t xml:space="preserve">brenda 30 ditëve nga publikimi i vendeve vakante në Buletinin e Njoftimeve </w:t>
      </w:r>
      <w:r w:rsidR="00EB2A02" w:rsidRPr="002E7AD4">
        <w:rPr>
          <w:rFonts w:ascii="Garamond" w:hAnsi="Garamond"/>
          <w:sz w:val="24"/>
          <w:szCs w:val="24"/>
        </w:rPr>
        <w:lastRenderedPageBreak/>
        <w:t>Zyrtare, Ministrinë e Drejtësisë dhe Dhomën Kombëtare të Noterisë, duke përcaktuar dhe preferencën gjeografike për vendin vakant për të cilin shpreh interesin.</w:t>
      </w:r>
    </w:p>
    <w:p w14:paraId="3CB32DAB" w14:textId="1E5E8CCB" w:rsidR="00C67927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5E48E3" w:rsidRPr="002E7AD4">
        <w:rPr>
          <w:rFonts w:ascii="Garamond" w:hAnsi="Garamond"/>
          <w:sz w:val="24"/>
          <w:szCs w:val="24"/>
        </w:rPr>
        <w:t>Drejtoria e Përgjithshme Rregullatore e Çështjeve të Drejtësisë</w:t>
      </w:r>
      <w:r w:rsidR="00D94AD4">
        <w:rPr>
          <w:rFonts w:ascii="Garamond" w:hAnsi="Garamond"/>
          <w:sz w:val="24"/>
          <w:szCs w:val="24"/>
        </w:rPr>
        <w:t>,</w:t>
      </w:r>
      <w:r w:rsidR="001C3DC8" w:rsidRPr="002E7AD4">
        <w:rPr>
          <w:rFonts w:ascii="Garamond" w:hAnsi="Garamond"/>
          <w:sz w:val="24"/>
          <w:szCs w:val="24"/>
        </w:rPr>
        <w:t xml:space="preserve"> brenda 10 ditëve</w:t>
      </w:r>
      <w:r w:rsidR="00D94AD4">
        <w:rPr>
          <w:rFonts w:ascii="Garamond" w:hAnsi="Garamond"/>
          <w:sz w:val="24"/>
          <w:szCs w:val="24"/>
        </w:rPr>
        <w:t>,</w:t>
      </w:r>
      <w:r w:rsidR="001C3DC8" w:rsidRPr="002E7AD4">
        <w:rPr>
          <w:rFonts w:ascii="Garamond" w:hAnsi="Garamond"/>
          <w:sz w:val="24"/>
          <w:szCs w:val="24"/>
        </w:rPr>
        <w:t xml:space="preserve"> kryen verifikimin e kushteve ligjore të z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C3DC8" w:rsidRPr="002E7AD4">
        <w:rPr>
          <w:rFonts w:ascii="Garamond" w:hAnsi="Garamond"/>
          <w:sz w:val="24"/>
          <w:szCs w:val="24"/>
        </w:rPr>
        <w:t>vend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C3DC8" w:rsidRPr="002E7AD4">
        <w:rPr>
          <w:rFonts w:ascii="Garamond" w:hAnsi="Garamond"/>
          <w:sz w:val="24"/>
          <w:szCs w:val="24"/>
        </w:rPr>
        <w:t>snoter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C3DC8" w:rsidRPr="002E7AD4">
        <w:rPr>
          <w:rFonts w:ascii="Garamond" w:hAnsi="Garamond"/>
          <w:sz w:val="24"/>
          <w:szCs w:val="24"/>
        </w:rPr>
        <w:t>ve q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C3DC8" w:rsidRPr="002E7AD4">
        <w:rPr>
          <w:rFonts w:ascii="Garamond" w:hAnsi="Garamond"/>
          <w:sz w:val="24"/>
          <w:szCs w:val="24"/>
        </w:rPr>
        <w:t xml:space="preserve"> shprehin interes p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1C3DC8" w:rsidRPr="002E7AD4">
        <w:rPr>
          <w:rFonts w:ascii="Garamond" w:hAnsi="Garamond"/>
          <w:sz w:val="24"/>
          <w:szCs w:val="24"/>
        </w:rPr>
        <w:t>r t</w:t>
      </w:r>
      <w:r w:rsidR="00D94AD4">
        <w:rPr>
          <w:rFonts w:ascii="Garamond" w:hAnsi="Garamond"/>
          <w:sz w:val="24"/>
          <w:szCs w:val="24"/>
        </w:rPr>
        <w:t>’</w:t>
      </w:r>
      <w:r w:rsidR="001C3DC8" w:rsidRPr="002E7AD4">
        <w:rPr>
          <w:rFonts w:ascii="Garamond" w:hAnsi="Garamond"/>
          <w:sz w:val="24"/>
          <w:szCs w:val="24"/>
        </w:rPr>
        <w:t>u licencuar si noter dhe brenda 15 ditëve nga përfundimi i afatit 30</w:t>
      </w:r>
      <w:r w:rsidR="00D94AD4">
        <w:rPr>
          <w:rFonts w:ascii="Garamond" w:hAnsi="Garamond"/>
          <w:sz w:val="24"/>
          <w:szCs w:val="24"/>
        </w:rPr>
        <w:t>-</w:t>
      </w:r>
      <w:r w:rsidR="001C3DC8" w:rsidRPr="002E7AD4">
        <w:rPr>
          <w:rFonts w:ascii="Garamond" w:hAnsi="Garamond"/>
          <w:sz w:val="24"/>
          <w:szCs w:val="24"/>
        </w:rPr>
        <w:t>ditor për paraqitjen e kërkesës</w:t>
      </w:r>
      <w:r w:rsidR="00C67927" w:rsidRPr="002E7AD4">
        <w:rPr>
          <w:rFonts w:ascii="Garamond" w:hAnsi="Garamond"/>
          <w:sz w:val="24"/>
          <w:szCs w:val="24"/>
        </w:rPr>
        <w:t xml:space="preserve"> harton listën e cila duhet të përmbajë emrat e zëvendësnoterëve që shprehin interesin për t</w:t>
      </w:r>
      <w:r w:rsidR="00972492" w:rsidRPr="002E7AD4">
        <w:rPr>
          <w:rFonts w:ascii="Garamond" w:hAnsi="Garamond"/>
          <w:sz w:val="24"/>
          <w:szCs w:val="24"/>
        </w:rPr>
        <w:t>’</w:t>
      </w:r>
      <w:r w:rsidR="00C67927" w:rsidRPr="002E7AD4">
        <w:rPr>
          <w:rFonts w:ascii="Garamond" w:hAnsi="Garamond"/>
          <w:sz w:val="24"/>
          <w:szCs w:val="24"/>
        </w:rPr>
        <w:t>u licencuar si noter. Lista duhet të jetë e nënshkruar nga Sekretari i Përgjithshëm i Ministrisë së Drejtësisë.</w:t>
      </w:r>
    </w:p>
    <w:p w14:paraId="3CB32DAD" w14:textId="02A2BF84" w:rsidR="002C62E7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2C62E7" w:rsidRPr="002E7AD4">
        <w:rPr>
          <w:rFonts w:ascii="Garamond" w:hAnsi="Garamond"/>
          <w:sz w:val="24"/>
          <w:szCs w:val="24"/>
        </w:rPr>
        <w:t xml:space="preserve">Në rastin e </w:t>
      </w:r>
      <w:r w:rsidR="0042329F" w:rsidRPr="002E7AD4">
        <w:rPr>
          <w:rFonts w:ascii="Garamond" w:hAnsi="Garamond"/>
          <w:sz w:val="24"/>
          <w:szCs w:val="24"/>
        </w:rPr>
        <w:t xml:space="preserve">zëvendësnoterëve </w:t>
      </w:r>
      <w:r w:rsidR="002C62E7" w:rsidRPr="002E7AD4">
        <w:rPr>
          <w:rFonts w:ascii="Garamond" w:hAnsi="Garamond"/>
          <w:sz w:val="24"/>
          <w:szCs w:val="24"/>
        </w:rPr>
        <w:t xml:space="preserve">që aplikojnë për </w:t>
      </w:r>
      <w:r w:rsidR="00102D53" w:rsidRPr="002E7AD4">
        <w:rPr>
          <w:rFonts w:ascii="Garamond" w:hAnsi="Garamond"/>
          <w:sz w:val="24"/>
          <w:szCs w:val="24"/>
        </w:rPr>
        <w:t>marrjen e licenc</w:t>
      </w:r>
      <w:r w:rsidR="00496D10" w:rsidRPr="002E7AD4">
        <w:rPr>
          <w:rFonts w:ascii="Garamond" w:hAnsi="Garamond"/>
          <w:sz w:val="24"/>
          <w:szCs w:val="24"/>
        </w:rPr>
        <w:t>ë</w:t>
      </w:r>
      <w:r w:rsidR="00102D53" w:rsidRPr="002E7AD4">
        <w:rPr>
          <w:rFonts w:ascii="Garamond" w:hAnsi="Garamond"/>
          <w:sz w:val="24"/>
          <w:szCs w:val="24"/>
        </w:rPr>
        <w:t xml:space="preserve">s si noter </w:t>
      </w:r>
      <w:r w:rsidR="002C62E7" w:rsidRPr="002E7AD4">
        <w:rPr>
          <w:rFonts w:ascii="Garamond" w:hAnsi="Garamond"/>
          <w:sz w:val="24"/>
          <w:szCs w:val="24"/>
        </w:rPr>
        <w:t>dhe që plotësojnë kriteret ligjore, fitues shpallet kandidati me vjetërsi më të madhe në profesion.</w:t>
      </w:r>
    </w:p>
    <w:p w14:paraId="3CB32DAF" w14:textId="3899D331" w:rsidR="000473B5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0473B5" w:rsidRPr="002E7AD4">
        <w:rPr>
          <w:rFonts w:ascii="Garamond" w:hAnsi="Garamond"/>
          <w:sz w:val="24"/>
          <w:szCs w:val="24"/>
        </w:rPr>
        <w:t xml:space="preserve">Në rastin e </w:t>
      </w:r>
      <w:r w:rsidR="0042329F" w:rsidRPr="002E7AD4">
        <w:rPr>
          <w:rFonts w:ascii="Garamond" w:hAnsi="Garamond"/>
          <w:sz w:val="24"/>
          <w:szCs w:val="24"/>
        </w:rPr>
        <w:t xml:space="preserve">zëvendësnoterëve </w:t>
      </w:r>
      <w:r w:rsidR="000473B5" w:rsidRPr="002E7AD4">
        <w:rPr>
          <w:rFonts w:ascii="Garamond" w:hAnsi="Garamond"/>
          <w:sz w:val="24"/>
          <w:szCs w:val="24"/>
        </w:rPr>
        <w:t>me vjetërsi pune të barabartë, licenca i jepet aplikuesit me më shumë pikë në provimin e kualifikimit.</w:t>
      </w:r>
    </w:p>
    <w:p w14:paraId="3CB32DB1" w14:textId="30B5B8D8" w:rsidR="002C62E7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18. </w:t>
      </w:r>
      <w:r w:rsidR="002C62E7" w:rsidRPr="002E7AD4">
        <w:rPr>
          <w:rFonts w:ascii="Garamond" w:hAnsi="Garamond"/>
          <w:sz w:val="24"/>
          <w:szCs w:val="24"/>
        </w:rPr>
        <w:t xml:space="preserve">Në rastin e </w:t>
      </w:r>
      <w:r w:rsidR="0042329F" w:rsidRPr="002E7AD4">
        <w:rPr>
          <w:rFonts w:ascii="Garamond" w:hAnsi="Garamond"/>
          <w:sz w:val="24"/>
          <w:szCs w:val="24"/>
        </w:rPr>
        <w:t xml:space="preserve">zëvendësnoterëve </w:t>
      </w:r>
      <w:r w:rsidR="002C62E7" w:rsidRPr="002E7AD4">
        <w:rPr>
          <w:rFonts w:ascii="Garamond" w:hAnsi="Garamond"/>
          <w:sz w:val="24"/>
          <w:szCs w:val="24"/>
        </w:rPr>
        <w:t>që aplikojnë për</w:t>
      </w:r>
      <w:r w:rsidR="00102D53" w:rsidRPr="002E7AD4">
        <w:rPr>
          <w:rFonts w:ascii="Garamond" w:hAnsi="Garamond"/>
          <w:sz w:val="24"/>
          <w:szCs w:val="24"/>
        </w:rPr>
        <w:t xml:space="preserve"> marrjen e licenc</w:t>
      </w:r>
      <w:r w:rsidR="00496D10" w:rsidRPr="002E7AD4">
        <w:rPr>
          <w:rFonts w:ascii="Garamond" w:hAnsi="Garamond"/>
          <w:sz w:val="24"/>
          <w:szCs w:val="24"/>
        </w:rPr>
        <w:t>ë</w:t>
      </w:r>
      <w:r w:rsidR="00102D53" w:rsidRPr="002E7AD4">
        <w:rPr>
          <w:rFonts w:ascii="Garamond" w:hAnsi="Garamond"/>
          <w:sz w:val="24"/>
          <w:szCs w:val="24"/>
        </w:rPr>
        <w:t>s si noter</w:t>
      </w:r>
      <w:r w:rsidR="002C62E7" w:rsidRPr="002E7AD4">
        <w:rPr>
          <w:rFonts w:ascii="Garamond" w:hAnsi="Garamond"/>
          <w:sz w:val="24"/>
          <w:szCs w:val="24"/>
        </w:rPr>
        <w:t>, që plotësojnë kriteret ligjore</w:t>
      </w:r>
      <w:r w:rsidR="000473B5" w:rsidRPr="002E7AD4">
        <w:rPr>
          <w:rFonts w:ascii="Garamond" w:hAnsi="Garamond"/>
          <w:sz w:val="24"/>
          <w:szCs w:val="24"/>
        </w:rPr>
        <w:t xml:space="preserve">, </w:t>
      </w:r>
      <w:r w:rsidR="002C62E7" w:rsidRPr="002E7AD4">
        <w:rPr>
          <w:rFonts w:ascii="Garamond" w:hAnsi="Garamond"/>
          <w:sz w:val="24"/>
          <w:szCs w:val="24"/>
        </w:rPr>
        <w:t>kanë të nj</w:t>
      </w:r>
      <w:r w:rsidR="00D94AD4">
        <w:rPr>
          <w:rFonts w:ascii="Garamond" w:hAnsi="Garamond"/>
          <w:sz w:val="24"/>
          <w:szCs w:val="24"/>
        </w:rPr>
        <w:t>ëjtën vjetërsi pune në profesion</w:t>
      </w:r>
      <w:r w:rsidR="002C62E7" w:rsidRPr="002E7AD4">
        <w:rPr>
          <w:rFonts w:ascii="Garamond" w:hAnsi="Garamond"/>
          <w:sz w:val="24"/>
          <w:szCs w:val="24"/>
        </w:rPr>
        <w:t xml:space="preserve"> </w:t>
      </w:r>
      <w:r w:rsidR="000473B5" w:rsidRPr="002E7AD4">
        <w:rPr>
          <w:rFonts w:ascii="Garamond" w:hAnsi="Garamond"/>
          <w:sz w:val="24"/>
          <w:szCs w:val="24"/>
        </w:rPr>
        <w:t xml:space="preserve">dhe pikë të barabarta në provimin e kualifikimit, </w:t>
      </w:r>
      <w:r w:rsidR="002C62E7" w:rsidRPr="002E7AD4">
        <w:rPr>
          <w:rFonts w:ascii="Garamond" w:hAnsi="Garamond"/>
          <w:sz w:val="24"/>
          <w:szCs w:val="24"/>
        </w:rPr>
        <w:t>fitues shpallet kandidati që ka vendbanimin apo që vendbani</w:t>
      </w:r>
      <w:r w:rsidR="00BD18B1" w:rsidRPr="002E7AD4">
        <w:rPr>
          <w:rFonts w:ascii="Garamond" w:hAnsi="Garamond"/>
          <w:sz w:val="24"/>
          <w:szCs w:val="24"/>
        </w:rPr>
        <w:t>mi i të cilit ndodhet më pranë b</w:t>
      </w:r>
      <w:r w:rsidR="002C62E7" w:rsidRPr="002E7AD4">
        <w:rPr>
          <w:rFonts w:ascii="Garamond" w:hAnsi="Garamond"/>
          <w:sz w:val="24"/>
          <w:szCs w:val="24"/>
        </w:rPr>
        <w:t>ashkisë ku është evidentuar vendi vakant.</w:t>
      </w:r>
    </w:p>
    <w:p w14:paraId="3CB32DB3" w14:textId="4680F46F" w:rsidR="00CF4900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19. </w:t>
      </w:r>
      <w:r w:rsidR="00CF4900" w:rsidRPr="002E7AD4">
        <w:rPr>
          <w:rFonts w:ascii="Garamond" w:hAnsi="Garamond"/>
          <w:sz w:val="24"/>
          <w:szCs w:val="24"/>
        </w:rPr>
        <w:t>Ministri i Drejtësisë urdhë</w:t>
      </w:r>
      <w:r w:rsidR="003B79AF" w:rsidRPr="002E7AD4">
        <w:rPr>
          <w:rFonts w:ascii="Garamond" w:hAnsi="Garamond"/>
          <w:sz w:val="24"/>
          <w:szCs w:val="24"/>
        </w:rPr>
        <w:t>ron dhënien e licencës zëvendës</w:t>
      </w:r>
      <w:r w:rsidR="00CF4900" w:rsidRPr="002E7AD4">
        <w:rPr>
          <w:rFonts w:ascii="Garamond" w:hAnsi="Garamond"/>
          <w:sz w:val="24"/>
          <w:szCs w:val="24"/>
        </w:rPr>
        <w:t>noterit brenda 30 ditëve nga përfundimi i afatit për paraqitjen e shprehjes së interesit, nëse plotësohet kriteret e përcaktua</w:t>
      </w:r>
      <w:r w:rsidR="00BD18B1" w:rsidRPr="002E7AD4">
        <w:rPr>
          <w:rFonts w:ascii="Garamond" w:hAnsi="Garamond"/>
          <w:sz w:val="24"/>
          <w:szCs w:val="24"/>
        </w:rPr>
        <w:t>ra në ligjin nr. 110/2018</w:t>
      </w:r>
      <w:r w:rsidR="00D94AD4">
        <w:rPr>
          <w:rFonts w:ascii="Garamond" w:hAnsi="Garamond"/>
          <w:sz w:val="24"/>
          <w:szCs w:val="24"/>
        </w:rPr>
        <w:t>,</w:t>
      </w:r>
      <w:r w:rsidR="00BD18B1" w:rsidRPr="002E7AD4">
        <w:rPr>
          <w:rFonts w:ascii="Garamond" w:hAnsi="Garamond"/>
          <w:sz w:val="24"/>
          <w:szCs w:val="24"/>
        </w:rPr>
        <w:t xml:space="preserve"> “Për n</w:t>
      </w:r>
      <w:r w:rsidR="00CF4900" w:rsidRPr="002E7AD4">
        <w:rPr>
          <w:rFonts w:ascii="Garamond" w:hAnsi="Garamond"/>
          <w:sz w:val="24"/>
          <w:szCs w:val="24"/>
        </w:rPr>
        <w:t xml:space="preserve">oterinë”. </w:t>
      </w:r>
    </w:p>
    <w:p w14:paraId="3CB32DB5" w14:textId="6F6401F8" w:rsidR="00D94544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20. </w:t>
      </w:r>
      <w:r w:rsidR="00D94544" w:rsidRPr="002E7AD4">
        <w:rPr>
          <w:rFonts w:ascii="Garamond" w:hAnsi="Garamond"/>
          <w:sz w:val="24"/>
          <w:szCs w:val="24"/>
        </w:rPr>
        <w:t>Z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v</w:t>
      </w:r>
      <w:r w:rsidR="00DB4A1D" w:rsidRPr="002E7AD4">
        <w:rPr>
          <w:rFonts w:ascii="Garamond" w:hAnsi="Garamond"/>
          <w:sz w:val="24"/>
          <w:szCs w:val="24"/>
        </w:rPr>
        <w:t>e</w:t>
      </w:r>
      <w:r w:rsidR="00D94544" w:rsidRPr="002E7AD4">
        <w:rPr>
          <w:rFonts w:ascii="Garamond" w:hAnsi="Garamond"/>
          <w:sz w:val="24"/>
          <w:szCs w:val="24"/>
        </w:rPr>
        <w:t>nd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3B79AF" w:rsidRPr="002E7AD4">
        <w:rPr>
          <w:rFonts w:ascii="Garamond" w:hAnsi="Garamond"/>
          <w:sz w:val="24"/>
          <w:szCs w:val="24"/>
        </w:rPr>
        <w:t>s</w:t>
      </w:r>
      <w:r w:rsidR="00D94544" w:rsidRPr="002E7AD4">
        <w:rPr>
          <w:rFonts w:ascii="Garamond" w:hAnsi="Garamond"/>
          <w:sz w:val="24"/>
          <w:szCs w:val="24"/>
        </w:rPr>
        <w:t>noter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t </w:t>
      </w:r>
      <w:r w:rsidR="003B79AF" w:rsidRPr="002E7AD4">
        <w:rPr>
          <w:rFonts w:ascii="Garamond" w:hAnsi="Garamond"/>
          <w:sz w:val="24"/>
          <w:szCs w:val="24"/>
        </w:rPr>
        <w:t>q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3B79AF" w:rsidRPr="002E7AD4">
        <w:rPr>
          <w:rFonts w:ascii="Garamond" w:hAnsi="Garamond"/>
          <w:sz w:val="24"/>
          <w:szCs w:val="24"/>
        </w:rPr>
        <w:t xml:space="preserve"> </w:t>
      </w:r>
      <w:r w:rsidR="00D94544" w:rsidRPr="002E7AD4">
        <w:rPr>
          <w:rFonts w:ascii="Garamond" w:hAnsi="Garamond"/>
          <w:sz w:val="24"/>
          <w:szCs w:val="24"/>
        </w:rPr>
        <w:t>nuk p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rmbushin kushtet dhe kriteret ligjore p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r transferimin e veprimtaris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 noteriale, informohen n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 adres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n postare nga Ministria e Drejt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sis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 mbi arsyet e refuzimit.</w:t>
      </w:r>
    </w:p>
    <w:p w14:paraId="3CB32DB7" w14:textId="0071C152" w:rsidR="00CA074B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21. </w:t>
      </w:r>
      <w:r w:rsidR="003B79AF" w:rsidRPr="002E7AD4">
        <w:rPr>
          <w:rFonts w:ascii="Garamond" w:hAnsi="Garamond"/>
          <w:sz w:val="24"/>
          <w:szCs w:val="24"/>
        </w:rPr>
        <w:t>Kund</w:t>
      </w:r>
      <w:r w:rsidR="0017756F" w:rsidRPr="002E7AD4">
        <w:rPr>
          <w:rFonts w:ascii="Garamond" w:hAnsi="Garamond"/>
          <w:sz w:val="24"/>
          <w:szCs w:val="24"/>
        </w:rPr>
        <w:t>ë</w:t>
      </w:r>
      <w:r w:rsidR="003B79AF" w:rsidRPr="002E7AD4">
        <w:rPr>
          <w:rFonts w:ascii="Garamond" w:hAnsi="Garamond"/>
          <w:sz w:val="24"/>
          <w:szCs w:val="24"/>
        </w:rPr>
        <w:t xml:space="preserve">r </w:t>
      </w:r>
      <w:r w:rsidR="00CA074B" w:rsidRPr="002E7AD4">
        <w:rPr>
          <w:rFonts w:ascii="Garamond" w:hAnsi="Garamond"/>
          <w:sz w:val="24"/>
          <w:szCs w:val="24"/>
        </w:rPr>
        <w:t xml:space="preserve">vendimit të </w:t>
      </w:r>
      <w:r w:rsidR="00A714E9" w:rsidRPr="002E7AD4">
        <w:rPr>
          <w:rFonts w:ascii="Garamond" w:hAnsi="Garamond"/>
          <w:sz w:val="24"/>
          <w:szCs w:val="24"/>
        </w:rPr>
        <w:t xml:space="preserve">ministrit </w:t>
      </w:r>
      <w:r w:rsidR="00CA074B" w:rsidRPr="002E7AD4">
        <w:rPr>
          <w:rFonts w:ascii="Garamond" w:hAnsi="Garamond"/>
          <w:sz w:val="24"/>
          <w:szCs w:val="24"/>
        </w:rPr>
        <w:t>të Drejtësisë, zëvendësnoteri ka të drejtë ankim</w:t>
      </w:r>
      <w:r w:rsidR="003F2C11" w:rsidRPr="002E7AD4">
        <w:rPr>
          <w:rFonts w:ascii="Garamond" w:hAnsi="Garamond"/>
          <w:sz w:val="24"/>
          <w:szCs w:val="24"/>
        </w:rPr>
        <w:t>i</w:t>
      </w:r>
      <w:r w:rsidR="00CA074B" w:rsidRPr="002E7AD4">
        <w:rPr>
          <w:rFonts w:ascii="Garamond" w:hAnsi="Garamond"/>
          <w:sz w:val="24"/>
          <w:szCs w:val="24"/>
        </w:rPr>
        <w:t xml:space="preserve"> </w:t>
      </w:r>
      <w:r w:rsidR="00E95EA2" w:rsidRPr="002E7AD4">
        <w:rPr>
          <w:rFonts w:ascii="Garamond" w:hAnsi="Garamond"/>
          <w:sz w:val="24"/>
          <w:szCs w:val="24"/>
        </w:rPr>
        <w:t>në Gjykatën Administrative të Shkallës së Parë Tiranë.</w:t>
      </w:r>
    </w:p>
    <w:p w14:paraId="3CB32DB9" w14:textId="275FA9FC" w:rsidR="005A627A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22. </w:t>
      </w:r>
      <w:r w:rsidR="00D94544" w:rsidRPr="002E7AD4">
        <w:rPr>
          <w:rFonts w:ascii="Garamond" w:hAnsi="Garamond"/>
          <w:sz w:val="24"/>
          <w:szCs w:val="24"/>
        </w:rPr>
        <w:t>N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5E0DE9" w:rsidRPr="002E7AD4">
        <w:rPr>
          <w:rFonts w:ascii="Garamond" w:hAnsi="Garamond"/>
          <w:sz w:val="24"/>
          <w:szCs w:val="24"/>
        </w:rPr>
        <w:t xml:space="preserve"> rast se</w:t>
      </w:r>
      <w:r w:rsidR="00D94544" w:rsidRPr="002E7AD4">
        <w:rPr>
          <w:rFonts w:ascii="Garamond" w:hAnsi="Garamond"/>
          <w:sz w:val="24"/>
          <w:szCs w:val="24"/>
        </w:rPr>
        <w:t xml:space="preserve"> nuk paraqiten shprehje interesi nga z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v</w:t>
      </w:r>
      <w:r w:rsidR="00EC4B4D" w:rsidRPr="002E7AD4">
        <w:rPr>
          <w:rFonts w:ascii="Garamond" w:hAnsi="Garamond"/>
          <w:sz w:val="24"/>
          <w:szCs w:val="24"/>
        </w:rPr>
        <w:t>e</w:t>
      </w:r>
      <w:r w:rsidR="00D94544" w:rsidRPr="002E7AD4">
        <w:rPr>
          <w:rFonts w:ascii="Garamond" w:hAnsi="Garamond"/>
          <w:sz w:val="24"/>
          <w:szCs w:val="24"/>
        </w:rPr>
        <w:t>nd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B75B2F" w:rsidRPr="002E7AD4">
        <w:rPr>
          <w:rFonts w:ascii="Garamond" w:hAnsi="Garamond"/>
          <w:sz w:val="24"/>
          <w:szCs w:val="24"/>
        </w:rPr>
        <w:t>s</w:t>
      </w:r>
      <w:r w:rsidR="00D94544" w:rsidRPr="002E7AD4">
        <w:rPr>
          <w:rFonts w:ascii="Garamond" w:hAnsi="Garamond"/>
          <w:sz w:val="24"/>
          <w:szCs w:val="24"/>
        </w:rPr>
        <w:t>noter</w:t>
      </w:r>
      <w:r w:rsidR="00493B84">
        <w:rPr>
          <w:rFonts w:ascii="Garamond" w:hAnsi="Garamond"/>
          <w:sz w:val="24"/>
          <w:szCs w:val="24"/>
        </w:rPr>
        <w:t>i</w:t>
      </w:r>
      <w:r w:rsidR="00D94544" w:rsidRPr="002E7AD4">
        <w:rPr>
          <w:rFonts w:ascii="Garamond" w:hAnsi="Garamond"/>
          <w:sz w:val="24"/>
          <w:szCs w:val="24"/>
        </w:rPr>
        <w:t xml:space="preserve">, </w:t>
      </w:r>
      <w:r w:rsidR="00493B84" w:rsidRPr="002E7AD4">
        <w:rPr>
          <w:rFonts w:ascii="Garamond" w:hAnsi="Garamond"/>
          <w:sz w:val="24"/>
          <w:szCs w:val="24"/>
        </w:rPr>
        <w:t xml:space="preserve">ministri </w:t>
      </w:r>
      <w:r w:rsidR="00D94544" w:rsidRPr="002E7AD4">
        <w:rPr>
          <w:rFonts w:ascii="Garamond" w:hAnsi="Garamond"/>
          <w:sz w:val="24"/>
          <w:szCs w:val="24"/>
        </w:rPr>
        <w:t>i Drejt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sis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493B84">
        <w:rPr>
          <w:rFonts w:ascii="Garamond" w:hAnsi="Garamond"/>
          <w:sz w:val="24"/>
          <w:szCs w:val="24"/>
        </w:rPr>
        <w:t>,</w:t>
      </w:r>
      <w:r w:rsidR="003B79AF" w:rsidRPr="002E7AD4">
        <w:rPr>
          <w:rFonts w:ascii="Garamond" w:hAnsi="Garamond"/>
          <w:sz w:val="24"/>
          <w:szCs w:val="24"/>
        </w:rPr>
        <w:t xml:space="preserve"> </w:t>
      </w:r>
      <w:r w:rsidR="005A627A" w:rsidRPr="002E7AD4">
        <w:rPr>
          <w:rFonts w:ascii="Garamond" w:hAnsi="Garamond"/>
          <w:sz w:val="24"/>
          <w:szCs w:val="24"/>
        </w:rPr>
        <w:t xml:space="preserve">brenda 20 ditëve </w:t>
      </w:r>
      <w:r w:rsidR="00D94544" w:rsidRPr="002E7AD4">
        <w:rPr>
          <w:rFonts w:ascii="Garamond" w:hAnsi="Garamond"/>
          <w:sz w:val="24"/>
          <w:szCs w:val="24"/>
        </w:rPr>
        <w:t>mund t’i kërkojë zëvendësnoterit me vjetërsinë më të madhe në profesion që plotëson kushtet dhe që ushtron funksionin brenda zonës ku shtrin kompetencën e saj tokësore gjykata e apelit të juridiksionit të zakonshëm, të aplikojë për një vend vakant që nuk është plotësuar dhe n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 rast refuzimi procedohet</w:t>
      </w:r>
      <w:r w:rsidR="00493B84">
        <w:rPr>
          <w:rFonts w:ascii="Garamond" w:hAnsi="Garamond"/>
          <w:sz w:val="24"/>
          <w:szCs w:val="24"/>
        </w:rPr>
        <w:t>,</w:t>
      </w:r>
      <w:r w:rsidR="00D94544" w:rsidRPr="002E7AD4">
        <w:rPr>
          <w:rFonts w:ascii="Garamond" w:hAnsi="Garamond"/>
          <w:sz w:val="24"/>
          <w:szCs w:val="24"/>
        </w:rPr>
        <w:t xml:space="preserve"> sipas p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rcaktimeve t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 xml:space="preserve"> ligjit nr. 110/2018</w:t>
      </w:r>
      <w:r w:rsidR="00493B84">
        <w:rPr>
          <w:rFonts w:ascii="Garamond" w:hAnsi="Garamond"/>
          <w:sz w:val="24"/>
          <w:szCs w:val="24"/>
        </w:rPr>
        <w:t>,</w:t>
      </w:r>
      <w:r w:rsidR="00D94544" w:rsidRPr="002E7AD4">
        <w:rPr>
          <w:rFonts w:ascii="Garamond" w:hAnsi="Garamond"/>
          <w:sz w:val="24"/>
          <w:szCs w:val="24"/>
        </w:rPr>
        <w:t xml:space="preserve"> “P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3B79AF" w:rsidRPr="002E7AD4">
        <w:rPr>
          <w:rFonts w:ascii="Garamond" w:hAnsi="Garamond"/>
          <w:sz w:val="24"/>
          <w:szCs w:val="24"/>
        </w:rPr>
        <w:t>r n</w:t>
      </w:r>
      <w:r w:rsidR="00D94544" w:rsidRPr="002E7AD4">
        <w:rPr>
          <w:rFonts w:ascii="Garamond" w:hAnsi="Garamond"/>
          <w:sz w:val="24"/>
          <w:szCs w:val="24"/>
        </w:rPr>
        <w:t>oterin</w:t>
      </w:r>
      <w:r w:rsidR="00F43C59" w:rsidRPr="002E7AD4">
        <w:rPr>
          <w:rFonts w:ascii="Garamond" w:hAnsi="Garamond"/>
          <w:sz w:val="24"/>
          <w:szCs w:val="24"/>
        </w:rPr>
        <w:t>ë</w:t>
      </w:r>
      <w:r w:rsidR="00D94544" w:rsidRPr="002E7AD4">
        <w:rPr>
          <w:rFonts w:ascii="Garamond" w:hAnsi="Garamond"/>
          <w:sz w:val="24"/>
          <w:szCs w:val="24"/>
        </w:rPr>
        <w:t>”.</w:t>
      </w:r>
    </w:p>
    <w:p w14:paraId="3CB32DBB" w14:textId="3D7C0D50" w:rsidR="00CF4900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23. </w:t>
      </w:r>
      <w:r w:rsidR="00D023D9" w:rsidRPr="002E7AD4">
        <w:rPr>
          <w:rFonts w:ascii="Garamond" w:hAnsi="Garamond"/>
          <w:sz w:val="24"/>
          <w:szCs w:val="24"/>
        </w:rPr>
        <w:t>Në rast se</w:t>
      </w:r>
      <w:r w:rsidR="005E0DE9" w:rsidRPr="002E7AD4">
        <w:rPr>
          <w:rFonts w:ascii="Garamond" w:hAnsi="Garamond"/>
          <w:sz w:val="24"/>
          <w:szCs w:val="24"/>
        </w:rPr>
        <w:t xml:space="preserve"> </w:t>
      </w:r>
      <w:r w:rsidR="00CF4900" w:rsidRPr="002E7AD4">
        <w:rPr>
          <w:rFonts w:ascii="Garamond" w:hAnsi="Garamond"/>
          <w:sz w:val="24"/>
          <w:szCs w:val="24"/>
        </w:rPr>
        <w:t>zëvendësnoteri i p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rgjigjet thirrjes p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 shprehje interesi,</w:t>
      </w:r>
      <w:r w:rsidR="007E5EBA" w:rsidRPr="002E7AD4">
        <w:rPr>
          <w:rFonts w:ascii="Garamond" w:hAnsi="Garamond"/>
          <w:sz w:val="24"/>
          <w:szCs w:val="24"/>
        </w:rPr>
        <w:t xml:space="preserve"> </w:t>
      </w:r>
      <w:r w:rsidR="005A627A" w:rsidRPr="002E7AD4">
        <w:rPr>
          <w:rFonts w:ascii="Garamond" w:hAnsi="Garamond"/>
          <w:sz w:val="24"/>
          <w:szCs w:val="24"/>
        </w:rPr>
        <w:t>duke aplikuar</w:t>
      </w:r>
      <w:r w:rsidR="00CF4900" w:rsidRPr="002E7AD4">
        <w:rPr>
          <w:rFonts w:ascii="Garamond" w:hAnsi="Garamond"/>
          <w:sz w:val="24"/>
          <w:szCs w:val="24"/>
        </w:rPr>
        <w:t xml:space="preserve"> p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 nj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 xml:space="preserve"> vend vakant dhe plot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 xml:space="preserve">son kriteret ligjore, </w:t>
      </w:r>
      <w:r w:rsidR="00493B84" w:rsidRPr="002E7AD4">
        <w:rPr>
          <w:rFonts w:ascii="Garamond" w:hAnsi="Garamond"/>
          <w:sz w:val="24"/>
          <w:szCs w:val="24"/>
        </w:rPr>
        <w:t xml:space="preserve">ministri </w:t>
      </w:r>
      <w:r w:rsidR="00CF4900" w:rsidRPr="002E7AD4">
        <w:rPr>
          <w:rFonts w:ascii="Garamond" w:hAnsi="Garamond"/>
          <w:sz w:val="24"/>
          <w:szCs w:val="24"/>
        </w:rPr>
        <w:t>i Drejt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sis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 xml:space="preserve"> urdh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ron dh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nien e licenc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s z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vend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snoterit</w:t>
      </w:r>
      <w:r w:rsidR="00493B84">
        <w:rPr>
          <w:rFonts w:ascii="Garamond" w:hAnsi="Garamond"/>
          <w:sz w:val="24"/>
          <w:szCs w:val="24"/>
        </w:rPr>
        <w:t>,</w:t>
      </w:r>
      <w:r w:rsidR="00CF4900" w:rsidRPr="002E7AD4">
        <w:rPr>
          <w:rFonts w:ascii="Garamond" w:hAnsi="Garamond"/>
          <w:sz w:val="24"/>
          <w:szCs w:val="24"/>
        </w:rPr>
        <w:t xml:space="preserve"> brenda 30 dit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ve nga p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rfundimi i afatit p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>r paraqitjen e shprehjes s</w:t>
      </w:r>
      <w:r w:rsidR="005A627A" w:rsidRPr="002E7AD4">
        <w:rPr>
          <w:rFonts w:ascii="Garamond" w:hAnsi="Garamond"/>
          <w:sz w:val="24"/>
          <w:szCs w:val="24"/>
        </w:rPr>
        <w:t>ë</w:t>
      </w:r>
      <w:r w:rsidR="00CF4900" w:rsidRPr="002E7AD4">
        <w:rPr>
          <w:rFonts w:ascii="Garamond" w:hAnsi="Garamond"/>
          <w:sz w:val="24"/>
          <w:szCs w:val="24"/>
        </w:rPr>
        <w:t xml:space="preserve"> interesit.</w:t>
      </w:r>
    </w:p>
    <w:p w14:paraId="3CB32DBD" w14:textId="5B1779B9" w:rsidR="00DA6BA8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24. </w:t>
      </w:r>
      <w:r w:rsidR="00100941" w:rsidRPr="002E7AD4">
        <w:rPr>
          <w:rFonts w:ascii="Garamond" w:hAnsi="Garamond"/>
          <w:sz w:val="24"/>
          <w:szCs w:val="24"/>
        </w:rPr>
        <w:t>P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100941" w:rsidRPr="002E7AD4">
        <w:rPr>
          <w:rFonts w:ascii="Garamond" w:hAnsi="Garamond"/>
          <w:sz w:val="24"/>
          <w:szCs w:val="24"/>
        </w:rPr>
        <w:t>r z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100941" w:rsidRPr="002E7AD4">
        <w:rPr>
          <w:rFonts w:ascii="Garamond" w:hAnsi="Garamond"/>
          <w:sz w:val="24"/>
          <w:szCs w:val="24"/>
        </w:rPr>
        <w:t>v</w:t>
      </w:r>
      <w:r w:rsidR="00DD7FB7" w:rsidRPr="002E7AD4">
        <w:rPr>
          <w:rFonts w:ascii="Garamond" w:hAnsi="Garamond"/>
          <w:sz w:val="24"/>
          <w:szCs w:val="24"/>
        </w:rPr>
        <w:t>e</w:t>
      </w:r>
      <w:r w:rsidR="00100941" w:rsidRPr="002E7AD4">
        <w:rPr>
          <w:rFonts w:ascii="Garamond" w:hAnsi="Garamond"/>
          <w:sz w:val="24"/>
          <w:szCs w:val="24"/>
        </w:rPr>
        <w:t>nd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100941" w:rsidRPr="002E7AD4">
        <w:rPr>
          <w:rFonts w:ascii="Garamond" w:hAnsi="Garamond"/>
          <w:sz w:val="24"/>
          <w:szCs w:val="24"/>
        </w:rPr>
        <w:t>snoter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100941" w:rsidRPr="002E7AD4">
        <w:rPr>
          <w:rFonts w:ascii="Garamond" w:hAnsi="Garamond"/>
          <w:sz w:val="24"/>
          <w:szCs w:val="24"/>
        </w:rPr>
        <w:t>t q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100941" w:rsidRPr="002E7AD4">
        <w:rPr>
          <w:rFonts w:ascii="Garamond" w:hAnsi="Garamond"/>
          <w:sz w:val="24"/>
          <w:szCs w:val="24"/>
        </w:rPr>
        <w:t xml:space="preserve"> refuzojn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5E0DE9" w:rsidRPr="002E7AD4">
        <w:rPr>
          <w:rFonts w:ascii="Garamond" w:hAnsi="Garamond"/>
          <w:sz w:val="24"/>
          <w:szCs w:val="24"/>
        </w:rPr>
        <w:t xml:space="preserve"> </w:t>
      </w:r>
      <w:r w:rsidR="00DA6BA8" w:rsidRPr="002E7AD4">
        <w:rPr>
          <w:rFonts w:ascii="Garamond" w:hAnsi="Garamond"/>
          <w:sz w:val="24"/>
          <w:szCs w:val="24"/>
        </w:rPr>
        <w:t>aplikimin n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DA6BA8" w:rsidRPr="002E7AD4">
        <w:rPr>
          <w:rFonts w:ascii="Garamond" w:hAnsi="Garamond"/>
          <w:sz w:val="24"/>
          <w:szCs w:val="24"/>
        </w:rPr>
        <w:t xml:space="preserve"> nj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D023D9" w:rsidRPr="002E7AD4">
        <w:rPr>
          <w:rFonts w:ascii="Garamond" w:hAnsi="Garamond"/>
          <w:sz w:val="24"/>
          <w:szCs w:val="24"/>
        </w:rPr>
        <w:t xml:space="preserve"> nga vendet vakante, </w:t>
      </w:r>
      <w:r w:rsidR="007E5EBA" w:rsidRPr="002E7AD4">
        <w:rPr>
          <w:rFonts w:ascii="Garamond" w:hAnsi="Garamond"/>
          <w:sz w:val="24"/>
          <w:szCs w:val="24"/>
        </w:rPr>
        <w:t>Drejtoria e Përgjithshme Rregullatore e Çështjeve të Drejtësisë</w:t>
      </w:r>
      <w:r w:rsidR="00A117C3" w:rsidRPr="002E7AD4">
        <w:rPr>
          <w:rFonts w:ascii="Garamond" w:hAnsi="Garamond"/>
          <w:sz w:val="24"/>
          <w:szCs w:val="24"/>
        </w:rPr>
        <w:t xml:space="preserve"> </w:t>
      </w:r>
      <w:r w:rsidR="00DA6BA8" w:rsidRPr="002E7AD4">
        <w:rPr>
          <w:rFonts w:ascii="Garamond" w:hAnsi="Garamond"/>
          <w:sz w:val="24"/>
          <w:szCs w:val="24"/>
        </w:rPr>
        <w:t>në Ministrinë e Drejtësisë harton nj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DA6BA8" w:rsidRPr="002E7AD4">
        <w:rPr>
          <w:rFonts w:ascii="Garamond" w:hAnsi="Garamond"/>
          <w:sz w:val="24"/>
          <w:szCs w:val="24"/>
        </w:rPr>
        <w:t xml:space="preserve"> list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493B84">
        <w:rPr>
          <w:rFonts w:ascii="Garamond" w:hAnsi="Garamond"/>
          <w:sz w:val="24"/>
          <w:szCs w:val="24"/>
        </w:rPr>
        <w:t>,</w:t>
      </w:r>
      <w:r w:rsidR="008757C7" w:rsidRPr="002E7AD4">
        <w:rPr>
          <w:rFonts w:ascii="Garamond" w:hAnsi="Garamond"/>
          <w:sz w:val="24"/>
          <w:szCs w:val="24"/>
        </w:rPr>
        <w:t xml:space="preserve"> e cila nënshkruhet</w:t>
      </w:r>
      <w:r w:rsidR="00DA6BA8" w:rsidRPr="002E7AD4">
        <w:rPr>
          <w:rFonts w:ascii="Garamond" w:hAnsi="Garamond"/>
          <w:sz w:val="24"/>
          <w:szCs w:val="24"/>
        </w:rPr>
        <w:t xml:space="preserve"> nga</w:t>
      </w:r>
      <w:r w:rsidR="00BD18B1" w:rsidRPr="002E7AD4">
        <w:rPr>
          <w:rFonts w:ascii="Garamond" w:hAnsi="Garamond"/>
          <w:sz w:val="24"/>
          <w:szCs w:val="24"/>
        </w:rPr>
        <w:t xml:space="preserve"> </w:t>
      </w:r>
      <w:r w:rsidR="00F0133E" w:rsidRPr="002E7AD4">
        <w:rPr>
          <w:rFonts w:ascii="Garamond" w:hAnsi="Garamond"/>
          <w:sz w:val="24"/>
          <w:szCs w:val="24"/>
        </w:rPr>
        <w:t>Sekretari i P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F0133E" w:rsidRPr="002E7AD4">
        <w:rPr>
          <w:rFonts w:ascii="Garamond" w:hAnsi="Garamond"/>
          <w:sz w:val="24"/>
          <w:szCs w:val="24"/>
        </w:rPr>
        <w:t>rgjithsh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F0133E" w:rsidRPr="002E7AD4">
        <w:rPr>
          <w:rFonts w:ascii="Garamond" w:hAnsi="Garamond"/>
          <w:sz w:val="24"/>
          <w:szCs w:val="24"/>
        </w:rPr>
        <w:t>m i Ministris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F0133E" w:rsidRPr="002E7AD4">
        <w:rPr>
          <w:rFonts w:ascii="Garamond" w:hAnsi="Garamond"/>
          <w:sz w:val="24"/>
          <w:szCs w:val="24"/>
        </w:rPr>
        <w:t xml:space="preserve"> s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F0133E" w:rsidRPr="002E7AD4">
        <w:rPr>
          <w:rFonts w:ascii="Garamond" w:hAnsi="Garamond"/>
          <w:sz w:val="24"/>
          <w:szCs w:val="24"/>
        </w:rPr>
        <w:t xml:space="preserve"> Drejt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F0133E" w:rsidRPr="002E7AD4">
        <w:rPr>
          <w:rFonts w:ascii="Garamond" w:hAnsi="Garamond"/>
          <w:sz w:val="24"/>
          <w:szCs w:val="24"/>
        </w:rPr>
        <w:t>sis</w:t>
      </w:r>
      <w:r w:rsidR="00370EAD" w:rsidRPr="002E7AD4">
        <w:rPr>
          <w:rFonts w:ascii="Garamond" w:hAnsi="Garamond"/>
          <w:sz w:val="24"/>
          <w:szCs w:val="24"/>
        </w:rPr>
        <w:t>ë</w:t>
      </w:r>
      <w:r w:rsidR="008757C7" w:rsidRPr="002E7AD4">
        <w:rPr>
          <w:rFonts w:ascii="Garamond" w:hAnsi="Garamond"/>
          <w:sz w:val="24"/>
          <w:szCs w:val="24"/>
        </w:rPr>
        <w:t>.</w:t>
      </w:r>
    </w:p>
    <w:p w14:paraId="3CB32DBF" w14:textId="2EA588DF" w:rsidR="00F94695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25. </w:t>
      </w:r>
      <w:r w:rsidR="007778CE" w:rsidRPr="002E7AD4">
        <w:rPr>
          <w:rFonts w:ascii="Garamond" w:hAnsi="Garamond"/>
          <w:sz w:val="24"/>
          <w:szCs w:val="24"/>
        </w:rPr>
        <w:t>Ministria e Drejt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sis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 xml:space="preserve"> i p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rcjell Dhom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s Komb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tare t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 xml:space="preserve"> Noteris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 xml:space="preserve"> list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n e z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v</w:t>
      </w:r>
      <w:r w:rsidR="00DD7FB7" w:rsidRPr="002E7AD4">
        <w:rPr>
          <w:rFonts w:ascii="Garamond" w:hAnsi="Garamond"/>
          <w:sz w:val="24"/>
          <w:szCs w:val="24"/>
        </w:rPr>
        <w:t>e</w:t>
      </w:r>
      <w:r w:rsidR="007778CE" w:rsidRPr="002E7AD4">
        <w:rPr>
          <w:rFonts w:ascii="Garamond" w:hAnsi="Garamond"/>
          <w:sz w:val="24"/>
          <w:szCs w:val="24"/>
        </w:rPr>
        <w:t>nd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snoter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ve q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 xml:space="preserve"> p</w:t>
      </w:r>
      <w:r w:rsidR="006F42F8" w:rsidRPr="002E7AD4">
        <w:rPr>
          <w:rFonts w:ascii="Garamond" w:hAnsi="Garamond"/>
          <w:sz w:val="24"/>
          <w:szCs w:val="24"/>
        </w:rPr>
        <w:t>ë</w:t>
      </w:r>
      <w:r w:rsidR="007778CE" w:rsidRPr="002E7AD4">
        <w:rPr>
          <w:rFonts w:ascii="Garamond" w:hAnsi="Garamond"/>
          <w:sz w:val="24"/>
          <w:szCs w:val="24"/>
        </w:rPr>
        <w:t>rjashtohen nga e drejta për shprehje interesi</w:t>
      </w:r>
      <w:r w:rsidR="00493B84">
        <w:rPr>
          <w:rFonts w:ascii="Garamond" w:hAnsi="Garamond"/>
          <w:sz w:val="24"/>
          <w:szCs w:val="24"/>
        </w:rPr>
        <w:t>,</w:t>
      </w:r>
      <w:r w:rsidR="007778CE" w:rsidRPr="002E7AD4">
        <w:rPr>
          <w:rFonts w:ascii="Garamond" w:hAnsi="Garamond"/>
          <w:sz w:val="24"/>
          <w:szCs w:val="24"/>
        </w:rPr>
        <w:t xml:space="preserve"> për një vend vakant si noter për një periudhë 2-vjeçare.</w:t>
      </w:r>
    </w:p>
    <w:p w14:paraId="3CB32DC1" w14:textId="55AEABEA" w:rsidR="005F2BAE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26. </w:t>
      </w:r>
      <w:r w:rsidR="00877CE2" w:rsidRPr="002E7AD4">
        <w:rPr>
          <w:rFonts w:ascii="Garamond" w:hAnsi="Garamond"/>
          <w:sz w:val="24"/>
          <w:szCs w:val="24"/>
        </w:rPr>
        <w:t xml:space="preserve">Shtetasi i pajisur me licencën e ushtrimit të profesionit të noterit nga </w:t>
      </w:r>
      <w:r w:rsidR="00493B84" w:rsidRPr="002E7AD4">
        <w:rPr>
          <w:rFonts w:ascii="Garamond" w:hAnsi="Garamond"/>
          <w:sz w:val="24"/>
          <w:szCs w:val="24"/>
        </w:rPr>
        <w:t xml:space="preserve">ministri </w:t>
      </w:r>
      <w:r w:rsidR="00877CE2" w:rsidRPr="002E7AD4">
        <w:rPr>
          <w:rFonts w:ascii="Garamond" w:hAnsi="Garamond"/>
          <w:sz w:val="24"/>
          <w:szCs w:val="24"/>
        </w:rPr>
        <w:t>i Drejtësisë fillon ushtrimin e veprimtarisë noteriale në vendin e shpallur vakant</w:t>
      </w:r>
      <w:r w:rsidR="00493B84">
        <w:rPr>
          <w:rFonts w:ascii="Garamond" w:hAnsi="Garamond"/>
          <w:sz w:val="24"/>
          <w:szCs w:val="24"/>
        </w:rPr>
        <w:t>,</w:t>
      </w:r>
      <w:r w:rsidR="00877CE2" w:rsidRPr="002E7AD4">
        <w:rPr>
          <w:rFonts w:ascii="Garamond" w:hAnsi="Garamond"/>
          <w:sz w:val="24"/>
          <w:szCs w:val="24"/>
        </w:rPr>
        <w:t xml:space="preserve"> jo më vonë se 60 ditë nga data e lëshimit të licencës. Me kalimin e këtij afati, sipas njoftimit nga Dhoma Kombëtare e Noterisë ose nga vetë i interesuari, licenca e ushtrimit të shërbimit të noterisë shfuqizohet dhe </w:t>
      </w:r>
      <w:r w:rsidR="00493B84" w:rsidRPr="002E7AD4">
        <w:rPr>
          <w:rFonts w:ascii="Garamond" w:hAnsi="Garamond"/>
          <w:sz w:val="24"/>
          <w:szCs w:val="24"/>
        </w:rPr>
        <w:t xml:space="preserve">ministri </w:t>
      </w:r>
      <w:r w:rsidR="00877CE2" w:rsidRPr="002E7AD4">
        <w:rPr>
          <w:rFonts w:ascii="Garamond" w:hAnsi="Garamond"/>
          <w:sz w:val="24"/>
          <w:szCs w:val="24"/>
        </w:rPr>
        <w:t>i Drejtësisë, në bazë të renditjes së aplikantëve në listën e pritjes, emëron një aplikant tjetër në atë pozicion.</w:t>
      </w:r>
    </w:p>
    <w:p w14:paraId="3CB32DC3" w14:textId="29060E92" w:rsidR="005F2BAE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27. </w:t>
      </w:r>
      <w:r w:rsidR="00877CE2" w:rsidRPr="002E7AD4">
        <w:rPr>
          <w:rFonts w:ascii="Garamond" w:hAnsi="Garamond"/>
          <w:sz w:val="24"/>
          <w:szCs w:val="24"/>
        </w:rPr>
        <w:t>Në rast se edhe ky i fundit nuk e fillon ushtrimin e veprimtarisë së tij noteriale</w:t>
      </w:r>
      <w:r w:rsidR="00493B84">
        <w:rPr>
          <w:rFonts w:ascii="Garamond" w:hAnsi="Garamond"/>
          <w:sz w:val="24"/>
          <w:szCs w:val="24"/>
        </w:rPr>
        <w:t>,</w:t>
      </w:r>
      <w:r w:rsidR="00877CE2" w:rsidRPr="002E7AD4">
        <w:rPr>
          <w:rFonts w:ascii="Garamond" w:hAnsi="Garamond"/>
          <w:sz w:val="24"/>
          <w:szCs w:val="24"/>
        </w:rPr>
        <w:t xml:space="preserve"> brenda afatit 60-ditor, zhvillohet një garë e re për të plotësuar vendin vakant. </w:t>
      </w:r>
    </w:p>
    <w:p w14:paraId="3CB32DC5" w14:textId="694857E8" w:rsidR="00E41F1F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28. </w:t>
      </w:r>
      <w:r w:rsidR="00FA7A6A" w:rsidRPr="002E7AD4">
        <w:rPr>
          <w:rFonts w:ascii="Garamond" w:hAnsi="Garamond"/>
          <w:sz w:val="24"/>
          <w:szCs w:val="24"/>
        </w:rPr>
        <w:t>Kandidati</w:t>
      </w:r>
      <w:r w:rsidR="00493B84">
        <w:rPr>
          <w:rFonts w:ascii="Garamond" w:hAnsi="Garamond"/>
          <w:sz w:val="24"/>
          <w:szCs w:val="24"/>
        </w:rPr>
        <w:t>,</w:t>
      </w:r>
      <w:r w:rsidR="00FA7A6A" w:rsidRPr="002E7AD4">
        <w:rPr>
          <w:rFonts w:ascii="Garamond" w:hAnsi="Garamond"/>
          <w:sz w:val="24"/>
          <w:szCs w:val="24"/>
        </w:rPr>
        <w:t xml:space="preserve"> që </w:t>
      </w:r>
      <w:r w:rsidR="00877CE2" w:rsidRPr="002E7AD4">
        <w:rPr>
          <w:rFonts w:ascii="Garamond" w:hAnsi="Garamond"/>
          <w:sz w:val="24"/>
          <w:szCs w:val="24"/>
        </w:rPr>
        <w:t>pas em</w:t>
      </w:r>
      <w:r w:rsidR="007B7F5C" w:rsidRPr="002E7AD4">
        <w:rPr>
          <w:rFonts w:ascii="Garamond" w:hAnsi="Garamond"/>
          <w:sz w:val="24"/>
          <w:szCs w:val="24"/>
        </w:rPr>
        <w:t xml:space="preserve">ërimit nuk fillon aktivitetin, </w:t>
      </w:r>
      <w:r w:rsidR="00877CE2" w:rsidRPr="002E7AD4">
        <w:rPr>
          <w:rFonts w:ascii="Garamond" w:hAnsi="Garamond"/>
          <w:sz w:val="24"/>
          <w:szCs w:val="24"/>
        </w:rPr>
        <w:t>mund të pezullohet nga shprehja e interesit me vendim të Këshillit të Dhomës</w:t>
      </w:r>
      <w:r w:rsidR="00493B84">
        <w:rPr>
          <w:rFonts w:ascii="Garamond" w:hAnsi="Garamond"/>
          <w:sz w:val="24"/>
          <w:szCs w:val="24"/>
        </w:rPr>
        <w:t>,</w:t>
      </w:r>
      <w:r w:rsidR="00877CE2" w:rsidRPr="002E7AD4">
        <w:rPr>
          <w:rFonts w:ascii="Garamond" w:hAnsi="Garamond"/>
          <w:sz w:val="24"/>
          <w:szCs w:val="24"/>
        </w:rPr>
        <w:t xml:space="preserve"> për një periudhë prej një deri në pesë vjet</w:t>
      </w:r>
      <w:r w:rsidR="00493B84">
        <w:rPr>
          <w:rFonts w:ascii="Garamond" w:hAnsi="Garamond"/>
          <w:sz w:val="24"/>
          <w:szCs w:val="24"/>
        </w:rPr>
        <w:t>ësh</w:t>
      </w:r>
      <w:r w:rsidR="005C4A04" w:rsidRPr="002E7AD4">
        <w:rPr>
          <w:rFonts w:ascii="Garamond" w:hAnsi="Garamond"/>
          <w:sz w:val="24"/>
          <w:szCs w:val="24"/>
        </w:rPr>
        <w:t>.</w:t>
      </w:r>
    </w:p>
    <w:p w14:paraId="3CB32DC7" w14:textId="2B027D81" w:rsidR="00E41F1F" w:rsidRPr="002E7AD4" w:rsidRDefault="00E44778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29. </w:t>
      </w:r>
      <w:r w:rsidR="00430BD0" w:rsidRPr="002E7AD4">
        <w:rPr>
          <w:rFonts w:ascii="Garamond" w:hAnsi="Garamond"/>
          <w:sz w:val="24"/>
          <w:szCs w:val="24"/>
        </w:rPr>
        <w:t>Për zbatimin e këtij urdhri ngarkohen n</w:t>
      </w:r>
      <w:r w:rsidR="00E41F1F" w:rsidRPr="002E7AD4">
        <w:rPr>
          <w:rFonts w:ascii="Garamond" w:hAnsi="Garamond"/>
          <w:sz w:val="24"/>
          <w:szCs w:val="24"/>
        </w:rPr>
        <w:t>garkohen Ministria e Drejtësisë</w:t>
      </w:r>
      <w:r w:rsidR="00FA7A6A" w:rsidRPr="002E7AD4">
        <w:rPr>
          <w:rFonts w:ascii="Garamond" w:hAnsi="Garamond"/>
          <w:sz w:val="24"/>
          <w:szCs w:val="24"/>
        </w:rPr>
        <w:t xml:space="preserve"> dhe </w:t>
      </w:r>
      <w:r w:rsidR="00E41F1F" w:rsidRPr="002E7AD4">
        <w:rPr>
          <w:rFonts w:ascii="Garamond" w:hAnsi="Garamond"/>
          <w:sz w:val="24"/>
          <w:szCs w:val="24"/>
        </w:rPr>
        <w:t>Dhoma Kombëtare e Noterisë</w:t>
      </w:r>
      <w:r w:rsidR="00FA7A6A" w:rsidRPr="002E7AD4">
        <w:rPr>
          <w:rFonts w:ascii="Garamond" w:hAnsi="Garamond"/>
          <w:sz w:val="24"/>
          <w:szCs w:val="24"/>
        </w:rPr>
        <w:t>.</w:t>
      </w:r>
    </w:p>
    <w:p w14:paraId="3CB32DC9" w14:textId="77777777" w:rsidR="00E41F1F" w:rsidRPr="002E7AD4" w:rsidRDefault="002E19FD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7AD4">
        <w:rPr>
          <w:rFonts w:ascii="Garamond" w:hAnsi="Garamond"/>
          <w:sz w:val="24"/>
          <w:szCs w:val="24"/>
        </w:rPr>
        <w:t>30</w:t>
      </w:r>
      <w:r w:rsidR="00E41F1F" w:rsidRPr="002E7AD4">
        <w:rPr>
          <w:rFonts w:ascii="Garamond" w:hAnsi="Garamond"/>
          <w:sz w:val="24"/>
          <w:szCs w:val="24"/>
        </w:rPr>
        <w:t>. Ngarkohet Sektori i Arkiv-Protoko</w:t>
      </w:r>
      <w:r w:rsidR="000072BF" w:rsidRPr="002E7AD4">
        <w:rPr>
          <w:rFonts w:ascii="Garamond" w:hAnsi="Garamond"/>
          <w:sz w:val="24"/>
          <w:szCs w:val="24"/>
        </w:rPr>
        <w:t xml:space="preserve">llit </w:t>
      </w:r>
      <w:r w:rsidR="00E41F1F" w:rsidRPr="002E7AD4">
        <w:rPr>
          <w:rFonts w:ascii="Garamond" w:eastAsia="MS Mincho" w:hAnsi="Garamond"/>
          <w:sz w:val="24"/>
          <w:szCs w:val="24"/>
        </w:rPr>
        <w:t>për marrjen e masave për njoftimin e këtij urdhri.</w:t>
      </w:r>
    </w:p>
    <w:p w14:paraId="3CB32DCB" w14:textId="77777777" w:rsidR="0017756F" w:rsidRPr="002E7AD4" w:rsidRDefault="0017756F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E7AD4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3CB32DCE" w14:textId="77777777" w:rsidR="00BD18B1" w:rsidRPr="002E7AD4" w:rsidRDefault="00BD18B1" w:rsidP="002E7A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CB32DCF" w14:textId="47463A57" w:rsidR="0017756F" w:rsidRPr="002E7AD4" w:rsidRDefault="00E44778" w:rsidP="00E447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</w:t>
      </w:r>
      <w:r w:rsidR="00493B84">
        <w:rPr>
          <w:rFonts w:ascii="Garamond" w:hAnsi="Garamond"/>
          <w:sz w:val="24"/>
          <w:szCs w:val="24"/>
        </w:rPr>
        <w:t xml:space="preserve"> I DREJTËSISË</w:t>
      </w:r>
    </w:p>
    <w:p w14:paraId="3CB32DD1" w14:textId="674DE62D" w:rsidR="0017756F" w:rsidRPr="00E44778" w:rsidRDefault="00E44778" w:rsidP="00E447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44778">
        <w:rPr>
          <w:rFonts w:ascii="Garamond" w:hAnsi="Garamond"/>
          <w:b/>
          <w:sz w:val="24"/>
          <w:szCs w:val="24"/>
        </w:rPr>
        <w:t>Etilda G</w:t>
      </w:r>
      <w:bookmarkStart w:id="0" w:name="_GoBack"/>
      <w:bookmarkEnd w:id="0"/>
      <w:r w:rsidRPr="00E44778">
        <w:rPr>
          <w:rFonts w:ascii="Garamond" w:hAnsi="Garamond"/>
          <w:b/>
          <w:sz w:val="24"/>
          <w:szCs w:val="24"/>
        </w:rPr>
        <w:t>jonaj (Saliu)</w:t>
      </w:r>
    </w:p>
    <w:sectPr w:rsidR="0017756F" w:rsidRPr="00E44778" w:rsidSect="00D85675">
      <w:pgSz w:w="11907" w:h="16840" w:code="9"/>
      <w:pgMar w:top="1134" w:right="1134" w:bottom="1134" w:left="1134" w:header="113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B63A4" w14:textId="77777777" w:rsidR="00416D5A" w:rsidRDefault="00416D5A" w:rsidP="00265C1E">
      <w:pPr>
        <w:spacing w:after="0" w:line="240" w:lineRule="auto"/>
      </w:pPr>
      <w:r>
        <w:separator/>
      </w:r>
    </w:p>
  </w:endnote>
  <w:endnote w:type="continuationSeparator" w:id="0">
    <w:p w14:paraId="0F353F0B" w14:textId="77777777" w:rsidR="00416D5A" w:rsidRDefault="00416D5A" w:rsidP="00265C1E">
      <w:pPr>
        <w:spacing w:after="0" w:line="240" w:lineRule="auto"/>
      </w:pPr>
      <w:r>
        <w:continuationSeparator/>
      </w:r>
    </w:p>
  </w:endnote>
  <w:endnote w:type="continuationNotice" w:id="1">
    <w:p w14:paraId="536C4DA7" w14:textId="77777777" w:rsidR="00416D5A" w:rsidRDefault="00416D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22BF5" w14:textId="77777777" w:rsidR="00416D5A" w:rsidRDefault="00416D5A" w:rsidP="00265C1E">
      <w:pPr>
        <w:spacing w:after="0" w:line="240" w:lineRule="auto"/>
      </w:pPr>
      <w:r>
        <w:separator/>
      </w:r>
    </w:p>
  </w:footnote>
  <w:footnote w:type="continuationSeparator" w:id="0">
    <w:p w14:paraId="139E0800" w14:textId="77777777" w:rsidR="00416D5A" w:rsidRDefault="00416D5A" w:rsidP="00265C1E">
      <w:pPr>
        <w:spacing w:after="0" w:line="240" w:lineRule="auto"/>
      </w:pPr>
      <w:r>
        <w:continuationSeparator/>
      </w:r>
    </w:p>
  </w:footnote>
  <w:footnote w:type="continuationNotice" w:id="1">
    <w:p w14:paraId="5FC2A107" w14:textId="77777777" w:rsidR="00416D5A" w:rsidRDefault="00416D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5712F"/>
    <w:multiLevelType w:val="hybridMultilevel"/>
    <w:tmpl w:val="C6C0615E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B245A98"/>
    <w:multiLevelType w:val="hybridMultilevel"/>
    <w:tmpl w:val="647C5FD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B3004"/>
    <w:multiLevelType w:val="hybridMultilevel"/>
    <w:tmpl w:val="CD3AB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01AC2"/>
    <w:multiLevelType w:val="hybridMultilevel"/>
    <w:tmpl w:val="9154A88C"/>
    <w:lvl w:ilvl="0" w:tplc="9560E8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9BA102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0"/>
  </w:num>
  <w:num w:numId="4">
    <w:abstractNumId w:val="15"/>
  </w:num>
  <w:num w:numId="5">
    <w:abstractNumId w:val="2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  <w:num w:numId="9">
    <w:abstractNumId w:val="24"/>
  </w:num>
  <w:num w:numId="10">
    <w:abstractNumId w:val="1"/>
  </w:num>
  <w:num w:numId="11">
    <w:abstractNumId w:val="16"/>
    <w:lvlOverride w:ilvl="0">
      <w:startOverride w:val="5"/>
    </w:lvlOverride>
  </w:num>
  <w:num w:numId="12">
    <w:abstractNumId w:val="23"/>
    <w:lvlOverride w:ilvl="0">
      <w:startOverride w:val="2"/>
    </w:lvlOverride>
  </w:num>
  <w:num w:numId="13">
    <w:abstractNumId w:val="25"/>
  </w:num>
  <w:num w:numId="14">
    <w:abstractNumId w:val="13"/>
  </w:num>
  <w:num w:numId="15">
    <w:abstractNumId w:val="12"/>
  </w:num>
  <w:num w:numId="16">
    <w:abstractNumId w:val="5"/>
  </w:num>
  <w:num w:numId="17">
    <w:abstractNumId w:val="6"/>
  </w:num>
  <w:num w:numId="18">
    <w:abstractNumId w:val="18"/>
  </w:num>
  <w:num w:numId="19">
    <w:abstractNumId w:val="22"/>
  </w:num>
  <w:num w:numId="20">
    <w:abstractNumId w:val="17"/>
  </w:num>
  <w:num w:numId="21">
    <w:abstractNumId w:val="8"/>
  </w:num>
  <w:num w:numId="22">
    <w:abstractNumId w:val="10"/>
  </w:num>
  <w:num w:numId="23">
    <w:abstractNumId w:val="14"/>
  </w:num>
  <w:num w:numId="24">
    <w:abstractNumId w:val="14"/>
  </w:num>
  <w:num w:numId="25">
    <w:abstractNumId w:val="7"/>
  </w:num>
  <w:num w:numId="26">
    <w:abstractNumId w:val="3"/>
  </w:num>
  <w:num w:numId="27">
    <w:abstractNumId w:val="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6CB9"/>
    <w:rsid w:val="000072BF"/>
    <w:rsid w:val="0001041D"/>
    <w:rsid w:val="00011F80"/>
    <w:rsid w:val="000128A6"/>
    <w:rsid w:val="0001702A"/>
    <w:rsid w:val="00020008"/>
    <w:rsid w:val="00025785"/>
    <w:rsid w:val="000320BA"/>
    <w:rsid w:val="00033D2C"/>
    <w:rsid w:val="000467CC"/>
    <w:rsid w:val="00047135"/>
    <w:rsid w:val="000473B5"/>
    <w:rsid w:val="00047EAE"/>
    <w:rsid w:val="000516F1"/>
    <w:rsid w:val="00055712"/>
    <w:rsid w:val="00056836"/>
    <w:rsid w:val="00062021"/>
    <w:rsid w:val="00063570"/>
    <w:rsid w:val="00065A70"/>
    <w:rsid w:val="00074DB8"/>
    <w:rsid w:val="0007759E"/>
    <w:rsid w:val="00081F2A"/>
    <w:rsid w:val="000824CB"/>
    <w:rsid w:val="00083466"/>
    <w:rsid w:val="00085B63"/>
    <w:rsid w:val="00092A34"/>
    <w:rsid w:val="000959B3"/>
    <w:rsid w:val="000977D4"/>
    <w:rsid w:val="000A31B4"/>
    <w:rsid w:val="000A51E4"/>
    <w:rsid w:val="000A5DDB"/>
    <w:rsid w:val="000B191C"/>
    <w:rsid w:val="000C2212"/>
    <w:rsid w:val="000D2D62"/>
    <w:rsid w:val="000D6071"/>
    <w:rsid w:val="000E1D4F"/>
    <w:rsid w:val="000E517E"/>
    <w:rsid w:val="000E6B9E"/>
    <w:rsid w:val="000F7DFF"/>
    <w:rsid w:val="000F7E14"/>
    <w:rsid w:val="00100941"/>
    <w:rsid w:val="00101EE4"/>
    <w:rsid w:val="00102D53"/>
    <w:rsid w:val="00103172"/>
    <w:rsid w:val="00113D61"/>
    <w:rsid w:val="0011438A"/>
    <w:rsid w:val="001153A3"/>
    <w:rsid w:val="00115EFB"/>
    <w:rsid w:val="00117385"/>
    <w:rsid w:val="00121802"/>
    <w:rsid w:val="001314B0"/>
    <w:rsid w:val="001320DE"/>
    <w:rsid w:val="00133469"/>
    <w:rsid w:val="00135870"/>
    <w:rsid w:val="00135E7D"/>
    <w:rsid w:val="00143686"/>
    <w:rsid w:val="00144983"/>
    <w:rsid w:val="001478AF"/>
    <w:rsid w:val="00147F03"/>
    <w:rsid w:val="0015029B"/>
    <w:rsid w:val="001517BB"/>
    <w:rsid w:val="00153A20"/>
    <w:rsid w:val="00162E56"/>
    <w:rsid w:val="00163EEA"/>
    <w:rsid w:val="00164B8A"/>
    <w:rsid w:val="00165644"/>
    <w:rsid w:val="00170554"/>
    <w:rsid w:val="00172FE9"/>
    <w:rsid w:val="00174994"/>
    <w:rsid w:val="0017756F"/>
    <w:rsid w:val="001841B1"/>
    <w:rsid w:val="00186A29"/>
    <w:rsid w:val="00192004"/>
    <w:rsid w:val="001930E1"/>
    <w:rsid w:val="001A0BFA"/>
    <w:rsid w:val="001A0ECD"/>
    <w:rsid w:val="001A4D41"/>
    <w:rsid w:val="001B282E"/>
    <w:rsid w:val="001C1376"/>
    <w:rsid w:val="001C1B2D"/>
    <w:rsid w:val="001C3DC8"/>
    <w:rsid w:val="001C64E7"/>
    <w:rsid w:val="001C6AA4"/>
    <w:rsid w:val="001C75B1"/>
    <w:rsid w:val="001D410B"/>
    <w:rsid w:val="001D742F"/>
    <w:rsid w:val="001E0198"/>
    <w:rsid w:val="001E33D3"/>
    <w:rsid w:val="001E35A2"/>
    <w:rsid w:val="001E4960"/>
    <w:rsid w:val="001F13A4"/>
    <w:rsid w:val="001F24AB"/>
    <w:rsid w:val="001F4976"/>
    <w:rsid w:val="001F5561"/>
    <w:rsid w:val="001F5C96"/>
    <w:rsid w:val="001F667A"/>
    <w:rsid w:val="001F7ACC"/>
    <w:rsid w:val="00201AFF"/>
    <w:rsid w:val="00205DDF"/>
    <w:rsid w:val="00207383"/>
    <w:rsid w:val="00211F27"/>
    <w:rsid w:val="00212EA8"/>
    <w:rsid w:val="002144CD"/>
    <w:rsid w:val="00214C94"/>
    <w:rsid w:val="00215374"/>
    <w:rsid w:val="00217006"/>
    <w:rsid w:val="00220D2A"/>
    <w:rsid w:val="00227E0C"/>
    <w:rsid w:val="002333B5"/>
    <w:rsid w:val="00235263"/>
    <w:rsid w:val="00235745"/>
    <w:rsid w:val="00237B91"/>
    <w:rsid w:val="002549ED"/>
    <w:rsid w:val="002556C7"/>
    <w:rsid w:val="00257381"/>
    <w:rsid w:val="002604B7"/>
    <w:rsid w:val="00262362"/>
    <w:rsid w:val="00264666"/>
    <w:rsid w:val="00264B88"/>
    <w:rsid w:val="00265C1E"/>
    <w:rsid w:val="00267603"/>
    <w:rsid w:val="00270D1F"/>
    <w:rsid w:val="0027102F"/>
    <w:rsid w:val="00273136"/>
    <w:rsid w:val="00273AC0"/>
    <w:rsid w:val="00283694"/>
    <w:rsid w:val="002849AC"/>
    <w:rsid w:val="00285ED2"/>
    <w:rsid w:val="00286457"/>
    <w:rsid w:val="00295C9A"/>
    <w:rsid w:val="00296C81"/>
    <w:rsid w:val="002A40D0"/>
    <w:rsid w:val="002A42D0"/>
    <w:rsid w:val="002A7151"/>
    <w:rsid w:val="002B5EB1"/>
    <w:rsid w:val="002B7803"/>
    <w:rsid w:val="002C2CED"/>
    <w:rsid w:val="002C53D4"/>
    <w:rsid w:val="002C62E7"/>
    <w:rsid w:val="002D14D0"/>
    <w:rsid w:val="002D24BF"/>
    <w:rsid w:val="002D2E1A"/>
    <w:rsid w:val="002D5067"/>
    <w:rsid w:val="002D5131"/>
    <w:rsid w:val="002E19FD"/>
    <w:rsid w:val="002E3B32"/>
    <w:rsid w:val="002E6CF3"/>
    <w:rsid w:val="002E7AD4"/>
    <w:rsid w:val="002F20BC"/>
    <w:rsid w:val="002F3E9F"/>
    <w:rsid w:val="002F5576"/>
    <w:rsid w:val="002F5D51"/>
    <w:rsid w:val="002F6B19"/>
    <w:rsid w:val="003010E4"/>
    <w:rsid w:val="00303024"/>
    <w:rsid w:val="00304F12"/>
    <w:rsid w:val="00305891"/>
    <w:rsid w:val="003136EC"/>
    <w:rsid w:val="00315FCD"/>
    <w:rsid w:val="0031678E"/>
    <w:rsid w:val="0032178E"/>
    <w:rsid w:val="00323A29"/>
    <w:rsid w:val="003246DB"/>
    <w:rsid w:val="003266E9"/>
    <w:rsid w:val="003336DE"/>
    <w:rsid w:val="003360A2"/>
    <w:rsid w:val="00336EC0"/>
    <w:rsid w:val="00340B3E"/>
    <w:rsid w:val="00341F64"/>
    <w:rsid w:val="00342390"/>
    <w:rsid w:val="00343ABF"/>
    <w:rsid w:val="0034597D"/>
    <w:rsid w:val="0035418C"/>
    <w:rsid w:val="00360852"/>
    <w:rsid w:val="00360C13"/>
    <w:rsid w:val="003614A1"/>
    <w:rsid w:val="00362B71"/>
    <w:rsid w:val="00364786"/>
    <w:rsid w:val="00370D17"/>
    <w:rsid w:val="00370EAD"/>
    <w:rsid w:val="00377150"/>
    <w:rsid w:val="00386449"/>
    <w:rsid w:val="00386AAC"/>
    <w:rsid w:val="00386D47"/>
    <w:rsid w:val="00390208"/>
    <w:rsid w:val="00394551"/>
    <w:rsid w:val="003A1AF9"/>
    <w:rsid w:val="003A3F7E"/>
    <w:rsid w:val="003A7E27"/>
    <w:rsid w:val="003B3543"/>
    <w:rsid w:val="003B79AF"/>
    <w:rsid w:val="003C0CCC"/>
    <w:rsid w:val="003C37A9"/>
    <w:rsid w:val="003C40F8"/>
    <w:rsid w:val="003D2C04"/>
    <w:rsid w:val="003E2875"/>
    <w:rsid w:val="003E69F4"/>
    <w:rsid w:val="003F0EB8"/>
    <w:rsid w:val="003F2C11"/>
    <w:rsid w:val="003F738D"/>
    <w:rsid w:val="003F7CB8"/>
    <w:rsid w:val="003F7CC0"/>
    <w:rsid w:val="00407522"/>
    <w:rsid w:val="00411F2E"/>
    <w:rsid w:val="00414F94"/>
    <w:rsid w:val="00416D5A"/>
    <w:rsid w:val="00416D9C"/>
    <w:rsid w:val="00421AD3"/>
    <w:rsid w:val="0042329F"/>
    <w:rsid w:val="00424EEC"/>
    <w:rsid w:val="00427C25"/>
    <w:rsid w:val="00427DDE"/>
    <w:rsid w:val="00430738"/>
    <w:rsid w:val="00430AD4"/>
    <w:rsid w:val="00430BD0"/>
    <w:rsid w:val="00432340"/>
    <w:rsid w:val="0043571D"/>
    <w:rsid w:val="00437E59"/>
    <w:rsid w:val="004502AD"/>
    <w:rsid w:val="00450CE8"/>
    <w:rsid w:val="00453FBF"/>
    <w:rsid w:val="004629C2"/>
    <w:rsid w:val="00463014"/>
    <w:rsid w:val="00463CC3"/>
    <w:rsid w:val="00474CE3"/>
    <w:rsid w:val="00475796"/>
    <w:rsid w:val="00484F7F"/>
    <w:rsid w:val="00493B84"/>
    <w:rsid w:val="00496D10"/>
    <w:rsid w:val="00496F53"/>
    <w:rsid w:val="00497AF6"/>
    <w:rsid w:val="004A5E75"/>
    <w:rsid w:val="004A7EE4"/>
    <w:rsid w:val="004B1B82"/>
    <w:rsid w:val="004C5B39"/>
    <w:rsid w:val="004D4788"/>
    <w:rsid w:val="004D65EA"/>
    <w:rsid w:val="004D7484"/>
    <w:rsid w:val="004E01DF"/>
    <w:rsid w:val="004E0C3B"/>
    <w:rsid w:val="004E117E"/>
    <w:rsid w:val="004E1FF1"/>
    <w:rsid w:val="004E355F"/>
    <w:rsid w:val="004E6479"/>
    <w:rsid w:val="004F0C06"/>
    <w:rsid w:val="004F3ECF"/>
    <w:rsid w:val="004F5733"/>
    <w:rsid w:val="004F5927"/>
    <w:rsid w:val="004F6BB9"/>
    <w:rsid w:val="00500BA4"/>
    <w:rsid w:val="00502CF7"/>
    <w:rsid w:val="00503E31"/>
    <w:rsid w:val="00514897"/>
    <w:rsid w:val="00521094"/>
    <w:rsid w:val="0052289B"/>
    <w:rsid w:val="00523EC7"/>
    <w:rsid w:val="00524536"/>
    <w:rsid w:val="00527D51"/>
    <w:rsid w:val="00527D73"/>
    <w:rsid w:val="005303A3"/>
    <w:rsid w:val="00534DAB"/>
    <w:rsid w:val="0053580C"/>
    <w:rsid w:val="00542219"/>
    <w:rsid w:val="005437F6"/>
    <w:rsid w:val="005442C9"/>
    <w:rsid w:val="00546812"/>
    <w:rsid w:val="00546B1D"/>
    <w:rsid w:val="005563D8"/>
    <w:rsid w:val="005567C9"/>
    <w:rsid w:val="00560511"/>
    <w:rsid w:val="00561B2A"/>
    <w:rsid w:val="005661BB"/>
    <w:rsid w:val="005675F2"/>
    <w:rsid w:val="005734D3"/>
    <w:rsid w:val="00576B2D"/>
    <w:rsid w:val="00576B53"/>
    <w:rsid w:val="00577026"/>
    <w:rsid w:val="0057751E"/>
    <w:rsid w:val="00584682"/>
    <w:rsid w:val="0058630D"/>
    <w:rsid w:val="00586A24"/>
    <w:rsid w:val="00593E69"/>
    <w:rsid w:val="00594249"/>
    <w:rsid w:val="00594A45"/>
    <w:rsid w:val="005A0948"/>
    <w:rsid w:val="005A3A13"/>
    <w:rsid w:val="005A627A"/>
    <w:rsid w:val="005B04A1"/>
    <w:rsid w:val="005B0773"/>
    <w:rsid w:val="005B0DF9"/>
    <w:rsid w:val="005C3B7C"/>
    <w:rsid w:val="005C4A04"/>
    <w:rsid w:val="005C5F2C"/>
    <w:rsid w:val="005C7D00"/>
    <w:rsid w:val="005D1F97"/>
    <w:rsid w:val="005D694F"/>
    <w:rsid w:val="005E0D54"/>
    <w:rsid w:val="005E0DE9"/>
    <w:rsid w:val="005E15AB"/>
    <w:rsid w:val="005E2D72"/>
    <w:rsid w:val="005E48E3"/>
    <w:rsid w:val="005E4DAD"/>
    <w:rsid w:val="005E631E"/>
    <w:rsid w:val="005F2BAE"/>
    <w:rsid w:val="005F657B"/>
    <w:rsid w:val="005F680D"/>
    <w:rsid w:val="00604C27"/>
    <w:rsid w:val="00606E12"/>
    <w:rsid w:val="00611A60"/>
    <w:rsid w:val="00622104"/>
    <w:rsid w:val="006241BB"/>
    <w:rsid w:val="00625098"/>
    <w:rsid w:val="00625CF1"/>
    <w:rsid w:val="006262EE"/>
    <w:rsid w:val="006367B3"/>
    <w:rsid w:val="006374A8"/>
    <w:rsid w:val="006434B2"/>
    <w:rsid w:val="00644709"/>
    <w:rsid w:val="00655206"/>
    <w:rsid w:val="00663A61"/>
    <w:rsid w:val="006736A4"/>
    <w:rsid w:val="00674F42"/>
    <w:rsid w:val="0067581F"/>
    <w:rsid w:val="006816A0"/>
    <w:rsid w:val="006932B4"/>
    <w:rsid w:val="00693996"/>
    <w:rsid w:val="00694EDC"/>
    <w:rsid w:val="00695134"/>
    <w:rsid w:val="00695862"/>
    <w:rsid w:val="00695A87"/>
    <w:rsid w:val="00695BA8"/>
    <w:rsid w:val="00695FCA"/>
    <w:rsid w:val="006A1E66"/>
    <w:rsid w:val="006A20DE"/>
    <w:rsid w:val="006B2DAE"/>
    <w:rsid w:val="006B494C"/>
    <w:rsid w:val="006C29B4"/>
    <w:rsid w:val="006C6F4A"/>
    <w:rsid w:val="006D45B6"/>
    <w:rsid w:val="006D47BF"/>
    <w:rsid w:val="006E425F"/>
    <w:rsid w:val="006E7A20"/>
    <w:rsid w:val="006F0202"/>
    <w:rsid w:val="006F197C"/>
    <w:rsid w:val="006F42F8"/>
    <w:rsid w:val="0070198B"/>
    <w:rsid w:val="00701DDB"/>
    <w:rsid w:val="00706A62"/>
    <w:rsid w:val="007107D4"/>
    <w:rsid w:val="00716C69"/>
    <w:rsid w:val="00717191"/>
    <w:rsid w:val="00717A91"/>
    <w:rsid w:val="00717B98"/>
    <w:rsid w:val="00724422"/>
    <w:rsid w:val="00732AB4"/>
    <w:rsid w:val="00736EDE"/>
    <w:rsid w:val="007467E2"/>
    <w:rsid w:val="007468F0"/>
    <w:rsid w:val="007471B4"/>
    <w:rsid w:val="0075331F"/>
    <w:rsid w:val="00755378"/>
    <w:rsid w:val="00755659"/>
    <w:rsid w:val="007609F1"/>
    <w:rsid w:val="007616C8"/>
    <w:rsid w:val="007619CB"/>
    <w:rsid w:val="0076754E"/>
    <w:rsid w:val="00770596"/>
    <w:rsid w:val="00772343"/>
    <w:rsid w:val="007778CE"/>
    <w:rsid w:val="00777E64"/>
    <w:rsid w:val="00777FD6"/>
    <w:rsid w:val="00781C08"/>
    <w:rsid w:val="00782CBB"/>
    <w:rsid w:val="00784248"/>
    <w:rsid w:val="00791FFD"/>
    <w:rsid w:val="007927D7"/>
    <w:rsid w:val="00795F6A"/>
    <w:rsid w:val="007965B7"/>
    <w:rsid w:val="007B7F5C"/>
    <w:rsid w:val="007C312C"/>
    <w:rsid w:val="007C5AC2"/>
    <w:rsid w:val="007D105B"/>
    <w:rsid w:val="007D2559"/>
    <w:rsid w:val="007D639F"/>
    <w:rsid w:val="007E0AAB"/>
    <w:rsid w:val="007E1FBB"/>
    <w:rsid w:val="007E514E"/>
    <w:rsid w:val="007E5EBA"/>
    <w:rsid w:val="007E784C"/>
    <w:rsid w:val="007F13A4"/>
    <w:rsid w:val="007F3BEC"/>
    <w:rsid w:val="007F484E"/>
    <w:rsid w:val="00800375"/>
    <w:rsid w:val="008061A5"/>
    <w:rsid w:val="008134B1"/>
    <w:rsid w:val="0082544E"/>
    <w:rsid w:val="00827214"/>
    <w:rsid w:val="008308FA"/>
    <w:rsid w:val="008365F5"/>
    <w:rsid w:val="00841098"/>
    <w:rsid w:val="008440B8"/>
    <w:rsid w:val="008505FA"/>
    <w:rsid w:val="00854EF5"/>
    <w:rsid w:val="00857FDA"/>
    <w:rsid w:val="00862BEF"/>
    <w:rsid w:val="0086377B"/>
    <w:rsid w:val="008667F1"/>
    <w:rsid w:val="00870DED"/>
    <w:rsid w:val="00871370"/>
    <w:rsid w:val="0087237E"/>
    <w:rsid w:val="008744A9"/>
    <w:rsid w:val="0087550F"/>
    <w:rsid w:val="008757C7"/>
    <w:rsid w:val="00875D4D"/>
    <w:rsid w:val="00877CE2"/>
    <w:rsid w:val="00880CA0"/>
    <w:rsid w:val="00882F7D"/>
    <w:rsid w:val="00883202"/>
    <w:rsid w:val="008839D0"/>
    <w:rsid w:val="008849AD"/>
    <w:rsid w:val="008914EA"/>
    <w:rsid w:val="00892076"/>
    <w:rsid w:val="0089495A"/>
    <w:rsid w:val="00895E52"/>
    <w:rsid w:val="00896EB9"/>
    <w:rsid w:val="00897949"/>
    <w:rsid w:val="008A7AF4"/>
    <w:rsid w:val="008B0C39"/>
    <w:rsid w:val="008B25AB"/>
    <w:rsid w:val="008B32AB"/>
    <w:rsid w:val="008B4B37"/>
    <w:rsid w:val="008C0CB3"/>
    <w:rsid w:val="008C1A92"/>
    <w:rsid w:val="008D06EA"/>
    <w:rsid w:val="008D4B3B"/>
    <w:rsid w:val="008E2DA4"/>
    <w:rsid w:val="008E54D5"/>
    <w:rsid w:val="008E68FC"/>
    <w:rsid w:val="008F2749"/>
    <w:rsid w:val="008F5C3D"/>
    <w:rsid w:val="008F7AB3"/>
    <w:rsid w:val="00901596"/>
    <w:rsid w:val="0090323B"/>
    <w:rsid w:val="00904045"/>
    <w:rsid w:val="009119ED"/>
    <w:rsid w:val="0091563E"/>
    <w:rsid w:val="00917A64"/>
    <w:rsid w:val="009209F0"/>
    <w:rsid w:val="00924DE8"/>
    <w:rsid w:val="00925D66"/>
    <w:rsid w:val="0092668C"/>
    <w:rsid w:val="00937FCE"/>
    <w:rsid w:val="00941E2A"/>
    <w:rsid w:val="00943E0A"/>
    <w:rsid w:val="00944C26"/>
    <w:rsid w:val="00945648"/>
    <w:rsid w:val="009501AE"/>
    <w:rsid w:val="00954EBE"/>
    <w:rsid w:val="00955AF9"/>
    <w:rsid w:val="0096052A"/>
    <w:rsid w:val="00961C12"/>
    <w:rsid w:val="009621AE"/>
    <w:rsid w:val="00964C22"/>
    <w:rsid w:val="00972492"/>
    <w:rsid w:val="0097384B"/>
    <w:rsid w:val="0097481B"/>
    <w:rsid w:val="00977317"/>
    <w:rsid w:val="009836B9"/>
    <w:rsid w:val="0098495E"/>
    <w:rsid w:val="00985126"/>
    <w:rsid w:val="00986E8D"/>
    <w:rsid w:val="0099569B"/>
    <w:rsid w:val="009A0D53"/>
    <w:rsid w:val="009A3958"/>
    <w:rsid w:val="009A6781"/>
    <w:rsid w:val="009A691D"/>
    <w:rsid w:val="009A7752"/>
    <w:rsid w:val="009B4484"/>
    <w:rsid w:val="009B60E6"/>
    <w:rsid w:val="009B7EDD"/>
    <w:rsid w:val="009C70D0"/>
    <w:rsid w:val="009D168E"/>
    <w:rsid w:val="009D7861"/>
    <w:rsid w:val="009E632C"/>
    <w:rsid w:val="009F16FB"/>
    <w:rsid w:val="009F3CF6"/>
    <w:rsid w:val="009F4178"/>
    <w:rsid w:val="009F686C"/>
    <w:rsid w:val="00A01BE0"/>
    <w:rsid w:val="00A03E61"/>
    <w:rsid w:val="00A117C3"/>
    <w:rsid w:val="00A13E6E"/>
    <w:rsid w:val="00A15C2B"/>
    <w:rsid w:val="00A20E8A"/>
    <w:rsid w:val="00A23922"/>
    <w:rsid w:val="00A24105"/>
    <w:rsid w:val="00A277BA"/>
    <w:rsid w:val="00A27E3F"/>
    <w:rsid w:val="00A31D24"/>
    <w:rsid w:val="00A34F49"/>
    <w:rsid w:val="00A44084"/>
    <w:rsid w:val="00A45ED2"/>
    <w:rsid w:val="00A53F23"/>
    <w:rsid w:val="00A66F50"/>
    <w:rsid w:val="00A7039C"/>
    <w:rsid w:val="00A714E9"/>
    <w:rsid w:val="00A73BC4"/>
    <w:rsid w:val="00A770F3"/>
    <w:rsid w:val="00A77E01"/>
    <w:rsid w:val="00A82016"/>
    <w:rsid w:val="00A847F2"/>
    <w:rsid w:val="00A9169F"/>
    <w:rsid w:val="00A95793"/>
    <w:rsid w:val="00A95879"/>
    <w:rsid w:val="00A9662D"/>
    <w:rsid w:val="00AA516D"/>
    <w:rsid w:val="00AB0BB0"/>
    <w:rsid w:val="00AB5974"/>
    <w:rsid w:val="00AC1171"/>
    <w:rsid w:val="00AC35BC"/>
    <w:rsid w:val="00AC72E3"/>
    <w:rsid w:val="00AD19DA"/>
    <w:rsid w:val="00AD244D"/>
    <w:rsid w:val="00AD427E"/>
    <w:rsid w:val="00AD6004"/>
    <w:rsid w:val="00AD794B"/>
    <w:rsid w:val="00AD7FC7"/>
    <w:rsid w:val="00AE05E4"/>
    <w:rsid w:val="00AE178E"/>
    <w:rsid w:val="00AE66D8"/>
    <w:rsid w:val="00AE7442"/>
    <w:rsid w:val="00AF05E4"/>
    <w:rsid w:val="00AF0C7F"/>
    <w:rsid w:val="00AF7C3C"/>
    <w:rsid w:val="00B007A7"/>
    <w:rsid w:val="00B026B5"/>
    <w:rsid w:val="00B11D6D"/>
    <w:rsid w:val="00B12068"/>
    <w:rsid w:val="00B12DC1"/>
    <w:rsid w:val="00B13383"/>
    <w:rsid w:val="00B16913"/>
    <w:rsid w:val="00B21DD1"/>
    <w:rsid w:val="00B24662"/>
    <w:rsid w:val="00B32F3E"/>
    <w:rsid w:val="00B3646B"/>
    <w:rsid w:val="00B419FB"/>
    <w:rsid w:val="00B46B22"/>
    <w:rsid w:val="00B538CB"/>
    <w:rsid w:val="00B55434"/>
    <w:rsid w:val="00B65161"/>
    <w:rsid w:val="00B67E98"/>
    <w:rsid w:val="00B75B2F"/>
    <w:rsid w:val="00B8378E"/>
    <w:rsid w:val="00B83875"/>
    <w:rsid w:val="00B83CC2"/>
    <w:rsid w:val="00B910B7"/>
    <w:rsid w:val="00B913D9"/>
    <w:rsid w:val="00B91DBB"/>
    <w:rsid w:val="00B92883"/>
    <w:rsid w:val="00B957E2"/>
    <w:rsid w:val="00B97422"/>
    <w:rsid w:val="00BA23E9"/>
    <w:rsid w:val="00BA361C"/>
    <w:rsid w:val="00BA5BEB"/>
    <w:rsid w:val="00BB2E55"/>
    <w:rsid w:val="00BC3F9B"/>
    <w:rsid w:val="00BC60F8"/>
    <w:rsid w:val="00BC6A34"/>
    <w:rsid w:val="00BD18B1"/>
    <w:rsid w:val="00BD24EA"/>
    <w:rsid w:val="00BD2AB9"/>
    <w:rsid w:val="00BD3171"/>
    <w:rsid w:val="00BD412C"/>
    <w:rsid w:val="00BD6EDC"/>
    <w:rsid w:val="00BE0771"/>
    <w:rsid w:val="00BE4085"/>
    <w:rsid w:val="00BE5FE3"/>
    <w:rsid w:val="00BE65EB"/>
    <w:rsid w:val="00BF0294"/>
    <w:rsid w:val="00BF3853"/>
    <w:rsid w:val="00BF6E9E"/>
    <w:rsid w:val="00BF6FE1"/>
    <w:rsid w:val="00C038DB"/>
    <w:rsid w:val="00C03FC8"/>
    <w:rsid w:val="00C13AAC"/>
    <w:rsid w:val="00C20AEE"/>
    <w:rsid w:val="00C21422"/>
    <w:rsid w:val="00C2345C"/>
    <w:rsid w:val="00C25472"/>
    <w:rsid w:val="00C31695"/>
    <w:rsid w:val="00C32347"/>
    <w:rsid w:val="00C333FD"/>
    <w:rsid w:val="00C37B8C"/>
    <w:rsid w:val="00C37D9B"/>
    <w:rsid w:val="00C40AFB"/>
    <w:rsid w:val="00C45465"/>
    <w:rsid w:val="00C52F50"/>
    <w:rsid w:val="00C535F7"/>
    <w:rsid w:val="00C55527"/>
    <w:rsid w:val="00C5673A"/>
    <w:rsid w:val="00C602BF"/>
    <w:rsid w:val="00C60B17"/>
    <w:rsid w:val="00C6230E"/>
    <w:rsid w:val="00C63880"/>
    <w:rsid w:val="00C6701F"/>
    <w:rsid w:val="00C67927"/>
    <w:rsid w:val="00C71442"/>
    <w:rsid w:val="00C76CDE"/>
    <w:rsid w:val="00C816CA"/>
    <w:rsid w:val="00C909EE"/>
    <w:rsid w:val="00C914F3"/>
    <w:rsid w:val="00C91D7D"/>
    <w:rsid w:val="00C92195"/>
    <w:rsid w:val="00C943E9"/>
    <w:rsid w:val="00C953D4"/>
    <w:rsid w:val="00C966F0"/>
    <w:rsid w:val="00CA074B"/>
    <w:rsid w:val="00CA0ECB"/>
    <w:rsid w:val="00CA1891"/>
    <w:rsid w:val="00CA2926"/>
    <w:rsid w:val="00CA3969"/>
    <w:rsid w:val="00CB141D"/>
    <w:rsid w:val="00CB24CF"/>
    <w:rsid w:val="00CB260D"/>
    <w:rsid w:val="00CB6807"/>
    <w:rsid w:val="00CB7882"/>
    <w:rsid w:val="00CC71AB"/>
    <w:rsid w:val="00CD07C7"/>
    <w:rsid w:val="00CD0D8F"/>
    <w:rsid w:val="00CD29BD"/>
    <w:rsid w:val="00CD6173"/>
    <w:rsid w:val="00CE19E8"/>
    <w:rsid w:val="00CE2483"/>
    <w:rsid w:val="00CE2A3A"/>
    <w:rsid w:val="00CE45F5"/>
    <w:rsid w:val="00CE4A9A"/>
    <w:rsid w:val="00CF28D5"/>
    <w:rsid w:val="00CF306F"/>
    <w:rsid w:val="00CF3EE5"/>
    <w:rsid w:val="00CF47CD"/>
    <w:rsid w:val="00CF4900"/>
    <w:rsid w:val="00D023D9"/>
    <w:rsid w:val="00D04529"/>
    <w:rsid w:val="00D051CD"/>
    <w:rsid w:val="00D05808"/>
    <w:rsid w:val="00D062E2"/>
    <w:rsid w:val="00D074A8"/>
    <w:rsid w:val="00D07957"/>
    <w:rsid w:val="00D13CDD"/>
    <w:rsid w:val="00D15E1B"/>
    <w:rsid w:val="00D17D36"/>
    <w:rsid w:val="00D204A3"/>
    <w:rsid w:val="00D21C8F"/>
    <w:rsid w:val="00D22949"/>
    <w:rsid w:val="00D22CD9"/>
    <w:rsid w:val="00D24221"/>
    <w:rsid w:val="00D24B45"/>
    <w:rsid w:val="00D3070A"/>
    <w:rsid w:val="00D308A6"/>
    <w:rsid w:val="00D33197"/>
    <w:rsid w:val="00D4575E"/>
    <w:rsid w:val="00D45D85"/>
    <w:rsid w:val="00D462DE"/>
    <w:rsid w:val="00D4711B"/>
    <w:rsid w:val="00D53F70"/>
    <w:rsid w:val="00D55866"/>
    <w:rsid w:val="00D57795"/>
    <w:rsid w:val="00D6136E"/>
    <w:rsid w:val="00D63CA0"/>
    <w:rsid w:val="00D67FAB"/>
    <w:rsid w:val="00D74D9C"/>
    <w:rsid w:val="00D75802"/>
    <w:rsid w:val="00D7774A"/>
    <w:rsid w:val="00D809C3"/>
    <w:rsid w:val="00D81172"/>
    <w:rsid w:val="00D84441"/>
    <w:rsid w:val="00D85675"/>
    <w:rsid w:val="00D94544"/>
    <w:rsid w:val="00D94AD4"/>
    <w:rsid w:val="00D95B79"/>
    <w:rsid w:val="00D97898"/>
    <w:rsid w:val="00DA19F2"/>
    <w:rsid w:val="00DA1DEB"/>
    <w:rsid w:val="00DA351E"/>
    <w:rsid w:val="00DA4792"/>
    <w:rsid w:val="00DA6BA8"/>
    <w:rsid w:val="00DA6D04"/>
    <w:rsid w:val="00DB2026"/>
    <w:rsid w:val="00DB4A1D"/>
    <w:rsid w:val="00DB70BC"/>
    <w:rsid w:val="00DC232A"/>
    <w:rsid w:val="00DC3F6B"/>
    <w:rsid w:val="00DC54A7"/>
    <w:rsid w:val="00DD3477"/>
    <w:rsid w:val="00DD72E0"/>
    <w:rsid w:val="00DD7580"/>
    <w:rsid w:val="00DD7FB7"/>
    <w:rsid w:val="00DE1C88"/>
    <w:rsid w:val="00DE3060"/>
    <w:rsid w:val="00DE31A5"/>
    <w:rsid w:val="00DE4ECA"/>
    <w:rsid w:val="00DE5C96"/>
    <w:rsid w:val="00DE605E"/>
    <w:rsid w:val="00DF58B9"/>
    <w:rsid w:val="00E006C8"/>
    <w:rsid w:val="00E014E1"/>
    <w:rsid w:val="00E01DEE"/>
    <w:rsid w:val="00E02661"/>
    <w:rsid w:val="00E036A6"/>
    <w:rsid w:val="00E0626E"/>
    <w:rsid w:val="00E07B86"/>
    <w:rsid w:val="00E157EF"/>
    <w:rsid w:val="00E27DB6"/>
    <w:rsid w:val="00E40C41"/>
    <w:rsid w:val="00E41F1F"/>
    <w:rsid w:val="00E42CB1"/>
    <w:rsid w:val="00E44778"/>
    <w:rsid w:val="00E50E38"/>
    <w:rsid w:val="00E555C6"/>
    <w:rsid w:val="00E56F1E"/>
    <w:rsid w:val="00E61065"/>
    <w:rsid w:val="00E61F29"/>
    <w:rsid w:val="00E62EE6"/>
    <w:rsid w:val="00E63E71"/>
    <w:rsid w:val="00E64777"/>
    <w:rsid w:val="00E75E27"/>
    <w:rsid w:val="00E7679B"/>
    <w:rsid w:val="00E812D5"/>
    <w:rsid w:val="00E824BE"/>
    <w:rsid w:val="00E95EA2"/>
    <w:rsid w:val="00E95FF4"/>
    <w:rsid w:val="00E968C1"/>
    <w:rsid w:val="00E96B4E"/>
    <w:rsid w:val="00E97984"/>
    <w:rsid w:val="00E97E30"/>
    <w:rsid w:val="00EA3263"/>
    <w:rsid w:val="00EA3518"/>
    <w:rsid w:val="00EA61F8"/>
    <w:rsid w:val="00EB0392"/>
    <w:rsid w:val="00EB2A02"/>
    <w:rsid w:val="00EB32B9"/>
    <w:rsid w:val="00EB40DD"/>
    <w:rsid w:val="00EB4588"/>
    <w:rsid w:val="00EC18FA"/>
    <w:rsid w:val="00EC4B4D"/>
    <w:rsid w:val="00ED7DCE"/>
    <w:rsid w:val="00EE15B0"/>
    <w:rsid w:val="00EE1CCF"/>
    <w:rsid w:val="00EF085A"/>
    <w:rsid w:val="00EF2A58"/>
    <w:rsid w:val="00EF4659"/>
    <w:rsid w:val="00F001BC"/>
    <w:rsid w:val="00F0133E"/>
    <w:rsid w:val="00F167C3"/>
    <w:rsid w:val="00F17950"/>
    <w:rsid w:val="00F24786"/>
    <w:rsid w:val="00F31365"/>
    <w:rsid w:val="00F33D59"/>
    <w:rsid w:val="00F341F9"/>
    <w:rsid w:val="00F360CA"/>
    <w:rsid w:val="00F40E40"/>
    <w:rsid w:val="00F42B62"/>
    <w:rsid w:val="00F43C59"/>
    <w:rsid w:val="00F43EE4"/>
    <w:rsid w:val="00F44489"/>
    <w:rsid w:val="00F44E21"/>
    <w:rsid w:val="00F47F28"/>
    <w:rsid w:val="00F6593D"/>
    <w:rsid w:val="00F66B07"/>
    <w:rsid w:val="00F71C08"/>
    <w:rsid w:val="00F728BC"/>
    <w:rsid w:val="00F81EB0"/>
    <w:rsid w:val="00F91561"/>
    <w:rsid w:val="00F94695"/>
    <w:rsid w:val="00FA5226"/>
    <w:rsid w:val="00FA5659"/>
    <w:rsid w:val="00FA7A6A"/>
    <w:rsid w:val="00FA7F81"/>
    <w:rsid w:val="00FB2650"/>
    <w:rsid w:val="00FB415A"/>
    <w:rsid w:val="00FB6BC0"/>
    <w:rsid w:val="00FC4D80"/>
    <w:rsid w:val="00FC717D"/>
    <w:rsid w:val="00FC74EE"/>
    <w:rsid w:val="00FD2651"/>
    <w:rsid w:val="00FE7637"/>
    <w:rsid w:val="00FE77CD"/>
    <w:rsid w:val="00FE7E87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B32D80"/>
  <w15:docId w15:val="{F18DFE1B-5A89-4B0C-B6E6-C97CC913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94F"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normalchar">
    <w:name w:val="normal__char"/>
    <w:basedOn w:val="DefaultParagraphFont"/>
    <w:rsid w:val="00E0626E"/>
  </w:style>
  <w:style w:type="paragraph" w:customStyle="1" w:styleId="Normal1">
    <w:name w:val="Normal1"/>
    <w:basedOn w:val="Normal"/>
    <w:rsid w:val="001775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list0020paragraph">
    <w:name w:val="list_0020paragraph"/>
    <w:basedOn w:val="Normal"/>
    <w:rsid w:val="0017756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list0020paragraphchar">
    <w:name w:val="list_0020paragraph__char"/>
    <w:basedOn w:val="DefaultParagraphFont"/>
    <w:rsid w:val="00177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5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8908759F0C4E10B7C8E105A0B60A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2020-06-16T09:16:47Z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2020-06-14T22:00:00Z</Date_x0020_protokolli>
    <Titulli xmlns="0e656187-b300-4fb0-8bf4-3a50f872073c">Për miratimin e rregullave për procedurat e plotësimit të vendeve vakante si noterë</Titulli>
    <Modifikuesi xmlns="0e656187-b300-4fb0-8bf4-3a50f872073c">vjollca.pacrami</Modifikuesi>
    <Nr_x002e__x0020_prot_x0020_QBZ xmlns="0e656187-b300-4fb0-8bf4-3a50f872073c">942/1</Nr_x002e__x0020_prot_x0020_QBZ>
    <Data_x0020_e_x0020_Modifikimit xmlns="0e656187-b300-4fb0-8bf4-3a50f872073c">2020-06-16T09:40:47Z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3489/1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8908759F0C4E10B7C8E105A0B60A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7E473-626A-4D3D-A848-27148A13B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DD517C5-5009-4005-9944-1E191A3BB72E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1507C4F-04B9-49FC-AA22-9995FDF4D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E5D8F1-26B7-4F15-89CA-4E0BD56BD88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3B47B0-220F-4E22-9929-0AE3AB6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C10380-987B-4237-840C-2023D1B28D4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7D34897-2D85-4683-89CB-C025E2E4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1218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për procedurat e plotësimit të vendeve vakante si noterë</vt:lpstr>
    </vt:vector>
  </TitlesOfParts>
  <Company>Microsoft</Company>
  <LinksUpToDate>false</LinksUpToDate>
  <CharactersWithSpaces>8145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për procedurat e plotësimit të vendeve vakante si noterë</dc:title>
  <dc:creator>Endrit Musaj</dc:creator>
  <cp:lastModifiedBy>Alma Lisaku</cp:lastModifiedBy>
  <cp:revision>14</cp:revision>
  <cp:lastPrinted>2019-08-02T13:32:00Z</cp:lastPrinted>
  <dcterms:created xsi:type="dcterms:W3CDTF">2020-06-16T09:06:00Z</dcterms:created>
  <dcterms:modified xsi:type="dcterms:W3CDTF">2020-06-16T09:59:00Z</dcterms:modified>
</cp:coreProperties>
</file>