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3E27BE" w14:textId="6FF4A67D" w:rsidR="00F86F77" w:rsidRPr="00BA3FE5" w:rsidRDefault="00F86F77" w:rsidP="00BA3FE5">
      <w:pPr>
        <w:spacing w:after="0" w:line="240" w:lineRule="auto"/>
        <w:ind w:firstLine="284"/>
        <w:jc w:val="center"/>
        <w:rPr>
          <w:rFonts w:ascii="Garamond" w:hAnsi="Garamond"/>
          <w:b/>
          <w:sz w:val="24"/>
          <w:szCs w:val="24"/>
        </w:rPr>
      </w:pPr>
      <w:bookmarkStart w:id="0" w:name="_GoBack"/>
      <w:bookmarkEnd w:id="0"/>
      <w:r w:rsidRPr="00BA3FE5">
        <w:rPr>
          <w:rFonts w:ascii="Garamond" w:hAnsi="Garamond"/>
          <w:b/>
          <w:sz w:val="24"/>
          <w:szCs w:val="24"/>
        </w:rPr>
        <w:t>URDHËR</w:t>
      </w:r>
    </w:p>
    <w:p w14:paraId="3B3E27C0" w14:textId="51014E22" w:rsidR="000A1DDB" w:rsidRPr="00BA3FE5" w:rsidRDefault="003512A7" w:rsidP="00BA3FE5">
      <w:pPr>
        <w:spacing w:after="0" w:line="240" w:lineRule="auto"/>
        <w:ind w:firstLine="284"/>
        <w:jc w:val="center"/>
        <w:rPr>
          <w:rFonts w:ascii="Garamond" w:hAnsi="Garamond"/>
          <w:b/>
          <w:sz w:val="24"/>
          <w:szCs w:val="24"/>
        </w:rPr>
      </w:pPr>
      <w:r w:rsidRPr="00BA3FE5">
        <w:rPr>
          <w:rFonts w:ascii="Garamond" w:hAnsi="Garamond"/>
          <w:b/>
          <w:sz w:val="24"/>
          <w:szCs w:val="24"/>
        </w:rPr>
        <w:t>Nr.</w:t>
      </w:r>
      <w:r w:rsidR="00927E4A">
        <w:rPr>
          <w:rFonts w:ascii="Garamond" w:hAnsi="Garamond"/>
          <w:b/>
          <w:sz w:val="24"/>
          <w:szCs w:val="24"/>
        </w:rPr>
        <w:t xml:space="preserve"> </w:t>
      </w:r>
      <w:r w:rsidRPr="00BA3FE5">
        <w:rPr>
          <w:rFonts w:ascii="Garamond" w:hAnsi="Garamond"/>
          <w:b/>
          <w:sz w:val="24"/>
          <w:szCs w:val="24"/>
        </w:rPr>
        <w:t>344</w:t>
      </w:r>
      <w:r w:rsidR="000A1DDB" w:rsidRPr="00BA3FE5">
        <w:rPr>
          <w:rFonts w:ascii="Garamond" w:hAnsi="Garamond"/>
          <w:b/>
          <w:sz w:val="24"/>
          <w:szCs w:val="24"/>
        </w:rPr>
        <w:t xml:space="preserve">, </w:t>
      </w:r>
      <w:r w:rsidRPr="00BA3FE5">
        <w:rPr>
          <w:rFonts w:ascii="Garamond" w:hAnsi="Garamond"/>
          <w:b/>
          <w:sz w:val="24"/>
          <w:szCs w:val="24"/>
        </w:rPr>
        <w:t>datë 15.10</w:t>
      </w:r>
      <w:r w:rsidR="00A443E3" w:rsidRPr="00BA3FE5">
        <w:rPr>
          <w:rFonts w:ascii="Garamond" w:hAnsi="Garamond"/>
          <w:b/>
          <w:sz w:val="24"/>
          <w:szCs w:val="24"/>
        </w:rPr>
        <w:t>.</w:t>
      </w:r>
      <w:r w:rsidR="00F55CE9" w:rsidRPr="00BA3FE5">
        <w:rPr>
          <w:rFonts w:ascii="Garamond" w:hAnsi="Garamond"/>
          <w:b/>
          <w:sz w:val="24"/>
          <w:szCs w:val="24"/>
        </w:rPr>
        <w:t>2020</w:t>
      </w:r>
    </w:p>
    <w:p w14:paraId="3B3E27C1" w14:textId="77777777" w:rsidR="000A1DDB" w:rsidRPr="00BA3FE5" w:rsidRDefault="000A1DDB" w:rsidP="00BA3FE5">
      <w:pPr>
        <w:spacing w:after="0" w:line="240" w:lineRule="auto"/>
        <w:ind w:firstLine="284"/>
        <w:jc w:val="center"/>
        <w:rPr>
          <w:rFonts w:ascii="Garamond" w:hAnsi="Garamond"/>
          <w:b/>
          <w:sz w:val="24"/>
          <w:szCs w:val="24"/>
        </w:rPr>
      </w:pPr>
    </w:p>
    <w:p w14:paraId="3B3E27C3" w14:textId="77777777" w:rsidR="00F86F77" w:rsidRPr="00BA3FE5" w:rsidRDefault="007D7DB0" w:rsidP="00BA3FE5">
      <w:pPr>
        <w:spacing w:after="0" w:line="240" w:lineRule="auto"/>
        <w:ind w:firstLine="284"/>
        <w:jc w:val="center"/>
        <w:rPr>
          <w:rFonts w:ascii="Garamond" w:hAnsi="Garamond"/>
          <w:b/>
          <w:sz w:val="24"/>
          <w:szCs w:val="24"/>
        </w:rPr>
      </w:pPr>
      <w:r w:rsidRPr="00BA3FE5">
        <w:rPr>
          <w:rFonts w:ascii="Garamond" w:hAnsi="Garamond"/>
          <w:b/>
          <w:sz w:val="24"/>
          <w:szCs w:val="24"/>
        </w:rPr>
        <w:t xml:space="preserve">PËR MIRATIMIN E </w:t>
      </w:r>
      <w:r w:rsidR="001E0072" w:rsidRPr="00BA3FE5">
        <w:rPr>
          <w:rFonts w:ascii="Garamond" w:hAnsi="Garamond"/>
          <w:b/>
          <w:sz w:val="24"/>
          <w:szCs w:val="24"/>
        </w:rPr>
        <w:t>RREGULLORES S</w:t>
      </w:r>
      <w:r w:rsidR="005D21C6" w:rsidRPr="00BA3FE5">
        <w:rPr>
          <w:rFonts w:ascii="Garamond" w:hAnsi="Garamond"/>
          <w:b/>
          <w:sz w:val="24"/>
          <w:szCs w:val="24"/>
        </w:rPr>
        <w:t xml:space="preserve">Ë </w:t>
      </w:r>
      <w:r w:rsidRPr="00BA3FE5">
        <w:rPr>
          <w:rFonts w:ascii="Garamond" w:hAnsi="Garamond"/>
          <w:b/>
          <w:sz w:val="24"/>
          <w:szCs w:val="24"/>
        </w:rPr>
        <w:t>PROGRA</w:t>
      </w:r>
      <w:r w:rsidR="001E0072" w:rsidRPr="00BA3FE5">
        <w:rPr>
          <w:rFonts w:ascii="Garamond" w:hAnsi="Garamond"/>
          <w:b/>
          <w:sz w:val="24"/>
          <w:szCs w:val="24"/>
        </w:rPr>
        <w:t>MIT TË</w:t>
      </w:r>
      <w:r w:rsidR="005D21C6" w:rsidRPr="00BA3FE5">
        <w:rPr>
          <w:rFonts w:ascii="Garamond" w:hAnsi="Garamond"/>
          <w:b/>
          <w:sz w:val="24"/>
          <w:szCs w:val="24"/>
        </w:rPr>
        <w:t xml:space="preserve"> DETYRUESHËM TË FORMIMIT</w:t>
      </w:r>
      <w:r w:rsidR="00260341" w:rsidRPr="00BA3FE5">
        <w:rPr>
          <w:rFonts w:ascii="Garamond" w:hAnsi="Garamond"/>
          <w:b/>
          <w:sz w:val="24"/>
          <w:szCs w:val="24"/>
        </w:rPr>
        <w:t xml:space="preserve"> </w:t>
      </w:r>
      <w:r w:rsidR="00C1598B" w:rsidRPr="00BA3FE5">
        <w:rPr>
          <w:rFonts w:ascii="Garamond" w:hAnsi="Garamond"/>
          <w:b/>
          <w:sz w:val="24"/>
          <w:szCs w:val="24"/>
        </w:rPr>
        <w:t xml:space="preserve">VAZHDUES </w:t>
      </w:r>
      <w:r w:rsidR="005D21C6" w:rsidRPr="00BA3FE5">
        <w:rPr>
          <w:rFonts w:ascii="Garamond" w:hAnsi="Garamond"/>
          <w:b/>
          <w:sz w:val="24"/>
          <w:szCs w:val="24"/>
        </w:rPr>
        <w:t>PËR NOTERË</w:t>
      </w:r>
    </w:p>
    <w:p w14:paraId="3B3E27C4" w14:textId="77777777" w:rsidR="000A1DDB" w:rsidRPr="00BA3FE5" w:rsidRDefault="000A1DDB" w:rsidP="00BA3FE5">
      <w:pPr>
        <w:spacing w:after="0" w:line="240" w:lineRule="auto"/>
        <w:ind w:firstLine="284"/>
        <w:jc w:val="both"/>
        <w:rPr>
          <w:rFonts w:ascii="Garamond" w:hAnsi="Garamond"/>
          <w:sz w:val="24"/>
          <w:szCs w:val="24"/>
        </w:rPr>
      </w:pPr>
    </w:p>
    <w:p w14:paraId="3B3E27C5" w14:textId="77777777" w:rsidR="00F86F77" w:rsidRPr="00BA3FE5" w:rsidRDefault="00F86F77"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Në </w:t>
      </w:r>
      <w:r w:rsidR="00D94BEB" w:rsidRPr="00BA3FE5">
        <w:rPr>
          <w:rFonts w:ascii="Garamond" w:hAnsi="Garamond"/>
          <w:sz w:val="24"/>
          <w:szCs w:val="24"/>
        </w:rPr>
        <w:t>mbështetje të nenit 102, pika 4, të</w:t>
      </w:r>
      <w:r w:rsidRPr="00BA3FE5">
        <w:rPr>
          <w:rFonts w:ascii="Garamond" w:hAnsi="Garamond"/>
          <w:sz w:val="24"/>
          <w:szCs w:val="24"/>
        </w:rPr>
        <w:t xml:space="preserve"> Kushtetutës, </w:t>
      </w:r>
      <w:r w:rsidR="00A443E3" w:rsidRPr="00BA3FE5">
        <w:rPr>
          <w:rFonts w:ascii="Garamond" w:hAnsi="Garamond"/>
          <w:sz w:val="24"/>
          <w:szCs w:val="24"/>
        </w:rPr>
        <w:t xml:space="preserve">të nenit 7, pika </w:t>
      </w:r>
      <w:r w:rsidR="00260341" w:rsidRPr="00BA3FE5">
        <w:rPr>
          <w:rFonts w:ascii="Garamond" w:hAnsi="Garamond"/>
          <w:sz w:val="24"/>
          <w:szCs w:val="24"/>
        </w:rPr>
        <w:t>2, të ligjit nr. 8678, datë 14.</w:t>
      </w:r>
      <w:r w:rsidR="00A443E3" w:rsidRPr="00BA3FE5">
        <w:rPr>
          <w:rFonts w:ascii="Garamond" w:hAnsi="Garamond"/>
          <w:sz w:val="24"/>
          <w:szCs w:val="24"/>
        </w:rPr>
        <w:t>5.2001 “Për organizimin dhe funksionimi</w:t>
      </w:r>
      <w:r w:rsidR="00D94BEB" w:rsidRPr="00BA3FE5">
        <w:rPr>
          <w:rFonts w:ascii="Garamond" w:hAnsi="Garamond"/>
          <w:sz w:val="24"/>
          <w:szCs w:val="24"/>
        </w:rPr>
        <w:t xml:space="preserve">n e Ministrisë së Drejtësisë”, të ndryshuar, </w:t>
      </w:r>
      <w:r w:rsidR="00517D8C" w:rsidRPr="00BA3FE5">
        <w:rPr>
          <w:rFonts w:ascii="Garamond" w:hAnsi="Garamond"/>
          <w:sz w:val="24"/>
          <w:szCs w:val="24"/>
        </w:rPr>
        <w:t xml:space="preserve">të </w:t>
      </w:r>
      <w:r w:rsidR="005D21C6" w:rsidRPr="00BA3FE5">
        <w:rPr>
          <w:rFonts w:ascii="Garamond" w:hAnsi="Garamond"/>
          <w:sz w:val="24"/>
          <w:szCs w:val="24"/>
        </w:rPr>
        <w:t xml:space="preserve">nenit 84, pika 5, germa “g”, të </w:t>
      </w:r>
      <w:r w:rsidR="00517D8C" w:rsidRPr="00BA3FE5">
        <w:rPr>
          <w:rFonts w:ascii="Garamond" w:hAnsi="Garamond"/>
          <w:sz w:val="24"/>
          <w:szCs w:val="24"/>
        </w:rPr>
        <w:t xml:space="preserve">nenit </w:t>
      </w:r>
      <w:r w:rsidR="005D21C6" w:rsidRPr="00BA3FE5">
        <w:rPr>
          <w:rFonts w:ascii="Garamond" w:hAnsi="Garamond"/>
          <w:sz w:val="24"/>
          <w:szCs w:val="24"/>
        </w:rPr>
        <w:t>88</w:t>
      </w:r>
      <w:r w:rsidR="00641529" w:rsidRPr="00BA3FE5">
        <w:rPr>
          <w:rFonts w:ascii="Garamond" w:hAnsi="Garamond"/>
          <w:sz w:val="24"/>
          <w:szCs w:val="24"/>
        </w:rPr>
        <w:t>, pika 3</w:t>
      </w:r>
      <w:r w:rsidR="005D21C6" w:rsidRPr="00BA3FE5">
        <w:rPr>
          <w:rFonts w:ascii="Garamond" w:hAnsi="Garamond"/>
          <w:sz w:val="24"/>
          <w:szCs w:val="24"/>
        </w:rPr>
        <w:t xml:space="preserve"> dhe të nenit 92</w:t>
      </w:r>
      <w:r w:rsidR="00260341" w:rsidRPr="00BA3FE5">
        <w:rPr>
          <w:rFonts w:ascii="Garamond" w:hAnsi="Garamond"/>
          <w:sz w:val="24"/>
          <w:szCs w:val="24"/>
        </w:rPr>
        <w:t>,</w:t>
      </w:r>
      <w:r w:rsidR="005D21C6" w:rsidRPr="00BA3FE5">
        <w:rPr>
          <w:rFonts w:ascii="Garamond" w:hAnsi="Garamond"/>
          <w:sz w:val="24"/>
          <w:szCs w:val="24"/>
        </w:rPr>
        <w:t xml:space="preserve"> të ligjit nr. 110/2018</w:t>
      </w:r>
      <w:r w:rsidR="000922D3" w:rsidRPr="00BA3FE5">
        <w:rPr>
          <w:rFonts w:ascii="Garamond" w:hAnsi="Garamond"/>
          <w:sz w:val="24"/>
          <w:szCs w:val="24"/>
        </w:rPr>
        <w:t xml:space="preserve">, </w:t>
      </w:r>
      <w:r w:rsidR="00517D8C" w:rsidRPr="00BA3FE5">
        <w:rPr>
          <w:rFonts w:ascii="Garamond" w:hAnsi="Garamond"/>
          <w:sz w:val="24"/>
          <w:szCs w:val="24"/>
        </w:rPr>
        <w:t xml:space="preserve">“Për </w:t>
      </w:r>
      <w:r w:rsidR="005D21C6" w:rsidRPr="00BA3FE5">
        <w:rPr>
          <w:rFonts w:ascii="Garamond" w:hAnsi="Garamond"/>
          <w:sz w:val="24"/>
          <w:szCs w:val="24"/>
        </w:rPr>
        <w:t>noterinë”</w:t>
      </w:r>
      <w:r w:rsidR="00D94BEB" w:rsidRPr="00BA3FE5">
        <w:rPr>
          <w:rFonts w:ascii="Garamond" w:hAnsi="Garamond"/>
          <w:sz w:val="24"/>
          <w:szCs w:val="24"/>
        </w:rPr>
        <w:t>,</w:t>
      </w:r>
    </w:p>
    <w:p w14:paraId="3B3E27C6" w14:textId="77777777" w:rsidR="00646A3E" w:rsidRPr="00BA3FE5" w:rsidRDefault="00646A3E" w:rsidP="00BA3FE5">
      <w:pPr>
        <w:spacing w:after="0" w:line="240" w:lineRule="auto"/>
        <w:ind w:firstLine="284"/>
        <w:jc w:val="both"/>
        <w:rPr>
          <w:rFonts w:ascii="Garamond" w:eastAsiaTheme="minorEastAsia" w:hAnsi="Garamond"/>
          <w:sz w:val="24"/>
          <w:szCs w:val="24"/>
        </w:rPr>
      </w:pPr>
    </w:p>
    <w:p w14:paraId="3B3E27C7" w14:textId="77777777" w:rsidR="00F86F77" w:rsidRPr="00BA3FE5" w:rsidRDefault="00F86F77" w:rsidP="00BA3FE5">
      <w:pPr>
        <w:spacing w:after="0" w:line="240" w:lineRule="auto"/>
        <w:ind w:firstLine="284"/>
        <w:jc w:val="center"/>
        <w:rPr>
          <w:rFonts w:ascii="Garamond" w:hAnsi="Garamond"/>
          <w:sz w:val="24"/>
          <w:szCs w:val="24"/>
        </w:rPr>
      </w:pPr>
      <w:r w:rsidRPr="00BA3FE5">
        <w:rPr>
          <w:rFonts w:ascii="Garamond" w:hAnsi="Garamond"/>
          <w:sz w:val="24"/>
          <w:szCs w:val="24"/>
        </w:rPr>
        <w:t>URDHËROJ</w:t>
      </w:r>
      <w:r w:rsidR="007D7DB0" w:rsidRPr="00BA3FE5">
        <w:rPr>
          <w:rFonts w:ascii="Garamond" w:hAnsi="Garamond"/>
          <w:sz w:val="24"/>
          <w:szCs w:val="24"/>
        </w:rPr>
        <w:t>:</w:t>
      </w:r>
    </w:p>
    <w:p w14:paraId="3B3E27C8" w14:textId="77777777" w:rsidR="005D21C6" w:rsidRPr="00BA3FE5" w:rsidRDefault="005D21C6" w:rsidP="00BA3FE5">
      <w:pPr>
        <w:spacing w:after="0" w:line="240" w:lineRule="auto"/>
        <w:ind w:firstLine="284"/>
        <w:jc w:val="both"/>
        <w:rPr>
          <w:rFonts w:ascii="Garamond" w:hAnsi="Garamond"/>
          <w:sz w:val="24"/>
          <w:szCs w:val="24"/>
        </w:rPr>
      </w:pPr>
    </w:p>
    <w:p w14:paraId="3B3E27C9" w14:textId="68E4650E" w:rsidR="005D21C6"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1. </w:t>
      </w:r>
      <w:r w:rsidR="005D21C6" w:rsidRPr="00BA3FE5">
        <w:rPr>
          <w:rFonts w:ascii="Garamond" w:hAnsi="Garamond"/>
          <w:sz w:val="24"/>
          <w:szCs w:val="24"/>
        </w:rPr>
        <w:t>Miratimin e “Rregullores së programit të detyrueshëm të formimit vazhdues</w:t>
      </w:r>
      <w:r w:rsidR="007372EE" w:rsidRPr="00BA3FE5">
        <w:rPr>
          <w:rFonts w:ascii="Garamond" w:hAnsi="Garamond"/>
          <w:sz w:val="24"/>
          <w:szCs w:val="24"/>
        </w:rPr>
        <w:t xml:space="preserve"> </w:t>
      </w:r>
      <w:r w:rsidR="005D21C6" w:rsidRPr="00BA3FE5">
        <w:rPr>
          <w:rFonts w:ascii="Garamond" w:hAnsi="Garamond"/>
          <w:sz w:val="24"/>
          <w:szCs w:val="24"/>
        </w:rPr>
        <w:t>për noterë”, sipas tekstit bashkëlidhur këtij urdhri dhe është pjesë përbërëse e tij.</w:t>
      </w:r>
    </w:p>
    <w:p w14:paraId="3B3E27CA" w14:textId="7783F79E" w:rsidR="005D21C6"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2. </w:t>
      </w:r>
      <w:r w:rsidR="005D21C6" w:rsidRPr="00BA3FE5">
        <w:rPr>
          <w:rFonts w:ascii="Garamond" w:hAnsi="Garamond"/>
          <w:sz w:val="24"/>
          <w:szCs w:val="24"/>
        </w:rPr>
        <w:t xml:space="preserve">Ngarkohet struktura përgjegjëse për noterinë në Ministrinë e Drejtësisë, Dhoma Kombëtare e Noterisë, Qendra Shqiptare e Trajnimit të Noterëve dhe </w:t>
      </w:r>
      <w:r w:rsidR="0048464D" w:rsidRPr="00BA3FE5">
        <w:rPr>
          <w:rFonts w:ascii="Garamond" w:hAnsi="Garamond"/>
          <w:sz w:val="24"/>
          <w:szCs w:val="24"/>
        </w:rPr>
        <w:t xml:space="preserve">noterët </w:t>
      </w:r>
      <w:r w:rsidR="005D21C6" w:rsidRPr="00BA3FE5">
        <w:rPr>
          <w:rFonts w:ascii="Garamond" w:hAnsi="Garamond"/>
          <w:sz w:val="24"/>
          <w:szCs w:val="24"/>
        </w:rPr>
        <w:t xml:space="preserve">për ndjekjen dhe zbatimin e këtij urdhri. </w:t>
      </w:r>
    </w:p>
    <w:p w14:paraId="3B3E27CC" w14:textId="77777777" w:rsidR="005D21C6" w:rsidRPr="00BA3FE5" w:rsidRDefault="005D21C6" w:rsidP="00BA3FE5">
      <w:pPr>
        <w:spacing w:after="0" w:line="240" w:lineRule="auto"/>
        <w:ind w:firstLine="284"/>
        <w:jc w:val="both"/>
        <w:rPr>
          <w:rFonts w:ascii="Garamond" w:eastAsia="MS Mincho" w:hAnsi="Garamond"/>
          <w:sz w:val="24"/>
          <w:szCs w:val="24"/>
        </w:rPr>
      </w:pPr>
      <w:r w:rsidRPr="00BA3FE5">
        <w:rPr>
          <w:rFonts w:ascii="Garamond" w:eastAsia="MS Mincho" w:hAnsi="Garamond"/>
          <w:sz w:val="24"/>
          <w:szCs w:val="24"/>
        </w:rPr>
        <w:tab/>
        <w:t>Ky urdhër hyn në fuqi menjëherë dhe botohet në Fletoren Zyrtare.</w:t>
      </w:r>
    </w:p>
    <w:p w14:paraId="3B3E27CD" w14:textId="77777777" w:rsidR="005D21C6" w:rsidRPr="00BA3FE5" w:rsidRDefault="005D21C6" w:rsidP="00BA3FE5">
      <w:pPr>
        <w:spacing w:after="0" w:line="240" w:lineRule="auto"/>
        <w:ind w:firstLine="284"/>
        <w:jc w:val="both"/>
        <w:rPr>
          <w:rFonts w:ascii="Garamond" w:eastAsia="MS Mincho" w:hAnsi="Garamond"/>
          <w:sz w:val="24"/>
          <w:szCs w:val="24"/>
        </w:rPr>
      </w:pPr>
    </w:p>
    <w:p w14:paraId="3B3E27CF" w14:textId="4409FC6D" w:rsidR="005D21C6" w:rsidRPr="00BA3FE5" w:rsidRDefault="001559A4" w:rsidP="00BA3FE5">
      <w:pPr>
        <w:spacing w:after="0" w:line="240" w:lineRule="auto"/>
        <w:ind w:firstLine="284"/>
        <w:jc w:val="right"/>
        <w:rPr>
          <w:rFonts w:ascii="Garamond" w:eastAsia="Calibri" w:hAnsi="Garamond"/>
          <w:sz w:val="24"/>
          <w:szCs w:val="24"/>
        </w:rPr>
      </w:pPr>
      <w:r w:rsidRPr="00BA3FE5">
        <w:rPr>
          <w:rFonts w:ascii="Garamond" w:eastAsia="Calibri" w:hAnsi="Garamond"/>
          <w:sz w:val="24"/>
          <w:szCs w:val="24"/>
        </w:rPr>
        <w:t>MINISTËR I DREJTËSISË</w:t>
      </w:r>
    </w:p>
    <w:p w14:paraId="3B3E27D2" w14:textId="31B85625" w:rsidR="005D21C6" w:rsidRPr="00BA3FE5" w:rsidRDefault="001559A4" w:rsidP="00BA3FE5">
      <w:pPr>
        <w:spacing w:after="0" w:line="240" w:lineRule="auto"/>
        <w:ind w:firstLine="284"/>
        <w:jc w:val="right"/>
        <w:rPr>
          <w:rFonts w:ascii="Garamond" w:eastAsia="Calibri" w:hAnsi="Garamond"/>
          <w:b/>
          <w:sz w:val="24"/>
          <w:szCs w:val="24"/>
        </w:rPr>
      </w:pPr>
      <w:r w:rsidRPr="00BA3FE5">
        <w:rPr>
          <w:rFonts w:ascii="Garamond" w:eastAsia="Calibri" w:hAnsi="Garamond"/>
          <w:b/>
          <w:sz w:val="24"/>
          <w:szCs w:val="24"/>
        </w:rPr>
        <w:t>Etilda Gjonaj (Saliu)</w:t>
      </w:r>
    </w:p>
    <w:p w14:paraId="3B3E27D3" w14:textId="77777777" w:rsidR="00442500" w:rsidRPr="00BA3FE5" w:rsidRDefault="00442500" w:rsidP="00BA3FE5">
      <w:pPr>
        <w:spacing w:after="0" w:line="240" w:lineRule="auto"/>
        <w:ind w:firstLine="284"/>
        <w:jc w:val="right"/>
        <w:rPr>
          <w:rFonts w:ascii="Garamond" w:eastAsia="Calibri" w:hAnsi="Garamond"/>
          <w:sz w:val="24"/>
          <w:szCs w:val="24"/>
        </w:rPr>
      </w:pPr>
    </w:p>
    <w:p w14:paraId="3B3E27D4" w14:textId="77777777" w:rsidR="008C082C" w:rsidRPr="00BA3FE5" w:rsidRDefault="008C082C" w:rsidP="00BA3FE5">
      <w:pPr>
        <w:spacing w:after="0" w:line="240" w:lineRule="auto"/>
        <w:ind w:firstLine="284"/>
        <w:jc w:val="both"/>
        <w:rPr>
          <w:rFonts w:ascii="Garamond" w:eastAsia="Calibri" w:hAnsi="Garamond"/>
          <w:sz w:val="24"/>
          <w:szCs w:val="24"/>
        </w:rPr>
      </w:pPr>
    </w:p>
    <w:p w14:paraId="3A1F51C8" w14:textId="77777777" w:rsidR="00927E4A" w:rsidRDefault="001E0072" w:rsidP="00BA3FE5">
      <w:pPr>
        <w:spacing w:after="0" w:line="240" w:lineRule="auto"/>
        <w:ind w:firstLine="284"/>
        <w:jc w:val="center"/>
        <w:rPr>
          <w:rFonts w:ascii="Garamond" w:hAnsi="Garamond"/>
          <w:sz w:val="24"/>
          <w:szCs w:val="24"/>
        </w:rPr>
      </w:pPr>
      <w:r w:rsidRPr="00927E4A">
        <w:rPr>
          <w:rFonts w:ascii="Garamond" w:hAnsi="Garamond"/>
          <w:b/>
          <w:sz w:val="24"/>
          <w:szCs w:val="24"/>
        </w:rPr>
        <w:t>RREGULLORE</w:t>
      </w:r>
      <w:r w:rsidRPr="00BA3FE5">
        <w:rPr>
          <w:rFonts w:ascii="Garamond" w:hAnsi="Garamond"/>
          <w:sz w:val="24"/>
          <w:szCs w:val="24"/>
        </w:rPr>
        <w:t xml:space="preserve"> </w:t>
      </w:r>
    </w:p>
    <w:p w14:paraId="3B3E27D5" w14:textId="5E9140EB" w:rsidR="00353A10" w:rsidRPr="00BA3FE5" w:rsidRDefault="001E0072" w:rsidP="00BA3FE5">
      <w:pPr>
        <w:spacing w:after="0" w:line="240" w:lineRule="auto"/>
        <w:ind w:firstLine="284"/>
        <w:jc w:val="center"/>
        <w:rPr>
          <w:rFonts w:ascii="Garamond" w:hAnsi="Garamond"/>
          <w:sz w:val="24"/>
          <w:szCs w:val="24"/>
        </w:rPr>
      </w:pPr>
      <w:r w:rsidRPr="00BA3FE5">
        <w:rPr>
          <w:rFonts w:ascii="Garamond" w:hAnsi="Garamond"/>
          <w:sz w:val="24"/>
          <w:szCs w:val="24"/>
        </w:rPr>
        <w:t xml:space="preserve">E PROGRAMIT TË DETYRUESHËM TË FORMIMIT </w:t>
      </w:r>
      <w:r w:rsidR="00C1598B" w:rsidRPr="00BA3FE5">
        <w:rPr>
          <w:rFonts w:ascii="Garamond" w:hAnsi="Garamond"/>
          <w:sz w:val="24"/>
          <w:szCs w:val="24"/>
        </w:rPr>
        <w:t>VAZHDUES</w:t>
      </w:r>
      <w:r w:rsidRPr="00BA3FE5">
        <w:rPr>
          <w:rFonts w:ascii="Garamond" w:hAnsi="Garamond"/>
          <w:sz w:val="24"/>
          <w:szCs w:val="24"/>
        </w:rPr>
        <w:t xml:space="preserve"> PËR NOTERË</w:t>
      </w:r>
    </w:p>
    <w:p w14:paraId="07CD8696" w14:textId="77777777" w:rsidR="001559A4" w:rsidRPr="00BA3FE5" w:rsidRDefault="001559A4" w:rsidP="00BA3FE5">
      <w:pPr>
        <w:spacing w:after="0" w:line="240" w:lineRule="auto"/>
        <w:ind w:firstLine="284"/>
        <w:jc w:val="center"/>
        <w:rPr>
          <w:rFonts w:ascii="Garamond" w:hAnsi="Garamond"/>
          <w:sz w:val="24"/>
          <w:szCs w:val="24"/>
        </w:rPr>
      </w:pPr>
    </w:p>
    <w:p w14:paraId="3B3E27D6" w14:textId="77777777" w:rsidR="00D94BEB" w:rsidRPr="00BA3FE5" w:rsidRDefault="00D94BEB" w:rsidP="00BA3FE5">
      <w:pPr>
        <w:spacing w:after="0" w:line="240" w:lineRule="auto"/>
        <w:ind w:firstLine="284"/>
        <w:jc w:val="center"/>
        <w:rPr>
          <w:rFonts w:ascii="Garamond" w:hAnsi="Garamond"/>
          <w:sz w:val="24"/>
          <w:szCs w:val="24"/>
        </w:rPr>
      </w:pPr>
      <w:r w:rsidRPr="00BA3FE5">
        <w:rPr>
          <w:rFonts w:ascii="Garamond" w:hAnsi="Garamond"/>
          <w:sz w:val="24"/>
          <w:szCs w:val="24"/>
        </w:rPr>
        <w:t>KREU I</w:t>
      </w:r>
    </w:p>
    <w:p w14:paraId="3B3E27D7" w14:textId="77777777" w:rsidR="00353A10" w:rsidRPr="00BA3FE5" w:rsidRDefault="00353A10" w:rsidP="00BA3FE5">
      <w:pPr>
        <w:spacing w:after="0" w:line="240" w:lineRule="auto"/>
        <w:ind w:firstLine="284"/>
        <w:jc w:val="center"/>
        <w:rPr>
          <w:rFonts w:ascii="Garamond" w:hAnsi="Garamond"/>
          <w:sz w:val="24"/>
          <w:szCs w:val="24"/>
        </w:rPr>
      </w:pPr>
      <w:r w:rsidRPr="00BA3FE5">
        <w:rPr>
          <w:rFonts w:ascii="Garamond" w:hAnsi="Garamond"/>
          <w:sz w:val="24"/>
          <w:szCs w:val="24"/>
        </w:rPr>
        <w:t>DISPOZITA TË PËRGJITHSHME</w:t>
      </w:r>
    </w:p>
    <w:p w14:paraId="3B3E27D8" w14:textId="77777777" w:rsidR="00D94BEB" w:rsidRPr="00BA3FE5" w:rsidRDefault="00D94BEB" w:rsidP="00BA3FE5">
      <w:pPr>
        <w:spacing w:after="0" w:line="240" w:lineRule="auto"/>
        <w:ind w:firstLine="284"/>
        <w:jc w:val="center"/>
        <w:rPr>
          <w:rFonts w:ascii="Garamond" w:hAnsi="Garamond"/>
          <w:sz w:val="24"/>
          <w:szCs w:val="24"/>
        </w:rPr>
      </w:pPr>
    </w:p>
    <w:p w14:paraId="3B3E27D9" w14:textId="77777777" w:rsidR="00353A10" w:rsidRPr="00BA3FE5" w:rsidRDefault="00353A10" w:rsidP="00BA3FE5">
      <w:pPr>
        <w:spacing w:after="0" w:line="240" w:lineRule="auto"/>
        <w:ind w:firstLine="284"/>
        <w:jc w:val="center"/>
        <w:rPr>
          <w:rFonts w:ascii="Garamond" w:hAnsi="Garamond"/>
          <w:sz w:val="24"/>
          <w:szCs w:val="24"/>
        </w:rPr>
      </w:pPr>
      <w:r w:rsidRPr="00BA3FE5">
        <w:rPr>
          <w:rFonts w:ascii="Garamond" w:hAnsi="Garamond"/>
          <w:sz w:val="24"/>
          <w:szCs w:val="24"/>
        </w:rPr>
        <w:t>Neni 1</w:t>
      </w:r>
    </w:p>
    <w:p w14:paraId="3B3E27DA" w14:textId="17A3F815" w:rsidR="00353A10" w:rsidRPr="00BA3FE5" w:rsidRDefault="00353A10" w:rsidP="00BA3FE5">
      <w:pPr>
        <w:spacing w:after="0" w:line="240" w:lineRule="auto"/>
        <w:ind w:firstLine="284"/>
        <w:jc w:val="center"/>
        <w:rPr>
          <w:rFonts w:ascii="Garamond" w:hAnsi="Garamond"/>
          <w:sz w:val="24"/>
          <w:szCs w:val="24"/>
        </w:rPr>
      </w:pPr>
      <w:r w:rsidRPr="00702F94">
        <w:rPr>
          <w:rFonts w:ascii="Garamond" w:hAnsi="Garamond"/>
          <w:b/>
          <w:sz w:val="24"/>
          <w:szCs w:val="24"/>
        </w:rPr>
        <w:t>Objekti</w:t>
      </w:r>
    </w:p>
    <w:p w14:paraId="3B3E27DB" w14:textId="77777777" w:rsidR="00D94BEB" w:rsidRPr="00BA3FE5" w:rsidRDefault="00D94BEB" w:rsidP="00BA3FE5">
      <w:pPr>
        <w:spacing w:after="0" w:line="240" w:lineRule="auto"/>
        <w:ind w:firstLine="284"/>
        <w:jc w:val="both"/>
        <w:rPr>
          <w:rFonts w:ascii="Garamond" w:hAnsi="Garamond"/>
          <w:sz w:val="24"/>
          <w:szCs w:val="24"/>
        </w:rPr>
      </w:pPr>
    </w:p>
    <w:p w14:paraId="3B3E27DC" w14:textId="77777777" w:rsidR="007E4799" w:rsidRPr="00BA3FE5" w:rsidRDefault="00C1598B"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Kjo </w:t>
      </w:r>
      <w:r w:rsidR="00FF55A4" w:rsidRPr="00BA3FE5">
        <w:rPr>
          <w:rFonts w:ascii="Garamond" w:hAnsi="Garamond"/>
          <w:sz w:val="24"/>
          <w:szCs w:val="24"/>
        </w:rPr>
        <w:t>r</w:t>
      </w:r>
      <w:r w:rsidRPr="00BA3FE5">
        <w:rPr>
          <w:rFonts w:ascii="Garamond" w:hAnsi="Garamond"/>
          <w:sz w:val="24"/>
          <w:szCs w:val="24"/>
        </w:rPr>
        <w:t xml:space="preserve">regullore </w:t>
      </w:r>
      <w:r w:rsidR="00353A10" w:rsidRPr="00BA3FE5">
        <w:rPr>
          <w:rFonts w:ascii="Garamond" w:hAnsi="Garamond"/>
          <w:sz w:val="24"/>
          <w:szCs w:val="24"/>
        </w:rPr>
        <w:t xml:space="preserve">përcakton </w:t>
      </w:r>
      <w:r w:rsidR="001E0072" w:rsidRPr="00BA3FE5">
        <w:rPr>
          <w:rFonts w:ascii="Garamond" w:hAnsi="Garamond"/>
          <w:sz w:val="24"/>
          <w:szCs w:val="24"/>
        </w:rPr>
        <w:t xml:space="preserve">objektivat e programit të formimit vazhdues, listën e disiplinave mësimore dhe të veprimtarive të tjera formuese, organizimin e mësimdhënies, rregullat e frekuentimit, mënyrën e kontrollit të njohurive dhe aftësive, aspektet financiare, si dhe çështje të tjera të hollësishme për formimin vazhdues të noterëve. </w:t>
      </w:r>
    </w:p>
    <w:p w14:paraId="3B3E27DD" w14:textId="77777777" w:rsidR="00D94BEB" w:rsidRPr="00BA3FE5" w:rsidRDefault="00D94BEB" w:rsidP="00BA3FE5">
      <w:pPr>
        <w:spacing w:after="0" w:line="240" w:lineRule="auto"/>
        <w:ind w:firstLine="284"/>
        <w:jc w:val="both"/>
        <w:rPr>
          <w:rFonts w:ascii="Garamond" w:hAnsi="Garamond"/>
          <w:sz w:val="24"/>
          <w:szCs w:val="24"/>
        </w:rPr>
      </w:pPr>
    </w:p>
    <w:p w14:paraId="3B3E27DF" w14:textId="77777777" w:rsidR="00353A10" w:rsidRPr="00BA3FE5" w:rsidRDefault="00353A10" w:rsidP="00BA3FE5">
      <w:pPr>
        <w:spacing w:after="0" w:line="240" w:lineRule="auto"/>
        <w:ind w:firstLine="284"/>
        <w:jc w:val="center"/>
        <w:rPr>
          <w:rFonts w:ascii="Garamond" w:hAnsi="Garamond"/>
          <w:sz w:val="24"/>
          <w:szCs w:val="24"/>
        </w:rPr>
      </w:pPr>
      <w:r w:rsidRPr="00BA3FE5">
        <w:rPr>
          <w:rFonts w:ascii="Garamond" w:hAnsi="Garamond"/>
          <w:sz w:val="24"/>
          <w:szCs w:val="24"/>
        </w:rPr>
        <w:t>Neni 2</w:t>
      </w:r>
    </w:p>
    <w:p w14:paraId="3B3E27E0" w14:textId="0870FC0C" w:rsidR="00F606C0" w:rsidRPr="00423302" w:rsidRDefault="00F606C0" w:rsidP="00BA3FE5">
      <w:pPr>
        <w:spacing w:after="0" w:line="240" w:lineRule="auto"/>
        <w:ind w:firstLine="284"/>
        <w:jc w:val="center"/>
        <w:rPr>
          <w:rFonts w:ascii="Garamond" w:hAnsi="Garamond"/>
          <w:b/>
          <w:sz w:val="24"/>
          <w:szCs w:val="24"/>
        </w:rPr>
      </w:pPr>
      <w:r w:rsidRPr="00423302">
        <w:rPr>
          <w:rFonts w:ascii="Garamond" w:hAnsi="Garamond"/>
          <w:b/>
          <w:sz w:val="24"/>
          <w:szCs w:val="24"/>
        </w:rPr>
        <w:t>Baza ligjore</w:t>
      </w:r>
    </w:p>
    <w:p w14:paraId="3B3E27E1" w14:textId="77777777" w:rsidR="00773731" w:rsidRPr="00BA3FE5" w:rsidRDefault="00773731" w:rsidP="00BA3FE5">
      <w:pPr>
        <w:spacing w:after="0" w:line="240" w:lineRule="auto"/>
        <w:ind w:firstLine="284"/>
        <w:jc w:val="both"/>
        <w:rPr>
          <w:rFonts w:ascii="Garamond" w:hAnsi="Garamond"/>
          <w:sz w:val="24"/>
          <w:szCs w:val="24"/>
        </w:rPr>
      </w:pPr>
    </w:p>
    <w:p w14:paraId="3B3E27E2" w14:textId="77777777" w:rsidR="00F606C0" w:rsidRPr="00BA3FE5" w:rsidRDefault="00F606C0"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Kjo rregullore bazohet në dispozitat e ligjit për noterinë, Statutin e Dhomës Kombëtare të Noterisë, Kodin e Etikës Profesionale të Noterit si dhe në Rregulloren e Qendrës Shqiptare të Trajnimit të Noterëve. </w:t>
      </w:r>
    </w:p>
    <w:p w14:paraId="3B3E27E3" w14:textId="77777777" w:rsidR="00F606C0" w:rsidRPr="00BA3FE5" w:rsidRDefault="00F606C0" w:rsidP="00BA3FE5">
      <w:pPr>
        <w:spacing w:after="0" w:line="240" w:lineRule="auto"/>
        <w:ind w:firstLine="284"/>
        <w:jc w:val="both"/>
        <w:rPr>
          <w:rFonts w:ascii="Garamond" w:hAnsi="Garamond"/>
          <w:sz w:val="24"/>
          <w:szCs w:val="24"/>
        </w:rPr>
      </w:pPr>
    </w:p>
    <w:p w14:paraId="3B3E27E4" w14:textId="26D02E1D" w:rsidR="00F606C0" w:rsidRPr="00BA3FE5" w:rsidRDefault="00F606C0" w:rsidP="00BA3FE5">
      <w:pPr>
        <w:spacing w:after="0" w:line="240" w:lineRule="auto"/>
        <w:ind w:firstLine="284"/>
        <w:jc w:val="center"/>
        <w:rPr>
          <w:rFonts w:ascii="Garamond" w:hAnsi="Garamond"/>
          <w:sz w:val="24"/>
          <w:szCs w:val="24"/>
        </w:rPr>
      </w:pPr>
      <w:r w:rsidRPr="00BA3FE5">
        <w:rPr>
          <w:rFonts w:ascii="Garamond" w:hAnsi="Garamond"/>
          <w:sz w:val="24"/>
          <w:szCs w:val="24"/>
        </w:rPr>
        <w:t>Neni 3</w:t>
      </w:r>
    </w:p>
    <w:p w14:paraId="3B3E27E5" w14:textId="77777777" w:rsidR="00F606C0" w:rsidRPr="00423302" w:rsidRDefault="00F606C0" w:rsidP="00BA3FE5">
      <w:pPr>
        <w:spacing w:after="0" w:line="240" w:lineRule="auto"/>
        <w:ind w:firstLine="284"/>
        <w:jc w:val="center"/>
        <w:rPr>
          <w:rFonts w:ascii="Garamond" w:hAnsi="Garamond"/>
          <w:b/>
          <w:sz w:val="24"/>
          <w:szCs w:val="24"/>
        </w:rPr>
      </w:pPr>
      <w:r w:rsidRPr="00423302">
        <w:rPr>
          <w:rFonts w:ascii="Garamond" w:hAnsi="Garamond"/>
          <w:b/>
          <w:sz w:val="24"/>
          <w:szCs w:val="24"/>
        </w:rPr>
        <w:t>Fusha e zbatimit</w:t>
      </w:r>
    </w:p>
    <w:p w14:paraId="3B3E27E6" w14:textId="77777777" w:rsidR="00F606C0" w:rsidRPr="00BA3FE5" w:rsidRDefault="00F606C0" w:rsidP="00BA3FE5">
      <w:pPr>
        <w:spacing w:after="0" w:line="240" w:lineRule="auto"/>
        <w:ind w:firstLine="284"/>
        <w:jc w:val="both"/>
        <w:rPr>
          <w:rFonts w:ascii="Garamond" w:hAnsi="Garamond"/>
          <w:sz w:val="24"/>
          <w:szCs w:val="24"/>
        </w:rPr>
      </w:pPr>
    </w:p>
    <w:p w14:paraId="3B3E27E7" w14:textId="77777777" w:rsidR="00F606C0" w:rsidRPr="00BA3FE5" w:rsidRDefault="00F606C0" w:rsidP="00BA3FE5">
      <w:pPr>
        <w:spacing w:after="0" w:line="240" w:lineRule="auto"/>
        <w:ind w:firstLine="284"/>
        <w:jc w:val="both"/>
        <w:rPr>
          <w:rFonts w:ascii="Garamond" w:hAnsi="Garamond"/>
          <w:sz w:val="24"/>
          <w:szCs w:val="24"/>
        </w:rPr>
      </w:pPr>
      <w:r w:rsidRPr="00BA3FE5">
        <w:rPr>
          <w:rFonts w:ascii="Garamond" w:hAnsi="Garamond"/>
          <w:sz w:val="24"/>
          <w:szCs w:val="24"/>
        </w:rPr>
        <w:t>Rregullorja zbatohet për programin e formimit vazhdues profesional për noterët. Kjo rregullore z</w:t>
      </w:r>
      <w:r w:rsidR="003C1508" w:rsidRPr="00BA3FE5">
        <w:rPr>
          <w:rFonts w:ascii="Garamond" w:hAnsi="Garamond"/>
          <w:sz w:val="24"/>
          <w:szCs w:val="24"/>
        </w:rPr>
        <w:t xml:space="preserve">batohet edhe për zëvendënoterët, </w:t>
      </w:r>
      <w:r w:rsidRPr="00BA3FE5">
        <w:rPr>
          <w:rFonts w:ascii="Garamond" w:hAnsi="Garamond"/>
          <w:sz w:val="24"/>
          <w:szCs w:val="24"/>
        </w:rPr>
        <w:t xml:space="preserve">kur </w:t>
      </w:r>
      <w:r w:rsidR="003C1508" w:rsidRPr="00BA3FE5">
        <w:rPr>
          <w:rFonts w:ascii="Garamond" w:hAnsi="Garamond"/>
          <w:sz w:val="24"/>
          <w:szCs w:val="24"/>
        </w:rPr>
        <w:t xml:space="preserve">me iniciativën e tyre </w:t>
      </w:r>
      <w:r w:rsidRPr="00BA3FE5">
        <w:rPr>
          <w:rFonts w:ascii="Garamond" w:hAnsi="Garamond"/>
          <w:sz w:val="24"/>
          <w:szCs w:val="24"/>
        </w:rPr>
        <w:t xml:space="preserve">bëhen pjesë e programit të formimit </w:t>
      </w:r>
      <w:r w:rsidR="003C1508" w:rsidRPr="00BA3FE5">
        <w:rPr>
          <w:rFonts w:ascii="Garamond" w:hAnsi="Garamond"/>
          <w:sz w:val="24"/>
          <w:szCs w:val="24"/>
        </w:rPr>
        <w:t xml:space="preserve">vazhdues profesional. </w:t>
      </w:r>
    </w:p>
    <w:p w14:paraId="3B3E27E8" w14:textId="7F7E8F95" w:rsidR="0099480C" w:rsidRPr="00BA3FE5" w:rsidRDefault="0099480C" w:rsidP="00BA3FE5">
      <w:pPr>
        <w:spacing w:after="0" w:line="240" w:lineRule="auto"/>
        <w:ind w:firstLine="284"/>
        <w:jc w:val="center"/>
        <w:rPr>
          <w:rFonts w:ascii="Garamond" w:hAnsi="Garamond"/>
          <w:sz w:val="24"/>
          <w:szCs w:val="24"/>
        </w:rPr>
      </w:pPr>
      <w:r w:rsidRPr="00BA3FE5">
        <w:rPr>
          <w:rFonts w:ascii="Garamond" w:hAnsi="Garamond"/>
          <w:sz w:val="24"/>
          <w:szCs w:val="24"/>
        </w:rPr>
        <w:t>Neni 4</w:t>
      </w:r>
    </w:p>
    <w:p w14:paraId="3B3E27E9" w14:textId="77777777" w:rsidR="0099480C" w:rsidRPr="00423302" w:rsidRDefault="0099480C" w:rsidP="00BA3FE5">
      <w:pPr>
        <w:spacing w:after="0" w:line="240" w:lineRule="auto"/>
        <w:ind w:firstLine="284"/>
        <w:jc w:val="center"/>
        <w:rPr>
          <w:rFonts w:ascii="Garamond" w:hAnsi="Garamond"/>
          <w:b/>
          <w:sz w:val="24"/>
          <w:szCs w:val="24"/>
        </w:rPr>
      </w:pPr>
      <w:r w:rsidRPr="00423302">
        <w:rPr>
          <w:rFonts w:ascii="Garamond" w:hAnsi="Garamond"/>
          <w:b/>
          <w:sz w:val="24"/>
          <w:szCs w:val="24"/>
        </w:rPr>
        <w:lastRenderedPageBreak/>
        <w:t>Përkufizime</w:t>
      </w:r>
    </w:p>
    <w:p w14:paraId="3B3E27EA" w14:textId="77777777" w:rsidR="0099480C" w:rsidRPr="00BA3FE5" w:rsidRDefault="0099480C" w:rsidP="00BA3FE5">
      <w:pPr>
        <w:spacing w:after="0" w:line="240" w:lineRule="auto"/>
        <w:ind w:firstLine="284"/>
        <w:jc w:val="both"/>
        <w:rPr>
          <w:rFonts w:ascii="Garamond" w:hAnsi="Garamond"/>
          <w:sz w:val="24"/>
          <w:szCs w:val="24"/>
        </w:rPr>
      </w:pPr>
    </w:p>
    <w:p w14:paraId="3B3E27EB" w14:textId="1CBF5DE3" w:rsidR="0099480C"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a) </w:t>
      </w:r>
      <w:r w:rsidR="0099480C" w:rsidRPr="00BA3FE5">
        <w:rPr>
          <w:rFonts w:ascii="Garamond" w:hAnsi="Garamond"/>
          <w:sz w:val="24"/>
          <w:szCs w:val="24"/>
        </w:rPr>
        <w:t>“Formimi vazhdues”, nënkupton programin e detyrueshëm të formimit vazhdues për noterë, i cili bazohet në trajnimet e formimit vazhdues profesional të organiz</w:t>
      </w:r>
      <w:r w:rsidR="003C1508" w:rsidRPr="00BA3FE5">
        <w:rPr>
          <w:rFonts w:ascii="Garamond" w:hAnsi="Garamond"/>
          <w:sz w:val="24"/>
          <w:szCs w:val="24"/>
        </w:rPr>
        <w:t>uar nga Qendra</w:t>
      </w:r>
      <w:r w:rsidR="00C45C54" w:rsidRPr="00BA3FE5">
        <w:rPr>
          <w:rFonts w:ascii="Garamond" w:hAnsi="Garamond"/>
          <w:sz w:val="24"/>
          <w:szCs w:val="24"/>
        </w:rPr>
        <w:t xml:space="preserve"> </w:t>
      </w:r>
      <w:r w:rsidR="00773731" w:rsidRPr="00BA3FE5">
        <w:rPr>
          <w:rFonts w:ascii="Garamond" w:hAnsi="Garamond"/>
          <w:sz w:val="24"/>
          <w:szCs w:val="24"/>
        </w:rPr>
        <w:t>Shqiptare e Trajnimit të Noterëve (“Qendra”)</w:t>
      </w:r>
      <w:r w:rsidR="003C1508" w:rsidRPr="00BA3FE5">
        <w:rPr>
          <w:rFonts w:ascii="Garamond" w:hAnsi="Garamond"/>
          <w:sz w:val="24"/>
          <w:szCs w:val="24"/>
        </w:rPr>
        <w:t>, brenda të cilë</w:t>
      </w:r>
      <w:r w:rsidR="0099480C" w:rsidRPr="00BA3FE5">
        <w:rPr>
          <w:rFonts w:ascii="Garamond" w:hAnsi="Garamond"/>
          <w:sz w:val="24"/>
          <w:szCs w:val="24"/>
        </w:rPr>
        <w:t xml:space="preserve">ve noteri plotëson numrin e caktuar të ditëve të trajnimit, bazuar në procedurat, kriteret dhe standardet e parashikuara në ligjin për noterinë dhe aktet nënligjore;  </w:t>
      </w:r>
    </w:p>
    <w:p w14:paraId="3B3E27EC" w14:textId="516AFA54" w:rsidR="0099480C"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b) </w:t>
      </w:r>
      <w:r w:rsidR="0099480C" w:rsidRPr="00BA3FE5">
        <w:rPr>
          <w:rFonts w:ascii="Garamond" w:hAnsi="Garamond"/>
          <w:sz w:val="24"/>
          <w:szCs w:val="24"/>
        </w:rPr>
        <w:t>“Certifikatë” është vërtetimi i lëshuar nga Qendra për përfundimin me sukses të trajnimeve të</w:t>
      </w:r>
      <w:r w:rsidR="00773731" w:rsidRPr="00BA3FE5">
        <w:rPr>
          <w:rFonts w:ascii="Garamond" w:hAnsi="Garamond"/>
          <w:sz w:val="24"/>
          <w:szCs w:val="24"/>
        </w:rPr>
        <w:t xml:space="preserve"> detyrueshme të</w:t>
      </w:r>
      <w:r w:rsidR="0099480C" w:rsidRPr="00BA3FE5">
        <w:rPr>
          <w:rFonts w:ascii="Garamond" w:hAnsi="Garamond"/>
          <w:sz w:val="24"/>
          <w:szCs w:val="24"/>
        </w:rPr>
        <w:t xml:space="preserve"> formimit të vazhdueshëm;</w:t>
      </w:r>
    </w:p>
    <w:p w14:paraId="3B3E27ED" w14:textId="10123D44" w:rsidR="0099480C"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c) </w:t>
      </w:r>
      <w:r w:rsidR="0099480C" w:rsidRPr="00BA3FE5">
        <w:rPr>
          <w:rFonts w:ascii="Garamond" w:hAnsi="Garamond"/>
          <w:sz w:val="24"/>
          <w:szCs w:val="24"/>
        </w:rPr>
        <w:t>“Kredit” është koha e zhvillimit të trajnimit të formimit vazhdues profesional që lloga</w:t>
      </w:r>
      <w:r w:rsidR="00265ED8" w:rsidRPr="00BA3FE5">
        <w:rPr>
          <w:rFonts w:ascii="Garamond" w:hAnsi="Garamond"/>
          <w:sz w:val="24"/>
          <w:szCs w:val="24"/>
        </w:rPr>
        <w:t xml:space="preserve">ritet në 60 minuta për 1 kredit. Në  rastet kur noteri ka marrë pjesë si trajner në </w:t>
      </w:r>
      <w:r w:rsidR="001F1836" w:rsidRPr="00BA3FE5">
        <w:rPr>
          <w:rFonts w:ascii="Garamond" w:hAnsi="Garamond"/>
          <w:sz w:val="24"/>
          <w:szCs w:val="24"/>
        </w:rPr>
        <w:t>veprimtaritë</w:t>
      </w:r>
      <w:r w:rsidR="00265ED8" w:rsidRPr="00BA3FE5">
        <w:rPr>
          <w:rFonts w:ascii="Garamond" w:hAnsi="Garamond"/>
          <w:sz w:val="24"/>
          <w:szCs w:val="24"/>
        </w:rPr>
        <w:t xml:space="preserve"> e Qendrës, kreditet që regjistrohen në dosjen e tij personale përllogariten në bazë të kriterit 60 minuta vlerësohen me 2 kredite;</w:t>
      </w:r>
    </w:p>
    <w:p w14:paraId="3B3E27EE" w14:textId="26C502FE" w:rsidR="0099480C"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d) </w:t>
      </w:r>
      <w:r w:rsidR="0099480C" w:rsidRPr="00BA3FE5">
        <w:rPr>
          <w:rFonts w:ascii="Garamond" w:hAnsi="Garamond"/>
          <w:sz w:val="24"/>
          <w:szCs w:val="24"/>
        </w:rPr>
        <w:t xml:space="preserve">“Ditë trajnimi” është dita e trajnimit vazhdues profesional që realizohet në jo më pak se 5 orë dhe që vlerësohet me 5 kredite. Noteri merr pjesë në programet e formimit vazhdues dhe në </w:t>
      </w:r>
      <w:r w:rsidR="009442B4" w:rsidRPr="00BA3FE5">
        <w:rPr>
          <w:rFonts w:ascii="Garamond" w:hAnsi="Garamond"/>
          <w:sz w:val="24"/>
          <w:szCs w:val="24"/>
        </w:rPr>
        <w:t>veprimtaritë</w:t>
      </w:r>
      <w:r w:rsidR="0099480C" w:rsidRPr="00BA3FE5">
        <w:rPr>
          <w:rFonts w:ascii="Garamond" w:hAnsi="Garamond"/>
          <w:sz w:val="24"/>
          <w:szCs w:val="24"/>
        </w:rPr>
        <w:t xml:space="preserve"> e tjera trajnuese, për të paktën 5 ditë në vit, të zhvilluara nga Qendra ose ente të tjera.</w:t>
      </w:r>
    </w:p>
    <w:p w14:paraId="3B3E27EF" w14:textId="77777777" w:rsidR="0099480C" w:rsidRPr="00BA3FE5" w:rsidRDefault="0099480C" w:rsidP="00BA3FE5">
      <w:pPr>
        <w:spacing w:after="0" w:line="240" w:lineRule="auto"/>
        <w:ind w:firstLine="284"/>
        <w:jc w:val="both"/>
        <w:rPr>
          <w:rFonts w:ascii="Garamond" w:hAnsi="Garamond"/>
          <w:sz w:val="24"/>
          <w:szCs w:val="24"/>
        </w:rPr>
      </w:pPr>
    </w:p>
    <w:p w14:paraId="3B3E27F0" w14:textId="77777777" w:rsidR="00F606C0" w:rsidRPr="00BA3FE5" w:rsidRDefault="0053642B" w:rsidP="00BA3FE5">
      <w:pPr>
        <w:spacing w:after="0" w:line="240" w:lineRule="auto"/>
        <w:ind w:firstLine="284"/>
        <w:jc w:val="center"/>
        <w:rPr>
          <w:rFonts w:ascii="Garamond" w:hAnsi="Garamond"/>
          <w:sz w:val="24"/>
          <w:szCs w:val="24"/>
        </w:rPr>
      </w:pPr>
      <w:r w:rsidRPr="00BA3FE5">
        <w:rPr>
          <w:rFonts w:ascii="Garamond" w:hAnsi="Garamond"/>
          <w:sz w:val="24"/>
          <w:szCs w:val="24"/>
        </w:rPr>
        <w:t>Neni 5</w:t>
      </w:r>
    </w:p>
    <w:p w14:paraId="3B3E27F1" w14:textId="32234845" w:rsidR="00353A10" w:rsidRPr="00072B56" w:rsidRDefault="00353A10" w:rsidP="00BA3FE5">
      <w:pPr>
        <w:spacing w:after="0" w:line="240" w:lineRule="auto"/>
        <w:ind w:firstLine="284"/>
        <w:jc w:val="center"/>
        <w:rPr>
          <w:rFonts w:ascii="Garamond" w:hAnsi="Garamond"/>
          <w:b/>
          <w:sz w:val="24"/>
          <w:szCs w:val="24"/>
        </w:rPr>
      </w:pPr>
      <w:r w:rsidRPr="00072B56">
        <w:rPr>
          <w:rFonts w:ascii="Garamond" w:hAnsi="Garamond"/>
          <w:b/>
          <w:sz w:val="24"/>
          <w:szCs w:val="24"/>
        </w:rPr>
        <w:t xml:space="preserve">Qëllimi dhe objektivat </w:t>
      </w:r>
      <w:r w:rsidR="00173086" w:rsidRPr="00072B56">
        <w:rPr>
          <w:rFonts w:ascii="Garamond" w:hAnsi="Garamond"/>
          <w:b/>
          <w:sz w:val="24"/>
          <w:szCs w:val="24"/>
        </w:rPr>
        <w:t xml:space="preserve">e </w:t>
      </w:r>
      <w:r w:rsidR="007D4BE7" w:rsidRPr="00072B56">
        <w:rPr>
          <w:rFonts w:ascii="Garamond" w:hAnsi="Garamond"/>
          <w:b/>
          <w:sz w:val="24"/>
          <w:szCs w:val="24"/>
        </w:rPr>
        <w:t>programit të detyrueshëm të formimit vazhdues</w:t>
      </w:r>
    </w:p>
    <w:p w14:paraId="3B3E27F2" w14:textId="77777777" w:rsidR="00FB454A" w:rsidRPr="00BA3FE5" w:rsidRDefault="00FB454A" w:rsidP="00BA3FE5">
      <w:pPr>
        <w:spacing w:after="0" w:line="240" w:lineRule="auto"/>
        <w:ind w:firstLine="284"/>
        <w:jc w:val="both"/>
        <w:rPr>
          <w:rFonts w:ascii="Garamond" w:hAnsi="Garamond"/>
          <w:sz w:val="24"/>
          <w:szCs w:val="24"/>
        </w:rPr>
      </w:pPr>
    </w:p>
    <w:p w14:paraId="3B3E27F3" w14:textId="77777777" w:rsidR="00353A10" w:rsidRPr="00BA3FE5" w:rsidRDefault="00D94BEB" w:rsidP="00BA3FE5">
      <w:pPr>
        <w:spacing w:after="0" w:line="240" w:lineRule="auto"/>
        <w:ind w:firstLine="284"/>
        <w:jc w:val="both"/>
        <w:rPr>
          <w:rFonts w:ascii="Garamond" w:hAnsi="Garamond"/>
          <w:sz w:val="24"/>
          <w:szCs w:val="24"/>
        </w:rPr>
      </w:pPr>
      <w:r w:rsidRPr="00BA3FE5">
        <w:rPr>
          <w:rFonts w:ascii="Garamond" w:hAnsi="Garamond"/>
          <w:sz w:val="24"/>
          <w:szCs w:val="24"/>
        </w:rPr>
        <w:t>Qëllimi dhe objektivat e k</w:t>
      </w:r>
      <w:r w:rsidR="00CB43E8" w:rsidRPr="00BA3FE5">
        <w:rPr>
          <w:rFonts w:ascii="Garamond" w:hAnsi="Garamond"/>
          <w:sz w:val="24"/>
          <w:szCs w:val="24"/>
        </w:rPr>
        <w:t>ë</w:t>
      </w:r>
      <w:r w:rsidRPr="00BA3FE5">
        <w:rPr>
          <w:rFonts w:ascii="Garamond" w:hAnsi="Garamond"/>
          <w:sz w:val="24"/>
          <w:szCs w:val="24"/>
        </w:rPr>
        <w:t>tij programi konsistojn</w:t>
      </w:r>
      <w:r w:rsidR="00CB43E8" w:rsidRPr="00BA3FE5">
        <w:rPr>
          <w:rFonts w:ascii="Garamond" w:hAnsi="Garamond"/>
          <w:sz w:val="24"/>
          <w:szCs w:val="24"/>
        </w:rPr>
        <w:t>ë</w:t>
      </w:r>
      <w:r w:rsidRPr="00BA3FE5">
        <w:rPr>
          <w:rFonts w:ascii="Garamond" w:hAnsi="Garamond"/>
          <w:sz w:val="24"/>
          <w:szCs w:val="24"/>
        </w:rPr>
        <w:t xml:space="preserve"> si m</w:t>
      </w:r>
      <w:r w:rsidR="00CB43E8" w:rsidRPr="00BA3FE5">
        <w:rPr>
          <w:rFonts w:ascii="Garamond" w:hAnsi="Garamond"/>
          <w:sz w:val="24"/>
          <w:szCs w:val="24"/>
        </w:rPr>
        <w:t>ë</w:t>
      </w:r>
      <w:r w:rsidRPr="00BA3FE5">
        <w:rPr>
          <w:rFonts w:ascii="Garamond" w:hAnsi="Garamond"/>
          <w:sz w:val="24"/>
          <w:szCs w:val="24"/>
        </w:rPr>
        <w:t xml:space="preserve"> posht</w:t>
      </w:r>
      <w:r w:rsidR="00CB43E8" w:rsidRPr="00BA3FE5">
        <w:rPr>
          <w:rFonts w:ascii="Garamond" w:hAnsi="Garamond"/>
          <w:sz w:val="24"/>
          <w:szCs w:val="24"/>
        </w:rPr>
        <w:t>ë</w:t>
      </w:r>
      <w:r w:rsidR="00353A10" w:rsidRPr="00BA3FE5">
        <w:rPr>
          <w:rFonts w:ascii="Garamond" w:hAnsi="Garamond"/>
          <w:sz w:val="24"/>
          <w:szCs w:val="24"/>
        </w:rPr>
        <w:t>:</w:t>
      </w:r>
    </w:p>
    <w:p w14:paraId="3B3E27F4" w14:textId="6F1080F8" w:rsidR="001B12AA"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a) </w:t>
      </w:r>
      <w:r w:rsidR="00D94BEB" w:rsidRPr="00BA3FE5">
        <w:rPr>
          <w:rFonts w:ascii="Garamond" w:hAnsi="Garamond"/>
          <w:sz w:val="24"/>
          <w:szCs w:val="24"/>
        </w:rPr>
        <w:t xml:space="preserve">ofrimin e </w:t>
      </w:r>
      <w:r w:rsidR="001B12AA" w:rsidRPr="00BA3FE5">
        <w:rPr>
          <w:rFonts w:ascii="Garamond" w:hAnsi="Garamond"/>
          <w:sz w:val="24"/>
          <w:szCs w:val="24"/>
        </w:rPr>
        <w:t>nj</w:t>
      </w:r>
      <w:r w:rsidR="00173086" w:rsidRPr="00BA3FE5">
        <w:rPr>
          <w:rFonts w:ascii="Garamond" w:hAnsi="Garamond"/>
          <w:sz w:val="24"/>
          <w:szCs w:val="24"/>
        </w:rPr>
        <w:t>ë</w:t>
      </w:r>
      <w:r w:rsidR="000E1787" w:rsidRPr="00BA3FE5">
        <w:rPr>
          <w:rFonts w:ascii="Garamond" w:hAnsi="Garamond"/>
          <w:sz w:val="24"/>
          <w:szCs w:val="24"/>
        </w:rPr>
        <w:t xml:space="preserve"> programi trajnimi të përshtatshëm të noterëve anëtarë të Dhomës Kombëtare të Noterisë</w:t>
      </w:r>
      <w:r w:rsidR="006E63AE" w:rsidRPr="00BA3FE5">
        <w:rPr>
          <w:rFonts w:ascii="Garamond" w:hAnsi="Garamond"/>
          <w:sz w:val="24"/>
          <w:szCs w:val="24"/>
        </w:rPr>
        <w:t xml:space="preserve">, në fushën e </w:t>
      </w:r>
      <w:r w:rsidR="00260341" w:rsidRPr="00BA3FE5">
        <w:rPr>
          <w:rFonts w:ascii="Garamond" w:hAnsi="Garamond"/>
          <w:sz w:val="24"/>
          <w:szCs w:val="24"/>
        </w:rPr>
        <w:t>s</w:t>
      </w:r>
      <w:r w:rsidR="006E63AE" w:rsidRPr="00BA3FE5">
        <w:rPr>
          <w:rFonts w:ascii="Garamond" w:hAnsi="Garamond"/>
          <w:sz w:val="24"/>
          <w:szCs w:val="24"/>
        </w:rPr>
        <w:t xml:space="preserve">ë drejtës civile, familjare, tregtare, detyrimeve, </w:t>
      </w:r>
      <w:r w:rsidR="00260341" w:rsidRPr="00BA3FE5">
        <w:rPr>
          <w:rFonts w:ascii="Garamond" w:hAnsi="Garamond"/>
          <w:sz w:val="24"/>
          <w:szCs w:val="24"/>
        </w:rPr>
        <w:t>s</w:t>
      </w:r>
      <w:r w:rsidR="006E63AE" w:rsidRPr="00BA3FE5">
        <w:rPr>
          <w:rFonts w:ascii="Garamond" w:hAnsi="Garamond"/>
          <w:sz w:val="24"/>
          <w:szCs w:val="24"/>
        </w:rPr>
        <w:t xml:space="preserve">ë drejtës private në tërësi dhe </w:t>
      </w:r>
      <w:r w:rsidR="00260341" w:rsidRPr="00BA3FE5">
        <w:rPr>
          <w:rFonts w:ascii="Garamond" w:hAnsi="Garamond"/>
          <w:sz w:val="24"/>
          <w:szCs w:val="24"/>
        </w:rPr>
        <w:t>s</w:t>
      </w:r>
      <w:r w:rsidR="006E63AE" w:rsidRPr="00BA3FE5">
        <w:rPr>
          <w:rFonts w:ascii="Garamond" w:hAnsi="Garamond"/>
          <w:sz w:val="24"/>
          <w:szCs w:val="24"/>
        </w:rPr>
        <w:t>ë drejtës publike, për aq kohë sa këto degë të së drejtës lidhen me fushën e noterisë</w:t>
      </w:r>
      <w:r w:rsidR="00154385" w:rsidRPr="00BA3FE5">
        <w:rPr>
          <w:rFonts w:ascii="Garamond" w:hAnsi="Garamond"/>
          <w:sz w:val="24"/>
          <w:szCs w:val="24"/>
        </w:rPr>
        <w:t>;</w:t>
      </w:r>
    </w:p>
    <w:p w14:paraId="3B3E27F5" w14:textId="6942C5F5" w:rsidR="00353A10"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b) </w:t>
      </w:r>
      <w:r w:rsidR="001B12AA" w:rsidRPr="00BA3FE5">
        <w:rPr>
          <w:rFonts w:ascii="Garamond" w:hAnsi="Garamond"/>
          <w:sz w:val="24"/>
          <w:szCs w:val="24"/>
        </w:rPr>
        <w:t>krijimin e nj</w:t>
      </w:r>
      <w:r w:rsidR="00173086" w:rsidRPr="00BA3FE5">
        <w:rPr>
          <w:rFonts w:ascii="Garamond" w:hAnsi="Garamond"/>
          <w:sz w:val="24"/>
          <w:szCs w:val="24"/>
        </w:rPr>
        <w:t>ë</w:t>
      </w:r>
      <w:r w:rsidR="001B12AA" w:rsidRPr="00BA3FE5">
        <w:rPr>
          <w:rFonts w:ascii="Garamond" w:hAnsi="Garamond"/>
          <w:sz w:val="24"/>
          <w:szCs w:val="24"/>
        </w:rPr>
        <w:t xml:space="preserve"> programi trajnues q</w:t>
      </w:r>
      <w:r w:rsidR="00173086" w:rsidRPr="00BA3FE5">
        <w:rPr>
          <w:rFonts w:ascii="Garamond" w:hAnsi="Garamond"/>
          <w:sz w:val="24"/>
          <w:szCs w:val="24"/>
        </w:rPr>
        <w:t>ë</w:t>
      </w:r>
      <w:r w:rsidR="00BF108F" w:rsidRPr="00BA3FE5">
        <w:rPr>
          <w:rFonts w:ascii="Garamond" w:hAnsi="Garamond"/>
          <w:sz w:val="24"/>
          <w:szCs w:val="24"/>
        </w:rPr>
        <w:t xml:space="preserve"> </w:t>
      </w:r>
      <w:r w:rsidR="00C1598B" w:rsidRPr="00BA3FE5">
        <w:rPr>
          <w:rFonts w:ascii="Garamond" w:hAnsi="Garamond"/>
          <w:sz w:val="24"/>
          <w:szCs w:val="24"/>
        </w:rPr>
        <w:t>mund</w:t>
      </w:r>
      <w:r w:rsidR="00AC2546" w:rsidRPr="00BA3FE5">
        <w:rPr>
          <w:rFonts w:ascii="Garamond" w:hAnsi="Garamond"/>
          <w:sz w:val="24"/>
          <w:szCs w:val="24"/>
        </w:rPr>
        <w:t>ë</w:t>
      </w:r>
      <w:r w:rsidR="00C1598B" w:rsidRPr="00BA3FE5">
        <w:rPr>
          <w:rFonts w:ascii="Garamond" w:hAnsi="Garamond"/>
          <w:sz w:val="24"/>
          <w:szCs w:val="24"/>
        </w:rPr>
        <w:t>son p</w:t>
      </w:r>
      <w:r w:rsidR="00AC2546" w:rsidRPr="00BA3FE5">
        <w:rPr>
          <w:rFonts w:ascii="Garamond" w:hAnsi="Garamond"/>
          <w:sz w:val="24"/>
          <w:szCs w:val="24"/>
        </w:rPr>
        <w:t>ë</w:t>
      </w:r>
      <w:r w:rsidR="00C1598B" w:rsidRPr="00BA3FE5">
        <w:rPr>
          <w:rFonts w:ascii="Garamond" w:hAnsi="Garamond"/>
          <w:sz w:val="24"/>
          <w:szCs w:val="24"/>
        </w:rPr>
        <w:t>rvet</w:t>
      </w:r>
      <w:r w:rsidR="00AC2546" w:rsidRPr="00BA3FE5">
        <w:rPr>
          <w:rFonts w:ascii="Garamond" w:hAnsi="Garamond"/>
          <w:sz w:val="24"/>
          <w:szCs w:val="24"/>
        </w:rPr>
        <w:t>ë</w:t>
      </w:r>
      <w:r w:rsidR="00C1598B" w:rsidRPr="00BA3FE5">
        <w:rPr>
          <w:rFonts w:ascii="Garamond" w:hAnsi="Garamond"/>
          <w:sz w:val="24"/>
          <w:szCs w:val="24"/>
        </w:rPr>
        <w:t>simin e kompetencave dhe zbatimin e</w:t>
      </w:r>
      <w:r w:rsidR="001B12AA" w:rsidRPr="00BA3FE5">
        <w:rPr>
          <w:rFonts w:ascii="Garamond" w:hAnsi="Garamond"/>
          <w:sz w:val="24"/>
          <w:szCs w:val="24"/>
        </w:rPr>
        <w:t xml:space="preserve"> detyra</w:t>
      </w:r>
      <w:r w:rsidR="00C1598B" w:rsidRPr="00BA3FE5">
        <w:rPr>
          <w:rFonts w:ascii="Garamond" w:hAnsi="Garamond"/>
          <w:sz w:val="24"/>
          <w:szCs w:val="24"/>
        </w:rPr>
        <w:t>ve</w:t>
      </w:r>
      <w:r w:rsidR="00BF108F" w:rsidRPr="00BA3FE5">
        <w:rPr>
          <w:rFonts w:ascii="Garamond" w:hAnsi="Garamond"/>
          <w:sz w:val="24"/>
          <w:szCs w:val="24"/>
        </w:rPr>
        <w:t xml:space="preserve"> </w:t>
      </w:r>
      <w:r w:rsidR="001B12AA" w:rsidRPr="00BA3FE5">
        <w:rPr>
          <w:rFonts w:ascii="Garamond" w:hAnsi="Garamond"/>
          <w:sz w:val="24"/>
          <w:szCs w:val="24"/>
        </w:rPr>
        <w:t>n</w:t>
      </w:r>
      <w:r w:rsidR="00173086" w:rsidRPr="00BA3FE5">
        <w:rPr>
          <w:rFonts w:ascii="Garamond" w:hAnsi="Garamond"/>
          <w:sz w:val="24"/>
          <w:szCs w:val="24"/>
        </w:rPr>
        <w:t>ë</w:t>
      </w:r>
      <w:r w:rsidR="001B12AA" w:rsidRPr="00BA3FE5">
        <w:rPr>
          <w:rFonts w:ascii="Garamond" w:hAnsi="Garamond"/>
          <w:sz w:val="24"/>
          <w:szCs w:val="24"/>
        </w:rPr>
        <w:t xml:space="preserve"> ushtrimin e profesionit t</w:t>
      </w:r>
      <w:r w:rsidR="00173086" w:rsidRPr="00BA3FE5">
        <w:rPr>
          <w:rFonts w:ascii="Garamond" w:hAnsi="Garamond"/>
          <w:sz w:val="24"/>
          <w:szCs w:val="24"/>
        </w:rPr>
        <w:t>ë</w:t>
      </w:r>
      <w:r w:rsidR="000E1787" w:rsidRPr="00BA3FE5">
        <w:rPr>
          <w:rFonts w:ascii="Garamond" w:hAnsi="Garamond"/>
          <w:sz w:val="24"/>
          <w:szCs w:val="24"/>
        </w:rPr>
        <w:t xml:space="preserve"> noterit</w:t>
      </w:r>
      <w:r w:rsidR="001B12AA" w:rsidRPr="00BA3FE5">
        <w:rPr>
          <w:rFonts w:ascii="Garamond" w:hAnsi="Garamond"/>
          <w:sz w:val="24"/>
          <w:szCs w:val="24"/>
        </w:rPr>
        <w:t>;</w:t>
      </w:r>
    </w:p>
    <w:p w14:paraId="3B3E27F6" w14:textId="41B13F4A" w:rsidR="00B646B6"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c) </w:t>
      </w:r>
      <w:r w:rsidR="001B12AA" w:rsidRPr="00BA3FE5">
        <w:rPr>
          <w:rFonts w:ascii="Garamond" w:hAnsi="Garamond"/>
          <w:sz w:val="24"/>
          <w:szCs w:val="24"/>
        </w:rPr>
        <w:t>zhvillimin e kapa</w:t>
      </w:r>
      <w:r w:rsidR="000E1787" w:rsidRPr="00BA3FE5">
        <w:rPr>
          <w:rFonts w:ascii="Garamond" w:hAnsi="Garamond"/>
          <w:sz w:val="24"/>
          <w:szCs w:val="24"/>
        </w:rPr>
        <w:t>citeteve profesionale dhe af</w:t>
      </w:r>
      <w:r w:rsidR="001B12AA" w:rsidRPr="00BA3FE5">
        <w:rPr>
          <w:rFonts w:ascii="Garamond" w:hAnsi="Garamond"/>
          <w:sz w:val="24"/>
          <w:szCs w:val="24"/>
        </w:rPr>
        <w:t>t</w:t>
      </w:r>
      <w:r w:rsidR="00173086" w:rsidRPr="00BA3FE5">
        <w:rPr>
          <w:rFonts w:ascii="Garamond" w:hAnsi="Garamond"/>
          <w:sz w:val="24"/>
          <w:szCs w:val="24"/>
        </w:rPr>
        <w:t xml:space="preserve">ësive </w:t>
      </w:r>
      <w:r w:rsidR="001B12AA" w:rsidRPr="00BA3FE5">
        <w:rPr>
          <w:rFonts w:ascii="Garamond" w:hAnsi="Garamond"/>
          <w:sz w:val="24"/>
          <w:szCs w:val="24"/>
        </w:rPr>
        <w:t xml:space="preserve">praktike, </w:t>
      </w:r>
      <w:r w:rsidR="00154385" w:rsidRPr="00BA3FE5">
        <w:rPr>
          <w:rFonts w:ascii="Garamond" w:hAnsi="Garamond"/>
          <w:sz w:val="24"/>
          <w:szCs w:val="24"/>
        </w:rPr>
        <w:t>n</w:t>
      </w:r>
      <w:r w:rsidR="00DB7AA3" w:rsidRPr="00BA3FE5">
        <w:rPr>
          <w:rFonts w:ascii="Garamond" w:hAnsi="Garamond"/>
          <w:sz w:val="24"/>
          <w:szCs w:val="24"/>
        </w:rPr>
        <w:t>gritjen profesionale t</w:t>
      </w:r>
      <w:r w:rsidR="00CB43E8" w:rsidRPr="00BA3FE5">
        <w:rPr>
          <w:rFonts w:ascii="Garamond" w:hAnsi="Garamond"/>
          <w:sz w:val="24"/>
          <w:szCs w:val="24"/>
        </w:rPr>
        <w:t>ë</w:t>
      </w:r>
      <w:r w:rsidR="00BF108F" w:rsidRPr="00BA3FE5">
        <w:rPr>
          <w:rFonts w:ascii="Garamond" w:hAnsi="Garamond"/>
          <w:sz w:val="24"/>
          <w:szCs w:val="24"/>
        </w:rPr>
        <w:t xml:space="preserve"> </w:t>
      </w:r>
      <w:r w:rsidR="000E1787" w:rsidRPr="00BA3FE5">
        <w:rPr>
          <w:rFonts w:ascii="Garamond" w:hAnsi="Garamond"/>
          <w:sz w:val="24"/>
          <w:szCs w:val="24"/>
        </w:rPr>
        <w:t xml:space="preserve">noterëve </w:t>
      </w:r>
      <w:r w:rsidR="00353A10" w:rsidRPr="00BA3FE5">
        <w:rPr>
          <w:rFonts w:ascii="Garamond" w:hAnsi="Garamond"/>
          <w:sz w:val="24"/>
          <w:szCs w:val="24"/>
        </w:rPr>
        <w:t xml:space="preserve">në përmbushjen e </w:t>
      </w:r>
      <w:r w:rsidR="00D94BEB" w:rsidRPr="00BA3FE5">
        <w:rPr>
          <w:rFonts w:ascii="Garamond" w:hAnsi="Garamond"/>
          <w:sz w:val="24"/>
          <w:szCs w:val="24"/>
        </w:rPr>
        <w:t>veprimtaris</w:t>
      </w:r>
      <w:r w:rsidR="00CB43E8" w:rsidRPr="00BA3FE5">
        <w:rPr>
          <w:rFonts w:ascii="Garamond" w:hAnsi="Garamond"/>
          <w:sz w:val="24"/>
          <w:szCs w:val="24"/>
        </w:rPr>
        <w:t>ë</w:t>
      </w:r>
      <w:r w:rsidR="00B646B6" w:rsidRPr="00BA3FE5">
        <w:rPr>
          <w:rFonts w:ascii="Garamond" w:hAnsi="Garamond"/>
          <w:sz w:val="24"/>
          <w:szCs w:val="24"/>
        </w:rPr>
        <w:t xml:space="preserve"> sipas legjislacionit n</w:t>
      </w:r>
      <w:r w:rsidR="00CB43E8" w:rsidRPr="00BA3FE5">
        <w:rPr>
          <w:rFonts w:ascii="Garamond" w:hAnsi="Garamond"/>
          <w:sz w:val="24"/>
          <w:szCs w:val="24"/>
        </w:rPr>
        <w:t>ë</w:t>
      </w:r>
      <w:r w:rsidR="00B646B6" w:rsidRPr="00BA3FE5">
        <w:rPr>
          <w:rFonts w:ascii="Garamond" w:hAnsi="Garamond"/>
          <w:sz w:val="24"/>
          <w:szCs w:val="24"/>
        </w:rPr>
        <w:t xml:space="preserve"> fuqi dhe krijimin e praktikave të</w:t>
      </w:r>
      <w:r w:rsidR="00173086" w:rsidRPr="00BA3FE5">
        <w:rPr>
          <w:rFonts w:ascii="Garamond" w:hAnsi="Garamond"/>
          <w:sz w:val="24"/>
          <w:szCs w:val="24"/>
        </w:rPr>
        <w:t xml:space="preserve"> unifikuara </w:t>
      </w:r>
      <w:r w:rsidR="000E1787" w:rsidRPr="00BA3FE5">
        <w:rPr>
          <w:rFonts w:ascii="Garamond" w:hAnsi="Garamond"/>
          <w:sz w:val="24"/>
          <w:szCs w:val="24"/>
        </w:rPr>
        <w:t>noteriale</w:t>
      </w:r>
      <w:r w:rsidR="00154385" w:rsidRPr="00BA3FE5">
        <w:rPr>
          <w:rFonts w:ascii="Garamond" w:hAnsi="Garamond"/>
          <w:sz w:val="24"/>
          <w:szCs w:val="24"/>
        </w:rPr>
        <w:t>;</w:t>
      </w:r>
    </w:p>
    <w:p w14:paraId="3B3E27F7" w14:textId="47D5DA51" w:rsidR="0053642B"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d) </w:t>
      </w:r>
      <w:r w:rsidR="0053642B" w:rsidRPr="00BA3FE5">
        <w:rPr>
          <w:rFonts w:ascii="Garamond" w:hAnsi="Garamond"/>
          <w:sz w:val="24"/>
          <w:szCs w:val="24"/>
        </w:rPr>
        <w:t xml:space="preserve">ofrimin e trajnimeve në formimin vazhdues profesional </w:t>
      </w:r>
      <w:r w:rsidR="009E6D4E" w:rsidRPr="00BA3FE5">
        <w:rPr>
          <w:rFonts w:ascii="Garamond" w:hAnsi="Garamond"/>
          <w:sz w:val="24"/>
          <w:szCs w:val="24"/>
        </w:rPr>
        <w:t>për zëv</w:t>
      </w:r>
      <w:r w:rsidR="00E753AF" w:rsidRPr="00BA3FE5">
        <w:rPr>
          <w:rFonts w:ascii="Garamond" w:hAnsi="Garamond"/>
          <w:sz w:val="24"/>
          <w:szCs w:val="24"/>
        </w:rPr>
        <w:t>e</w:t>
      </w:r>
      <w:r w:rsidR="009E6D4E" w:rsidRPr="00BA3FE5">
        <w:rPr>
          <w:rFonts w:ascii="Garamond" w:hAnsi="Garamond"/>
          <w:sz w:val="24"/>
          <w:szCs w:val="24"/>
        </w:rPr>
        <w:t>ndësnoterët</w:t>
      </w:r>
      <w:r w:rsidR="00DF76B3" w:rsidRPr="00BA3FE5">
        <w:rPr>
          <w:rFonts w:ascii="Garamond" w:hAnsi="Garamond"/>
          <w:sz w:val="24"/>
          <w:szCs w:val="24"/>
        </w:rPr>
        <w:t xml:space="preserve">, në rast se e kërkojnë </w:t>
      </w:r>
      <w:r w:rsidR="007C57DA" w:rsidRPr="00BA3FE5">
        <w:rPr>
          <w:rFonts w:ascii="Garamond" w:hAnsi="Garamond"/>
          <w:sz w:val="24"/>
          <w:szCs w:val="24"/>
        </w:rPr>
        <w:t xml:space="preserve">si dhe </w:t>
      </w:r>
      <w:r w:rsidR="00DF76B3" w:rsidRPr="00BA3FE5">
        <w:rPr>
          <w:rFonts w:ascii="Garamond" w:hAnsi="Garamond"/>
          <w:sz w:val="24"/>
          <w:szCs w:val="24"/>
        </w:rPr>
        <w:t xml:space="preserve">kurseve të trajnimeve me natyrë </w:t>
      </w:r>
      <w:r w:rsidR="007C57DA" w:rsidRPr="00BA3FE5">
        <w:rPr>
          <w:rFonts w:ascii="Garamond" w:hAnsi="Garamond"/>
          <w:sz w:val="24"/>
          <w:szCs w:val="24"/>
        </w:rPr>
        <w:t xml:space="preserve">informuese </w:t>
      </w:r>
      <w:r w:rsidR="0053642B" w:rsidRPr="00BA3FE5">
        <w:rPr>
          <w:rFonts w:ascii="Garamond" w:hAnsi="Garamond"/>
          <w:sz w:val="24"/>
          <w:szCs w:val="24"/>
        </w:rPr>
        <w:t xml:space="preserve">për juristët që duan të thellojnë njohuritë e tyre në fushën e noterisë; </w:t>
      </w:r>
    </w:p>
    <w:p w14:paraId="3B3E27F8" w14:textId="7225267F" w:rsidR="00173086"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e) </w:t>
      </w:r>
      <w:r w:rsidR="001B12AA" w:rsidRPr="00BA3FE5">
        <w:rPr>
          <w:rFonts w:ascii="Garamond" w:hAnsi="Garamond"/>
          <w:sz w:val="24"/>
          <w:szCs w:val="24"/>
        </w:rPr>
        <w:t>ofrimi</w:t>
      </w:r>
      <w:r w:rsidR="00473412" w:rsidRPr="00BA3FE5">
        <w:rPr>
          <w:rFonts w:ascii="Garamond" w:hAnsi="Garamond"/>
          <w:sz w:val="24"/>
          <w:szCs w:val="24"/>
        </w:rPr>
        <w:t>n</w:t>
      </w:r>
      <w:r w:rsidR="001B12AA" w:rsidRPr="00BA3FE5">
        <w:rPr>
          <w:rFonts w:ascii="Garamond" w:hAnsi="Garamond"/>
          <w:sz w:val="24"/>
          <w:szCs w:val="24"/>
        </w:rPr>
        <w:t xml:space="preserve"> </w:t>
      </w:r>
      <w:r w:rsidR="00473412" w:rsidRPr="00BA3FE5">
        <w:rPr>
          <w:rFonts w:ascii="Garamond" w:hAnsi="Garamond"/>
          <w:sz w:val="24"/>
          <w:szCs w:val="24"/>
        </w:rPr>
        <w:t>e</w:t>
      </w:r>
      <w:r w:rsidR="001B12AA" w:rsidRPr="00BA3FE5">
        <w:rPr>
          <w:rFonts w:ascii="Garamond" w:hAnsi="Garamond"/>
          <w:sz w:val="24"/>
          <w:szCs w:val="24"/>
        </w:rPr>
        <w:t xml:space="preserve"> mund</w:t>
      </w:r>
      <w:r w:rsidR="00173086" w:rsidRPr="00BA3FE5">
        <w:rPr>
          <w:rFonts w:ascii="Garamond" w:hAnsi="Garamond"/>
          <w:sz w:val="24"/>
          <w:szCs w:val="24"/>
        </w:rPr>
        <w:t>ë</w:t>
      </w:r>
      <w:r w:rsidR="001B12AA" w:rsidRPr="00BA3FE5">
        <w:rPr>
          <w:rFonts w:ascii="Garamond" w:hAnsi="Garamond"/>
          <w:sz w:val="24"/>
          <w:szCs w:val="24"/>
        </w:rPr>
        <w:t>sis</w:t>
      </w:r>
      <w:r w:rsidR="00173086" w:rsidRPr="00BA3FE5">
        <w:rPr>
          <w:rFonts w:ascii="Garamond" w:hAnsi="Garamond"/>
          <w:sz w:val="24"/>
          <w:szCs w:val="24"/>
        </w:rPr>
        <w:t>ë</w:t>
      </w:r>
      <w:r w:rsidR="001B12AA" w:rsidRPr="00BA3FE5">
        <w:rPr>
          <w:rFonts w:ascii="Garamond" w:hAnsi="Garamond"/>
          <w:sz w:val="24"/>
          <w:szCs w:val="24"/>
        </w:rPr>
        <w:t xml:space="preserve"> p</w:t>
      </w:r>
      <w:r w:rsidR="00173086" w:rsidRPr="00BA3FE5">
        <w:rPr>
          <w:rFonts w:ascii="Garamond" w:hAnsi="Garamond"/>
          <w:sz w:val="24"/>
          <w:szCs w:val="24"/>
        </w:rPr>
        <w:t>ë</w:t>
      </w:r>
      <w:r w:rsidR="001B12AA" w:rsidRPr="00BA3FE5">
        <w:rPr>
          <w:rFonts w:ascii="Garamond" w:hAnsi="Garamond"/>
          <w:sz w:val="24"/>
          <w:szCs w:val="24"/>
        </w:rPr>
        <w:t>r p</w:t>
      </w:r>
      <w:r w:rsidR="00173086" w:rsidRPr="00BA3FE5">
        <w:rPr>
          <w:rFonts w:ascii="Garamond" w:hAnsi="Garamond"/>
          <w:sz w:val="24"/>
          <w:szCs w:val="24"/>
        </w:rPr>
        <w:t>ë</w:t>
      </w:r>
      <w:r w:rsidR="001B12AA" w:rsidRPr="00BA3FE5">
        <w:rPr>
          <w:rFonts w:ascii="Garamond" w:hAnsi="Garamond"/>
          <w:sz w:val="24"/>
          <w:szCs w:val="24"/>
        </w:rPr>
        <w:t>rfituesit, q</w:t>
      </w:r>
      <w:r w:rsidR="00173086" w:rsidRPr="00BA3FE5">
        <w:rPr>
          <w:rFonts w:ascii="Garamond" w:hAnsi="Garamond"/>
          <w:sz w:val="24"/>
          <w:szCs w:val="24"/>
        </w:rPr>
        <w:t>ë</w:t>
      </w:r>
      <w:r w:rsidR="001B12AA" w:rsidRPr="00BA3FE5">
        <w:rPr>
          <w:rFonts w:ascii="Garamond" w:hAnsi="Garamond"/>
          <w:sz w:val="24"/>
          <w:szCs w:val="24"/>
        </w:rPr>
        <w:t xml:space="preserve"> duke u angazhuar n</w:t>
      </w:r>
      <w:r w:rsidR="00173086" w:rsidRPr="00BA3FE5">
        <w:rPr>
          <w:rFonts w:ascii="Garamond" w:hAnsi="Garamond"/>
          <w:sz w:val="24"/>
          <w:szCs w:val="24"/>
        </w:rPr>
        <w:t>ë</w:t>
      </w:r>
      <w:r w:rsidR="001B12AA" w:rsidRPr="00BA3FE5">
        <w:rPr>
          <w:rFonts w:ascii="Garamond" w:hAnsi="Garamond"/>
          <w:sz w:val="24"/>
          <w:szCs w:val="24"/>
        </w:rPr>
        <w:t xml:space="preserve"> pun</w:t>
      </w:r>
      <w:r w:rsidR="00173086" w:rsidRPr="00BA3FE5">
        <w:rPr>
          <w:rFonts w:ascii="Garamond" w:hAnsi="Garamond"/>
          <w:sz w:val="24"/>
          <w:szCs w:val="24"/>
        </w:rPr>
        <w:t>ë</w:t>
      </w:r>
      <w:r w:rsidR="001B12AA" w:rsidRPr="00BA3FE5">
        <w:rPr>
          <w:rFonts w:ascii="Garamond" w:hAnsi="Garamond"/>
          <w:sz w:val="24"/>
          <w:szCs w:val="24"/>
        </w:rPr>
        <w:t xml:space="preserve"> ekipore t</w:t>
      </w:r>
      <w:r w:rsidR="00173086" w:rsidRPr="00BA3FE5">
        <w:rPr>
          <w:rFonts w:ascii="Garamond" w:hAnsi="Garamond"/>
          <w:sz w:val="24"/>
          <w:szCs w:val="24"/>
        </w:rPr>
        <w:t>ë</w:t>
      </w:r>
      <w:r w:rsidR="00FC245C" w:rsidRPr="00BA3FE5">
        <w:rPr>
          <w:rFonts w:ascii="Garamond" w:hAnsi="Garamond"/>
          <w:sz w:val="24"/>
          <w:szCs w:val="24"/>
        </w:rPr>
        <w:t xml:space="preserve"> </w:t>
      </w:r>
      <w:r w:rsidR="00C1598B" w:rsidRPr="00BA3FE5">
        <w:rPr>
          <w:rFonts w:ascii="Garamond" w:hAnsi="Garamond"/>
          <w:sz w:val="24"/>
          <w:szCs w:val="24"/>
        </w:rPr>
        <w:t>rrisin</w:t>
      </w:r>
      <w:r w:rsidR="001B12AA" w:rsidRPr="00BA3FE5">
        <w:rPr>
          <w:rFonts w:ascii="Garamond" w:hAnsi="Garamond"/>
          <w:sz w:val="24"/>
          <w:szCs w:val="24"/>
        </w:rPr>
        <w:t xml:space="preserve"> zhvillimin e tyre profesional n</w:t>
      </w:r>
      <w:r w:rsidR="00173086" w:rsidRPr="00BA3FE5">
        <w:rPr>
          <w:rFonts w:ascii="Garamond" w:hAnsi="Garamond"/>
          <w:sz w:val="24"/>
          <w:szCs w:val="24"/>
        </w:rPr>
        <w:t>ë</w:t>
      </w:r>
      <w:r w:rsidR="001B12AA" w:rsidRPr="00BA3FE5">
        <w:rPr>
          <w:rFonts w:ascii="Garamond" w:hAnsi="Garamond"/>
          <w:sz w:val="24"/>
          <w:szCs w:val="24"/>
        </w:rPr>
        <w:t xml:space="preserve"> kontribut t</w:t>
      </w:r>
      <w:r w:rsidR="00173086" w:rsidRPr="00BA3FE5">
        <w:rPr>
          <w:rFonts w:ascii="Garamond" w:hAnsi="Garamond"/>
          <w:sz w:val="24"/>
          <w:szCs w:val="24"/>
        </w:rPr>
        <w:t>ë</w:t>
      </w:r>
      <w:r w:rsidR="001B12AA" w:rsidRPr="00BA3FE5">
        <w:rPr>
          <w:rFonts w:ascii="Garamond" w:hAnsi="Garamond"/>
          <w:sz w:val="24"/>
          <w:szCs w:val="24"/>
        </w:rPr>
        <w:t xml:space="preserve"> zhvillimit t</w:t>
      </w:r>
      <w:r w:rsidR="00173086" w:rsidRPr="00BA3FE5">
        <w:rPr>
          <w:rFonts w:ascii="Garamond" w:hAnsi="Garamond"/>
          <w:sz w:val="24"/>
          <w:szCs w:val="24"/>
        </w:rPr>
        <w:t>ë</w:t>
      </w:r>
      <w:r w:rsidR="001B12AA" w:rsidRPr="00BA3FE5">
        <w:rPr>
          <w:rFonts w:ascii="Garamond" w:hAnsi="Garamond"/>
          <w:sz w:val="24"/>
          <w:szCs w:val="24"/>
        </w:rPr>
        <w:t xml:space="preserve"> p</w:t>
      </w:r>
      <w:r w:rsidR="00173086" w:rsidRPr="00BA3FE5">
        <w:rPr>
          <w:rFonts w:ascii="Garamond" w:hAnsi="Garamond"/>
          <w:sz w:val="24"/>
          <w:szCs w:val="24"/>
        </w:rPr>
        <w:t>ë</w:t>
      </w:r>
      <w:r w:rsidR="001B12AA" w:rsidRPr="00BA3FE5">
        <w:rPr>
          <w:rFonts w:ascii="Garamond" w:hAnsi="Garamond"/>
          <w:sz w:val="24"/>
          <w:szCs w:val="24"/>
        </w:rPr>
        <w:t>rgjithsh</w:t>
      </w:r>
      <w:r w:rsidR="00173086" w:rsidRPr="00BA3FE5">
        <w:rPr>
          <w:rFonts w:ascii="Garamond" w:hAnsi="Garamond"/>
          <w:sz w:val="24"/>
          <w:szCs w:val="24"/>
        </w:rPr>
        <w:t>ë</w:t>
      </w:r>
      <w:r w:rsidR="001B12AA" w:rsidRPr="00BA3FE5">
        <w:rPr>
          <w:rFonts w:ascii="Garamond" w:hAnsi="Garamond"/>
          <w:sz w:val="24"/>
          <w:szCs w:val="24"/>
        </w:rPr>
        <w:t>m t</w:t>
      </w:r>
      <w:r w:rsidR="00173086" w:rsidRPr="00BA3FE5">
        <w:rPr>
          <w:rFonts w:ascii="Garamond" w:hAnsi="Garamond"/>
          <w:sz w:val="24"/>
          <w:szCs w:val="24"/>
        </w:rPr>
        <w:t>ë</w:t>
      </w:r>
      <w:r w:rsidR="001B12AA" w:rsidRPr="00BA3FE5">
        <w:rPr>
          <w:rFonts w:ascii="Garamond" w:hAnsi="Garamond"/>
          <w:sz w:val="24"/>
          <w:szCs w:val="24"/>
        </w:rPr>
        <w:t xml:space="preserve"> sistemit </w:t>
      </w:r>
      <w:r w:rsidR="000E1787" w:rsidRPr="00BA3FE5">
        <w:rPr>
          <w:rFonts w:ascii="Garamond" w:hAnsi="Garamond"/>
          <w:sz w:val="24"/>
          <w:szCs w:val="24"/>
        </w:rPr>
        <w:t>noterial</w:t>
      </w:r>
      <w:r w:rsidR="00173086" w:rsidRPr="00BA3FE5">
        <w:rPr>
          <w:rFonts w:ascii="Garamond" w:hAnsi="Garamond"/>
          <w:sz w:val="24"/>
          <w:szCs w:val="24"/>
        </w:rPr>
        <w:t>;</w:t>
      </w:r>
    </w:p>
    <w:p w14:paraId="3B3E27F9" w14:textId="1642C482" w:rsidR="007C57DA"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f) </w:t>
      </w:r>
      <w:r w:rsidR="007C57DA" w:rsidRPr="00BA3FE5">
        <w:rPr>
          <w:rFonts w:ascii="Garamond" w:hAnsi="Garamond"/>
          <w:sz w:val="24"/>
          <w:szCs w:val="24"/>
        </w:rPr>
        <w:t>realizimin e botimit të materialeve trajnuese në fushën e noterisë;</w:t>
      </w:r>
    </w:p>
    <w:p w14:paraId="3B3E27FA" w14:textId="1A797822" w:rsidR="00735856"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g) </w:t>
      </w:r>
      <w:r w:rsidR="00B646B6" w:rsidRPr="00BA3FE5">
        <w:rPr>
          <w:rFonts w:ascii="Garamond" w:hAnsi="Garamond"/>
          <w:sz w:val="24"/>
          <w:szCs w:val="24"/>
        </w:rPr>
        <w:t>nxitjen e frymë</w:t>
      </w:r>
      <w:r w:rsidR="001B12AA" w:rsidRPr="00BA3FE5">
        <w:rPr>
          <w:rFonts w:ascii="Garamond" w:hAnsi="Garamond"/>
          <w:sz w:val="24"/>
          <w:szCs w:val="24"/>
        </w:rPr>
        <w:t>s</w:t>
      </w:r>
      <w:r w:rsidR="00173086" w:rsidRPr="00BA3FE5">
        <w:rPr>
          <w:rFonts w:ascii="Garamond" w:hAnsi="Garamond"/>
          <w:sz w:val="24"/>
          <w:szCs w:val="24"/>
        </w:rPr>
        <w:t xml:space="preserve"> s</w:t>
      </w:r>
      <w:r w:rsidR="00CB43E8" w:rsidRPr="00BA3FE5">
        <w:rPr>
          <w:rFonts w:ascii="Garamond" w:hAnsi="Garamond"/>
          <w:sz w:val="24"/>
          <w:szCs w:val="24"/>
        </w:rPr>
        <w:t>ë</w:t>
      </w:r>
      <w:r w:rsidR="00B646B6" w:rsidRPr="00BA3FE5">
        <w:rPr>
          <w:rFonts w:ascii="Garamond" w:hAnsi="Garamond"/>
          <w:sz w:val="24"/>
          <w:szCs w:val="24"/>
        </w:rPr>
        <w:t xml:space="preserve"> bashkëpunimit profesional ndërmjet</w:t>
      </w:r>
      <w:r w:rsidR="004175C9" w:rsidRPr="00BA3FE5">
        <w:rPr>
          <w:rFonts w:ascii="Garamond" w:hAnsi="Garamond"/>
          <w:sz w:val="24"/>
          <w:szCs w:val="24"/>
        </w:rPr>
        <w:t xml:space="preserve"> pjesëmarrësve në programin e formimit</w:t>
      </w:r>
      <w:r w:rsidR="000E1787" w:rsidRPr="00BA3FE5">
        <w:rPr>
          <w:rFonts w:ascii="Garamond" w:hAnsi="Garamond"/>
          <w:sz w:val="24"/>
          <w:szCs w:val="24"/>
        </w:rPr>
        <w:t xml:space="preserve"> vazhdues</w:t>
      </w:r>
      <w:r w:rsidR="001B12AA" w:rsidRPr="00BA3FE5">
        <w:rPr>
          <w:rFonts w:ascii="Garamond" w:hAnsi="Garamond"/>
          <w:sz w:val="24"/>
          <w:szCs w:val="24"/>
        </w:rPr>
        <w:t xml:space="preserve">, </w:t>
      </w:r>
      <w:r w:rsidR="00A45AE9" w:rsidRPr="00BA3FE5">
        <w:rPr>
          <w:rFonts w:ascii="Garamond" w:hAnsi="Garamond"/>
          <w:sz w:val="24"/>
          <w:szCs w:val="24"/>
        </w:rPr>
        <w:t>p</w:t>
      </w:r>
      <w:r w:rsidR="00B646B6" w:rsidRPr="00BA3FE5">
        <w:rPr>
          <w:rFonts w:ascii="Garamond" w:hAnsi="Garamond"/>
          <w:sz w:val="24"/>
          <w:szCs w:val="24"/>
        </w:rPr>
        <w:t xml:space="preserve">ërmes trajnimeve </w:t>
      </w:r>
      <w:r w:rsidR="001B12AA" w:rsidRPr="00BA3FE5">
        <w:rPr>
          <w:rFonts w:ascii="Garamond" w:hAnsi="Garamond"/>
          <w:sz w:val="24"/>
          <w:szCs w:val="24"/>
        </w:rPr>
        <w:t>p</w:t>
      </w:r>
      <w:r w:rsidR="00173086" w:rsidRPr="00BA3FE5">
        <w:rPr>
          <w:rFonts w:ascii="Garamond" w:hAnsi="Garamond"/>
          <w:sz w:val="24"/>
          <w:szCs w:val="24"/>
        </w:rPr>
        <w:t>ë</w:t>
      </w:r>
      <w:r w:rsidR="001B12AA" w:rsidRPr="00BA3FE5">
        <w:rPr>
          <w:rFonts w:ascii="Garamond" w:hAnsi="Garamond"/>
          <w:sz w:val="24"/>
          <w:szCs w:val="24"/>
        </w:rPr>
        <w:t>rkat</w:t>
      </w:r>
      <w:r w:rsidR="00173086" w:rsidRPr="00BA3FE5">
        <w:rPr>
          <w:rFonts w:ascii="Garamond" w:hAnsi="Garamond"/>
          <w:sz w:val="24"/>
          <w:szCs w:val="24"/>
        </w:rPr>
        <w:t>ë</w:t>
      </w:r>
      <w:r w:rsidR="001B12AA" w:rsidRPr="00BA3FE5">
        <w:rPr>
          <w:rFonts w:ascii="Garamond" w:hAnsi="Garamond"/>
          <w:sz w:val="24"/>
          <w:szCs w:val="24"/>
        </w:rPr>
        <w:t xml:space="preserve">se. </w:t>
      </w:r>
    </w:p>
    <w:p w14:paraId="71FBEDF3" w14:textId="77777777" w:rsidR="001559A4" w:rsidRPr="00BA3FE5" w:rsidRDefault="001559A4" w:rsidP="00BA3FE5">
      <w:pPr>
        <w:spacing w:after="0" w:line="240" w:lineRule="auto"/>
        <w:ind w:firstLine="284"/>
        <w:jc w:val="both"/>
        <w:rPr>
          <w:rFonts w:ascii="Garamond" w:hAnsi="Garamond"/>
          <w:sz w:val="24"/>
          <w:szCs w:val="24"/>
        </w:rPr>
      </w:pPr>
    </w:p>
    <w:p w14:paraId="3B3E27FB" w14:textId="77777777" w:rsidR="001F74AF" w:rsidRPr="00BA3FE5" w:rsidRDefault="001F74AF" w:rsidP="00BA3FE5">
      <w:pPr>
        <w:spacing w:after="0" w:line="240" w:lineRule="auto"/>
        <w:ind w:firstLine="284"/>
        <w:jc w:val="center"/>
        <w:rPr>
          <w:rFonts w:ascii="Garamond" w:hAnsi="Garamond"/>
          <w:sz w:val="24"/>
          <w:szCs w:val="24"/>
        </w:rPr>
      </w:pPr>
      <w:r w:rsidRPr="00BA3FE5">
        <w:rPr>
          <w:rFonts w:ascii="Garamond" w:hAnsi="Garamond"/>
          <w:sz w:val="24"/>
          <w:szCs w:val="24"/>
        </w:rPr>
        <w:t xml:space="preserve">Neni </w:t>
      </w:r>
      <w:r w:rsidR="007C57DA" w:rsidRPr="00BA3FE5">
        <w:rPr>
          <w:rFonts w:ascii="Garamond" w:hAnsi="Garamond"/>
          <w:sz w:val="24"/>
          <w:szCs w:val="24"/>
        </w:rPr>
        <w:t>6</w:t>
      </w:r>
    </w:p>
    <w:p w14:paraId="3B3E27FC" w14:textId="77777777" w:rsidR="001F74AF" w:rsidRPr="00072B56" w:rsidRDefault="001F74AF" w:rsidP="00BA3FE5">
      <w:pPr>
        <w:spacing w:after="0" w:line="240" w:lineRule="auto"/>
        <w:ind w:firstLine="284"/>
        <w:jc w:val="center"/>
        <w:rPr>
          <w:rFonts w:ascii="Garamond" w:hAnsi="Garamond"/>
          <w:b/>
          <w:sz w:val="24"/>
          <w:szCs w:val="24"/>
        </w:rPr>
      </w:pPr>
      <w:r w:rsidRPr="00072B56">
        <w:rPr>
          <w:rFonts w:ascii="Garamond" w:hAnsi="Garamond"/>
          <w:b/>
          <w:sz w:val="24"/>
          <w:szCs w:val="24"/>
        </w:rPr>
        <w:t>Synimi p</w:t>
      </w:r>
      <w:r w:rsidR="00173086" w:rsidRPr="00072B56">
        <w:rPr>
          <w:rFonts w:ascii="Garamond" w:hAnsi="Garamond"/>
          <w:b/>
          <w:sz w:val="24"/>
          <w:szCs w:val="24"/>
        </w:rPr>
        <w:t>ë</w:t>
      </w:r>
      <w:r w:rsidRPr="00072B56">
        <w:rPr>
          <w:rFonts w:ascii="Garamond" w:hAnsi="Garamond"/>
          <w:b/>
          <w:sz w:val="24"/>
          <w:szCs w:val="24"/>
        </w:rPr>
        <w:t>r kualifikim</w:t>
      </w:r>
    </w:p>
    <w:p w14:paraId="3B3E27FD" w14:textId="77777777" w:rsidR="00A3066B" w:rsidRPr="00BA3FE5" w:rsidRDefault="00A3066B" w:rsidP="00BA3FE5">
      <w:pPr>
        <w:spacing w:after="0" w:line="240" w:lineRule="auto"/>
        <w:ind w:firstLine="284"/>
        <w:jc w:val="both"/>
        <w:rPr>
          <w:rFonts w:ascii="Garamond" w:hAnsi="Garamond"/>
          <w:sz w:val="24"/>
          <w:szCs w:val="24"/>
        </w:rPr>
      </w:pPr>
    </w:p>
    <w:p w14:paraId="3B3E27FE" w14:textId="77777777" w:rsidR="001F74AF" w:rsidRPr="00BA3FE5" w:rsidRDefault="002424D5" w:rsidP="00BA3FE5">
      <w:pPr>
        <w:spacing w:after="0" w:line="240" w:lineRule="auto"/>
        <w:ind w:firstLine="284"/>
        <w:jc w:val="both"/>
        <w:rPr>
          <w:rFonts w:ascii="Garamond" w:hAnsi="Garamond"/>
          <w:sz w:val="24"/>
          <w:szCs w:val="24"/>
        </w:rPr>
      </w:pPr>
      <w:r w:rsidRPr="00BA3FE5">
        <w:rPr>
          <w:rFonts w:ascii="Garamond" w:hAnsi="Garamond"/>
          <w:sz w:val="24"/>
          <w:szCs w:val="24"/>
        </w:rPr>
        <w:t>Z</w:t>
      </w:r>
      <w:r w:rsidR="00B15A75" w:rsidRPr="00BA3FE5">
        <w:rPr>
          <w:rFonts w:ascii="Garamond" w:hAnsi="Garamond"/>
          <w:sz w:val="24"/>
          <w:szCs w:val="24"/>
        </w:rPr>
        <w:t xml:space="preserve">hvillimi dhe </w:t>
      </w:r>
      <w:r w:rsidR="00A3066B" w:rsidRPr="00BA3FE5">
        <w:rPr>
          <w:rFonts w:ascii="Garamond" w:hAnsi="Garamond"/>
          <w:sz w:val="24"/>
          <w:szCs w:val="24"/>
        </w:rPr>
        <w:t>kualifikim</w:t>
      </w:r>
      <w:r w:rsidR="00B15A75" w:rsidRPr="00BA3FE5">
        <w:rPr>
          <w:rFonts w:ascii="Garamond" w:hAnsi="Garamond"/>
          <w:sz w:val="24"/>
          <w:szCs w:val="24"/>
        </w:rPr>
        <w:t>i</w:t>
      </w:r>
      <w:r w:rsidR="00A3066B" w:rsidRPr="00BA3FE5">
        <w:rPr>
          <w:rFonts w:ascii="Garamond" w:hAnsi="Garamond"/>
          <w:sz w:val="24"/>
          <w:szCs w:val="24"/>
        </w:rPr>
        <w:t xml:space="preserve"> profesional </w:t>
      </w:r>
      <w:r w:rsidR="00C1598B" w:rsidRPr="00BA3FE5">
        <w:rPr>
          <w:rFonts w:ascii="Garamond" w:hAnsi="Garamond"/>
          <w:sz w:val="24"/>
          <w:szCs w:val="24"/>
        </w:rPr>
        <w:t xml:space="preserve">i </w:t>
      </w:r>
      <w:r w:rsidR="00A3066B" w:rsidRPr="00BA3FE5">
        <w:rPr>
          <w:rFonts w:ascii="Garamond" w:hAnsi="Garamond"/>
          <w:sz w:val="24"/>
          <w:szCs w:val="24"/>
        </w:rPr>
        <w:t>pjes</w:t>
      </w:r>
      <w:r w:rsidR="00173086" w:rsidRPr="00BA3FE5">
        <w:rPr>
          <w:rFonts w:ascii="Garamond" w:hAnsi="Garamond"/>
          <w:sz w:val="24"/>
          <w:szCs w:val="24"/>
        </w:rPr>
        <w:t>ë</w:t>
      </w:r>
      <w:r w:rsidR="00A3066B" w:rsidRPr="00BA3FE5">
        <w:rPr>
          <w:rFonts w:ascii="Garamond" w:hAnsi="Garamond"/>
          <w:sz w:val="24"/>
          <w:szCs w:val="24"/>
        </w:rPr>
        <w:t>marr</w:t>
      </w:r>
      <w:r w:rsidR="00173086" w:rsidRPr="00BA3FE5">
        <w:rPr>
          <w:rFonts w:ascii="Garamond" w:hAnsi="Garamond"/>
          <w:sz w:val="24"/>
          <w:szCs w:val="24"/>
        </w:rPr>
        <w:t>ë</w:t>
      </w:r>
      <w:r w:rsidR="00A3066B" w:rsidRPr="00BA3FE5">
        <w:rPr>
          <w:rFonts w:ascii="Garamond" w:hAnsi="Garamond"/>
          <w:sz w:val="24"/>
          <w:szCs w:val="24"/>
        </w:rPr>
        <w:t>sve n</w:t>
      </w:r>
      <w:r w:rsidR="00173086" w:rsidRPr="00BA3FE5">
        <w:rPr>
          <w:rFonts w:ascii="Garamond" w:hAnsi="Garamond"/>
          <w:sz w:val="24"/>
          <w:szCs w:val="24"/>
        </w:rPr>
        <w:t>ë</w:t>
      </w:r>
      <w:r w:rsidR="00FC245C" w:rsidRPr="00BA3FE5">
        <w:rPr>
          <w:rFonts w:ascii="Garamond" w:hAnsi="Garamond"/>
          <w:sz w:val="24"/>
          <w:szCs w:val="24"/>
        </w:rPr>
        <w:t xml:space="preserve"> </w:t>
      </w:r>
      <w:r w:rsidR="004175C9" w:rsidRPr="00BA3FE5">
        <w:rPr>
          <w:rFonts w:ascii="Garamond" w:hAnsi="Garamond"/>
          <w:sz w:val="24"/>
          <w:szCs w:val="24"/>
        </w:rPr>
        <w:t>formimin vazhdues</w:t>
      </w:r>
      <w:r w:rsidR="00FC245C" w:rsidRPr="00BA3FE5">
        <w:rPr>
          <w:rFonts w:ascii="Garamond" w:hAnsi="Garamond"/>
          <w:sz w:val="24"/>
          <w:szCs w:val="24"/>
        </w:rPr>
        <w:t xml:space="preserve"> </w:t>
      </w:r>
      <w:r w:rsidRPr="00BA3FE5">
        <w:rPr>
          <w:rFonts w:ascii="Garamond" w:hAnsi="Garamond"/>
          <w:sz w:val="24"/>
          <w:szCs w:val="24"/>
        </w:rPr>
        <w:t>arrihet duke përvetësuar kompetencat si më</w:t>
      </w:r>
      <w:r w:rsidR="00C1598B" w:rsidRPr="00BA3FE5">
        <w:rPr>
          <w:rFonts w:ascii="Garamond" w:hAnsi="Garamond"/>
          <w:sz w:val="24"/>
          <w:szCs w:val="24"/>
        </w:rPr>
        <w:t xml:space="preserve"> posht</w:t>
      </w:r>
      <w:r w:rsidRPr="00BA3FE5">
        <w:rPr>
          <w:rFonts w:ascii="Garamond" w:hAnsi="Garamond"/>
          <w:sz w:val="24"/>
          <w:szCs w:val="24"/>
        </w:rPr>
        <w:t>ë</w:t>
      </w:r>
      <w:r w:rsidR="00A3066B" w:rsidRPr="00BA3FE5">
        <w:rPr>
          <w:rFonts w:ascii="Garamond" w:hAnsi="Garamond"/>
          <w:sz w:val="24"/>
          <w:szCs w:val="24"/>
        </w:rPr>
        <w:t>:</w:t>
      </w:r>
    </w:p>
    <w:p w14:paraId="3B3E27FF" w14:textId="41028013" w:rsidR="00A3066B"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a) </w:t>
      </w:r>
      <w:r w:rsidR="00DF76B3" w:rsidRPr="00BA3FE5">
        <w:rPr>
          <w:rFonts w:ascii="Garamond" w:hAnsi="Garamond"/>
          <w:sz w:val="24"/>
          <w:szCs w:val="24"/>
        </w:rPr>
        <w:t>n</w:t>
      </w:r>
      <w:r w:rsidR="00A3066B" w:rsidRPr="00BA3FE5">
        <w:rPr>
          <w:rFonts w:ascii="Garamond" w:hAnsi="Garamond"/>
          <w:sz w:val="24"/>
          <w:szCs w:val="24"/>
        </w:rPr>
        <w:t>johurit</w:t>
      </w:r>
      <w:r w:rsidR="00173086" w:rsidRPr="00BA3FE5">
        <w:rPr>
          <w:rFonts w:ascii="Garamond" w:hAnsi="Garamond"/>
          <w:sz w:val="24"/>
          <w:szCs w:val="24"/>
        </w:rPr>
        <w:t>ë</w:t>
      </w:r>
      <w:r w:rsidR="00A3066B" w:rsidRPr="00BA3FE5">
        <w:rPr>
          <w:rFonts w:ascii="Garamond" w:hAnsi="Garamond"/>
          <w:sz w:val="24"/>
          <w:szCs w:val="24"/>
        </w:rPr>
        <w:t xml:space="preserve">, </w:t>
      </w:r>
      <w:r w:rsidR="004175C9" w:rsidRPr="00BA3FE5">
        <w:rPr>
          <w:rFonts w:ascii="Garamond" w:hAnsi="Garamond"/>
          <w:sz w:val="24"/>
          <w:szCs w:val="24"/>
        </w:rPr>
        <w:t>af</w:t>
      </w:r>
      <w:r w:rsidR="00A3066B" w:rsidRPr="00BA3FE5">
        <w:rPr>
          <w:rFonts w:ascii="Garamond" w:hAnsi="Garamond"/>
          <w:sz w:val="24"/>
          <w:szCs w:val="24"/>
        </w:rPr>
        <w:t>t</w:t>
      </w:r>
      <w:r w:rsidR="00173086" w:rsidRPr="00BA3FE5">
        <w:rPr>
          <w:rFonts w:ascii="Garamond" w:hAnsi="Garamond"/>
          <w:sz w:val="24"/>
          <w:szCs w:val="24"/>
        </w:rPr>
        <w:t>ë</w:t>
      </w:r>
      <w:r w:rsidR="00A3066B" w:rsidRPr="00BA3FE5">
        <w:rPr>
          <w:rFonts w:ascii="Garamond" w:hAnsi="Garamond"/>
          <w:sz w:val="24"/>
          <w:szCs w:val="24"/>
        </w:rPr>
        <w:t>sit</w:t>
      </w:r>
      <w:r w:rsidR="00173086" w:rsidRPr="00BA3FE5">
        <w:rPr>
          <w:rFonts w:ascii="Garamond" w:hAnsi="Garamond"/>
          <w:sz w:val="24"/>
          <w:szCs w:val="24"/>
        </w:rPr>
        <w:t>ë</w:t>
      </w:r>
      <w:r w:rsidR="00A3066B" w:rsidRPr="00BA3FE5">
        <w:rPr>
          <w:rFonts w:ascii="Garamond" w:hAnsi="Garamond"/>
          <w:sz w:val="24"/>
          <w:szCs w:val="24"/>
        </w:rPr>
        <w:t xml:space="preserve"> dhe q</w:t>
      </w:r>
      <w:r w:rsidR="00173086" w:rsidRPr="00BA3FE5">
        <w:rPr>
          <w:rFonts w:ascii="Garamond" w:hAnsi="Garamond"/>
          <w:sz w:val="24"/>
          <w:szCs w:val="24"/>
        </w:rPr>
        <w:t>ë</w:t>
      </w:r>
      <w:r w:rsidR="00A3066B" w:rsidRPr="00BA3FE5">
        <w:rPr>
          <w:rFonts w:ascii="Garamond" w:hAnsi="Garamond"/>
          <w:sz w:val="24"/>
          <w:szCs w:val="24"/>
        </w:rPr>
        <w:t>ndrimet</w:t>
      </w:r>
      <w:r w:rsidR="00FC245C" w:rsidRPr="00BA3FE5">
        <w:rPr>
          <w:rFonts w:ascii="Garamond" w:hAnsi="Garamond"/>
          <w:sz w:val="24"/>
          <w:szCs w:val="24"/>
        </w:rPr>
        <w:t xml:space="preserve"> </w:t>
      </w:r>
      <w:r w:rsidR="00A3066B" w:rsidRPr="00BA3FE5">
        <w:rPr>
          <w:rFonts w:ascii="Garamond" w:hAnsi="Garamond"/>
          <w:sz w:val="24"/>
          <w:szCs w:val="24"/>
        </w:rPr>
        <w:t>e nevojshme p</w:t>
      </w:r>
      <w:r w:rsidR="00173086" w:rsidRPr="00BA3FE5">
        <w:rPr>
          <w:rFonts w:ascii="Garamond" w:hAnsi="Garamond"/>
          <w:sz w:val="24"/>
          <w:szCs w:val="24"/>
        </w:rPr>
        <w:t>ë</w:t>
      </w:r>
      <w:r w:rsidR="00A3066B" w:rsidRPr="00BA3FE5">
        <w:rPr>
          <w:rFonts w:ascii="Garamond" w:hAnsi="Garamond"/>
          <w:sz w:val="24"/>
          <w:szCs w:val="24"/>
        </w:rPr>
        <w:t>r performanc</w:t>
      </w:r>
      <w:r w:rsidR="00173086" w:rsidRPr="00BA3FE5">
        <w:rPr>
          <w:rFonts w:ascii="Garamond" w:hAnsi="Garamond"/>
          <w:sz w:val="24"/>
          <w:szCs w:val="24"/>
        </w:rPr>
        <w:t>ë</w:t>
      </w:r>
      <w:r w:rsidR="00A3066B" w:rsidRPr="00BA3FE5">
        <w:rPr>
          <w:rFonts w:ascii="Garamond" w:hAnsi="Garamond"/>
          <w:sz w:val="24"/>
          <w:szCs w:val="24"/>
        </w:rPr>
        <w:t xml:space="preserve"> t</w:t>
      </w:r>
      <w:r w:rsidR="00173086" w:rsidRPr="00BA3FE5">
        <w:rPr>
          <w:rFonts w:ascii="Garamond" w:hAnsi="Garamond"/>
          <w:sz w:val="24"/>
          <w:szCs w:val="24"/>
        </w:rPr>
        <w:t>ë</w:t>
      </w:r>
      <w:r w:rsidR="00A3066B" w:rsidRPr="00BA3FE5">
        <w:rPr>
          <w:rFonts w:ascii="Garamond" w:hAnsi="Garamond"/>
          <w:sz w:val="24"/>
          <w:szCs w:val="24"/>
        </w:rPr>
        <w:t xml:space="preserve"> suksesshme profesionale </w:t>
      </w:r>
      <w:r w:rsidR="00B15A75" w:rsidRPr="00BA3FE5">
        <w:rPr>
          <w:rFonts w:ascii="Garamond" w:hAnsi="Garamond"/>
          <w:sz w:val="24"/>
          <w:szCs w:val="24"/>
        </w:rPr>
        <w:t>si</w:t>
      </w:r>
      <w:r w:rsidR="004175C9" w:rsidRPr="00BA3FE5">
        <w:rPr>
          <w:rFonts w:ascii="Garamond" w:hAnsi="Garamond"/>
          <w:sz w:val="24"/>
          <w:szCs w:val="24"/>
        </w:rPr>
        <w:t xml:space="preserve"> noterë</w:t>
      </w:r>
      <w:r w:rsidR="00B15A75" w:rsidRPr="00BA3FE5">
        <w:rPr>
          <w:rFonts w:ascii="Garamond" w:hAnsi="Garamond"/>
          <w:sz w:val="24"/>
          <w:szCs w:val="24"/>
        </w:rPr>
        <w:t>;</w:t>
      </w:r>
    </w:p>
    <w:p w14:paraId="3B3E2800" w14:textId="0F26FDD2" w:rsidR="004175C9"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b) </w:t>
      </w:r>
      <w:r w:rsidR="004175C9" w:rsidRPr="00BA3FE5">
        <w:rPr>
          <w:rFonts w:ascii="Garamond" w:hAnsi="Garamond"/>
          <w:sz w:val="24"/>
          <w:szCs w:val="24"/>
        </w:rPr>
        <w:t>aftësia për t’u përballur me kërkesa dhe sfida që ndryshojnë në mënyrë të vazhdueshme;</w:t>
      </w:r>
    </w:p>
    <w:p w14:paraId="3B3E2801" w14:textId="65E423E6" w:rsidR="004175C9"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c) </w:t>
      </w:r>
      <w:r w:rsidR="004175C9" w:rsidRPr="00BA3FE5">
        <w:rPr>
          <w:rFonts w:ascii="Garamond" w:hAnsi="Garamond"/>
          <w:sz w:val="24"/>
          <w:szCs w:val="24"/>
        </w:rPr>
        <w:t xml:space="preserve">aftësia për të </w:t>
      </w:r>
      <w:r w:rsidR="00C1598B" w:rsidRPr="00BA3FE5">
        <w:rPr>
          <w:rFonts w:ascii="Garamond" w:hAnsi="Garamond"/>
          <w:sz w:val="24"/>
          <w:szCs w:val="24"/>
        </w:rPr>
        <w:t>ushtruar</w:t>
      </w:r>
      <w:r w:rsidR="004175C9" w:rsidRPr="00BA3FE5">
        <w:rPr>
          <w:rFonts w:ascii="Garamond" w:hAnsi="Garamond"/>
          <w:sz w:val="24"/>
          <w:szCs w:val="24"/>
        </w:rPr>
        <w:t xml:space="preserve"> kompetencat e kërkuara drejtpërsëdrejti në punë (profesionale, metodike, sociale dhe personale), reflektim të pavarur për çështje të fushës së noterisë, konsiderimi i procedurave alternative, argumentim bindës;</w:t>
      </w:r>
    </w:p>
    <w:p w14:paraId="3B3E2802" w14:textId="7C421ABF" w:rsidR="004175C9"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d) </w:t>
      </w:r>
      <w:r w:rsidR="004175C9" w:rsidRPr="00BA3FE5">
        <w:rPr>
          <w:rFonts w:ascii="Garamond" w:hAnsi="Garamond"/>
          <w:sz w:val="24"/>
          <w:szCs w:val="24"/>
        </w:rPr>
        <w:t xml:space="preserve">zhvillimi i aftësive praktike dhe forcimi i </w:t>
      </w:r>
      <w:r w:rsidR="002424D5" w:rsidRPr="00BA3FE5">
        <w:rPr>
          <w:rFonts w:ascii="Garamond" w:hAnsi="Garamond"/>
          <w:sz w:val="24"/>
          <w:szCs w:val="24"/>
        </w:rPr>
        <w:t>vetëdijë</w:t>
      </w:r>
      <w:r w:rsidR="00C1598B" w:rsidRPr="00BA3FE5">
        <w:rPr>
          <w:rFonts w:ascii="Garamond" w:hAnsi="Garamond"/>
          <w:sz w:val="24"/>
          <w:szCs w:val="24"/>
        </w:rPr>
        <w:t xml:space="preserve">simit </w:t>
      </w:r>
      <w:r w:rsidR="004175C9" w:rsidRPr="00BA3FE5">
        <w:rPr>
          <w:rFonts w:ascii="Garamond" w:hAnsi="Garamond"/>
          <w:sz w:val="24"/>
          <w:szCs w:val="24"/>
        </w:rPr>
        <w:t xml:space="preserve">mbi ndërlidhjen e </w:t>
      </w:r>
      <w:r w:rsidR="00473412" w:rsidRPr="00BA3FE5">
        <w:rPr>
          <w:rFonts w:ascii="Garamond" w:hAnsi="Garamond"/>
          <w:sz w:val="24"/>
          <w:szCs w:val="24"/>
        </w:rPr>
        <w:t>përmasave</w:t>
      </w:r>
      <w:r w:rsidR="004175C9" w:rsidRPr="00BA3FE5">
        <w:rPr>
          <w:rFonts w:ascii="Garamond" w:hAnsi="Garamond"/>
          <w:sz w:val="24"/>
          <w:szCs w:val="24"/>
        </w:rPr>
        <w:t xml:space="preserve"> juridike, sociale dhe ekonomike;</w:t>
      </w:r>
    </w:p>
    <w:p w14:paraId="3B3E2803" w14:textId="0F091CAF" w:rsidR="004175C9"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e) </w:t>
      </w:r>
      <w:r w:rsidR="004175C9" w:rsidRPr="00BA3FE5">
        <w:rPr>
          <w:rFonts w:ascii="Garamond" w:hAnsi="Garamond"/>
          <w:sz w:val="24"/>
          <w:szCs w:val="24"/>
        </w:rPr>
        <w:t xml:space="preserve">aftësi për kërkime të pavarura në funksion të zhvillimit të qëndrueshëm profesional; </w:t>
      </w:r>
    </w:p>
    <w:p w14:paraId="3B3E2804" w14:textId="6B9E0C76" w:rsidR="004175C9"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lastRenderedPageBreak/>
        <w:t xml:space="preserve">f) </w:t>
      </w:r>
      <w:r w:rsidR="004175C9" w:rsidRPr="00BA3FE5">
        <w:rPr>
          <w:rFonts w:ascii="Garamond" w:hAnsi="Garamond"/>
          <w:sz w:val="24"/>
          <w:szCs w:val="24"/>
        </w:rPr>
        <w:t>kërkesat për menaxhimin dhe përmbushjen me s</w:t>
      </w:r>
      <w:r w:rsidR="00FC245C" w:rsidRPr="00BA3FE5">
        <w:rPr>
          <w:rFonts w:ascii="Garamond" w:hAnsi="Garamond"/>
          <w:sz w:val="24"/>
          <w:szCs w:val="24"/>
        </w:rPr>
        <w:t>ukses të procesit të punës (vet</w:t>
      </w:r>
      <w:r w:rsidR="004175C9" w:rsidRPr="00BA3FE5">
        <w:rPr>
          <w:rFonts w:ascii="Garamond" w:hAnsi="Garamond"/>
          <w:sz w:val="24"/>
          <w:szCs w:val="24"/>
        </w:rPr>
        <w:t xml:space="preserve">organizimi dhe disiplina, aftësia për t’u përballur me </w:t>
      </w:r>
      <w:r w:rsidR="002424D5" w:rsidRPr="00BA3FE5">
        <w:rPr>
          <w:rFonts w:ascii="Garamond" w:hAnsi="Garamond"/>
          <w:sz w:val="24"/>
          <w:szCs w:val="24"/>
        </w:rPr>
        <w:t>ngarkesë</w:t>
      </w:r>
      <w:r w:rsidR="00FC245C" w:rsidRPr="00BA3FE5">
        <w:rPr>
          <w:rFonts w:ascii="Garamond" w:hAnsi="Garamond"/>
          <w:sz w:val="24"/>
          <w:szCs w:val="24"/>
        </w:rPr>
        <w:t xml:space="preserve"> </w:t>
      </w:r>
      <w:r w:rsidR="004175C9" w:rsidRPr="00BA3FE5">
        <w:rPr>
          <w:rFonts w:ascii="Garamond" w:hAnsi="Garamond"/>
          <w:sz w:val="24"/>
          <w:szCs w:val="24"/>
        </w:rPr>
        <w:t xml:space="preserve">të lartë pune). </w:t>
      </w:r>
    </w:p>
    <w:p w14:paraId="3B3E2805" w14:textId="77777777" w:rsidR="001F74AF" w:rsidRPr="00BA3FE5" w:rsidRDefault="001F74AF" w:rsidP="00BA3FE5">
      <w:pPr>
        <w:spacing w:after="0" w:line="240" w:lineRule="auto"/>
        <w:ind w:firstLine="284"/>
        <w:jc w:val="both"/>
        <w:rPr>
          <w:rFonts w:ascii="Garamond" w:hAnsi="Garamond"/>
          <w:sz w:val="24"/>
          <w:szCs w:val="24"/>
        </w:rPr>
      </w:pPr>
    </w:p>
    <w:p w14:paraId="3B3E2807" w14:textId="77777777" w:rsidR="00353A10" w:rsidRPr="00BA3FE5" w:rsidRDefault="00353A10" w:rsidP="00BA3FE5">
      <w:pPr>
        <w:spacing w:after="0" w:line="240" w:lineRule="auto"/>
        <w:ind w:firstLine="284"/>
        <w:jc w:val="center"/>
        <w:rPr>
          <w:rFonts w:ascii="Garamond" w:hAnsi="Garamond"/>
          <w:sz w:val="24"/>
          <w:szCs w:val="24"/>
        </w:rPr>
      </w:pPr>
      <w:r w:rsidRPr="00BA3FE5">
        <w:rPr>
          <w:rFonts w:ascii="Garamond" w:hAnsi="Garamond"/>
          <w:sz w:val="24"/>
          <w:szCs w:val="24"/>
        </w:rPr>
        <w:t>KREU II</w:t>
      </w:r>
    </w:p>
    <w:p w14:paraId="3B3E2808" w14:textId="77777777" w:rsidR="00353A10" w:rsidRPr="00BA3FE5" w:rsidRDefault="00353A10" w:rsidP="00BA3FE5">
      <w:pPr>
        <w:spacing w:after="0" w:line="240" w:lineRule="auto"/>
        <w:ind w:firstLine="284"/>
        <w:jc w:val="center"/>
        <w:rPr>
          <w:rFonts w:ascii="Garamond" w:eastAsiaTheme="minorEastAsia" w:hAnsi="Garamond"/>
          <w:sz w:val="24"/>
          <w:szCs w:val="24"/>
        </w:rPr>
      </w:pPr>
      <w:r w:rsidRPr="00BA3FE5">
        <w:rPr>
          <w:rFonts w:ascii="Garamond" w:hAnsi="Garamond"/>
          <w:sz w:val="24"/>
          <w:szCs w:val="24"/>
        </w:rPr>
        <w:t xml:space="preserve">PROGRAMI </w:t>
      </w:r>
      <w:r w:rsidR="00154385" w:rsidRPr="00BA3FE5">
        <w:rPr>
          <w:rFonts w:ascii="Garamond" w:hAnsi="Garamond"/>
          <w:sz w:val="24"/>
          <w:szCs w:val="24"/>
        </w:rPr>
        <w:t>I</w:t>
      </w:r>
      <w:r w:rsidR="00FC245C" w:rsidRPr="00BA3FE5">
        <w:rPr>
          <w:rFonts w:ascii="Garamond" w:hAnsi="Garamond"/>
          <w:sz w:val="24"/>
          <w:szCs w:val="24"/>
        </w:rPr>
        <w:t xml:space="preserve"> </w:t>
      </w:r>
      <w:r w:rsidR="00BE2799" w:rsidRPr="00BA3FE5">
        <w:rPr>
          <w:rFonts w:ascii="Garamond" w:hAnsi="Garamond"/>
          <w:sz w:val="24"/>
          <w:szCs w:val="24"/>
        </w:rPr>
        <w:t>FORMIMIT VAZHDUES</w:t>
      </w:r>
      <w:r w:rsidR="008E629D" w:rsidRPr="00BA3FE5">
        <w:rPr>
          <w:rFonts w:ascii="Garamond" w:hAnsi="Garamond"/>
          <w:sz w:val="24"/>
          <w:szCs w:val="24"/>
        </w:rPr>
        <w:t xml:space="preserve"> DHE ORGANIZIMI</w:t>
      </w:r>
    </w:p>
    <w:p w14:paraId="3B3E2809" w14:textId="77777777" w:rsidR="0099475E" w:rsidRPr="00BA3FE5" w:rsidRDefault="0099475E" w:rsidP="00BA3FE5">
      <w:pPr>
        <w:spacing w:after="0" w:line="240" w:lineRule="auto"/>
        <w:ind w:firstLine="284"/>
        <w:jc w:val="center"/>
        <w:rPr>
          <w:rFonts w:ascii="Garamond" w:hAnsi="Garamond"/>
          <w:sz w:val="24"/>
          <w:szCs w:val="24"/>
        </w:rPr>
      </w:pPr>
    </w:p>
    <w:p w14:paraId="3B3E280A" w14:textId="77777777" w:rsidR="007C57DA" w:rsidRPr="00BA3FE5" w:rsidRDefault="00B91E0E" w:rsidP="00BA3FE5">
      <w:pPr>
        <w:spacing w:after="0" w:line="240" w:lineRule="auto"/>
        <w:ind w:firstLine="284"/>
        <w:jc w:val="center"/>
        <w:rPr>
          <w:rFonts w:ascii="Garamond" w:hAnsi="Garamond"/>
          <w:sz w:val="24"/>
          <w:szCs w:val="24"/>
        </w:rPr>
      </w:pPr>
      <w:r w:rsidRPr="00BA3FE5">
        <w:rPr>
          <w:rFonts w:ascii="Garamond" w:hAnsi="Garamond"/>
          <w:sz w:val="24"/>
          <w:szCs w:val="24"/>
        </w:rPr>
        <w:t xml:space="preserve">Neni </w:t>
      </w:r>
      <w:r w:rsidR="007C57DA" w:rsidRPr="00BA3FE5">
        <w:rPr>
          <w:rFonts w:ascii="Garamond" w:hAnsi="Garamond"/>
          <w:sz w:val="24"/>
          <w:szCs w:val="24"/>
        </w:rPr>
        <w:t>7</w:t>
      </w:r>
    </w:p>
    <w:p w14:paraId="3B3E280B" w14:textId="373E4E9E" w:rsidR="007C57DA" w:rsidRPr="0063774C" w:rsidRDefault="007C57DA" w:rsidP="00BA3FE5">
      <w:pPr>
        <w:spacing w:after="0" w:line="240" w:lineRule="auto"/>
        <w:ind w:firstLine="284"/>
        <w:jc w:val="center"/>
        <w:rPr>
          <w:rFonts w:ascii="Garamond" w:hAnsi="Garamond"/>
          <w:b/>
          <w:sz w:val="24"/>
          <w:szCs w:val="24"/>
        </w:rPr>
      </w:pPr>
      <w:r w:rsidRPr="0063774C">
        <w:rPr>
          <w:rFonts w:ascii="Garamond" w:hAnsi="Garamond"/>
          <w:b/>
          <w:sz w:val="24"/>
          <w:szCs w:val="24"/>
        </w:rPr>
        <w:t xml:space="preserve">Organizimi </w:t>
      </w:r>
      <w:r w:rsidR="0063774C" w:rsidRPr="0063774C">
        <w:rPr>
          <w:rFonts w:ascii="Garamond" w:hAnsi="Garamond"/>
          <w:b/>
          <w:sz w:val="24"/>
          <w:szCs w:val="24"/>
        </w:rPr>
        <w:t>i programit të formimit vazhdues</w:t>
      </w:r>
    </w:p>
    <w:p w14:paraId="3B3E280C" w14:textId="77777777" w:rsidR="007C57DA" w:rsidRPr="0063774C" w:rsidRDefault="007C57DA" w:rsidP="00BA3FE5">
      <w:pPr>
        <w:spacing w:after="0" w:line="240" w:lineRule="auto"/>
        <w:ind w:firstLine="284"/>
        <w:jc w:val="center"/>
        <w:rPr>
          <w:rFonts w:ascii="Garamond" w:hAnsi="Garamond"/>
          <w:b/>
          <w:sz w:val="24"/>
          <w:szCs w:val="24"/>
        </w:rPr>
      </w:pPr>
    </w:p>
    <w:p w14:paraId="3B3E280D" w14:textId="77777777" w:rsidR="007C57DA" w:rsidRPr="00BA3FE5" w:rsidRDefault="007C57DA" w:rsidP="00BA3FE5">
      <w:pPr>
        <w:spacing w:after="0" w:line="240" w:lineRule="auto"/>
        <w:ind w:firstLine="284"/>
        <w:jc w:val="both"/>
        <w:rPr>
          <w:rFonts w:ascii="Garamond" w:hAnsi="Garamond"/>
          <w:sz w:val="24"/>
          <w:szCs w:val="24"/>
        </w:rPr>
      </w:pPr>
      <w:r w:rsidRPr="00BA3FE5">
        <w:rPr>
          <w:rFonts w:ascii="Garamond" w:hAnsi="Garamond"/>
          <w:sz w:val="24"/>
          <w:szCs w:val="24"/>
        </w:rPr>
        <w:t>1. Programi i formimit vazhdues</w:t>
      </w:r>
      <w:r w:rsidR="00FC245C" w:rsidRPr="00BA3FE5">
        <w:rPr>
          <w:rFonts w:ascii="Garamond" w:hAnsi="Garamond"/>
          <w:sz w:val="24"/>
          <w:szCs w:val="24"/>
        </w:rPr>
        <w:t xml:space="preserve"> </w:t>
      </w:r>
      <w:r w:rsidR="009E6D4E" w:rsidRPr="00BA3FE5">
        <w:rPr>
          <w:rFonts w:ascii="Garamond" w:hAnsi="Garamond"/>
          <w:sz w:val="24"/>
          <w:szCs w:val="24"/>
        </w:rPr>
        <w:t xml:space="preserve">ofrohet </w:t>
      </w:r>
      <w:r w:rsidRPr="00BA3FE5">
        <w:rPr>
          <w:rFonts w:ascii="Garamond" w:hAnsi="Garamond"/>
          <w:sz w:val="24"/>
          <w:szCs w:val="24"/>
        </w:rPr>
        <w:t xml:space="preserve">sipas përcaktimeve në ligjin për noterinë, rregullave të përcaktuara në këtë rregullore apo akteve të tjera. </w:t>
      </w:r>
    </w:p>
    <w:p w14:paraId="3B3E280E" w14:textId="77777777" w:rsidR="007C57DA" w:rsidRPr="00BA3FE5" w:rsidRDefault="007C57DA"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2. Qendra organizon programin e formimit vazhdues profesional mbi bazën e një planifikimi vjetor. </w:t>
      </w:r>
    </w:p>
    <w:p w14:paraId="3B3E280F" w14:textId="77777777" w:rsidR="007C57DA" w:rsidRPr="00BA3FE5" w:rsidRDefault="007C57DA" w:rsidP="00BA3FE5">
      <w:pPr>
        <w:spacing w:after="0" w:line="240" w:lineRule="auto"/>
        <w:ind w:firstLine="284"/>
        <w:jc w:val="both"/>
        <w:rPr>
          <w:rFonts w:ascii="Garamond" w:hAnsi="Garamond"/>
          <w:sz w:val="24"/>
          <w:szCs w:val="24"/>
        </w:rPr>
      </w:pPr>
      <w:r w:rsidRPr="00BA3FE5">
        <w:rPr>
          <w:rFonts w:ascii="Garamond" w:hAnsi="Garamond"/>
          <w:sz w:val="24"/>
          <w:szCs w:val="24"/>
        </w:rPr>
        <w:t>3. Qendra merr masat e nevojshme administrative dhe akademike dhe kujdeset në mënyrë të posaçme për trajnimin vazhdues të noterëve</w:t>
      </w:r>
      <w:r w:rsidR="00456982" w:rsidRPr="00BA3FE5">
        <w:rPr>
          <w:rFonts w:ascii="Garamond" w:hAnsi="Garamond"/>
          <w:sz w:val="24"/>
          <w:szCs w:val="24"/>
        </w:rPr>
        <w:t>,</w:t>
      </w:r>
      <w:r w:rsidRPr="00BA3FE5">
        <w:rPr>
          <w:rFonts w:ascii="Garamond" w:hAnsi="Garamond"/>
          <w:sz w:val="24"/>
          <w:szCs w:val="24"/>
        </w:rPr>
        <w:t xml:space="preserve"> duke ofruar programe të formimit vazhdues dhe </w:t>
      </w:r>
      <w:r w:rsidR="00D07728" w:rsidRPr="00BA3FE5">
        <w:rPr>
          <w:rFonts w:ascii="Garamond" w:hAnsi="Garamond"/>
          <w:sz w:val="24"/>
          <w:szCs w:val="24"/>
        </w:rPr>
        <w:t>veprimtari</w:t>
      </w:r>
      <w:r w:rsidRPr="00BA3FE5">
        <w:rPr>
          <w:rFonts w:ascii="Garamond" w:hAnsi="Garamond"/>
          <w:sz w:val="24"/>
          <w:szCs w:val="24"/>
        </w:rPr>
        <w:t xml:space="preserve"> të tjera trajnuese.</w:t>
      </w:r>
    </w:p>
    <w:p w14:paraId="3B3E2810" w14:textId="242FBDD0" w:rsidR="007C57DA" w:rsidRPr="00BA3FE5" w:rsidRDefault="00343FB9" w:rsidP="00BA3FE5">
      <w:pPr>
        <w:spacing w:after="0" w:line="240" w:lineRule="auto"/>
        <w:ind w:firstLine="284"/>
        <w:jc w:val="both"/>
        <w:rPr>
          <w:rFonts w:ascii="Garamond" w:hAnsi="Garamond"/>
          <w:sz w:val="24"/>
          <w:szCs w:val="24"/>
        </w:rPr>
      </w:pPr>
      <w:r>
        <w:rPr>
          <w:rFonts w:ascii="Garamond" w:hAnsi="Garamond"/>
          <w:sz w:val="24"/>
          <w:szCs w:val="24"/>
        </w:rPr>
        <w:t>4</w:t>
      </w:r>
      <w:r w:rsidR="007C57DA" w:rsidRPr="00BA3FE5">
        <w:rPr>
          <w:rFonts w:ascii="Garamond" w:hAnsi="Garamond"/>
          <w:sz w:val="24"/>
          <w:szCs w:val="24"/>
        </w:rPr>
        <w:t xml:space="preserve">. Qendra bashkëpunon me Dhomën Kombëtare të Noterisë (“Dhoma”) për organizimin dhe funksionimin e programit vjetor të trajnimeve vazhduese për pjesëmarrësit. </w:t>
      </w:r>
    </w:p>
    <w:p w14:paraId="3B3E2811" w14:textId="5B7A9D4A" w:rsidR="007C57DA" w:rsidRPr="00BA3FE5" w:rsidRDefault="005A56E1" w:rsidP="00BA3FE5">
      <w:pPr>
        <w:spacing w:after="0" w:line="240" w:lineRule="auto"/>
        <w:ind w:firstLine="284"/>
        <w:jc w:val="both"/>
        <w:rPr>
          <w:rFonts w:ascii="Garamond" w:hAnsi="Garamond"/>
          <w:sz w:val="24"/>
          <w:szCs w:val="24"/>
        </w:rPr>
      </w:pPr>
      <w:r>
        <w:rPr>
          <w:rFonts w:ascii="Garamond" w:hAnsi="Garamond"/>
          <w:sz w:val="24"/>
          <w:szCs w:val="24"/>
        </w:rPr>
        <w:t>5</w:t>
      </w:r>
      <w:r w:rsidR="007C57DA" w:rsidRPr="00BA3FE5">
        <w:rPr>
          <w:rFonts w:ascii="Garamond" w:hAnsi="Garamond"/>
          <w:sz w:val="24"/>
          <w:szCs w:val="24"/>
        </w:rPr>
        <w:t xml:space="preserve">. Programi i trajnimeve në formimin vazhdues profesional ofron për noterët jo më pak se pesë ditë trajnime </w:t>
      </w:r>
      <w:r w:rsidR="00451F40" w:rsidRPr="00BA3FE5">
        <w:rPr>
          <w:rFonts w:ascii="Garamond" w:hAnsi="Garamond"/>
          <w:sz w:val="24"/>
          <w:szCs w:val="24"/>
        </w:rPr>
        <w:t xml:space="preserve">të detyrueshme </w:t>
      </w:r>
      <w:r w:rsidR="007C57DA" w:rsidRPr="00BA3FE5">
        <w:rPr>
          <w:rFonts w:ascii="Garamond" w:hAnsi="Garamond"/>
          <w:sz w:val="24"/>
          <w:szCs w:val="24"/>
        </w:rPr>
        <w:t xml:space="preserve">brenda një viti kalendarik. </w:t>
      </w:r>
    </w:p>
    <w:p w14:paraId="3B3E2812" w14:textId="7FDF1AE3" w:rsidR="007C57DA" w:rsidRPr="00BA3FE5" w:rsidRDefault="005A56E1" w:rsidP="00BA3FE5">
      <w:pPr>
        <w:spacing w:after="0" w:line="240" w:lineRule="auto"/>
        <w:ind w:firstLine="284"/>
        <w:jc w:val="both"/>
        <w:rPr>
          <w:rFonts w:ascii="Garamond" w:hAnsi="Garamond"/>
          <w:sz w:val="24"/>
          <w:szCs w:val="24"/>
        </w:rPr>
      </w:pPr>
      <w:r>
        <w:rPr>
          <w:rFonts w:ascii="Garamond" w:eastAsiaTheme="minorHAnsi" w:hAnsi="Garamond"/>
          <w:sz w:val="24"/>
          <w:szCs w:val="24"/>
        </w:rPr>
        <w:t>6</w:t>
      </w:r>
      <w:r w:rsidR="007C57DA" w:rsidRPr="00BA3FE5">
        <w:rPr>
          <w:rFonts w:ascii="Garamond" w:eastAsiaTheme="minorHAnsi" w:hAnsi="Garamond"/>
          <w:sz w:val="24"/>
          <w:szCs w:val="24"/>
        </w:rPr>
        <w:t>. Programi tematik dhe kalendari i të gjith</w:t>
      </w:r>
      <w:r w:rsidR="00D07728" w:rsidRPr="00BA3FE5">
        <w:rPr>
          <w:rFonts w:ascii="Garamond" w:eastAsiaTheme="minorHAnsi" w:hAnsi="Garamond"/>
          <w:sz w:val="24"/>
          <w:szCs w:val="24"/>
        </w:rPr>
        <w:t>a</w:t>
      </w:r>
      <w:r w:rsidR="007C57DA" w:rsidRPr="00BA3FE5">
        <w:rPr>
          <w:rFonts w:ascii="Garamond" w:eastAsiaTheme="minorHAnsi" w:hAnsi="Garamond"/>
          <w:sz w:val="24"/>
          <w:szCs w:val="24"/>
        </w:rPr>
        <w:t xml:space="preserve"> </w:t>
      </w:r>
      <w:r w:rsidR="00D07728" w:rsidRPr="00BA3FE5">
        <w:rPr>
          <w:rFonts w:ascii="Garamond" w:eastAsiaTheme="minorHAnsi" w:hAnsi="Garamond"/>
          <w:sz w:val="24"/>
          <w:szCs w:val="24"/>
        </w:rPr>
        <w:t>veprimtarive</w:t>
      </w:r>
      <w:r w:rsidR="007C57DA" w:rsidRPr="00BA3FE5">
        <w:rPr>
          <w:rFonts w:ascii="Garamond" w:eastAsiaTheme="minorHAnsi" w:hAnsi="Garamond"/>
          <w:sz w:val="24"/>
          <w:szCs w:val="24"/>
        </w:rPr>
        <w:t xml:space="preserve"> </w:t>
      </w:r>
      <w:r w:rsidR="007C57DA" w:rsidRPr="00BA3FE5">
        <w:rPr>
          <w:rFonts w:ascii="Garamond" w:hAnsi="Garamond"/>
          <w:sz w:val="24"/>
          <w:szCs w:val="24"/>
        </w:rPr>
        <w:t>që do të zhvillohen në</w:t>
      </w:r>
      <w:r w:rsidR="00B30810" w:rsidRPr="00BA3FE5">
        <w:rPr>
          <w:rFonts w:ascii="Garamond" w:hAnsi="Garamond"/>
          <w:sz w:val="24"/>
          <w:szCs w:val="24"/>
        </w:rPr>
        <w:t xml:space="preserve"> kuadër të trajnimeve vazhduese, </w:t>
      </w:r>
      <w:r w:rsidR="007C57DA" w:rsidRPr="00BA3FE5">
        <w:rPr>
          <w:rFonts w:ascii="Garamond" w:eastAsiaTheme="minorHAnsi" w:hAnsi="Garamond"/>
          <w:sz w:val="24"/>
          <w:szCs w:val="24"/>
        </w:rPr>
        <w:t>së bashku me metodologjinë e trajnimit, modelin e formularit të regjistrimit</w:t>
      </w:r>
      <w:r w:rsidR="007C57DA" w:rsidRPr="00BA3FE5">
        <w:rPr>
          <w:rFonts w:ascii="Garamond" w:hAnsi="Garamond"/>
          <w:sz w:val="24"/>
          <w:szCs w:val="24"/>
        </w:rPr>
        <w:t xml:space="preserve">, </w:t>
      </w:r>
      <w:r w:rsidR="007C57DA" w:rsidRPr="00BA3FE5">
        <w:rPr>
          <w:rFonts w:ascii="Garamond" w:eastAsiaTheme="minorHAnsi" w:hAnsi="Garamond"/>
          <w:sz w:val="24"/>
          <w:szCs w:val="24"/>
        </w:rPr>
        <w:t xml:space="preserve">publikohet elektronikisht në faqen zyrtare të Qendrës dhe </w:t>
      </w:r>
      <w:r w:rsidR="00D07728" w:rsidRPr="00BA3FE5">
        <w:rPr>
          <w:rFonts w:ascii="Garamond" w:eastAsiaTheme="minorHAnsi" w:hAnsi="Garamond"/>
          <w:sz w:val="24"/>
          <w:szCs w:val="24"/>
        </w:rPr>
        <w:t xml:space="preserve">të </w:t>
      </w:r>
      <w:r w:rsidR="007C57DA" w:rsidRPr="00BA3FE5">
        <w:rPr>
          <w:rFonts w:ascii="Garamond" w:eastAsiaTheme="minorHAnsi" w:hAnsi="Garamond"/>
          <w:sz w:val="24"/>
          <w:szCs w:val="24"/>
        </w:rPr>
        <w:t xml:space="preserve">Dhomës. </w:t>
      </w:r>
    </w:p>
    <w:p w14:paraId="3B3E2813" w14:textId="77777777" w:rsidR="007C57DA" w:rsidRPr="00BA3FE5" w:rsidRDefault="007C57DA" w:rsidP="00BA3FE5">
      <w:pPr>
        <w:spacing w:after="0" w:line="240" w:lineRule="auto"/>
        <w:ind w:firstLine="284"/>
        <w:jc w:val="both"/>
        <w:rPr>
          <w:rFonts w:ascii="Garamond" w:hAnsi="Garamond"/>
          <w:sz w:val="24"/>
          <w:szCs w:val="24"/>
        </w:rPr>
      </w:pPr>
    </w:p>
    <w:p w14:paraId="3B3E2815" w14:textId="77777777" w:rsidR="008E629D" w:rsidRPr="00BA3FE5" w:rsidRDefault="007C57DA" w:rsidP="00BA3FE5">
      <w:pPr>
        <w:spacing w:after="0" w:line="240" w:lineRule="auto"/>
        <w:ind w:firstLine="284"/>
        <w:jc w:val="center"/>
        <w:rPr>
          <w:rFonts w:ascii="Garamond" w:hAnsi="Garamond"/>
          <w:sz w:val="24"/>
          <w:szCs w:val="24"/>
        </w:rPr>
      </w:pPr>
      <w:r w:rsidRPr="00BA3FE5">
        <w:rPr>
          <w:rFonts w:ascii="Garamond" w:hAnsi="Garamond"/>
          <w:sz w:val="24"/>
          <w:szCs w:val="24"/>
        </w:rPr>
        <w:t>Neni 8</w:t>
      </w:r>
    </w:p>
    <w:p w14:paraId="3B3E2816" w14:textId="72655678" w:rsidR="008E629D" w:rsidRPr="00491718" w:rsidRDefault="008E629D" w:rsidP="00BA3FE5">
      <w:pPr>
        <w:spacing w:after="0" w:line="240" w:lineRule="auto"/>
        <w:ind w:firstLine="284"/>
        <w:jc w:val="center"/>
        <w:rPr>
          <w:rFonts w:ascii="Garamond" w:hAnsi="Garamond"/>
          <w:b/>
          <w:sz w:val="24"/>
          <w:szCs w:val="24"/>
        </w:rPr>
      </w:pPr>
      <w:r w:rsidRPr="00491718">
        <w:rPr>
          <w:rFonts w:ascii="Garamond" w:hAnsi="Garamond"/>
          <w:b/>
          <w:sz w:val="24"/>
          <w:szCs w:val="24"/>
        </w:rPr>
        <w:t xml:space="preserve">Programi i </w:t>
      </w:r>
      <w:r w:rsidR="00491718" w:rsidRPr="00491718">
        <w:rPr>
          <w:rFonts w:ascii="Garamond" w:hAnsi="Garamond"/>
          <w:b/>
          <w:sz w:val="24"/>
          <w:szCs w:val="24"/>
        </w:rPr>
        <w:t>detyrueshëm i formimit vazhdues</w:t>
      </w:r>
    </w:p>
    <w:p w14:paraId="3B3E2817" w14:textId="77777777" w:rsidR="008E629D" w:rsidRPr="00BA3FE5" w:rsidRDefault="008E629D" w:rsidP="00BA3FE5">
      <w:pPr>
        <w:spacing w:after="0" w:line="240" w:lineRule="auto"/>
        <w:ind w:firstLine="284"/>
        <w:jc w:val="center"/>
        <w:rPr>
          <w:rFonts w:ascii="Garamond" w:hAnsi="Garamond"/>
          <w:sz w:val="24"/>
          <w:szCs w:val="24"/>
        </w:rPr>
      </w:pPr>
    </w:p>
    <w:p w14:paraId="3B3E2818" w14:textId="23A559BD" w:rsidR="008E629D" w:rsidRPr="00BA3FE5" w:rsidRDefault="00A44BC5" w:rsidP="00BA3FE5">
      <w:pPr>
        <w:spacing w:after="0" w:line="240" w:lineRule="auto"/>
        <w:ind w:firstLine="284"/>
        <w:jc w:val="both"/>
        <w:rPr>
          <w:rFonts w:ascii="Garamond" w:hAnsi="Garamond"/>
          <w:sz w:val="24"/>
          <w:szCs w:val="24"/>
        </w:rPr>
      </w:pPr>
      <w:r w:rsidRPr="00BA3FE5">
        <w:rPr>
          <w:rFonts w:ascii="Garamond" w:hAnsi="Garamond"/>
          <w:sz w:val="24"/>
          <w:szCs w:val="24"/>
        </w:rPr>
        <w:t>1.</w:t>
      </w:r>
      <w:r w:rsidR="00FC245C" w:rsidRPr="00BA3FE5">
        <w:rPr>
          <w:rFonts w:ascii="Garamond" w:hAnsi="Garamond"/>
          <w:sz w:val="24"/>
          <w:szCs w:val="24"/>
        </w:rPr>
        <w:t xml:space="preserve"> </w:t>
      </w:r>
      <w:r w:rsidR="008E629D" w:rsidRPr="00BA3FE5">
        <w:rPr>
          <w:rFonts w:ascii="Garamond" w:hAnsi="Garamond"/>
          <w:sz w:val="24"/>
          <w:szCs w:val="24"/>
        </w:rPr>
        <w:t xml:space="preserve">Përmbajtja e </w:t>
      </w:r>
      <w:r w:rsidR="00491718" w:rsidRPr="00BA3FE5">
        <w:rPr>
          <w:rFonts w:ascii="Garamond" w:hAnsi="Garamond"/>
          <w:sz w:val="24"/>
          <w:szCs w:val="24"/>
        </w:rPr>
        <w:t xml:space="preserve">programit të detyrueshëm të formimit vazhdues </w:t>
      </w:r>
      <w:r w:rsidR="008E629D" w:rsidRPr="00BA3FE5">
        <w:rPr>
          <w:rFonts w:ascii="Garamond" w:hAnsi="Garamond"/>
          <w:sz w:val="24"/>
          <w:szCs w:val="24"/>
        </w:rPr>
        <w:t xml:space="preserve">reflekton zhvillimin e kompetencave profesionale të pjesëmarrësve, </w:t>
      </w:r>
      <w:r w:rsidR="007C57DA" w:rsidRPr="00BA3FE5">
        <w:rPr>
          <w:rFonts w:ascii="Garamond" w:hAnsi="Garamond"/>
          <w:sz w:val="24"/>
          <w:szCs w:val="24"/>
        </w:rPr>
        <w:t>i</w:t>
      </w:r>
      <w:r w:rsidR="008E629D" w:rsidRPr="00BA3FE5">
        <w:rPr>
          <w:rFonts w:ascii="Garamond" w:hAnsi="Garamond"/>
          <w:sz w:val="24"/>
          <w:szCs w:val="24"/>
        </w:rPr>
        <w:t xml:space="preserve"> cil</w:t>
      </w:r>
      <w:r w:rsidR="007C57DA" w:rsidRPr="00BA3FE5">
        <w:rPr>
          <w:rFonts w:ascii="Garamond" w:hAnsi="Garamond"/>
          <w:sz w:val="24"/>
          <w:szCs w:val="24"/>
        </w:rPr>
        <w:t>i</w:t>
      </w:r>
      <w:r w:rsidR="008E629D" w:rsidRPr="00BA3FE5">
        <w:rPr>
          <w:rFonts w:ascii="Garamond" w:hAnsi="Garamond"/>
          <w:sz w:val="24"/>
          <w:szCs w:val="24"/>
        </w:rPr>
        <w:t xml:space="preserve"> do të fokusohet në</w:t>
      </w:r>
      <w:r w:rsidR="00893793" w:rsidRPr="00BA3FE5">
        <w:rPr>
          <w:rFonts w:ascii="Garamond" w:hAnsi="Garamond"/>
          <w:sz w:val="24"/>
          <w:szCs w:val="24"/>
        </w:rPr>
        <w:t xml:space="preserve"> zhvillimin e aft</w:t>
      </w:r>
      <w:r w:rsidR="00142C55" w:rsidRPr="00BA3FE5">
        <w:rPr>
          <w:rFonts w:ascii="Garamond" w:hAnsi="Garamond"/>
          <w:sz w:val="24"/>
          <w:szCs w:val="24"/>
        </w:rPr>
        <w:t>ë</w:t>
      </w:r>
      <w:r w:rsidR="00893793" w:rsidRPr="00BA3FE5">
        <w:rPr>
          <w:rFonts w:ascii="Garamond" w:hAnsi="Garamond"/>
          <w:sz w:val="24"/>
          <w:szCs w:val="24"/>
        </w:rPr>
        <w:t>sive</w:t>
      </w:r>
      <w:r w:rsidR="008E629D" w:rsidRPr="00BA3FE5">
        <w:rPr>
          <w:rFonts w:ascii="Garamond" w:hAnsi="Garamond"/>
          <w:sz w:val="24"/>
          <w:szCs w:val="24"/>
        </w:rPr>
        <w:t xml:space="preserve"> praktike dhe vlerat etike të</w:t>
      </w:r>
      <w:r w:rsidR="00C2332A" w:rsidRPr="00BA3FE5">
        <w:rPr>
          <w:rFonts w:ascii="Garamond" w:hAnsi="Garamond"/>
          <w:sz w:val="24"/>
          <w:szCs w:val="24"/>
        </w:rPr>
        <w:t xml:space="preserve"> tyre</w:t>
      </w:r>
      <w:r w:rsidR="00893793" w:rsidRPr="00BA3FE5">
        <w:rPr>
          <w:rFonts w:ascii="Garamond" w:hAnsi="Garamond"/>
          <w:sz w:val="24"/>
          <w:szCs w:val="24"/>
        </w:rPr>
        <w:t xml:space="preserve">, </w:t>
      </w:r>
      <w:r w:rsidR="00C81995" w:rsidRPr="00BA3FE5">
        <w:rPr>
          <w:rFonts w:ascii="Garamond" w:hAnsi="Garamond"/>
          <w:sz w:val="24"/>
          <w:szCs w:val="24"/>
        </w:rPr>
        <w:t>kryesisht</w:t>
      </w:r>
      <w:r w:rsidR="008E629D" w:rsidRPr="00BA3FE5">
        <w:rPr>
          <w:rFonts w:ascii="Garamond" w:hAnsi="Garamond"/>
          <w:sz w:val="24"/>
          <w:szCs w:val="24"/>
        </w:rPr>
        <w:t xml:space="preserve"> në:</w:t>
      </w:r>
    </w:p>
    <w:p w14:paraId="3B3E2819" w14:textId="2950EF1F" w:rsidR="008E629D"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a) </w:t>
      </w:r>
      <w:r w:rsidR="008E629D" w:rsidRPr="00BA3FE5">
        <w:rPr>
          <w:rFonts w:ascii="Garamond" w:hAnsi="Garamond"/>
          <w:sz w:val="24"/>
          <w:szCs w:val="24"/>
        </w:rPr>
        <w:t>ngritjen dhe forcimin e kapaciteteve profesionale për legjislacionin vendas dhe ndërkombëtar;</w:t>
      </w:r>
    </w:p>
    <w:p w14:paraId="3B3E281A" w14:textId="20F2539A" w:rsidR="008E629D"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b) </w:t>
      </w:r>
      <w:r w:rsidR="008E629D" w:rsidRPr="00BA3FE5">
        <w:rPr>
          <w:rFonts w:ascii="Garamond" w:hAnsi="Garamond"/>
          <w:sz w:val="24"/>
          <w:szCs w:val="24"/>
        </w:rPr>
        <w:t>hartimin e akteve procedurale përkatëse në funksion të ushtrimit të kompetencave, konform legjislacionit në fuqi;</w:t>
      </w:r>
    </w:p>
    <w:p w14:paraId="3B3E281B" w14:textId="0B7DFE89" w:rsidR="008E629D"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c) </w:t>
      </w:r>
      <w:r w:rsidR="008E629D" w:rsidRPr="00BA3FE5">
        <w:rPr>
          <w:rFonts w:ascii="Garamond" w:hAnsi="Garamond"/>
          <w:sz w:val="24"/>
          <w:szCs w:val="24"/>
        </w:rPr>
        <w:t>aplikimi</w:t>
      </w:r>
      <w:r w:rsidR="00B0021B" w:rsidRPr="00BA3FE5">
        <w:rPr>
          <w:rFonts w:ascii="Garamond" w:hAnsi="Garamond"/>
          <w:sz w:val="24"/>
          <w:szCs w:val="24"/>
        </w:rPr>
        <w:t>n</w:t>
      </w:r>
      <w:r w:rsidR="008E629D" w:rsidRPr="00BA3FE5">
        <w:rPr>
          <w:rFonts w:ascii="Garamond" w:hAnsi="Garamond"/>
          <w:sz w:val="24"/>
          <w:szCs w:val="24"/>
        </w:rPr>
        <w:t xml:space="preserve"> </w:t>
      </w:r>
      <w:r w:rsidR="00B0021B" w:rsidRPr="00BA3FE5">
        <w:rPr>
          <w:rFonts w:ascii="Garamond" w:hAnsi="Garamond"/>
          <w:sz w:val="24"/>
          <w:szCs w:val="24"/>
        </w:rPr>
        <w:t>e</w:t>
      </w:r>
      <w:r w:rsidR="008E629D" w:rsidRPr="00BA3FE5">
        <w:rPr>
          <w:rFonts w:ascii="Garamond" w:hAnsi="Garamond"/>
          <w:sz w:val="24"/>
          <w:szCs w:val="24"/>
        </w:rPr>
        <w:t xml:space="preserve"> rregullave etike;</w:t>
      </w:r>
    </w:p>
    <w:p w14:paraId="3B3E281C" w14:textId="7B9A7B19" w:rsidR="008E629D"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d) </w:t>
      </w:r>
      <w:r w:rsidR="008E629D" w:rsidRPr="00BA3FE5">
        <w:rPr>
          <w:rFonts w:ascii="Garamond" w:hAnsi="Garamond"/>
          <w:sz w:val="24"/>
          <w:szCs w:val="24"/>
        </w:rPr>
        <w:t>përshtatj</w:t>
      </w:r>
      <w:r w:rsidR="00B0021B" w:rsidRPr="00BA3FE5">
        <w:rPr>
          <w:rFonts w:ascii="Garamond" w:hAnsi="Garamond"/>
          <w:sz w:val="24"/>
          <w:szCs w:val="24"/>
        </w:rPr>
        <w:t>en</w:t>
      </w:r>
      <w:r w:rsidR="008E629D" w:rsidRPr="00BA3FE5">
        <w:rPr>
          <w:rFonts w:ascii="Garamond" w:hAnsi="Garamond"/>
          <w:sz w:val="24"/>
          <w:szCs w:val="24"/>
        </w:rPr>
        <w:t xml:space="preserve"> me rrethana dhe situata specifike gjatë ushtrimit të kompetencave;</w:t>
      </w:r>
    </w:p>
    <w:p w14:paraId="3B3E281D" w14:textId="70716A29" w:rsidR="008E629D"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e) </w:t>
      </w:r>
      <w:r w:rsidR="00893793" w:rsidRPr="00BA3FE5">
        <w:rPr>
          <w:rFonts w:ascii="Garamond" w:hAnsi="Garamond"/>
          <w:sz w:val="24"/>
          <w:szCs w:val="24"/>
        </w:rPr>
        <w:t>zhvillimi</w:t>
      </w:r>
      <w:r w:rsidR="00B0021B" w:rsidRPr="00BA3FE5">
        <w:rPr>
          <w:rFonts w:ascii="Garamond" w:hAnsi="Garamond"/>
          <w:sz w:val="24"/>
          <w:szCs w:val="24"/>
        </w:rPr>
        <w:t>n</w:t>
      </w:r>
      <w:r w:rsidR="00893793" w:rsidRPr="00BA3FE5">
        <w:rPr>
          <w:rFonts w:ascii="Garamond" w:hAnsi="Garamond"/>
          <w:sz w:val="24"/>
          <w:szCs w:val="24"/>
        </w:rPr>
        <w:t xml:space="preserve"> </w:t>
      </w:r>
      <w:r w:rsidR="00B0021B" w:rsidRPr="00BA3FE5">
        <w:rPr>
          <w:rFonts w:ascii="Garamond" w:hAnsi="Garamond"/>
          <w:sz w:val="24"/>
          <w:szCs w:val="24"/>
        </w:rPr>
        <w:t>e</w:t>
      </w:r>
      <w:r w:rsidR="00893793" w:rsidRPr="00BA3FE5">
        <w:rPr>
          <w:rFonts w:ascii="Garamond" w:hAnsi="Garamond"/>
          <w:sz w:val="24"/>
          <w:szCs w:val="24"/>
        </w:rPr>
        <w:t xml:space="preserve"> aft</w:t>
      </w:r>
      <w:r w:rsidR="00142C55" w:rsidRPr="00BA3FE5">
        <w:rPr>
          <w:rFonts w:ascii="Garamond" w:hAnsi="Garamond"/>
          <w:sz w:val="24"/>
          <w:szCs w:val="24"/>
        </w:rPr>
        <w:t>ë</w:t>
      </w:r>
      <w:r w:rsidR="00893793" w:rsidRPr="00BA3FE5">
        <w:rPr>
          <w:rFonts w:ascii="Garamond" w:hAnsi="Garamond"/>
          <w:sz w:val="24"/>
          <w:szCs w:val="24"/>
        </w:rPr>
        <w:t>sive</w:t>
      </w:r>
      <w:r w:rsidR="008E629D" w:rsidRPr="00BA3FE5">
        <w:rPr>
          <w:rFonts w:ascii="Garamond" w:hAnsi="Garamond"/>
          <w:sz w:val="24"/>
          <w:szCs w:val="24"/>
        </w:rPr>
        <w:t xml:space="preserve"> në fushën e </w:t>
      </w:r>
      <w:r w:rsidR="00893793" w:rsidRPr="00BA3FE5">
        <w:rPr>
          <w:rFonts w:ascii="Garamond" w:hAnsi="Garamond"/>
          <w:sz w:val="24"/>
          <w:szCs w:val="24"/>
        </w:rPr>
        <w:t>noteris</w:t>
      </w:r>
      <w:r w:rsidR="00142C55" w:rsidRPr="00BA3FE5">
        <w:rPr>
          <w:rFonts w:ascii="Garamond" w:hAnsi="Garamond"/>
          <w:sz w:val="24"/>
          <w:szCs w:val="24"/>
        </w:rPr>
        <w:t>ë</w:t>
      </w:r>
      <w:r w:rsidR="008E629D" w:rsidRPr="00BA3FE5">
        <w:rPr>
          <w:rFonts w:ascii="Garamond" w:hAnsi="Garamond"/>
          <w:sz w:val="24"/>
          <w:szCs w:val="24"/>
        </w:rPr>
        <w:t>;</w:t>
      </w:r>
    </w:p>
    <w:p w14:paraId="3B3E281E" w14:textId="4A029F4E" w:rsidR="008E629D"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f) </w:t>
      </w:r>
      <w:r w:rsidR="00B0021B" w:rsidRPr="00BA3FE5">
        <w:rPr>
          <w:rFonts w:ascii="Garamond" w:hAnsi="Garamond"/>
          <w:sz w:val="24"/>
          <w:szCs w:val="24"/>
        </w:rPr>
        <w:t xml:space="preserve">zhvillimin e </w:t>
      </w:r>
      <w:r w:rsidR="008E629D" w:rsidRPr="00BA3FE5">
        <w:rPr>
          <w:rFonts w:ascii="Garamond" w:hAnsi="Garamond"/>
          <w:sz w:val="24"/>
          <w:szCs w:val="24"/>
        </w:rPr>
        <w:t>shkathtësive sociale;</w:t>
      </w:r>
    </w:p>
    <w:p w14:paraId="3B3E281F" w14:textId="61A64947" w:rsidR="008E629D"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g) </w:t>
      </w:r>
      <w:r w:rsidR="008E629D" w:rsidRPr="00BA3FE5">
        <w:rPr>
          <w:rFonts w:ascii="Garamond" w:hAnsi="Garamond"/>
          <w:sz w:val="24"/>
          <w:szCs w:val="24"/>
        </w:rPr>
        <w:t>zhvillimin e praktikave me institucionet e ndërlidhura me punë</w:t>
      </w:r>
      <w:r w:rsidR="00893793" w:rsidRPr="00BA3FE5">
        <w:rPr>
          <w:rFonts w:ascii="Garamond" w:hAnsi="Garamond"/>
          <w:sz w:val="24"/>
          <w:szCs w:val="24"/>
        </w:rPr>
        <w:t>n e zyrave not</w:t>
      </w:r>
      <w:r w:rsidR="008E629D" w:rsidRPr="00BA3FE5">
        <w:rPr>
          <w:rFonts w:ascii="Garamond" w:hAnsi="Garamond"/>
          <w:sz w:val="24"/>
          <w:szCs w:val="24"/>
        </w:rPr>
        <w:t>e</w:t>
      </w:r>
      <w:r w:rsidR="00893793" w:rsidRPr="00BA3FE5">
        <w:rPr>
          <w:rFonts w:ascii="Garamond" w:hAnsi="Garamond"/>
          <w:sz w:val="24"/>
          <w:szCs w:val="24"/>
        </w:rPr>
        <w:t>riale</w:t>
      </w:r>
      <w:r w:rsidR="008E629D" w:rsidRPr="00BA3FE5">
        <w:rPr>
          <w:rFonts w:ascii="Garamond" w:hAnsi="Garamond"/>
          <w:sz w:val="24"/>
          <w:szCs w:val="24"/>
        </w:rPr>
        <w:t>;</w:t>
      </w:r>
    </w:p>
    <w:p w14:paraId="3B3E2820" w14:textId="43560FBF" w:rsidR="008E629D"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h) </w:t>
      </w:r>
      <w:r w:rsidR="008E629D" w:rsidRPr="00BA3FE5">
        <w:rPr>
          <w:rFonts w:ascii="Garamond" w:hAnsi="Garamond"/>
          <w:sz w:val="24"/>
          <w:szCs w:val="24"/>
        </w:rPr>
        <w:t xml:space="preserve">zhvillimin e kapaciteteve hulumtuese, organizative dhe menaxhuese. </w:t>
      </w:r>
    </w:p>
    <w:p w14:paraId="3B3E2821" w14:textId="77777777" w:rsidR="008E629D" w:rsidRPr="00BA3FE5" w:rsidRDefault="008E629D"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2. Kompetencat e mësipërme do të zhvillohen nëpërmjet </w:t>
      </w:r>
      <w:r w:rsidR="002C1BA8" w:rsidRPr="00BA3FE5">
        <w:rPr>
          <w:rFonts w:ascii="Garamond" w:hAnsi="Garamond"/>
          <w:sz w:val="24"/>
          <w:szCs w:val="24"/>
        </w:rPr>
        <w:t xml:space="preserve">zbatimit të </w:t>
      </w:r>
      <w:r w:rsidR="00E46C66" w:rsidRPr="00BA3FE5">
        <w:rPr>
          <w:rFonts w:ascii="Garamond" w:hAnsi="Garamond"/>
          <w:sz w:val="24"/>
          <w:szCs w:val="24"/>
        </w:rPr>
        <w:t>moduleve të trajnimit</w:t>
      </w:r>
      <w:r w:rsidRPr="00BA3FE5">
        <w:rPr>
          <w:rFonts w:ascii="Garamond" w:hAnsi="Garamond"/>
          <w:sz w:val="24"/>
          <w:szCs w:val="24"/>
        </w:rPr>
        <w:t xml:space="preserve">, trajnimit praktik si dhe punës praktike që mund </w:t>
      </w:r>
      <w:r w:rsidR="00C1598B" w:rsidRPr="00BA3FE5">
        <w:rPr>
          <w:rFonts w:ascii="Garamond" w:hAnsi="Garamond"/>
          <w:sz w:val="24"/>
          <w:szCs w:val="24"/>
        </w:rPr>
        <w:t>t</w:t>
      </w:r>
      <w:r w:rsidR="003858DD" w:rsidRPr="00BA3FE5">
        <w:rPr>
          <w:rFonts w:ascii="Garamond" w:hAnsi="Garamond"/>
          <w:sz w:val="24"/>
          <w:szCs w:val="24"/>
        </w:rPr>
        <w:t>ë</w:t>
      </w:r>
      <w:r w:rsidR="00FC245C" w:rsidRPr="00BA3FE5">
        <w:rPr>
          <w:rFonts w:ascii="Garamond" w:hAnsi="Garamond"/>
          <w:sz w:val="24"/>
          <w:szCs w:val="24"/>
        </w:rPr>
        <w:t xml:space="preserve"> </w:t>
      </w:r>
      <w:r w:rsidR="00142C55" w:rsidRPr="00BA3FE5">
        <w:rPr>
          <w:rFonts w:ascii="Garamond" w:hAnsi="Garamond"/>
          <w:sz w:val="24"/>
          <w:szCs w:val="24"/>
        </w:rPr>
        <w:t>caktohet nga trajnuesit</w:t>
      </w:r>
      <w:r w:rsidRPr="00BA3FE5">
        <w:rPr>
          <w:rFonts w:ascii="Garamond" w:hAnsi="Garamond"/>
          <w:sz w:val="24"/>
          <w:szCs w:val="24"/>
        </w:rPr>
        <w:t xml:space="preserve">. </w:t>
      </w:r>
    </w:p>
    <w:p w14:paraId="3B3E2822" w14:textId="1D45FDBB" w:rsidR="008E629D" w:rsidRPr="00BA3FE5" w:rsidRDefault="00A44BC5" w:rsidP="00BA3FE5">
      <w:pPr>
        <w:spacing w:after="0" w:line="240" w:lineRule="auto"/>
        <w:ind w:firstLine="284"/>
        <w:jc w:val="both"/>
        <w:rPr>
          <w:rFonts w:ascii="Garamond" w:hAnsi="Garamond"/>
          <w:sz w:val="24"/>
          <w:szCs w:val="24"/>
        </w:rPr>
      </w:pPr>
      <w:r w:rsidRPr="00BA3FE5">
        <w:rPr>
          <w:rFonts w:ascii="Garamond" w:hAnsi="Garamond"/>
          <w:sz w:val="24"/>
          <w:szCs w:val="24"/>
        </w:rPr>
        <w:t>3</w:t>
      </w:r>
      <w:r w:rsidR="008E629D" w:rsidRPr="00BA3FE5">
        <w:rPr>
          <w:rFonts w:ascii="Garamond" w:hAnsi="Garamond"/>
          <w:sz w:val="24"/>
          <w:szCs w:val="24"/>
        </w:rPr>
        <w:t>.</w:t>
      </w:r>
      <w:r w:rsidR="00FC245C" w:rsidRPr="00BA3FE5">
        <w:rPr>
          <w:rFonts w:ascii="Garamond" w:hAnsi="Garamond"/>
          <w:sz w:val="24"/>
          <w:szCs w:val="24"/>
        </w:rPr>
        <w:t xml:space="preserve"> </w:t>
      </w:r>
      <w:r w:rsidR="008E629D" w:rsidRPr="00BA3FE5">
        <w:rPr>
          <w:rFonts w:ascii="Garamond" w:hAnsi="Garamond"/>
          <w:sz w:val="24"/>
          <w:szCs w:val="24"/>
        </w:rPr>
        <w:t xml:space="preserve">Programi i </w:t>
      </w:r>
      <w:r w:rsidR="00B03871" w:rsidRPr="00BA3FE5">
        <w:rPr>
          <w:rFonts w:ascii="Garamond" w:hAnsi="Garamond"/>
          <w:sz w:val="24"/>
          <w:szCs w:val="24"/>
        </w:rPr>
        <w:t>detyrueshëm i formimit vazhdues përfshin</w:t>
      </w:r>
      <w:r w:rsidR="008E629D" w:rsidRPr="00BA3FE5">
        <w:rPr>
          <w:rFonts w:ascii="Garamond" w:hAnsi="Garamond"/>
          <w:sz w:val="24"/>
          <w:szCs w:val="24"/>
        </w:rPr>
        <w:t>:</w:t>
      </w:r>
    </w:p>
    <w:p w14:paraId="3B3E2823" w14:textId="01713EB5" w:rsidR="008E629D" w:rsidRPr="00BA3FE5" w:rsidRDefault="00946F10" w:rsidP="00BA3FE5">
      <w:pPr>
        <w:spacing w:after="0" w:line="240" w:lineRule="auto"/>
        <w:ind w:firstLine="284"/>
        <w:jc w:val="both"/>
        <w:rPr>
          <w:rFonts w:ascii="Garamond" w:hAnsi="Garamond"/>
          <w:sz w:val="24"/>
          <w:szCs w:val="24"/>
        </w:rPr>
      </w:pPr>
      <w:r>
        <w:rPr>
          <w:rFonts w:ascii="Garamond" w:hAnsi="Garamond"/>
          <w:sz w:val="24"/>
          <w:szCs w:val="24"/>
        </w:rPr>
        <w:t xml:space="preserve">a) </w:t>
      </w:r>
      <w:r w:rsidR="00AC2546" w:rsidRPr="00BA3FE5">
        <w:rPr>
          <w:rFonts w:ascii="Garamond" w:hAnsi="Garamond"/>
          <w:sz w:val="24"/>
          <w:szCs w:val="24"/>
        </w:rPr>
        <w:t>trajnime të</w:t>
      </w:r>
      <w:r w:rsidR="00FC245C" w:rsidRPr="00BA3FE5">
        <w:rPr>
          <w:rFonts w:ascii="Garamond" w:hAnsi="Garamond"/>
          <w:sz w:val="24"/>
          <w:szCs w:val="24"/>
        </w:rPr>
        <w:t xml:space="preserve"> </w:t>
      </w:r>
      <w:r w:rsidR="00AC2546" w:rsidRPr="00BA3FE5">
        <w:rPr>
          <w:rFonts w:ascii="Garamond" w:hAnsi="Garamond"/>
          <w:sz w:val="24"/>
          <w:szCs w:val="24"/>
        </w:rPr>
        <w:t>f</w:t>
      </w:r>
      <w:r w:rsidR="00893793" w:rsidRPr="00BA3FE5">
        <w:rPr>
          <w:rFonts w:ascii="Garamond" w:hAnsi="Garamond"/>
          <w:sz w:val="24"/>
          <w:szCs w:val="24"/>
        </w:rPr>
        <w:t xml:space="preserve">ormimit </w:t>
      </w:r>
      <w:r w:rsidR="00AC2546" w:rsidRPr="00BA3FE5">
        <w:rPr>
          <w:rFonts w:ascii="Garamond" w:hAnsi="Garamond"/>
          <w:sz w:val="24"/>
          <w:szCs w:val="24"/>
        </w:rPr>
        <w:t>v</w:t>
      </w:r>
      <w:r w:rsidR="008E629D" w:rsidRPr="00BA3FE5">
        <w:rPr>
          <w:rFonts w:ascii="Garamond" w:hAnsi="Garamond"/>
          <w:sz w:val="24"/>
          <w:szCs w:val="24"/>
        </w:rPr>
        <w:t xml:space="preserve">azhdues </w:t>
      </w:r>
      <w:r w:rsidR="00AC2546" w:rsidRPr="00BA3FE5">
        <w:rPr>
          <w:rFonts w:ascii="Garamond" w:hAnsi="Garamond"/>
          <w:sz w:val="24"/>
          <w:szCs w:val="24"/>
        </w:rPr>
        <w:t xml:space="preserve">të </w:t>
      </w:r>
      <w:r w:rsidR="008E629D" w:rsidRPr="00BA3FE5">
        <w:rPr>
          <w:rFonts w:ascii="Garamond" w:hAnsi="Garamond"/>
          <w:sz w:val="24"/>
          <w:szCs w:val="24"/>
        </w:rPr>
        <w:t xml:space="preserve">të gjithë </w:t>
      </w:r>
      <w:r w:rsidR="00893793" w:rsidRPr="00BA3FE5">
        <w:rPr>
          <w:rFonts w:ascii="Garamond" w:hAnsi="Garamond"/>
          <w:sz w:val="24"/>
          <w:szCs w:val="24"/>
        </w:rPr>
        <w:t>noterëve aktiv</w:t>
      </w:r>
      <w:r w:rsidR="00142C55" w:rsidRPr="00BA3FE5">
        <w:rPr>
          <w:rFonts w:ascii="Garamond" w:hAnsi="Garamond"/>
          <w:sz w:val="24"/>
          <w:szCs w:val="24"/>
        </w:rPr>
        <w:t>ë</w:t>
      </w:r>
      <w:r w:rsidR="008E629D" w:rsidRPr="00BA3FE5">
        <w:rPr>
          <w:rFonts w:ascii="Garamond" w:hAnsi="Garamond"/>
          <w:sz w:val="24"/>
          <w:szCs w:val="24"/>
        </w:rPr>
        <w:t xml:space="preserve"> në Republikën e Shqipërisë</w:t>
      </w:r>
      <w:r w:rsidR="009E6D4E" w:rsidRPr="00BA3FE5">
        <w:rPr>
          <w:rFonts w:ascii="Garamond" w:hAnsi="Garamond"/>
          <w:sz w:val="24"/>
          <w:szCs w:val="24"/>
        </w:rPr>
        <w:t>, anëtarë të Dhomës</w:t>
      </w:r>
      <w:r w:rsidR="008E629D" w:rsidRPr="00BA3FE5">
        <w:rPr>
          <w:rFonts w:ascii="Garamond" w:hAnsi="Garamond"/>
          <w:sz w:val="24"/>
          <w:szCs w:val="24"/>
        </w:rPr>
        <w:t>;</w:t>
      </w:r>
    </w:p>
    <w:p w14:paraId="3B3E2824" w14:textId="629FE64F" w:rsidR="008E629D" w:rsidRPr="00BA3FE5" w:rsidRDefault="00946F10" w:rsidP="00BA3FE5">
      <w:pPr>
        <w:spacing w:after="0" w:line="240" w:lineRule="auto"/>
        <w:ind w:firstLine="284"/>
        <w:jc w:val="both"/>
        <w:rPr>
          <w:rFonts w:ascii="Garamond" w:hAnsi="Garamond"/>
          <w:sz w:val="24"/>
          <w:szCs w:val="24"/>
        </w:rPr>
      </w:pPr>
      <w:r>
        <w:rPr>
          <w:rFonts w:ascii="Garamond" w:hAnsi="Garamond"/>
          <w:sz w:val="24"/>
          <w:szCs w:val="24"/>
        </w:rPr>
        <w:t>b</w:t>
      </w:r>
      <w:r w:rsidR="001559A4" w:rsidRPr="00BA3FE5">
        <w:rPr>
          <w:rFonts w:ascii="Garamond" w:hAnsi="Garamond"/>
          <w:sz w:val="24"/>
          <w:szCs w:val="24"/>
        </w:rPr>
        <w:t xml:space="preserve">) </w:t>
      </w:r>
      <w:r w:rsidR="00AC2546" w:rsidRPr="00BA3FE5">
        <w:rPr>
          <w:rFonts w:ascii="Garamond" w:hAnsi="Garamond"/>
          <w:sz w:val="24"/>
          <w:szCs w:val="24"/>
        </w:rPr>
        <w:t xml:space="preserve">trajnime të formimit vazhdues të </w:t>
      </w:r>
      <w:r w:rsidR="00324A00" w:rsidRPr="00BA3FE5">
        <w:rPr>
          <w:rFonts w:ascii="Garamond" w:hAnsi="Garamond"/>
          <w:sz w:val="24"/>
          <w:szCs w:val="24"/>
        </w:rPr>
        <w:t>noterëve të rinj që janë anëtarë të Dhomës</w:t>
      </w:r>
      <w:r w:rsidR="008E629D" w:rsidRPr="00BA3FE5">
        <w:rPr>
          <w:rFonts w:ascii="Garamond" w:hAnsi="Garamond"/>
          <w:sz w:val="24"/>
          <w:szCs w:val="24"/>
        </w:rPr>
        <w:t>;</w:t>
      </w:r>
    </w:p>
    <w:p w14:paraId="3B3E2825" w14:textId="36956325" w:rsidR="00AC2546" w:rsidRPr="00BA3FE5" w:rsidRDefault="00946F10" w:rsidP="00BA3FE5">
      <w:pPr>
        <w:spacing w:after="0" w:line="240" w:lineRule="auto"/>
        <w:ind w:firstLine="284"/>
        <w:jc w:val="both"/>
        <w:rPr>
          <w:rFonts w:ascii="Garamond" w:hAnsi="Garamond"/>
          <w:sz w:val="24"/>
          <w:szCs w:val="24"/>
        </w:rPr>
      </w:pPr>
      <w:r>
        <w:rPr>
          <w:rFonts w:ascii="Garamond" w:hAnsi="Garamond"/>
          <w:sz w:val="24"/>
          <w:szCs w:val="24"/>
        </w:rPr>
        <w:t>c</w:t>
      </w:r>
      <w:r w:rsidR="001559A4" w:rsidRPr="00BA3FE5">
        <w:rPr>
          <w:rFonts w:ascii="Garamond" w:hAnsi="Garamond"/>
          <w:sz w:val="24"/>
          <w:szCs w:val="24"/>
        </w:rPr>
        <w:t xml:space="preserve">) </w:t>
      </w:r>
      <w:r w:rsidR="00AC2546" w:rsidRPr="00BA3FE5">
        <w:rPr>
          <w:rFonts w:ascii="Garamond" w:hAnsi="Garamond"/>
          <w:sz w:val="24"/>
          <w:szCs w:val="24"/>
        </w:rPr>
        <w:t xml:space="preserve">trajnime të formimit vazhdues të </w:t>
      </w:r>
      <w:r w:rsidR="00893793" w:rsidRPr="00BA3FE5">
        <w:rPr>
          <w:rFonts w:ascii="Garamond" w:hAnsi="Garamond"/>
          <w:sz w:val="24"/>
          <w:szCs w:val="24"/>
        </w:rPr>
        <w:t>noter</w:t>
      </w:r>
      <w:r w:rsidR="00142C55" w:rsidRPr="00BA3FE5">
        <w:rPr>
          <w:rFonts w:ascii="Garamond" w:hAnsi="Garamond"/>
          <w:sz w:val="24"/>
          <w:szCs w:val="24"/>
        </w:rPr>
        <w:t>ë</w:t>
      </w:r>
      <w:r w:rsidR="00893793" w:rsidRPr="00BA3FE5">
        <w:rPr>
          <w:rFonts w:ascii="Garamond" w:hAnsi="Garamond"/>
          <w:sz w:val="24"/>
          <w:szCs w:val="24"/>
        </w:rPr>
        <w:t>ve</w:t>
      </w:r>
      <w:r w:rsidR="008E629D" w:rsidRPr="00BA3FE5">
        <w:rPr>
          <w:rFonts w:ascii="Garamond" w:hAnsi="Garamond"/>
          <w:sz w:val="24"/>
          <w:szCs w:val="24"/>
        </w:rPr>
        <w:t xml:space="preserve"> që </w:t>
      </w:r>
      <w:r w:rsidR="00324A00" w:rsidRPr="00BA3FE5">
        <w:rPr>
          <w:rFonts w:ascii="Garamond" w:hAnsi="Garamond"/>
          <w:sz w:val="24"/>
          <w:szCs w:val="24"/>
        </w:rPr>
        <w:t xml:space="preserve">ushtrojnë veprimtarinë noteriale </w:t>
      </w:r>
      <w:r w:rsidR="008E629D" w:rsidRPr="00BA3FE5">
        <w:rPr>
          <w:rFonts w:ascii="Garamond" w:hAnsi="Garamond"/>
          <w:sz w:val="24"/>
          <w:szCs w:val="24"/>
        </w:rPr>
        <w:t xml:space="preserve">në </w:t>
      </w:r>
      <w:r w:rsidR="00893793" w:rsidRPr="00BA3FE5">
        <w:rPr>
          <w:rFonts w:ascii="Garamond" w:hAnsi="Garamond"/>
          <w:sz w:val="24"/>
          <w:szCs w:val="24"/>
        </w:rPr>
        <w:t>bashki t</w:t>
      </w:r>
      <w:r w:rsidR="00142C55" w:rsidRPr="00BA3FE5">
        <w:rPr>
          <w:rFonts w:ascii="Garamond" w:hAnsi="Garamond"/>
          <w:sz w:val="24"/>
          <w:szCs w:val="24"/>
        </w:rPr>
        <w:t>ë</w:t>
      </w:r>
      <w:r w:rsidR="00893793" w:rsidRPr="00BA3FE5">
        <w:rPr>
          <w:rFonts w:ascii="Garamond" w:hAnsi="Garamond"/>
          <w:sz w:val="24"/>
          <w:szCs w:val="24"/>
        </w:rPr>
        <w:t xml:space="preserve"> caktuara</w:t>
      </w:r>
      <w:r w:rsidR="008E629D" w:rsidRPr="00BA3FE5">
        <w:rPr>
          <w:rFonts w:ascii="Garamond" w:hAnsi="Garamond"/>
          <w:sz w:val="24"/>
          <w:szCs w:val="24"/>
        </w:rPr>
        <w:t xml:space="preserve"> në bazë të kërkesës, nevojës apo problematikave përkatëse konkrete që mund të shfaqen apo identifikohen prej tyre</w:t>
      </w:r>
      <w:r w:rsidR="00AC2546" w:rsidRPr="00BA3FE5">
        <w:rPr>
          <w:rFonts w:ascii="Garamond" w:hAnsi="Garamond"/>
          <w:sz w:val="24"/>
          <w:szCs w:val="24"/>
        </w:rPr>
        <w:t>;</w:t>
      </w:r>
    </w:p>
    <w:p w14:paraId="3B3E2826" w14:textId="2F4B3AA3" w:rsidR="009E6D4E" w:rsidRPr="00BA3FE5" w:rsidRDefault="00946F10" w:rsidP="00BA3FE5">
      <w:pPr>
        <w:spacing w:after="0" w:line="240" w:lineRule="auto"/>
        <w:ind w:firstLine="284"/>
        <w:jc w:val="both"/>
        <w:rPr>
          <w:rFonts w:ascii="Garamond" w:hAnsi="Garamond"/>
          <w:sz w:val="24"/>
          <w:szCs w:val="24"/>
        </w:rPr>
      </w:pPr>
      <w:r>
        <w:rPr>
          <w:rFonts w:ascii="Garamond" w:hAnsi="Garamond"/>
          <w:sz w:val="24"/>
          <w:szCs w:val="24"/>
        </w:rPr>
        <w:t>d</w:t>
      </w:r>
      <w:r w:rsidR="001559A4" w:rsidRPr="00BA3FE5">
        <w:rPr>
          <w:rFonts w:ascii="Garamond" w:hAnsi="Garamond"/>
          <w:sz w:val="24"/>
          <w:szCs w:val="24"/>
        </w:rPr>
        <w:t xml:space="preserve">) </w:t>
      </w:r>
      <w:r w:rsidR="009E6D4E" w:rsidRPr="00BA3FE5">
        <w:rPr>
          <w:rFonts w:ascii="Garamond" w:hAnsi="Garamond"/>
          <w:sz w:val="24"/>
          <w:szCs w:val="24"/>
        </w:rPr>
        <w:t>trajnime të formimit vazhdues për zëv</w:t>
      </w:r>
      <w:r w:rsidR="00FC245C" w:rsidRPr="00BA3FE5">
        <w:rPr>
          <w:rFonts w:ascii="Garamond" w:hAnsi="Garamond"/>
          <w:sz w:val="24"/>
          <w:szCs w:val="24"/>
        </w:rPr>
        <w:t>e</w:t>
      </w:r>
      <w:r w:rsidR="009E6D4E" w:rsidRPr="00BA3FE5">
        <w:rPr>
          <w:rFonts w:ascii="Garamond" w:hAnsi="Garamond"/>
          <w:sz w:val="24"/>
          <w:szCs w:val="24"/>
        </w:rPr>
        <w:t>ndësnoterët</w:t>
      </w:r>
      <w:r w:rsidR="000C39D4" w:rsidRPr="00BA3FE5">
        <w:rPr>
          <w:rFonts w:ascii="Garamond" w:hAnsi="Garamond"/>
          <w:sz w:val="24"/>
          <w:szCs w:val="24"/>
        </w:rPr>
        <w:t>, të cilat nuk janë të detyrueshme, por zhvillohen mbi bazën e kërkesave të tyre</w:t>
      </w:r>
      <w:r w:rsidR="009E6D4E" w:rsidRPr="00BA3FE5">
        <w:rPr>
          <w:rFonts w:ascii="Garamond" w:hAnsi="Garamond"/>
          <w:sz w:val="24"/>
          <w:szCs w:val="24"/>
        </w:rPr>
        <w:t>;</w:t>
      </w:r>
    </w:p>
    <w:p w14:paraId="3B3E2827" w14:textId="72343DB0" w:rsidR="002C1BA8" w:rsidRPr="00BA3FE5" w:rsidRDefault="00946F10" w:rsidP="00BA3FE5">
      <w:pPr>
        <w:spacing w:after="0" w:line="240" w:lineRule="auto"/>
        <w:ind w:firstLine="284"/>
        <w:jc w:val="both"/>
        <w:rPr>
          <w:rFonts w:ascii="Garamond" w:hAnsi="Garamond"/>
          <w:sz w:val="24"/>
          <w:szCs w:val="24"/>
        </w:rPr>
      </w:pPr>
      <w:r>
        <w:rPr>
          <w:rFonts w:ascii="Garamond" w:hAnsi="Garamond"/>
          <w:sz w:val="24"/>
          <w:szCs w:val="24"/>
        </w:rPr>
        <w:t>e</w:t>
      </w:r>
      <w:r w:rsidR="001559A4" w:rsidRPr="00BA3FE5">
        <w:rPr>
          <w:rFonts w:ascii="Garamond" w:hAnsi="Garamond"/>
          <w:sz w:val="24"/>
          <w:szCs w:val="24"/>
        </w:rPr>
        <w:t xml:space="preserve">) </w:t>
      </w:r>
      <w:r w:rsidR="00AC2546" w:rsidRPr="00BA3FE5">
        <w:rPr>
          <w:rFonts w:ascii="Garamond" w:hAnsi="Garamond"/>
          <w:sz w:val="24"/>
          <w:szCs w:val="24"/>
        </w:rPr>
        <w:t>trajnime informuese për noterët, zëvendësnoterët, kandidatët për noterë si dhe për profesionistët ligjorë/ juristët. Trajnimet informuese nuk vlerësohen në bazë të krediteve.</w:t>
      </w:r>
    </w:p>
    <w:p w14:paraId="3B3E2828" w14:textId="77777777" w:rsidR="002C1BA8" w:rsidRPr="00BA3FE5" w:rsidRDefault="002C1BA8" w:rsidP="00BA3FE5">
      <w:pPr>
        <w:spacing w:after="0" w:line="240" w:lineRule="auto"/>
        <w:ind w:firstLine="284"/>
        <w:jc w:val="both"/>
        <w:rPr>
          <w:rFonts w:ascii="Garamond" w:hAnsi="Garamond"/>
          <w:sz w:val="24"/>
          <w:szCs w:val="24"/>
        </w:rPr>
      </w:pPr>
    </w:p>
    <w:p w14:paraId="3B3E2829" w14:textId="77777777" w:rsidR="002C1BA8" w:rsidRPr="00BA3FE5" w:rsidRDefault="002C1BA8" w:rsidP="00BA3FE5">
      <w:pPr>
        <w:spacing w:after="0" w:line="240" w:lineRule="auto"/>
        <w:ind w:firstLine="284"/>
        <w:jc w:val="center"/>
        <w:rPr>
          <w:rFonts w:ascii="Garamond" w:hAnsi="Garamond"/>
          <w:sz w:val="24"/>
          <w:szCs w:val="24"/>
        </w:rPr>
      </w:pPr>
      <w:r w:rsidRPr="00BA3FE5">
        <w:rPr>
          <w:rFonts w:ascii="Garamond" w:hAnsi="Garamond"/>
          <w:sz w:val="24"/>
          <w:szCs w:val="24"/>
        </w:rPr>
        <w:t>Neni</w:t>
      </w:r>
      <w:r w:rsidR="00267895" w:rsidRPr="00BA3FE5">
        <w:rPr>
          <w:rFonts w:ascii="Garamond" w:hAnsi="Garamond"/>
          <w:sz w:val="24"/>
          <w:szCs w:val="24"/>
        </w:rPr>
        <w:t xml:space="preserve"> 9</w:t>
      </w:r>
    </w:p>
    <w:p w14:paraId="3B3E282A" w14:textId="77777777" w:rsidR="002C1BA8" w:rsidRPr="00B03871" w:rsidRDefault="002C1BA8" w:rsidP="00BA3FE5">
      <w:pPr>
        <w:spacing w:after="0" w:line="240" w:lineRule="auto"/>
        <w:ind w:firstLine="284"/>
        <w:jc w:val="center"/>
        <w:rPr>
          <w:rFonts w:ascii="Garamond" w:hAnsi="Garamond"/>
          <w:b/>
          <w:sz w:val="24"/>
          <w:szCs w:val="24"/>
        </w:rPr>
      </w:pPr>
      <w:r w:rsidRPr="00B03871">
        <w:rPr>
          <w:rFonts w:ascii="Garamond" w:hAnsi="Garamond"/>
          <w:b/>
          <w:sz w:val="24"/>
          <w:szCs w:val="24"/>
        </w:rPr>
        <w:t>Mënyra e organizimit dhe funksionimit të trajnimeve</w:t>
      </w:r>
    </w:p>
    <w:p w14:paraId="3B3E282B" w14:textId="77777777" w:rsidR="008E629D" w:rsidRPr="00BA3FE5" w:rsidRDefault="008E629D" w:rsidP="00BA3FE5">
      <w:pPr>
        <w:spacing w:after="0" w:line="240" w:lineRule="auto"/>
        <w:ind w:firstLine="284"/>
        <w:jc w:val="both"/>
        <w:rPr>
          <w:rFonts w:ascii="Garamond" w:hAnsi="Garamond"/>
          <w:sz w:val="24"/>
          <w:szCs w:val="24"/>
        </w:rPr>
      </w:pPr>
    </w:p>
    <w:p w14:paraId="3B3E282C" w14:textId="77777777" w:rsidR="002C1BA8" w:rsidRPr="00BA3FE5" w:rsidRDefault="002C1BA8" w:rsidP="00BA3FE5">
      <w:pPr>
        <w:spacing w:after="0" w:line="240" w:lineRule="auto"/>
        <w:ind w:firstLine="284"/>
        <w:jc w:val="both"/>
        <w:rPr>
          <w:rFonts w:ascii="Garamond" w:hAnsi="Garamond"/>
          <w:sz w:val="24"/>
          <w:szCs w:val="24"/>
        </w:rPr>
      </w:pPr>
      <w:r w:rsidRPr="00BA3FE5">
        <w:rPr>
          <w:rFonts w:ascii="Garamond" w:hAnsi="Garamond"/>
          <w:sz w:val="24"/>
          <w:szCs w:val="24"/>
        </w:rPr>
        <w:t>1</w:t>
      </w:r>
      <w:r w:rsidR="008E629D" w:rsidRPr="00BA3FE5">
        <w:rPr>
          <w:rFonts w:ascii="Garamond" w:hAnsi="Garamond"/>
          <w:sz w:val="24"/>
          <w:szCs w:val="24"/>
        </w:rPr>
        <w:t>.</w:t>
      </w:r>
      <w:r w:rsidR="00FC245C" w:rsidRPr="00BA3FE5">
        <w:rPr>
          <w:rFonts w:ascii="Garamond" w:hAnsi="Garamond"/>
          <w:sz w:val="24"/>
          <w:szCs w:val="24"/>
        </w:rPr>
        <w:t xml:space="preserve"> </w:t>
      </w:r>
      <w:r w:rsidRPr="00BA3FE5">
        <w:rPr>
          <w:rFonts w:ascii="Garamond" w:hAnsi="Garamond"/>
          <w:sz w:val="24"/>
          <w:szCs w:val="24"/>
        </w:rPr>
        <w:t xml:space="preserve">Trajnimet përcaktohen në fillim të çdo viti kalendarik dhe publikohen në faqen zyrtare të Qendrës dhe Dhomës. Çdo ndryshim në kalendarin e trajnimeve njoftohet jo më vonë se një muaj nga koha e zhvillimit të trajnimit. </w:t>
      </w:r>
    </w:p>
    <w:p w14:paraId="3B3E282D" w14:textId="77777777" w:rsidR="008E629D" w:rsidRPr="00BA3FE5" w:rsidRDefault="002C1BA8"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2. </w:t>
      </w:r>
      <w:r w:rsidR="002F0EF0" w:rsidRPr="00BA3FE5">
        <w:rPr>
          <w:rFonts w:ascii="Garamond" w:hAnsi="Garamond"/>
          <w:sz w:val="24"/>
          <w:szCs w:val="24"/>
        </w:rPr>
        <w:t xml:space="preserve">Trajnimet e formimit vazhdues </w:t>
      </w:r>
      <w:r w:rsidR="00E62E34" w:rsidRPr="00BA3FE5">
        <w:rPr>
          <w:rFonts w:ascii="Garamond" w:hAnsi="Garamond"/>
          <w:sz w:val="24"/>
          <w:szCs w:val="24"/>
        </w:rPr>
        <w:t>organizohe</w:t>
      </w:r>
      <w:r w:rsidR="002F0EF0" w:rsidRPr="00BA3FE5">
        <w:rPr>
          <w:rFonts w:ascii="Garamond" w:hAnsi="Garamond"/>
          <w:sz w:val="24"/>
          <w:szCs w:val="24"/>
        </w:rPr>
        <w:t>n</w:t>
      </w:r>
      <w:r w:rsidR="00E62E34" w:rsidRPr="00BA3FE5">
        <w:rPr>
          <w:rFonts w:ascii="Garamond" w:hAnsi="Garamond"/>
          <w:sz w:val="24"/>
          <w:szCs w:val="24"/>
        </w:rPr>
        <w:t xml:space="preserve"> si trajnim një ditor (në jo më pak se 5 orë/5 kredite) apo si trajnim dy ditor i quajtur “cikël trajnimi”</w:t>
      </w:r>
      <w:r w:rsidR="009E6D4E" w:rsidRPr="00BA3FE5">
        <w:rPr>
          <w:rFonts w:ascii="Garamond" w:hAnsi="Garamond"/>
          <w:sz w:val="24"/>
          <w:szCs w:val="24"/>
        </w:rPr>
        <w:t xml:space="preserve"> (10 orë/10 kredite)</w:t>
      </w:r>
      <w:r w:rsidR="00E62E34" w:rsidRPr="00BA3FE5">
        <w:rPr>
          <w:rFonts w:ascii="Garamond" w:hAnsi="Garamond"/>
          <w:sz w:val="24"/>
          <w:szCs w:val="24"/>
        </w:rPr>
        <w:t xml:space="preserve">. Pjesëmarrësi në ciklin e trajnimit i nënshtrohet rregullave specifike të hartuara për një trajnim të tillë. </w:t>
      </w:r>
    </w:p>
    <w:p w14:paraId="3B3E282E" w14:textId="77777777" w:rsidR="008E629D" w:rsidRPr="00BA3FE5" w:rsidRDefault="002C1BA8" w:rsidP="00BA3FE5">
      <w:pPr>
        <w:spacing w:after="0" w:line="240" w:lineRule="auto"/>
        <w:ind w:firstLine="284"/>
        <w:jc w:val="both"/>
        <w:rPr>
          <w:rFonts w:ascii="Garamond" w:hAnsi="Garamond"/>
          <w:sz w:val="24"/>
          <w:szCs w:val="24"/>
        </w:rPr>
      </w:pPr>
      <w:r w:rsidRPr="00BA3FE5">
        <w:rPr>
          <w:rFonts w:ascii="Garamond" w:hAnsi="Garamond"/>
          <w:sz w:val="24"/>
          <w:szCs w:val="24"/>
        </w:rPr>
        <w:t>3</w:t>
      </w:r>
      <w:r w:rsidR="00142C55" w:rsidRPr="00BA3FE5">
        <w:rPr>
          <w:rFonts w:ascii="Garamond" w:hAnsi="Garamond"/>
          <w:sz w:val="24"/>
          <w:szCs w:val="24"/>
        </w:rPr>
        <w:t>. Trajnimet vazhduese mund të organizohen në formën e leksioneve/workshop</w:t>
      </w:r>
      <w:r w:rsidR="00FC245C" w:rsidRPr="00BA3FE5">
        <w:rPr>
          <w:rFonts w:ascii="Garamond" w:hAnsi="Garamond"/>
          <w:sz w:val="24"/>
          <w:szCs w:val="24"/>
        </w:rPr>
        <w:t>-</w:t>
      </w:r>
      <w:r w:rsidR="00142C55" w:rsidRPr="00BA3FE5">
        <w:rPr>
          <w:rFonts w:ascii="Garamond" w:hAnsi="Garamond"/>
          <w:sz w:val="24"/>
          <w:szCs w:val="24"/>
        </w:rPr>
        <w:t>eve</w:t>
      </w:r>
      <w:r w:rsidRPr="00BA3FE5">
        <w:rPr>
          <w:rFonts w:ascii="Garamond" w:hAnsi="Garamond"/>
          <w:sz w:val="24"/>
          <w:szCs w:val="24"/>
        </w:rPr>
        <w:t xml:space="preserve"> apo mënyrave të tjera </w:t>
      </w:r>
      <w:r w:rsidR="00FC245C" w:rsidRPr="00BA3FE5">
        <w:rPr>
          <w:rFonts w:ascii="Garamond" w:hAnsi="Garamond"/>
          <w:sz w:val="24"/>
          <w:szCs w:val="24"/>
        </w:rPr>
        <w:t>ndërvepruese</w:t>
      </w:r>
      <w:r w:rsidR="00142C55" w:rsidRPr="00BA3FE5">
        <w:rPr>
          <w:rFonts w:ascii="Garamond" w:hAnsi="Garamond"/>
          <w:sz w:val="24"/>
          <w:szCs w:val="24"/>
        </w:rPr>
        <w:t xml:space="preserve"> dhe </w:t>
      </w:r>
      <w:r w:rsidRPr="00BA3FE5">
        <w:rPr>
          <w:rFonts w:ascii="Garamond" w:hAnsi="Garamond"/>
          <w:sz w:val="24"/>
          <w:szCs w:val="24"/>
        </w:rPr>
        <w:t xml:space="preserve">tematikat </w:t>
      </w:r>
      <w:r w:rsidR="00142C55" w:rsidRPr="00BA3FE5">
        <w:rPr>
          <w:rFonts w:ascii="Garamond" w:hAnsi="Garamond"/>
          <w:sz w:val="24"/>
          <w:szCs w:val="24"/>
        </w:rPr>
        <w:t xml:space="preserve">lidhen </w:t>
      </w:r>
      <w:r w:rsidRPr="00BA3FE5">
        <w:rPr>
          <w:rFonts w:ascii="Garamond" w:hAnsi="Garamond"/>
          <w:sz w:val="24"/>
          <w:szCs w:val="24"/>
        </w:rPr>
        <w:t>kryesisht me</w:t>
      </w:r>
      <w:r w:rsidR="00142C55" w:rsidRPr="00BA3FE5">
        <w:rPr>
          <w:rFonts w:ascii="Garamond" w:hAnsi="Garamond"/>
          <w:sz w:val="24"/>
          <w:szCs w:val="24"/>
        </w:rPr>
        <w:t>:</w:t>
      </w:r>
    </w:p>
    <w:p w14:paraId="3B3E282F" w14:textId="5DD1E3F3" w:rsidR="00142C55"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a) </w:t>
      </w:r>
      <w:r w:rsidR="002C1BA8" w:rsidRPr="00BA3FE5">
        <w:rPr>
          <w:rFonts w:ascii="Garamond" w:hAnsi="Garamond"/>
          <w:sz w:val="24"/>
          <w:szCs w:val="24"/>
        </w:rPr>
        <w:t xml:space="preserve">fushën e </w:t>
      </w:r>
      <w:r w:rsidR="00B0449C" w:rsidRPr="00BA3FE5">
        <w:rPr>
          <w:rFonts w:ascii="Garamond" w:hAnsi="Garamond"/>
          <w:sz w:val="24"/>
          <w:szCs w:val="24"/>
        </w:rPr>
        <w:t>s</w:t>
      </w:r>
      <w:r w:rsidR="002C1BA8" w:rsidRPr="00BA3FE5">
        <w:rPr>
          <w:rFonts w:ascii="Garamond" w:hAnsi="Garamond"/>
          <w:sz w:val="24"/>
          <w:szCs w:val="24"/>
        </w:rPr>
        <w:t>ë drejtës civile;</w:t>
      </w:r>
    </w:p>
    <w:p w14:paraId="3B3E2830" w14:textId="5822BCEA" w:rsidR="00142C55"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b) </w:t>
      </w:r>
      <w:r w:rsidR="002C1BA8" w:rsidRPr="00BA3FE5">
        <w:rPr>
          <w:rFonts w:ascii="Garamond" w:hAnsi="Garamond"/>
          <w:sz w:val="24"/>
          <w:szCs w:val="24"/>
        </w:rPr>
        <w:t xml:space="preserve">fushën e </w:t>
      </w:r>
      <w:r w:rsidR="00B0449C" w:rsidRPr="00BA3FE5">
        <w:rPr>
          <w:rFonts w:ascii="Garamond" w:hAnsi="Garamond"/>
          <w:sz w:val="24"/>
          <w:szCs w:val="24"/>
        </w:rPr>
        <w:t>s</w:t>
      </w:r>
      <w:r w:rsidR="002C1BA8" w:rsidRPr="00BA3FE5">
        <w:rPr>
          <w:rFonts w:ascii="Garamond" w:hAnsi="Garamond"/>
          <w:sz w:val="24"/>
          <w:szCs w:val="24"/>
        </w:rPr>
        <w:t xml:space="preserve">ë drejtës </w:t>
      </w:r>
      <w:r w:rsidR="00142C55" w:rsidRPr="00BA3FE5">
        <w:rPr>
          <w:rFonts w:ascii="Garamond" w:hAnsi="Garamond"/>
          <w:sz w:val="24"/>
          <w:szCs w:val="24"/>
        </w:rPr>
        <w:t>familjare;</w:t>
      </w:r>
    </w:p>
    <w:p w14:paraId="3B3E2831" w14:textId="47B63C77" w:rsidR="002C1BA8"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c) </w:t>
      </w:r>
      <w:r w:rsidR="002C1BA8" w:rsidRPr="00BA3FE5">
        <w:rPr>
          <w:rFonts w:ascii="Garamond" w:hAnsi="Garamond"/>
          <w:sz w:val="24"/>
          <w:szCs w:val="24"/>
        </w:rPr>
        <w:t xml:space="preserve">fushën e </w:t>
      </w:r>
      <w:r w:rsidR="00B0449C" w:rsidRPr="00BA3FE5">
        <w:rPr>
          <w:rFonts w:ascii="Garamond" w:hAnsi="Garamond"/>
          <w:sz w:val="24"/>
          <w:szCs w:val="24"/>
        </w:rPr>
        <w:t>s</w:t>
      </w:r>
      <w:r w:rsidR="002C1BA8" w:rsidRPr="00BA3FE5">
        <w:rPr>
          <w:rFonts w:ascii="Garamond" w:hAnsi="Garamond"/>
          <w:sz w:val="24"/>
          <w:szCs w:val="24"/>
        </w:rPr>
        <w:t>ë drejtës së trashëgimisë;</w:t>
      </w:r>
    </w:p>
    <w:p w14:paraId="3B3E2832" w14:textId="353A8ACE" w:rsidR="002C1BA8"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d) </w:t>
      </w:r>
      <w:r w:rsidR="002C1BA8" w:rsidRPr="00BA3FE5">
        <w:rPr>
          <w:rFonts w:ascii="Garamond" w:hAnsi="Garamond"/>
          <w:sz w:val="24"/>
          <w:szCs w:val="24"/>
        </w:rPr>
        <w:t xml:space="preserve">fushën e </w:t>
      </w:r>
      <w:r w:rsidR="00B0449C" w:rsidRPr="00BA3FE5">
        <w:rPr>
          <w:rFonts w:ascii="Garamond" w:hAnsi="Garamond"/>
          <w:sz w:val="24"/>
          <w:szCs w:val="24"/>
        </w:rPr>
        <w:t>s</w:t>
      </w:r>
      <w:r w:rsidR="002C1BA8" w:rsidRPr="00BA3FE5">
        <w:rPr>
          <w:rFonts w:ascii="Garamond" w:hAnsi="Garamond"/>
          <w:sz w:val="24"/>
          <w:szCs w:val="24"/>
        </w:rPr>
        <w:t>ë drejtës së detyrimeve;</w:t>
      </w:r>
    </w:p>
    <w:p w14:paraId="3B3E2833" w14:textId="21EBD80E" w:rsidR="002C1BA8"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e) </w:t>
      </w:r>
      <w:r w:rsidR="002C1BA8" w:rsidRPr="00BA3FE5">
        <w:rPr>
          <w:rFonts w:ascii="Garamond" w:hAnsi="Garamond"/>
          <w:sz w:val="24"/>
          <w:szCs w:val="24"/>
        </w:rPr>
        <w:t xml:space="preserve">fushën e </w:t>
      </w:r>
      <w:r w:rsidR="00B0449C" w:rsidRPr="00BA3FE5">
        <w:rPr>
          <w:rFonts w:ascii="Garamond" w:hAnsi="Garamond"/>
          <w:sz w:val="24"/>
          <w:szCs w:val="24"/>
        </w:rPr>
        <w:t>s</w:t>
      </w:r>
      <w:r w:rsidR="002C1BA8" w:rsidRPr="00BA3FE5">
        <w:rPr>
          <w:rFonts w:ascii="Garamond" w:hAnsi="Garamond"/>
          <w:sz w:val="24"/>
          <w:szCs w:val="24"/>
        </w:rPr>
        <w:t>ë drejtës private në tërësi;</w:t>
      </w:r>
    </w:p>
    <w:p w14:paraId="3B3E2834" w14:textId="6FCC550B" w:rsidR="00C05D5D"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f) </w:t>
      </w:r>
      <w:r w:rsidR="00C05D5D" w:rsidRPr="00BA3FE5">
        <w:rPr>
          <w:rFonts w:ascii="Garamond" w:hAnsi="Garamond"/>
          <w:sz w:val="24"/>
          <w:szCs w:val="24"/>
        </w:rPr>
        <w:t xml:space="preserve">fushën e </w:t>
      </w:r>
      <w:r w:rsidR="00B0449C" w:rsidRPr="00BA3FE5">
        <w:rPr>
          <w:rFonts w:ascii="Garamond" w:hAnsi="Garamond"/>
          <w:sz w:val="24"/>
          <w:szCs w:val="24"/>
        </w:rPr>
        <w:t>s</w:t>
      </w:r>
      <w:r w:rsidR="00C05D5D" w:rsidRPr="00BA3FE5">
        <w:rPr>
          <w:rFonts w:ascii="Garamond" w:hAnsi="Garamond"/>
          <w:sz w:val="24"/>
          <w:szCs w:val="24"/>
        </w:rPr>
        <w:t>ë drejtës financiare;</w:t>
      </w:r>
    </w:p>
    <w:p w14:paraId="3B3E2835" w14:textId="0CE77D89" w:rsidR="00142C55"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g) </w:t>
      </w:r>
      <w:r w:rsidR="002C1BA8" w:rsidRPr="00BA3FE5">
        <w:rPr>
          <w:rFonts w:ascii="Garamond" w:hAnsi="Garamond"/>
          <w:sz w:val="24"/>
          <w:szCs w:val="24"/>
        </w:rPr>
        <w:t>aspekte të veçanta të fushës së të drejtë</w:t>
      </w:r>
      <w:r w:rsidR="00267895" w:rsidRPr="00BA3FE5">
        <w:rPr>
          <w:rFonts w:ascii="Garamond" w:hAnsi="Garamond"/>
          <w:sz w:val="24"/>
          <w:szCs w:val="24"/>
        </w:rPr>
        <w:t>s publike;</w:t>
      </w:r>
    </w:p>
    <w:p w14:paraId="3B3E2836" w14:textId="27C7B209" w:rsidR="00267895"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h) </w:t>
      </w:r>
      <w:r w:rsidR="00267895" w:rsidRPr="00BA3FE5">
        <w:rPr>
          <w:rFonts w:ascii="Garamond" w:hAnsi="Garamond"/>
          <w:sz w:val="24"/>
          <w:szCs w:val="24"/>
        </w:rPr>
        <w:t>ligjet dhe rregulloret për shërbimin noterial;</w:t>
      </w:r>
    </w:p>
    <w:p w14:paraId="3B3E2837" w14:textId="3305BEC4" w:rsidR="00142C55"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i) </w:t>
      </w:r>
      <w:r w:rsidR="00267895" w:rsidRPr="00BA3FE5">
        <w:rPr>
          <w:rFonts w:ascii="Garamond" w:hAnsi="Garamond"/>
          <w:sz w:val="24"/>
          <w:szCs w:val="24"/>
        </w:rPr>
        <w:t xml:space="preserve">rregullat mbi etikën profesionale të noterit.  </w:t>
      </w:r>
    </w:p>
    <w:p w14:paraId="3B3E2838" w14:textId="77777777" w:rsidR="002C1BA8" w:rsidRPr="00BA3FE5" w:rsidRDefault="002C1BA8"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4. Temat e trajnimeve përcaktohen në bashkëpunim me trajnerin. </w:t>
      </w:r>
    </w:p>
    <w:p w14:paraId="3B3E2839" w14:textId="026172F2" w:rsidR="00A44BC5" w:rsidRPr="00BA3FE5" w:rsidRDefault="002C1BA8" w:rsidP="00BA3FE5">
      <w:pPr>
        <w:spacing w:after="0" w:line="240" w:lineRule="auto"/>
        <w:ind w:firstLine="284"/>
        <w:jc w:val="both"/>
        <w:rPr>
          <w:rFonts w:ascii="Garamond" w:hAnsi="Garamond"/>
          <w:sz w:val="24"/>
          <w:szCs w:val="24"/>
        </w:rPr>
      </w:pPr>
      <w:r w:rsidRPr="00BA3FE5">
        <w:rPr>
          <w:rFonts w:ascii="Garamond" w:hAnsi="Garamond"/>
          <w:sz w:val="24"/>
          <w:szCs w:val="24"/>
        </w:rPr>
        <w:t>5</w:t>
      </w:r>
      <w:r w:rsidR="00E62E34" w:rsidRPr="00BA3FE5">
        <w:rPr>
          <w:rFonts w:ascii="Garamond" w:hAnsi="Garamond"/>
          <w:sz w:val="24"/>
          <w:szCs w:val="24"/>
        </w:rPr>
        <w:t>. Për raste të veçanta, nisur nga nevojat e noterëve/zëv</w:t>
      </w:r>
      <w:r w:rsidR="00B0449C" w:rsidRPr="00BA3FE5">
        <w:rPr>
          <w:rFonts w:ascii="Garamond" w:hAnsi="Garamond"/>
          <w:sz w:val="24"/>
          <w:szCs w:val="24"/>
        </w:rPr>
        <w:t>e</w:t>
      </w:r>
      <w:r w:rsidR="00E62E34" w:rsidRPr="00BA3FE5">
        <w:rPr>
          <w:rFonts w:ascii="Garamond" w:hAnsi="Garamond"/>
          <w:sz w:val="24"/>
          <w:szCs w:val="24"/>
        </w:rPr>
        <w:t xml:space="preserve">ndësnoterëve për trajnim, të ndryshimeve të legjislacionit dhe problemeve të praktikës, karakteri i </w:t>
      </w:r>
      <w:r w:rsidR="007D4BE7" w:rsidRPr="00BA3FE5">
        <w:rPr>
          <w:rFonts w:ascii="Garamond" w:hAnsi="Garamond"/>
          <w:sz w:val="24"/>
          <w:szCs w:val="24"/>
        </w:rPr>
        <w:t xml:space="preserve">programit të formimit vazhdues </w:t>
      </w:r>
      <w:r w:rsidR="00E62E34" w:rsidRPr="00BA3FE5">
        <w:rPr>
          <w:rFonts w:ascii="Garamond" w:hAnsi="Garamond"/>
          <w:sz w:val="24"/>
          <w:szCs w:val="24"/>
        </w:rPr>
        <w:t xml:space="preserve">mund të lejojë përfshirjen e </w:t>
      </w:r>
      <w:r w:rsidR="00D07728" w:rsidRPr="00BA3FE5">
        <w:rPr>
          <w:rFonts w:ascii="Garamond" w:hAnsi="Garamond"/>
          <w:sz w:val="24"/>
          <w:szCs w:val="24"/>
        </w:rPr>
        <w:t>veprimtarive</w:t>
      </w:r>
      <w:r w:rsidR="00E62E34" w:rsidRPr="00BA3FE5">
        <w:rPr>
          <w:rFonts w:ascii="Garamond" w:hAnsi="Garamond"/>
          <w:sz w:val="24"/>
          <w:szCs w:val="24"/>
        </w:rPr>
        <w:t xml:space="preserve"> trajnuese apo tematikave të tjera.</w:t>
      </w:r>
    </w:p>
    <w:p w14:paraId="3B3E283A" w14:textId="77777777" w:rsidR="003A4B0F" w:rsidRPr="00BA3FE5" w:rsidRDefault="002C1BA8" w:rsidP="00BA3FE5">
      <w:pPr>
        <w:spacing w:after="0" w:line="240" w:lineRule="auto"/>
        <w:ind w:firstLine="284"/>
        <w:jc w:val="both"/>
        <w:rPr>
          <w:rFonts w:ascii="Garamond" w:hAnsi="Garamond"/>
          <w:sz w:val="24"/>
          <w:szCs w:val="24"/>
        </w:rPr>
      </w:pPr>
      <w:r w:rsidRPr="00BA3FE5">
        <w:rPr>
          <w:rFonts w:ascii="Garamond" w:hAnsi="Garamond"/>
          <w:sz w:val="24"/>
          <w:szCs w:val="24"/>
        </w:rPr>
        <w:t>6</w:t>
      </w:r>
      <w:r w:rsidR="003A4B0F" w:rsidRPr="00BA3FE5">
        <w:rPr>
          <w:rFonts w:ascii="Garamond" w:hAnsi="Garamond"/>
          <w:sz w:val="24"/>
          <w:szCs w:val="24"/>
        </w:rPr>
        <w:t xml:space="preserve">. Çdo program trajnimi përmban qëllimin e trajnimit, temën e trajnimit, numrin e moduleve me temat përkatëse, kohëzgjatjen për çdo modul si dhe çdo element tjetër të nevojshëm për pjesëmarrësit në trajnim. </w:t>
      </w:r>
      <w:r w:rsidR="00267895" w:rsidRPr="00BA3FE5">
        <w:rPr>
          <w:rFonts w:ascii="Garamond" w:hAnsi="Garamond"/>
          <w:sz w:val="24"/>
          <w:szCs w:val="24"/>
        </w:rPr>
        <w:t xml:space="preserve">Për trajnimet e formimit vazhdues profesional përcaktohen edhe kreditet përkatëse. </w:t>
      </w:r>
    </w:p>
    <w:p w14:paraId="3B3E283B" w14:textId="77777777" w:rsidR="003A4B0F" w:rsidRPr="00BA3FE5" w:rsidRDefault="00267895" w:rsidP="00BA3FE5">
      <w:pPr>
        <w:spacing w:after="0" w:line="240" w:lineRule="auto"/>
        <w:ind w:firstLine="284"/>
        <w:jc w:val="both"/>
        <w:rPr>
          <w:rFonts w:ascii="Garamond" w:hAnsi="Garamond"/>
          <w:sz w:val="24"/>
          <w:szCs w:val="24"/>
        </w:rPr>
      </w:pPr>
      <w:r w:rsidRPr="00BA3FE5">
        <w:rPr>
          <w:rFonts w:ascii="Garamond" w:hAnsi="Garamond"/>
          <w:sz w:val="24"/>
          <w:szCs w:val="24"/>
        </w:rPr>
        <w:t>7</w:t>
      </w:r>
      <w:r w:rsidR="003A4B0F" w:rsidRPr="00BA3FE5">
        <w:rPr>
          <w:rFonts w:ascii="Garamond" w:hAnsi="Garamond"/>
          <w:sz w:val="24"/>
          <w:szCs w:val="24"/>
        </w:rPr>
        <w:t xml:space="preserve">. </w:t>
      </w:r>
      <w:r w:rsidR="00E46C66" w:rsidRPr="00BA3FE5">
        <w:rPr>
          <w:rFonts w:ascii="Garamond" w:hAnsi="Garamond"/>
          <w:sz w:val="24"/>
          <w:szCs w:val="24"/>
        </w:rPr>
        <w:t>Modulet dhe t</w:t>
      </w:r>
      <w:r w:rsidR="003A4B0F" w:rsidRPr="00BA3FE5">
        <w:rPr>
          <w:rFonts w:ascii="Garamond" w:hAnsi="Garamond"/>
          <w:sz w:val="24"/>
          <w:szCs w:val="24"/>
        </w:rPr>
        <w:t>ematika</w:t>
      </w:r>
      <w:r w:rsidRPr="00BA3FE5">
        <w:rPr>
          <w:rFonts w:ascii="Garamond" w:hAnsi="Garamond"/>
          <w:sz w:val="24"/>
          <w:szCs w:val="24"/>
        </w:rPr>
        <w:t>t</w:t>
      </w:r>
      <w:r w:rsidR="003A4B0F" w:rsidRPr="00BA3FE5">
        <w:rPr>
          <w:rFonts w:ascii="Garamond" w:hAnsi="Garamond"/>
          <w:sz w:val="24"/>
          <w:szCs w:val="24"/>
        </w:rPr>
        <w:t xml:space="preserve"> e trajnimit të formimit </w:t>
      </w:r>
      <w:r w:rsidRPr="00BA3FE5">
        <w:rPr>
          <w:rFonts w:ascii="Garamond" w:hAnsi="Garamond"/>
          <w:sz w:val="24"/>
          <w:szCs w:val="24"/>
        </w:rPr>
        <w:t>vazhdues profesional përcaktohen</w:t>
      </w:r>
      <w:r w:rsidR="00B0449C" w:rsidRPr="00BA3FE5">
        <w:rPr>
          <w:rFonts w:ascii="Garamond" w:hAnsi="Garamond"/>
          <w:sz w:val="24"/>
          <w:szCs w:val="24"/>
        </w:rPr>
        <w:t xml:space="preserve"> </w:t>
      </w:r>
      <w:r w:rsidR="00E46C66" w:rsidRPr="00BA3FE5">
        <w:rPr>
          <w:rFonts w:ascii="Garamond" w:hAnsi="Garamond"/>
          <w:sz w:val="24"/>
          <w:szCs w:val="24"/>
        </w:rPr>
        <w:t xml:space="preserve">çdo vit </w:t>
      </w:r>
      <w:r w:rsidR="003A4B0F" w:rsidRPr="00BA3FE5">
        <w:rPr>
          <w:rFonts w:ascii="Garamond" w:hAnsi="Garamond"/>
          <w:sz w:val="24"/>
          <w:szCs w:val="24"/>
        </w:rPr>
        <w:t xml:space="preserve">nga </w:t>
      </w:r>
      <w:r w:rsidR="00260341" w:rsidRPr="00BA3FE5">
        <w:rPr>
          <w:rFonts w:ascii="Garamond" w:hAnsi="Garamond"/>
          <w:sz w:val="24"/>
          <w:szCs w:val="24"/>
        </w:rPr>
        <w:t>d</w:t>
      </w:r>
      <w:r w:rsidR="003A4B0F" w:rsidRPr="00BA3FE5">
        <w:rPr>
          <w:rFonts w:ascii="Garamond" w:hAnsi="Garamond"/>
          <w:sz w:val="24"/>
          <w:szCs w:val="24"/>
        </w:rPr>
        <w:t xml:space="preserve">rejtori </w:t>
      </w:r>
      <w:r w:rsidR="00260341" w:rsidRPr="00BA3FE5">
        <w:rPr>
          <w:rFonts w:ascii="Garamond" w:hAnsi="Garamond"/>
          <w:sz w:val="24"/>
          <w:szCs w:val="24"/>
        </w:rPr>
        <w:t>e</w:t>
      </w:r>
      <w:r w:rsidR="003A4B0F" w:rsidRPr="00BA3FE5">
        <w:rPr>
          <w:rFonts w:ascii="Garamond" w:hAnsi="Garamond"/>
          <w:sz w:val="24"/>
          <w:szCs w:val="24"/>
        </w:rPr>
        <w:t>kzekutiv i Qendrës, në bashkëpunim me Këshillin e Dhomës Kombëtare të Noterisë.</w:t>
      </w:r>
      <w:r w:rsidR="00E46C66" w:rsidRPr="00BA3FE5">
        <w:rPr>
          <w:rFonts w:ascii="Garamond" w:hAnsi="Garamond"/>
          <w:sz w:val="24"/>
          <w:szCs w:val="24"/>
        </w:rPr>
        <w:t xml:space="preserve"> Miratimi përfundimtar i tyre bëhet nga </w:t>
      </w:r>
      <w:r w:rsidR="008E7DFD" w:rsidRPr="00BA3FE5">
        <w:rPr>
          <w:rFonts w:ascii="Garamond" w:hAnsi="Garamond"/>
          <w:sz w:val="24"/>
          <w:szCs w:val="24"/>
        </w:rPr>
        <w:t>m</w:t>
      </w:r>
      <w:r w:rsidR="00E46C66" w:rsidRPr="00BA3FE5">
        <w:rPr>
          <w:rFonts w:ascii="Garamond" w:hAnsi="Garamond"/>
          <w:sz w:val="24"/>
          <w:szCs w:val="24"/>
        </w:rPr>
        <w:t>inistri i Drejtësisë</w:t>
      </w:r>
      <w:r w:rsidR="004C20A7" w:rsidRPr="00BA3FE5">
        <w:rPr>
          <w:rFonts w:ascii="Garamond" w:hAnsi="Garamond"/>
          <w:sz w:val="24"/>
          <w:szCs w:val="24"/>
        </w:rPr>
        <w:t>, me propozim të Dhomës</w:t>
      </w:r>
      <w:r w:rsidR="00474030" w:rsidRPr="00BA3FE5">
        <w:rPr>
          <w:rFonts w:ascii="Garamond" w:hAnsi="Garamond"/>
          <w:sz w:val="24"/>
          <w:szCs w:val="24"/>
        </w:rPr>
        <w:t xml:space="preserve">. </w:t>
      </w:r>
    </w:p>
    <w:p w14:paraId="3B3E283C" w14:textId="77777777" w:rsidR="003A4B0F" w:rsidRPr="00BA3FE5" w:rsidRDefault="00267895" w:rsidP="00BA3FE5">
      <w:pPr>
        <w:spacing w:after="0" w:line="240" w:lineRule="auto"/>
        <w:ind w:firstLine="284"/>
        <w:jc w:val="both"/>
        <w:rPr>
          <w:rFonts w:ascii="Garamond" w:hAnsi="Garamond"/>
          <w:sz w:val="24"/>
          <w:szCs w:val="24"/>
        </w:rPr>
      </w:pPr>
      <w:r w:rsidRPr="00BA3FE5">
        <w:rPr>
          <w:rFonts w:ascii="Garamond" w:hAnsi="Garamond"/>
          <w:sz w:val="24"/>
          <w:szCs w:val="24"/>
        </w:rPr>
        <w:t>8</w:t>
      </w:r>
      <w:r w:rsidR="003A4B0F" w:rsidRPr="00BA3FE5">
        <w:rPr>
          <w:rFonts w:ascii="Garamond" w:hAnsi="Garamond"/>
          <w:sz w:val="24"/>
          <w:szCs w:val="24"/>
        </w:rPr>
        <w:t>. Tematika</w:t>
      </w:r>
      <w:r w:rsidRPr="00BA3FE5">
        <w:rPr>
          <w:rFonts w:ascii="Garamond" w:hAnsi="Garamond"/>
          <w:sz w:val="24"/>
          <w:szCs w:val="24"/>
        </w:rPr>
        <w:t>t</w:t>
      </w:r>
      <w:r w:rsidR="003A4B0F" w:rsidRPr="00BA3FE5">
        <w:rPr>
          <w:rFonts w:ascii="Garamond" w:hAnsi="Garamond"/>
          <w:sz w:val="24"/>
          <w:szCs w:val="24"/>
        </w:rPr>
        <w:t xml:space="preserve"> e </w:t>
      </w:r>
      <w:r w:rsidRPr="00BA3FE5">
        <w:rPr>
          <w:rFonts w:ascii="Garamond" w:hAnsi="Garamond"/>
          <w:sz w:val="24"/>
          <w:szCs w:val="24"/>
        </w:rPr>
        <w:t xml:space="preserve">trajnimit informues përcaktohen </w:t>
      </w:r>
      <w:r w:rsidR="003A4B0F" w:rsidRPr="00BA3FE5">
        <w:rPr>
          <w:rFonts w:ascii="Garamond" w:hAnsi="Garamond"/>
          <w:sz w:val="24"/>
          <w:szCs w:val="24"/>
        </w:rPr>
        <w:t xml:space="preserve">nga </w:t>
      </w:r>
      <w:r w:rsidR="00360044" w:rsidRPr="00BA3FE5">
        <w:rPr>
          <w:rFonts w:ascii="Garamond" w:hAnsi="Garamond"/>
          <w:sz w:val="24"/>
          <w:szCs w:val="24"/>
        </w:rPr>
        <w:t>d</w:t>
      </w:r>
      <w:r w:rsidR="003A4B0F" w:rsidRPr="00BA3FE5">
        <w:rPr>
          <w:rFonts w:ascii="Garamond" w:hAnsi="Garamond"/>
          <w:sz w:val="24"/>
          <w:szCs w:val="24"/>
        </w:rPr>
        <w:t xml:space="preserve">rejtori </w:t>
      </w:r>
      <w:r w:rsidR="00360044" w:rsidRPr="00BA3FE5">
        <w:rPr>
          <w:rFonts w:ascii="Garamond" w:hAnsi="Garamond"/>
          <w:sz w:val="24"/>
          <w:szCs w:val="24"/>
        </w:rPr>
        <w:t>e</w:t>
      </w:r>
      <w:r w:rsidR="003A4B0F" w:rsidRPr="00BA3FE5">
        <w:rPr>
          <w:rFonts w:ascii="Garamond" w:hAnsi="Garamond"/>
          <w:sz w:val="24"/>
          <w:szCs w:val="24"/>
        </w:rPr>
        <w:t>kzekutiv i Qendrës në bashkëpunim me Dhomën.</w:t>
      </w:r>
    </w:p>
    <w:p w14:paraId="3B3E283D" w14:textId="77777777" w:rsidR="00A44BC5" w:rsidRPr="00BA3FE5" w:rsidRDefault="00A44BC5" w:rsidP="00BA3FE5">
      <w:pPr>
        <w:spacing w:after="0" w:line="240" w:lineRule="auto"/>
        <w:ind w:firstLine="284"/>
        <w:jc w:val="both"/>
        <w:rPr>
          <w:rFonts w:ascii="Garamond" w:eastAsiaTheme="minorHAnsi" w:hAnsi="Garamond"/>
          <w:sz w:val="24"/>
          <w:szCs w:val="24"/>
        </w:rPr>
      </w:pPr>
    </w:p>
    <w:p w14:paraId="3B3E283F" w14:textId="77777777" w:rsidR="000C5BEC" w:rsidRPr="00BA3FE5" w:rsidRDefault="000C5BEC" w:rsidP="00BA3FE5">
      <w:pPr>
        <w:spacing w:after="0" w:line="240" w:lineRule="auto"/>
        <w:ind w:firstLine="284"/>
        <w:jc w:val="center"/>
        <w:rPr>
          <w:rFonts w:ascii="Garamond" w:hAnsi="Garamond"/>
          <w:sz w:val="24"/>
          <w:szCs w:val="24"/>
        </w:rPr>
      </w:pPr>
      <w:r w:rsidRPr="00BA3FE5">
        <w:rPr>
          <w:rFonts w:ascii="Garamond" w:hAnsi="Garamond"/>
          <w:sz w:val="24"/>
          <w:szCs w:val="24"/>
        </w:rPr>
        <w:t xml:space="preserve">Neni </w:t>
      </w:r>
      <w:r w:rsidR="00C05D5D" w:rsidRPr="00BA3FE5">
        <w:rPr>
          <w:rFonts w:ascii="Garamond" w:hAnsi="Garamond"/>
          <w:sz w:val="24"/>
          <w:szCs w:val="24"/>
        </w:rPr>
        <w:t>10</w:t>
      </w:r>
    </w:p>
    <w:p w14:paraId="3B3E2840" w14:textId="77777777" w:rsidR="000C5BEC" w:rsidRPr="004664CF" w:rsidRDefault="000C5BEC" w:rsidP="00BA3FE5">
      <w:pPr>
        <w:spacing w:after="0" w:line="240" w:lineRule="auto"/>
        <w:ind w:firstLine="284"/>
        <w:jc w:val="center"/>
        <w:rPr>
          <w:rFonts w:ascii="Garamond" w:hAnsi="Garamond"/>
          <w:b/>
          <w:sz w:val="24"/>
          <w:szCs w:val="24"/>
        </w:rPr>
      </w:pPr>
      <w:r w:rsidRPr="004664CF">
        <w:rPr>
          <w:rFonts w:ascii="Garamond" w:hAnsi="Garamond"/>
          <w:b/>
          <w:sz w:val="24"/>
          <w:szCs w:val="24"/>
        </w:rPr>
        <w:t>Vendi i zhvillimit të trajnimeve vazhduese</w:t>
      </w:r>
    </w:p>
    <w:p w14:paraId="3B3E2841" w14:textId="77777777" w:rsidR="000C5BEC" w:rsidRPr="00BA3FE5" w:rsidRDefault="000C5BEC" w:rsidP="00BA3FE5">
      <w:pPr>
        <w:spacing w:after="0" w:line="240" w:lineRule="auto"/>
        <w:ind w:firstLine="284"/>
        <w:jc w:val="both"/>
        <w:rPr>
          <w:rFonts w:ascii="Garamond" w:hAnsi="Garamond"/>
          <w:sz w:val="24"/>
          <w:szCs w:val="24"/>
        </w:rPr>
      </w:pPr>
    </w:p>
    <w:p w14:paraId="3B3E2842" w14:textId="77777777" w:rsidR="000C5BEC" w:rsidRPr="00BA3FE5" w:rsidRDefault="000C5BEC"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Trajnimet vazhduese organizohen në ambientet e </w:t>
      </w:r>
      <w:r w:rsidRPr="00BA3FE5">
        <w:rPr>
          <w:rFonts w:ascii="Garamond" w:eastAsiaTheme="minorHAnsi" w:hAnsi="Garamond"/>
          <w:sz w:val="24"/>
          <w:szCs w:val="24"/>
        </w:rPr>
        <w:t xml:space="preserve">Qendrës </w:t>
      </w:r>
      <w:r w:rsidRPr="00BA3FE5">
        <w:rPr>
          <w:rFonts w:ascii="Garamond" w:hAnsi="Garamond"/>
          <w:sz w:val="24"/>
          <w:szCs w:val="24"/>
        </w:rPr>
        <w:t xml:space="preserve">ose në ambiente të tjera, të cilat mund të kontraktohen nga Qendra, me </w:t>
      </w:r>
      <w:r w:rsidR="00360044" w:rsidRPr="00BA3FE5">
        <w:rPr>
          <w:rFonts w:ascii="Garamond" w:hAnsi="Garamond"/>
          <w:sz w:val="24"/>
          <w:szCs w:val="24"/>
        </w:rPr>
        <w:t>qëllim</w:t>
      </w:r>
      <w:r w:rsidRPr="00BA3FE5">
        <w:rPr>
          <w:rFonts w:ascii="Garamond" w:hAnsi="Garamond"/>
          <w:sz w:val="24"/>
          <w:szCs w:val="24"/>
        </w:rPr>
        <w:t xml:space="preserve"> zhvillimin e trajnimeve përkatëse dhe garantimin e aksesit të të gjithë personave të konfirmuar për pjesëmarrje. </w:t>
      </w:r>
    </w:p>
    <w:p w14:paraId="3B3E2843" w14:textId="77777777" w:rsidR="000C5BEC" w:rsidRPr="00BA3FE5" w:rsidRDefault="000C5BEC" w:rsidP="00BA3FE5">
      <w:pPr>
        <w:spacing w:after="0" w:line="240" w:lineRule="auto"/>
        <w:ind w:firstLine="284"/>
        <w:jc w:val="both"/>
        <w:rPr>
          <w:rFonts w:ascii="Garamond" w:eastAsiaTheme="minorHAnsi" w:hAnsi="Garamond"/>
          <w:sz w:val="24"/>
          <w:szCs w:val="24"/>
        </w:rPr>
      </w:pPr>
    </w:p>
    <w:p w14:paraId="3B3E2844" w14:textId="77777777" w:rsidR="00324A00" w:rsidRPr="00BA3FE5" w:rsidRDefault="000C5BEC" w:rsidP="00BA3FE5">
      <w:pPr>
        <w:spacing w:after="0" w:line="240" w:lineRule="auto"/>
        <w:ind w:firstLine="284"/>
        <w:jc w:val="center"/>
        <w:rPr>
          <w:rFonts w:ascii="Garamond" w:eastAsiaTheme="minorHAnsi" w:hAnsi="Garamond"/>
          <w:sz w:val="24"/>
          <w:szCs w:val="24"/>
        </w:rPr>
      </w:pPr>
      <w:r w:rsidRPr="00BA3FE5">
        <w:rPr>
          <w:rFonts w:ascii="Garamond" w:eastAsiaTheme="minorHAnsi" w:hAnsi="Garamond"/>
          <w:sz w:val="24"/>
          <w:szCs w:val="24"/>
        </w:rPr>
        <w:t xml:space="preserve">Neni </w:t>
      </w:r>
      <w:r w:rsidR="00C05D5D" w:rsidRPr="00BA3FE5">
        <w:rPr>
          <w:rFonts w:ascii="Garamond" w:eastAsiaTheme="minorHAnsi" w:hAnsi="Garamond"/>
          <w:sz w:val="24"/>
          <w:szCs w:val="24"/>
        </w:rPr>
        <w:t>11</w:t>
      </w:r>
    </w:p>
    <w:p w14:paraId="3B3E2845" w14:textId="77777777" w:rsidR="00324A00" w:rsidRPr="004664CF" w:rsidRDefault="00360044" w:rsidP="00BA3FE5">
      <w:pPr>
        <w:spacing w:after="0" w:line="240" w:lineRule="auto"/>
        <w:ind w:firstLine="284"/>
        <w:jc w:val="center"/>
        <w:rPr>
          <w:rFonts w:ascii="Garamond" w:eastAsiaTheme="minorHAnsi" w:hAnsi="Garamond"/>
          <w:b/>
          <w:sz w:val="24"/>
          <w:szCs w:val="24"/>
        </w:rPr>
      </w:pPr>
      <w:r w:rsidRPr="004664CF">
        <w:rPr>
          <w:rFonts w:ascii="Garamond" w:eastAsiaTheme="minorHAnsi" w:hAnsi="Garamond"/>
          <w:b/>
          <w:sz w:val="24"/>
          <w:szCs w:val="24"/>
        </w:rPr>
        <w:t>Veprimtari</w:t>
      </w:r>
      <w:r w:rsidR="00324A00" w:rsidRPr="004664CF">
        <w:rPr>
          <w:rFonts w:ascii="Garamond" w:eastAsiaTheme="minorHAnsi" w:hAnsi="Garamond"/>
          <w:b/>
          <w:sz w:val="24"/>
          <w:szCs w:val="24"/>
        </w:rPr>
        <w:t xml:space="preserve"> të formimit vazhdues t</w:t>
      </w:r>
      <w:r w:rsidR="00A44BC5" w:rsidRPr="004664CF">
        <w:rPr>
          <w:rFonts w:ascii="Garamond" w:eastAsiaTheme="minorHAnsi" w:hAnsi="Garamond"/>
          <w:b/>
          <w:sz w:val="24"/>
          <w:szCs w:val="24"/>
        </w:rPr>
        <w:t>ë</w:t>
      </w:r>
      <w:r w:rsidR="00324A00" w:rsidRPr="004664CF">
        <w:rPr>
          <w:rFonts w:ascii="Garamond" w:eastAsiaTheme="minorHAnsi" w:hAnsi="Garamond"/>
          <w:b/>
          <w:sz w:val="24"/>
          <w:szCs w:val="24"/>
        </w:rPr>
        <w:t xml:space="preserve"> zhvilluara nga noteri</w:t>
      </w:r>
    </w:p>
    <w:p w14:paraId="3B3E2846" w14:textId="77777777" w:rsidR="00A74A8E" w:rsidRPr="00BA3FE5" w:rsidRDefault="00A74A8E" w:rsidP="00BA3FE5">
      <w:pPr>
        <w:spacing w:after="0" w:line="240" w:lineRule="auto"/>
        <w:ind w:firstLine="284"/>
        <w:jc w:val="both"/>
        <w:rPr>
          <w:rFonts w:ascii="Garamond" w:hAnsi="Garamond"/>
          <w:sz w:val="24"/>
          <w:szCs w:val="24"/>
        </w:rPr>
      </w:pPr>
    </w:p>
    <w:p w14:paraId="3B3E2847" w14:textId="77777777" w:rsidR="00A74A8E" w:rsidRPr="00BA3FE5" w:rsidRDefault="00A74A8E"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1. </w:t>
      </w:r>
      <w:r w:rsidR="00360044" w:rsidRPr="00BA3FE5">
        <w:rPr>
          <w:rFonts w:ascii="Garamond" w:eastAsiaTheme="minorHAnsi" w:hAnsi="Garamond"/>
          <w:sz w:val="24"/>
          <w:szCs w:val="24"/>
        </w:rPr>
        <w:t xml:space="preserve">Veprimtari </w:t>
      </w:r>
      <w:r w:rsidR="00A44BC5" w:rsidRPr="00BA3FE5">
        <w:rPr>
          <w:rFonts w:ascii="Garamond" w:hAnsi="Garamond"/>
          <w:sz w:val="24"/>
          <w:szCs w:val="24"/>
        </w:rPr>
        <w:t>të</w:t>
      </w:r>
      <w:r w:rsidRPr="00BA3FE5">
        <w:rPr>
          <w:rFonts w:ascii="Garamond" w:hAnsi="Garamond"/>
          <w:sz w:val="24"/>
          <w:szCs w:val="24"/>
        </w:rPr>
        <w:t xml:space="preserve"> formimit vazhdues</w:t>
      </w:r>
      <w:r w:rsidR="00A44BC5" w:rsidRPr="00BA3FE5">
        <w:rPr>
          <w:rFonts w:ascii="Garamond" w:hAnsi="Garamond"/>
          <w:sz w:val="24"/>
          <w:szCs w:val="24"/>
        </w:rPr>
        <w:t>, të cilët</w:t>
      </w:r>
      <w:r w:rsidRPr="00BA3FE5">
        <w:rPr>
          <w:rFonts w:ascii="Garamond" w:hAnsi="Garamond"/>
          <w:sz w:val="24"/>
          <w:szCs w:val="24"/>
        </w:rPr>
        <w:t xml:space="preserve"> realizohet në mënyrë të pavarur nga ana e </w:t>
      </w:r>
      <w:r w:rsidR="00A44BC5" w:rsidRPr="00BA3FE5">
        <w:rPr>
          <w:rFonts w:ascii="Garamond" w:hAnsi="Garamond"/>
          <w:sz w:val="24"/>
          <w:szCs w:val="24"/>
        </w:rPr>
        <w:t>noterit</w:t>
      </w:r>
      <w:r w:rsidR="00504700" w:rsidRPr="00BA3FE5">
        <w:rPr>
          <w:rFonts w:ascii="Garamond" w:hAnsi="Garamond"/>
          <w:sz w:val="24"/>
          <w:szCs w:val="24"/>
        </w:rPr>
        <w:t>,</w:t>
      </w:r>
      <w:r w:rsidR="00A44BC5" w:rsidRPr="00BA3FE5">
        <w:rPr>
          <w:rFonts w:ascii="Garamond" w:hAnsi="Garamond"/>
          <w:sz w:val="24"/>
          <w:szCs w:val="24"/>
        </w:rPr>
        <w:t xml:space="preserve"> jan</w:t>
      </w:r>
      <w:r w:rsidRPr="00BA3FE5">
        <w:rPr>
          <w:rFonts w:ascii="Garamond" w:hAnsi="Garamond"/>
          <w:sz w:val="24"/>
          <w:szCs w:val="24"/>
        </w:rPr>
        <w:t>ë:</w:t>
      </w:r>
    </w:p>
    <w:p w14:paraId="3B3E2848" w14:textId="7E742138" w:rsidR="00A44BC5"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a) </w:t>
      </w:r>
      <w:r w:rsidR="00A74A8E" w:rsidRPr="00BA3FE5">
        <w:rPr>
          <w:rFonts w:ascii="Garamond" w:hAnsi="Garamond"/>
          <w:sz w:val="24"/>
          <w:szCs w:val="24"/>
        </w:rPr>
        <w:t xml:space="preserve">pjesëmarrja </w:t>
      </w:r>
      <w:r w:rsidR="00A44BC5" w:rsidRPr="00BA3FE5">
        <w:rPr>
          <w:rFonts w:ascii="Garamond" w:hAnsi="Garamond"/>
          <w:sz w:val="24"/>
          <w:szCs w:val="24"/>
        </w:rPr>
        <w:t xml:space="preserve">në konferencë kombëtare </w:t>
      </w:r>
      <w:r w:rsidR="00A74A8E" w:rsidRPr="00BA3FE5">
        <w:rPr>
          <w:rFonts w:ascii="Garamond" w:hAnsi="Garamond"/>
          <w:sz w:val="24"/>
          <w:szCs w:val="24"/>
        </w:rPr>
        <w:t>ose ndërkombëtare</w:t>
      </w:r>
      <w:r w:rsidR="00911D62" w:rsidRPr="00BA3FE5">
        <w:rPr>
          <w:rFonts w:ascii="Garamond" w:hAnsi="Garamond"/>
          <w:sz w:val="24"/>
          <w:szCs w:val="24"/>
        </w:rPr>
        <w:t>;</w:t>
      </w:r>
    </w:p>
    <w:p w14:paraId="3B3E2849" w14:textId="482B4E24" w:rsidR="00911D62"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b) </w:t>
      </w:r>
      <w:r w:rsidR="00A44BC5" w:rsidRPr="00BA3FE5">
        <w:rPr>
          <w:rFonts w:ascii="Garamond" w:hAnsi="Garamond"/>
          <w:sz w:val="24"/>
          <w:szCs w:val="24"/>
        </w:rPr>
        <w:t xml:space="preserve">pjesëmarrja </w:t>
      </w:r>
      <w:r w:rsidR="00911D62" w:rsidRPr="00BA3FE5">
        <w:rPr>
          <w:rFonts w:ascii="Garamond" w:hAnsi="Garamond"/>
          <w:sz w:val="24"/>
          <w:szCs w:val="24"/>
        </w:rPr>
        <w:t>me punim shkencor me tematikë në fushën e noterisë në konferencë kombëtare ose ndërkombëtare. Materiali duhet të jetë pjesë e botimit të konferencës;</w:t>
      </w:r>
    </w:p>
    <w:p w14:paraId="3B3E284A" w14:textId="40618B07" w:rsidR="00A74A8E"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c) </w:t>
      </w:r>
      <w:r w:rsidR="00A74A8E" w:rsidRPr="00BA3FE5">
        <w:rPr>
          <w:rFonts w:ascii="Garamond" w:hAnsi="Garamond"/>
          <w:sz w:val="24"/>
          <w:szCs w:val="24"/>
        </w:rPr>
        <w:t>botim i artikullit shkencor me tematikë në fushën e noterisë. Artikulli duhet të jetë botuar në revistë shkencore kombëtare</w:t>
      </w:r>
      <w:r w:rsidR="00360044" w:rsidRPr="00BA3FE5">
        <w:rPr>
          <w:rFonts w:ascii="Garamond" w:hAnsi="Garamond"/>
          <w:sz w:val="24"/>
          <w:szCs w:val="24"/>
        </w:rPr>
        <w:t xml:space="preserve"> </w:t>
      </w:r>
      <w:r w:rsidR="00A74A8E" w:rsidRPr="00BA3FE5">
        <w:rPr>
          <w:rFonts w:ascii="Garamond" w:hAnsi="Garamond"/>
          <w:sz w:val="24"/>
          <w:szCs w:val="24"/>
        </w:rPr>
        <w:t>ose ndërkombëtare;</w:t>
      </w:r>
    </w:p>
    <w:p w14:paraId="3B3E284B" w14:textId="791F5E1C" w:rsidR="00A74A8E"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d) </w:t>
      </w:r>
      <w:r w:rsidR="00A74A8E" w:rsidRPr="00BA3FE5">
        <w:rPr>
          <w:rFonts w:ascii="Garamond" w:hAnsi="Garamond"/>
          <w:sz w:val="24"/>
          <w:szCs w:val="24"/>
        </w:rPr>
        <w:t>botim i monografive në fushën e noterisë;</w:t>
      </w:r>
    </w:p>
    <w:p w14:paraId="3B3E284C" w14:textId="436A5ED1" w:rsidR="00A74A8E"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e) </w:t>
      </w:r>
      <w:r w:rsidR="00A74A8E" w:rsidRPr="00BA3FE5">
        <w:rPr>
          <w:rFonts w:ascii="Garamond" w:hAnsi="Garamond"/>
          <w:sz w:val="24"/>
          <w:szCs w:val="24"/>
        </w:rPr>
        <w:t>pjesëmarrja dhe angazhimi në veprimtaritë e Dhomës.</w:t>
      </w:r>
    </w:p>
    <w:p w14:paraId="3B3E284D" w14:textId="77777777" w:rsidR="00A74A8E" w:rsidRPr="00BA3FE5" w:rsidRDefault="00A74A8E"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2. </w:t>
      </w:r>
      <w:r w:rsidR="00D07728" w:rsidRPr="00BA3FE5">
        <w:rPr>
          <w:rFonts w:ascii="Garamond" w:hAnsi="Garamond"/>
          <w:sz w:val="24"/>
          <w:szCs w:val="24"/>
        </w:rPr>
        <w:t>Veprimtaritë</w:t>
      </w:r>
      <w:r w:rsidRPr="00BA3FE5">
        <w:rPr>
          <w:rFonts w:ascii="Garamond" w:hAnsi="Garamond"/>
          <w:sz w:val="24"/>
          <w:szCs w:val="24"/>
        </w:rPr>
        <w:t xml:space="preserve"> e mësipërme</w:t>
      </w:r>
      <w:r w:rsidR="00360044" w:rsidRPr="00BA3FE5">
        <w:rPr>
          <w:rFonts w:ascii="Garamond" w:hAnsi="Garamond"/>
          <w:sz w:val="24"/>
          <w:szCs w:val="24"/>
        </w:rPr>
        <w:t xml:space="preserve"> </w:t>
      </w:r>
      <w:r w:rsidRPr="00BA3FE5">
        <w:rPr>
          <w:rFonts w:ascii="Garamond" w:hAnsi="Garamond"/>
          <w:sz w:val="24"/>
          <w:szCs w:val="24"/>
        </w:rPr>
        <w:t>vlerësohen me pikë krediti, sipas përcaktimeve të mëposhtme:</w:t>
      </w:r>
    </w:p>
    <w:p w14:paraId="3B3E284E" w14:textId="62C4617F" w:rsidR="00A74A8E"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a) </w:t>
      </w:r>
      <w:r w:rsidR="00A74A8E" w:rsidRPr="00BA3FE5">
        <w:rPr>
          <w:rFonts w:ascii="Garamond" w:hAnsi="Garamond"/>
          <w:sz w:val="24"/>
          <w:szCs w:val="24"/>
        </w:rPr>
        <w:t xml:space="preserve">pjesëmarrje në konferencë kombëtare në fushën e noterisë vlerësohet </w:t>
      </w:r>
      <w:r w:rsidR="00A44BC5" w:rsidRPr="00BA3FE5">
        <w:rPr>
          <w:rFonts w:ascii="Garamond" w:hAnsi="Garamond"/>
          <w:sz w:val="24"/>
          <w:szCs w:val="24"/>
        </w:rPr>
        <w:t xml:space="preserve">me </w:t>
      </w:r>
      <w:r w:rsidR="00A74A8E" w:rsidRPr="00BA3FE5">
        <w:rPr>
          <w:rFonts w:ascii="Garamond" w:hAnsi="Garamond"/>
          <w:sz w:val="24"/>
          <w:szCs w:val="24"/>
        </w:rPr>
        <w:t>10 kredite</w:t>
      </w:r>
      <w:r w:rsidR="00135FA0" w:rsidRPr="00BA3FE5">
        <w:rPr>
          <w:rFonts w:ascii="Garamond" w:hAnsi="Garamond"/>
          <w:sz w:val="24"/>
          <w:szCs w:val="24"/>
        </w:rPr>
        <w:t>/</w:t>
      </w:r>
      <w:r w:rsidR="00911D62" w:rsidRPr="00BA3FE5">
        <w:rPr>
          <w:rFonts w:ascii="Garamond" w:hAnsi="Garamond"/>
          <w:sz w:val="24"/>
          <w:szCs w:val="24"/>
        </w:rPr>
        <w:t>2 ditë trajnimi</w:t>
      </w:r>
      <w:r w:rsidR="00A74A8E" w:rsidRPr="00BA3FE5">
        <w:rPr>
          <w:rFonts w:ascii="Garamond" w:hAnsi="Garamond"/>
          <w:sz w:val="24"/>
          <w:szCs w:val="24"/>
        </w:rPr>
        <w:t>;</w:t>
      </w:r>
    </w:p>
    <w:p w14:paraId="3B3E284F" w14:textId="22DD42B8" w:rsidR="00A74A8E"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b) </w:t>
      </w:r>
      <w:r w:rsidR="00A74A8E" w:rsidRPr="00BA3FE5">
        <w:rPr>
          <w:rFonts w:ascii="Garamond" w:hAnsi="Garamond"/>
          <w:sz w:val="24"/>
          <w:szCs w:val="24"/>
        </w:rPr>
        <w:t xml:space="preserve">pjesëmarrje në konferencë ndërkombëtare në fushën e noterisë vlerësohet </w:t>
      </w:r>
      <w:r w:rsidR="00A44BC5" w:rsidRPr="00BA3FE5">
        <w:rPr>
          <w:rFonts w:ascii="Garamond" w:hAnsi="Garamond"/>
          <w:sz w:val="24"/>
          <w:szCs w:val="24"/>
        </w:rPr>
        <w:t xml:space="preserve">me </w:t>
      </w:r>
      <w:r w:rsidR="00A74A8E" w:rsidRPr="00BA3FE5">
        <w:rPr>
          <w:rFonts w:ascii="Garamond" w:hAnsi="Garamond"/>
          <w:sz w:val="24"/>
          <w:szCs w:val="24"/>
        </w:rPr>
        <w:t>15 kredite</w:t>
      </w:r>
      <w:r w:rsidR="00135FA0" w:rsidRPr="00BA3FE5">
        <w:rPr>
          <w:rFonts w:ascii="Garamond" w:hAnsi="Garamond"/>
          <w:sz w:val="24"/>
          <w:szCs w:val="24"/>
        </w:rPr>
        <w:t>/</w:t>
      </w:r>
      <w:r w:rsidR="00911D62" w:rsidRPr="00BA3FE5">
        <w:rPr>
          <w:rFonts w:ascii="Garamond" w:hAnsi="Garamond"/>
          <w:sz w:val="24"/>
          <w:szCs w:val="24"/>
        </w:rPr>
        <w:t>3 ditë trajnimi</w:t>
      </w:r>
      <w:r w:rsidR="00A74A8E" w:rsidRPr="00BA3FE5">
        <w:rPr>
          <w:rFonts w:ascii="Garamond" w:hAnsi="Garamond"/>
          <w:sz w:val="24"/>
          <w:szCs w:val="24"/>
        </w:rPr>
        <w:t>;</w:t>
      </w:r>
    </w:p>
    <w:p w14:paraId="3B3E2850" w14:textId="1D5550CE" w:rsidR="00135FA0"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c) </w:t>
      </w:r>
      <w:r w:rsidR="00A74A8E" w:rsidRPr="00BA3FE5">
        <w:rPr>
          <w:rFonts w:ascii="Garamond" w:hAnsi="Garamond"/>
          <w:sz w:val="24"/>
          <w:szCs w:val="24"/>
        </w:rPr>
        <w:t>pjesëmarrje</w:t>
      </w:r>
      <w:r w:rsidR="00360044" w:rsidRPr="00BA3FE5">
        <w:rPr>
          <w:rFonts w:ascii="Garamond" w:hAnsi="Garamond"/>
          <w:sz w:val="24"/>
          <w:szCs w:val="24"/>
        </w:rPr>
        <w:t xml:space="preserve"> </w:t>
      </w:r>
      <w:r w:rsidR="00135FA0" w:rsidRPr="00BA3FE5">
        <w:rPr>
          <w:rFonts w:ascii="Garamond" w:hAnsi="Garamond"/>
          <w:sz w:val="24"/>
          <w:szCs w:val="24"/>
        </w:rPr>
        <w:t>me punim</w:t>
      </w:r>
      <w:r w:rsidR="00360044" w:rsidRPr="00BA3FE5">
        <w:rPr>
          <w:rFonts w:ascii="Garamond" w:hAnsi="Garamond"/>
          <w:sz w:val="24"/>
          <w:szCs w:val="24"/>
        </w:rPr>
        <w:t xml:space="preserve"> </w:t>
      </w:r>
      <w:r w:rsidR="00135FA0" w:rsidRPr="00BA3FE5">
        <w:rPr>
          <w:rFonts w:ascii="Garamond" w:hAnsi="Garamond"/>
          <w:sz w:val="24"/>
          <w:szCs w:val="24"/>
        </w:rPr>
        <w:t>shkencor me tematikë</w:t>
      </w:r>
      <w:r w:rsidR="00360044" w:rsidRPr="00BA3FE5">
        <w:rPr>
          <w:rFonts w:ascii="Garamond" w:hAnsi="Garamond"/>
          <w:sz w:val="24"/>
          <w:szCs w:val="24"/>
        </w:rPr>
        <w:t xml:space="preserve"> </w:t>
      </w:r>
      <w:r w:rsidR="00135FA0" w:rsidRPr="00BA3FE5">
        <w:rPr>
          <w:rFonts w:ascii="Garamond" w:hAnsi="Garamond"/>
          <w:sz w:val="24"/>
          <w:szCs w:val="24"/>
        </w:rPr>
        <w:t>në</w:t>
      </w:r>
      <w:r w:rsidR="00360044" w:rsidRPr="00BA3FE5">
        <w:rPr>
          <w:rFonts w:ascii="Garamond" w:hAnsi="Garamond"/>
          <w:sz w:val="24"/>
          <w:szCs w:val="24"/>
        </w:rPr>
        <w:t xml:space="preserve"> </w:t>
      </w:r>
      <w:r w:rsidR="00135FA0" w:rsidRPr="00BA3FE5">
        <w:rPr>
          <w:rFonts w:ascii="Garamond" w:hAnsi="Garamond"/>
          <w:sz w:val="24"/>
          <w:szCs w:val="24"/>
        </w:rPr>
        <w:t>fushën e noterisë</w:t>
      </w:r>
      <w:r w:rsidR="00360044" w:rsidRPr="00BA3FE5">
        <w:rPr>
          <w:rFonts w:ascii="Garamond" w:hAnsi="Garamond"/>
          <w:sz w:val="24"/>
          <w:szCs w:val="24"/>
        </w:rPr>
        <w:t xml:space="preserve"> </w:t>
      </w:r>
      <w:r w:rsidR="00135FA0" w:rsidRPr="00BA3FE5">
        <w:rPr>
          <w:rFonts w:ascii="Garamond" w:hAnsi="Garamond"/>
          <w:sz w:val="24"/>
          <w:szCs w:val="24"/>
        </w:rPr>
        <w:t>në</w:t>
      </w:r>
      <w:r w:rsidR="00360044" w:rsidRPr="00BA3FE5">
        <w:rPr>
          <w:rFonts w:ascii="Garamond" w:hAnsi="Garamond"/>
          <w:sz w:val="24"/>
          <w:szCs w:val="24"/>
        </w:rPr>
        <w:t xml:space="preserve"> </w:t>
      </w:r>
      <w:r w:rsidR="00135FA0" w:rsidRPr="00BA3FE5">
        <w:rPr>
          <w:rFonts w:ascii="Garamond" w:hAnsi="Garamond"/>
          <w:sz w:val="24"/>
          <w:szCs w:val="24"/>
        </w:rPr>
        <w:t>konferencë</w:t>
      </w:r>
      <w:r w:rsidR="00360044" w:rsidRPr="00BA3FE5">
        <w:rPr>
          <w:rFonts w:ascii="Garamond" w:hAnsi="Garamond"/>
          <w:sz w:val="24"/>
          <w:szCs w:val="24"/>
        </w:rPr>
        <w:t xml:space="preserve"> </w:t>
      </w:r>
      <w:r w:rsidR="00135FA0" w:rsidRPr="00BA3FE5">
        <w:rPr>
          <w:rFonts w:ascii="Garamond" w:hAnsi="Garamond"/>
          <w:sz w:val="24"/>
          <w:szCs w:val="24"/>
        </w:rPr>
        <w:t>kombëtare</w:t>
      </w:r>
      <w:r w:rsidR="00360044" w:rsidRPr="00BA3FE5">
        <w:rPr>
          <w:rFonts w:ascii="Garamond" w:hAnsi="Garamond"/>
          <w:sz w:val="24"/>
          <w:szCs w:val="24"/>
        </w:rPr>
        <w:t xml:space="preserve"> </w:t>
      </w:r>
      <w:r w:rsidR="00135FA0" w:rsidRPr="00BA3FE5">
        <w:rPr>
          <w:rFonts w:ascii="Garamond" w:hAnsi="Garamond"/>
          <w:sz w:val="24"/>
          <w:szCs w:val="24"/>
        </w:rPr>
        <w:t>vlerësohet</w:t>
      </w:r>
      <w:r w:rsidR="00360044" w:rsidRPr="00BA3FE5">
        <w:rPr>
          <w:rFonts w:ascii="Garamond" w:hAnsi="Garamond"/>
          <w:sz w:val="24"/>
          <w:szCs w:val="24"/>
        </w:rPr>
        <w:t xml:space="preserve"> </w:t>
      </w:r>
      <w:r w:rsidR="00135FA0" w:rsidRPr="00BA3FE5">
        <w:rPr>
          <w:rFonts w:ascii="Garamond" w:hAnsi="Garamond"/>
          <w:sz w:val="24"/>
          <w:szCs w:val="24"/>
        </w:rPr>
        <w:t>nga 10 në 15 kredite/2 ditë</w:t>
      </w:r>
      <w:r w:rsidR="00360044" w:rsidRPr="00BA3FE5">
        <w:rPr>
          <w:rFonts w:ascii="Garamond" w:hAnsi="Garamond"/>
          <w:sz w:val="24"/>
          <w:szCs w:val="24"/>
        </w:rPr>
        <w:t xml:space="preserve"> </w:t>
      </w:r>
      <w:r w:rsidR="00135FA0" w:rsidRPr="00BA3FE5">
        <w:rPr>
          <w:rFonts w:ascii="Garamond" w:hAnsi="Garamond"/>
          <w:sz w:val="24"/>
          <w:szCs w:val="24"/>
        </w:rPr>
        <w:t>trajnimi;</w:t>
      </w:r>
    </w:p>
    <w:p w14:paraId="3B3E2851" w14:textId="6D09BF02" w:rsidR="00135FA0"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d) </w:t>
      </w:r>
      <w:r w:rsidR="00135FA0" w:rsidRPr="00BA3FE5">
        <w:rPr>
          <w:rFonts w:ascii="Garamond" w:hAnsi="Garamond"/>
          <w:sz w:val="24"/>
          <w:szCs w:val="24"/>
        </w:rPr>
        <w:t>pjesëmarrje me punim</w:t>
      </w:r>
      <w:r w:rsidR="00360044" w:rsidRPr="00BA3FE5">
        <w:rPr>
          <w:rFonts w:ascii="Garamond" w:hAnsi="Garamond"/>
          <w:sz w:val="24"/>
          <w:szCs w:val="24"/>
        </w:rPr>
        <w:t xml:space="preserve"> </w:t>
      </w:r>
      <w:r w:rsidR="00135FA0" w:rsidRPr="00BA3FE5">
        <w:rPr>
          <w:rFonts w:ascii="Garamond" w:hAnsi="Garamond"/>
          <w:sz w:val="24"/>
          <w:szCs w:val="24"/>
        </w:rPr>
        <w:t>shkencor me tematikë</w:t>
      </w:r>
      <w:r w:rsidR="00360044" w:rsidRPr="00BA3FE5">
        <w:rPr>
          <w:rFonts w:ascii="Garamond" w:hAnsi="Garamond"/>
          <w:sz w:val="24"/>
          <w:szCs w:val="24"/>
        </w:rPr>
        <w:t xml:space="preserve"> </w:t>
      </w:r>
      <w:r w:rsidR="00135FA0" w:rsidRPr="00BA3FE5">
        <w:rPr>
          <w:rFonts w:ascii="Garamond" w:hAnsi="Garamond"/>
          <w:sz w:val="24"/>
          <w:szCs w:val="24"/>
        </w:rPr>
        <w:t>në</w:t>
      </w:r>
      <w:r w:rsidR="00360044" w:rsidRPr="00BA3FE5">
        <w:rPr>
          <w:rFonts w:ascii="Garamond" w:hAnsi="Garamond"/>
          <w:sz w:val="24"/>
          <w:szCs w:val="24"/>
        </w:rPr>
        <w:t xml:space="preserve"> </w:t>
      </w:r>
      <w:r w:rsidR="00135FA0" w:rsidRPr="00BA3FE5">
        <w:rPr>
          <w:rFonts w:ascii="Garamond" w:hAnsi="Garamond"/>
          <w:sz w:val="24"/>
          <w:szCs w:val="24"/>
        </w:rPr>
        <w:t>fushën e noterisë</w:t>
      </w:r>
      <w:r w:rsidR="00360044" w:rsidRPr="00BA3FE5">
        <w:rPr>
          <w:rFonts w:ascii="Garamond" w:hAnsi="Garamond"/>
          <w:sz w:val="24"/>
          <w:szCs w:val="24"/>
        </w:rPr>
        <w:t xml:space="preserve"> </w:t>
      </w:r>
      <w:r w:rsidR="00135FA0" w:rsidRPr="00BA3FE5">
        <w:rPr>
          <w:rFonts w:ascii="Garamond" w:hAnsi="Garamond"/>
          <w:sz w:val="24"/>
          <w:szCs w:val="24"/>
        </w:rPr>
        <w:t>në</w:t>
      </w:r>
      <w:r w:rsidR="00360044" w:rsidRPr="00BA3FE5">
        <w:rPr>
          <w:rFonts w:ascii="Garamond" w:hAnsi="Garamond"/>
          <w:sz w:val="24"/>
          <w:szCs w:val="24"/>
        </w:rPr>
        <w:t xml:space="preserve"> </w:t>
      </w:r>
      <w:r w:rsidR="00135FA0" w:rsidRPr="00BA3FE5">
        <w:rPr>
          <w:rFonts w:ascii="Garamond" w:hAnsi="Garamond"/>
          <w:sz w:val="24"/>
          <w:szCs w:val="24"/>
        </w:rPr>
        <w:t>konferencë</w:t>
      </w:r>
      <w:r w:rsidR="00360044" w:rsidRPr="00BA3FE5">
        <w:rPr>
          <w:rFonts w:ascii="Garamond" w:hAnsi="Garamond"/>
          <w:sz w:val="24"/>
          <w:szCs w:val="24"/>
        </w:rPr>
        <w:t xml:space="preserve"> </w:t>
      </w:r>
      <w:r w:rsidR="00135FA0" w:rsidRPr="00BA3FE5">
        <w:rPr>
          <w:rFonts w:ascii="Garamond" w:hAnsi="Garamond"/>
          <w:sz w:val="24"/>
          <w:szCs w:val="24"/>
        </w:rPr>
        <w:t>ndërkombëtare</w:t>
      </w:r>
      <w:r w:rsidR="00360044" w:rsidRPr="00BA3FE5">
        <w:rPr>
          <w:rFonts w:ascii="Garamond" w:hAnsi="Garamond"/>
          <w:sz w:val="24"/>
          <w:szCs w:val="24"/>
        </w:rPr>
        <w:t xml:space="preserve"> </w:t>
      </w:r>
      <w:r w:rsidR="00135FA0" w:rsidRPr="00BA3FE5">
        <w:rPr>
          <w:rFonts w:ascii="Garamond" w:hAnsi="Garamond"/>
          <w:sz w:val="24"/>
          <w:szCs w:val="24"/>
        </w:rPr>
        <w:t>vlerësohet me 15 kredite/ 3 ditë trajnimi;</w:t>
      </w:r>
    </w:p>
    <w:p w14:paraId="3B3E2852" w14:textId="29F19734" w:rsidR="00135FA0"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e) </w:t>
      </w:r>
      <w:r w:rsidR="00135FA0" w:rsidRPr="00BA3FE5">
        <w:rPr>
          <w:rFonts w:ascii="Garamond" w:hAnsi="Garamond"/>
          <w:sz w:val="24"/>
          <w:szCs w:val="24"/>
        </w:rPr>
        <w:t>botim i artikullit shkencor me temë në fushën e noterisë në revistë shkencore kombëtare vlerësohet me 15 kredite/3 ditë trajnimi;</w:t>
      </w:r>
    </w:p>
    <w:p w14:paraId="3B3E2853" w14:textId="344279E3" w:rsidR="00135FA0"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f) </w:t>
      </w:r>
      <w:r w:rsidR="00135FA0" w:rsidRPr="00BA3FE5">
        <w:rPr>
          <w:rFonts w:ascii="Garamond" w:hAnsi="Garamond"/>
          <w:sz w:val="24"/>
          <w:szCs w:val="24"/>
        </w:rPr>
        <w:t>botim i artikullit shkencor me temë në fushën e noterisë në revistë shkencore ndërkombëtare vlerësohet me 20 kredite/4 ditë trajnimi</w:t>
      </w:r>
    </w:p>
    <w:p w14:paraId="3B3E2854" w14:textId="754AC4B1" w:rsidR="00135FA0"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g) </w:t>
      </w:r>
      <w:r w:rsidR="00135FA0" w:rsidRPr="00BA3FE5">
        <w:rPr>
          <w:rFonts w:ascii="Garamond" w:hAnsi="Garamond"/>
          <w:sz w:val="24"/>
          <w:szCs w:val="24"/>
        </w:rPr>
        <w:t>botimi monografive në fushën e noterisë vlerësohet me 25</w:t>
      </w:r>
      <w:r w:rsidR="00360044" w:rsidRPr="00BA3FE5">
        <w:rPr>
          <w:rFonts w:ascii="Garamond" w:hAnsi="Garamond"/>
          <w:sz w:val="24"/>
          <w:szCs w:val="24"/>
        </w:rPr>
        <w:t xml:space="preserve"> </w:t>
      </w:r>
      <w:r w:rsidR="00135FA0" w:rsidRPr="00BA3FE5">
        <w:rPr>
          <w:rFonts w:ascii="Garamond" w:hAnsi="Garamond"/>
          <w:sz w:val="24"/>
          <w:szCs w:val="24"/>
        </w:rPr>
        <w:t>kredite/5 ditë trajnimi;</w:t>
      </w:r>
    </w:p>
    <w:p w14:paraId="3B3E2855" w14:textId="5068A23A" w:rsidR="00135FA0"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h) </w:t>
      </w:r>
      <w:r w:rsidR="00135FA0" w:rsidRPr="00BA3FE5">
        <w:rPr>
          <w:rFonts w:ascii="Garamond" w:hAnsi="Garamond"/>
          <w:sz w:val="24"/>
          <w:szCs w:val="24"/>
        </w:rPr>
        <w:t xml:space="preserve">pjesëmarrja dhe angazhimi në veprimtaritë e Dhomës Kombëtare të Noterisë vlerësohet në jo më pak se 10 kredite/2 ditë trajnimi. </w:t>
      </w:r>
    </w:p>
    <w:p w14:paraId="3B3E2856" w14:textId="77777777" w:rsidR="00324A00" w:rsidRPr="00BA3FE5" w:rsidRDefault="00324A00" w:rsidP="00BA3FE5">
      <w:pPr>
        <w:spacing w:after="0" w:line="240" w:lineRule="auto"/>
        <w:ind w:firstLine="284"/>
        <w:jc w:val="both"/>
        <w:rPr>
          <w:rFonts w:ascii="Garamond" w:hAnsi="Garamond"/>
          <w:sz w:val="24"/>
          <w:szCs w:val="24"/>
        </w:rPr>
      </w:pPr>
    </w:p>
    <w:p w14:paraId="3B3E2858" w14:textId="77777777" w:rsidR="00CC54C0" w:rsidRPr="00BA3FE5" w:rsidRDefault="00CC54C0" w:rsidP="00BA3FE5">
      <w:pPr>
        <w:spacing w:after="0" w:line="240" w:lineRule="auto"/>
        <w:ind w:firstLine="284"/>
        <w:jc w:val="center"/>
        <w:rPr>
          <w:rFonts w:ascii="Garamond" w:hAnsi="Garamond"/>
          <w:sz w:val="24"/>
          <w:szCs w:val="24"/>
        </w:rPr>
      </w:pPr>
      <w:r w:rsidRPr="00BA3FE5">
        <w:rPr>
          <w:rFonts w:ascii="Garamond" w:hAnsi="Garamond"/>
          <w:sz w:val="24"/>
          <w:szCs w:val="24"/>
        </w:rPr>
        <w:t>KREU III</w:t>
      </w:r>
    </w:p>
    <w:p w14:paraId="3B3E2859" w14:textId="77777777" w:rsidR="00CC54C0" w:rsidRPr="00BA3FE5" w:rsidRDefault="00CC54C0" w:rsidP="00BA3FE5">
      <w:pPr>
        <w:spacing w:after="0" w:line="240" w:lineRule="auto"/>
        <w:ind w:firstLine="284"/>
        <w:jc w:val="center"/>
        <w:rPr>
          <w:rFonts w:ascii="Garamond" w:hAnsi="Garamond"/>
          <w:sz w:val="24"/>
          <w:szCs w:val="24"/>
        </w:rPr>
      </w:pPr>
      <w:r w:rsidRPr="00BA3FE5">
        <w:rPr>
          <w:rFonts w:ascii="Garamond" w:hAnsi="Garamond"/>
          <w:sz w:val="24"/>
          <w:szCs w:val="24"/>
        </w:rPr>
        <w:t>TRAJNERËT DHE METODOLOGJIA E TRAJNIMIT VAZHDUES</w:t>
      </w:r>
    </w:p>
    <w:p w14:paraId="3B3E285A" w14:textId="77777777" w:rsidR="00CC54C0" w:rsidRPr="00BA3FE5" w:rsidRDefault="00CC54C0" w:rsidP="00BA3FE5">
      <w:pPr>
        <w:spacing w:after="0" w:line="240" w:lineRule="auto"/>
        <w:ind w:firstLine="284"/>
        <w:jc w:val="center"/>
        <w:rPr>
          <w:rFonts w:ascii="Garamond" w:hAnsi="Garamond"/>
          <w:sz w:val="24"/>
          <w:szCs w:val="24"/>
        </w:rPr>
      </w:pPr>
    </w:p>
    <w:p w14:paraId="3B3E285B" w14:textId="77777777" w:rsidR="00CC54C0" w:rsidRPr="00BA3FE5" w:rsidRDefault="000C5BEC" w:rsidP="00BA3FE5">
      <w:pPr>
        <w:spacing w:after="0" w:line="240" w:lineRule="auto"/>
        <w:ind w:firstLine="284"/>
        <w:jc w:val="center"/>
        <w:rPr>
          <w:rFonts w:ascii="Garamond" w:hAnsi="Garamond"/>
          <w:sz w:val="24"/>
          <w:szCs w:val="24"/>
        </w:rPr>
      </w:pPr>
      <w:r w:rsidRPr="00BA3FE5">
        <w:rPr>
          <w:rFonts w:ascii="Garamond" w:hAnsi="Garamond"/>
          <w:sz w:val="24"/>
          <w:szCs w:val="24"/>
        </w:rPr>
        <w:t xml:space="preserve">Neni </w:t>
      </w:r>
      <w:r w:rsidR="00B94DDD" w:rsidRPr="00BA3FE5">
        <w:rPr>
          <w:rFonts w:ascii="Garamond" w:hAnsi="Garamond"/>
          <w:sz w:val="24"/>
          <w:szCs w:val="24"/>
        </w:rPr>
        <w:t>12</w:t>
      </w:r>
    </w:p>
    <w:p w14:paraId="3B3E285C" w14:textId="77777777" w:rsidR="008A06C7" w:rsidRPr="002805B7" w:rsidRDefault="008A06C7" w:rsidP="00BA3FE5">
      <w:pPr>
        <w:spacing w:after="0" w:line="240" w:lineRule="auto"/>
        <w:ind w:firstLine="284"/>
        <w:jc w:val="center"/>
        <w:rPr>
          <w:rFonts w:ascii="Garamond" w:hAnsi="Garamond"/>
          <w:b/>
          <w:sz w:val="24"/>
          <w:szCs w:val="24"/>
        </w:rPr>
      </w:pPr>
      <w:r w:rsidRPr="002805B7">
        <w:rPr>
          <w:rFonts w:ascii="Garamond" w:hAnsi="Garamond"/>
          <w:b/>
          <w:sz w:val="24"/>
          <w:szCs w:val="24"/>
        </w:rPr>
        <w:t>Trajnerët që angazhohen pranë Qendrës</w:t>
      </w:r>
    </w:p>
    <w:p w14:paraId="3B3E285D" w14:textId="77777777" w:rsidR="008A06C7" w:rsidRPr="00BA3FE5" w:rsidRDefault="008A06C7" w:rsidP="00BA3FE5">
      <w:pPr>
        <w:spacing w:after="0" w:line="240" w:lineRule="auto"/>
        <w:ind w:firstLine="284"/>
        <w:jc w:val="both"/>
        <w:rPr>
          <w:rFonts w:ascii="Garamond" w:hAnsi="Garamond"/>
          <w:sz w:val="24"/>
          <w:szCs w:val="24"/>
        </w:rPr>
      </w:pPr>
    </w:p>
    <w:p w14:paraId="3B3E285E" w14:textId="6321866A"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1. </w:t>
      </w:r>
      <w:r w:rsidR="008A06C7" w:rsidRPr="00BA3FE5">
        <w:rPr>
          <w:rFonts w:ascii="Garamond" w:hAnsi="Garamond"/>
          <w:sz w:val="24"/>
          <w:szCs w:val="24"/>
        </w:rPr>
        <w:t xml:space="preserve">Në </w:t>
      </w:r>
      <w:r w:rsidR="001E1161" w:rsidRPr="00BA3FE5">
        <w:rPr>
          <w:rFonts w:ascii="Garamond" w:hAnsi="Garamond"/>
          <w:sz w:val="24"/>
          <w:szCs w:val="24"/>
        </w:rPr>
        <w:t>programin e formimit vazhdues</w:t>
      </w:r>
      <w:r w:rsidR="00360044" w:rsidRPr="00BA3FE5">
        <w:rPr>
          <w:rFonts w:ascii="Garamond" w:hAnsi="Garamond"/>
          <w:sz w:val="24"/>
          <w:szCs w:val="24"/>
        </w:rPr>
        <w:t>,</w:t>
      </w:r>
      <w:r w:rsidR="008A06C7" w:rsidRPr="00BA3FE5">
        <w:rPr>
          <w:rFonts w:ascii="Garamond" w:hAnsi="Garamond"/>
          <w:sz w:val="24"/>
          <w:szCs w:val="24"/>
        </w:rPr>
        <w:t xml:space="preserve"> si dhe në </w:t>
      </w:r>
      <w:r w:rsidR="00360044" w:rsidRPr="00BA3FE5">
        <w:rPr>
          <w:rFonts w:ascii="Garamond" w:hAnsi="Garamond"/>
          <w:sz w:val="24"/>
          <w:szCs w:val="24"/>
        </w:rPr>
        <w:t>veprimtari</w:t>
      </w:r>
      <w:r w:rsidR="008A06C7" w:rsidRPr="00BA3FE5">
        <w:rPr>
          <w:rFonts w:ascii="Garamond" w:hAnsi="Garamond"/>
          <w:sz w:val="24"/>
          <w:szCs w:val="24"/>
        </w:rPr>
        <w:t xml:space="preserve"> të tjera të organizuara nga Qendra, angazhohen trajnerë. </w:t>
      </w:r>
    </w:p>
    <w:p w14:paraId="3B3E285F" w14:textId="57ADE2B6"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2. </w:t>
      </w:r>
      <w:r w:rsidR="008A06C7" w:rsidRPr="00BA3FE5">
        <w:rPr>
          <w:rFonts w:ascii="Garamond" w:hAnsi="Garamond"/>
          <w:sz w:val="24"/>
          <w:szCs w:val="24"/>
        </w:rPr>
        <w:t xml:space="preserve">Lista e trajnerëve dhe dokumentacioni përkatës pasi shqyrtohet nga </w:t>
      </w:r>
      <w:r w:rsidR="00986706" w:rsidRPr="00BA3FE5">
        <w:rPr>
          <w:rFonts w:ascii="Garamond" w:hAnsi="Garamond"/>
          <w:sz w:val="24"/>
          <w:szCs w:val="24"/>
        </w:rPr>
        <w:t>d</w:t>
      </w:r>
      <w:r w:rsidR="008A06C7" w:rsidRPr="00BA3FE5">
        <w:rPr>
          <w:rFonts w:ascii="Garamond" w:hAnsi="Garamond"/>
          <w:sz w:val="24"/>
          <w:szCs w:val="24"/>
        </w:rPr>
        <w:t xml:space="preserve">rejtori </w:t>
      </w:r>
      <w:r w:rsidR="00986706" w:rsidRPr="00BA3FE5">
        <w:rPr>
          <w:rFonts w:ascii="Garamond" w:hAnsi="Garamond"/>
          <w:sz w:val="24"/>
          <w:szCs w:val="24"/>
        </w:rPr>
        <w:t>e</w:t>
      </w:r>
      <w:r w:rsidR="008A06C7" w:rsidRPr="00BA3FE5">
        <w:rPr>
          <w:rFonts w:ascii="Garamond" w:hAnsi="Garamond"/>
          <w:sz w:val="24"/>
          <w:szCs w:val="24"/>
        </w:rPr>
        <w:t xml:space="preserve">kzekutiv i Qendrës, i paraqitet për miratim </w:t>
      </w:r>
      <w:r w:rsidR="00260341" w:rsidRPr="00BA3FE5">
        <w:rPr>
          <w:rFonts w:ascii="Garamond" w:hAnsi="Garamond"/>
          <w:sz w:val="24"/>
          <w:szCs w:val="24"/>
        </w:rPr>
        <w:t>k</w:t>
      </w:r>
      <w:r w:rsidR="008A06C7" w:rsidRPr="00BA3FE5">
        <w:rPr>
          <w:rFonts w:ascii="Garamond" w:hAnsi="Garamond"/>
          <w:sz w:val="24"/>
          <w:szCs w:val="24"/>
        </w:rPr>
        <w:t>ryetarit të Dhomës në fillim të çdo viti</w:t>
      </w:r>
      <w:r w:rsidR="00986706" w:rsidRPr="00BA3FE5">
        <w:rPr>
          <w:rFonts w:ascii="Garamond" w:hAnsi="Garamond"/>
          <w:sz w:val="24"/>
          <w:szCs w:val="24"/>
        </w:rPr>
        <w:t xml:space="preserve"> </w:t>
      </w:r>
      <w:r w:rsidR="008A06C7" w:rsidRPr="00BA3FE5">
        <w:rPr>
          <w:rFonts w:ascii="Garamond" w:hAnsi="Garamond"/>
          <w:sz w:val="24"/>
          <w:szCs w:val="24"/>
        </w:rPr>
        <w:t>kalendarik.</w:t>
      </w:r>
    </w:p>
    <w:p w14:paraId="3B3E2860" w14:textId="44DF55E8"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3. </w:t>
      </w:r>
      <w:r w:rsidR="008A06C7" w:rsidRPr="00BA3FE5">
        <w:rPr>
          <w:rFonts w:ascii="Garamond" w:hAnsi="Garamond"/>
          <w:sz w:val="24"/>
          <w:szCs w:val="24"/>
        </w:rPr>
        <w:t xml:space="preserve">Për përcaktimin e listës së trajnerëve, Qendra fton publikisht për aplikim të gjithë personat që mendojnë se kanë ekspertizë personale në një nga fushat dhe temat e trajnimeve. Qendra, në varësi të temës së trajnimit do të hulumtojë për gjetjen e trajnerëve më të përshtatshëm dhe mund t’i drejtohet listës së të dhënave mbi trajnerët gjatë trajnimeve të organizuara më parë, bazës së të dhënave të partnerëve të huaj apo OJF-ve të ndryshme me të cilat Dhoma Kombëtare e Noterisë ka marrëdhënie apo çdo institucioni tjetër që posedon të dhëna të vlefshme që i shërbejnë veprimtarisë së Qendrës. </w:t>
      </w:r>
    </w:p>
    <w:p w14:paraId="3B3E2861" w14:textId="46EF6D70"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4. </w:t>
      </w:r>
      <w:r w:rsidR="008A06C7" w:rsidRPr="00BA3FE5">
        <w:rPr>
          <w:rFonts w:ascii="Garamond" w:hAnsi="Garamond"/>
          <w:sz w:val="24"/>
          <w:szCs w:val="24"/>
        </w:rPr>
        <w:t>Kandidatët duhet të plotësojnë kriteret e mëposhtme:</w:t>
      </w:r>
    </w:p>
    <w:p w14:paraId="3B3E2862" w14:textId="182E7CEF"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a) </w:t>
      </w:r>
      <w:r w:rsidR="008A06C7" w:rsidRPr="00BA3FE5">
        <w:rPr>
          <w:rFonts w:ascii="Garamond" w:hAnsi="Garamond"/>
          <w:sz w:val="24"/>
          <w:szCs w:val="24"/>
        </w:rPr>
        <w:t>eksperiencë mbi 5-vjeçare si juristë</w:t>
      </w:r>
      <w:r w:rsidR="001E1161">
        <w:rPr>
          <w:rFonts w:ascii="Garamond" w:hAnsi="Garamond"/>
          <w:sz w:val="24"/>
          <w:szCs w:val="24"/>
        </w:rPr>
        <w:t>;</w:t>
      </w:r>
      <w:r w:rsidR="008A06C7" w:rsidRPr="00BA3FE5">
        <w:rPr>
          <w:rFonts w:ascii="Garamond" w:hAnsi="Garamond"/>
          <w:sz w:val="24"/>
          <w:szCs w:val="24"/>
        </w:rPr>
        <w:t xml:space="preserve"> dhe </w:t>
      </w:r>
    </w:p>
    <w:p w14:paraId="3B3E2863" w14:textId="22F0A105"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b) </w:t>
      </w:r>
      <w:r w:rsidR="008A06C7" w:rsidRPr="00BA3FE5">
        <w:rPr>
          <w:rFonts w:ascii="Garamond" w:hAnsi="Garamond"/>
          <w:sz w:val="24"/>
          <w:szCs w:val="24"/>
        </w:rPr>
        <w:t>eksperiencë mësimdhënie akademike mbi 2 vjet;</w:t>
      </w:r>
    </w:p>
    <w:p w14:paraId="3B3E2864" w14:textId="77777777" w:rsidR="008A06C7" w:rsidRPr="00BA3FE5" w:rsidRDefault="008A06C7"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ose </w:t>
      </w:r>
    </w:p>
    <w:p w14:paraId="3B3E2865" w14:textId="045DFF5B"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a) </w:t>
      </w:r>
      <w:r w:rsidR="008A06C7" w:rsidRPr="00BA3FE5">
        <w:rPr>
          <w:rFonts w:ascii="Garamond" w:hAnsi="Garamond"/>
          <w:sz w:val="24"/>
          <w:szCs w:val="24"/>
        </w:rPr>
        <w:t>eksperiencë mbi 5-vjeçare si noter</w:t>
      </w:r>
      <w:r w:rsidR="00504700" w:rsidRPr="00BA3FE5">
        <w:rPr>
          <w:rFonts w:ascii="Garamond" w:hAnsi="Garamond"/>
          <w:sz w:val="24"/>
          <w:szCs w:val="24"/>
        </w:rPr>
        <w:t>;</w:t>
      </w:r>
      <w:r w:rsidR="008A06C7" w:rsidRPr="00BA3FE5">
        <w:rPr>
          <w:rFonts w:ascii="Garamond" w:hAnsi="Garamond"/>
          <w:sz w:val="24"/>
          <w:szCs w:val="24"/>
        </w:rPr>
        <w:t xml:space="preserve"> dhe</w:t>
      </w:r>
    </w:p>
    <w:p w14:paraId="3B3E2866" w14:textId="73FE7B40"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b) </w:t>
      </w:r>
      <w:r w:rsidR="008A06C7" w:rsidRPr="00BA3FE5">
        <w:rPr>
          <w:rFonts w:ascii="Garamond" w:hAnsi="Garamond"/>
          <w:sz w:val="24"/>
          <w:szCs w:val="24"/>
        </w:rPr>
        <w:t xml:space="preserve">eksperiencë mësimdhënie akademike mbi 2 vjet; </w:t>
      </w:r>
    </w:p>
    <w:p w14:paraId="3B3E2867" w14:textId="77777777" w:rsidR="008A06C7" w:rsidRPr="00BA3FE5" w:rsidRDefault="008A06C7" w:rsidP="00BA3FE5">
      <w:pPr>
        <w:spacing w:after="0" w:line="240" w:lineRule="auto"/>
        <w:ind w:firstLine="284"/>
        <w:jc w:val="both"/>
        <w:rPr>
          <w:rFonts w:ascii="Garamond" w:hAnsi="Garamond"/>
          <w:sz w:val="24"/>
          <w:szCs w:val="24"/>
        </w:rPr>
      </w:pPr>
      <w:r w:rsidRPr="00BA3FE5">
        <w:rPr>
          <w:rFonts w:ascii="Garamond" w:hAnsi="Garamond"/>
          <w:sz w:val="24"/>
          <w:szCs w:val="24"/>
        </w:rPr>
        <w:t>ose</w:t>
      </w:r>
    </w:p>
    <w:p w14:paraId="3B3E2868" w14:textId="04CB39CB"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a) </w:t>
      </w:r>
      <w:r w:rsidR="008A06C7" w:rsidRPr="00BA3FE5">
        <w:rPr>
          <w:rFonts w:ascii="Garamond" w:hAnsi="Garamond"/>
          <w:sz w:val="24"/>
          <w:szCs w:val="24"/>
        </w:rPr>
        <w:t>përvojë profesionale e specifikuar në fushën/kursin/temën për të cilën do të jenë ekspertë.</w:t>
      </w:r>
    </w:p>
    <w:p w14:paraId="3B3E2869" w14:textId="7214DF2B"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5. </w:t>
      </w:r>
      <w:r w:rsidR="008A06C7" w:rsidRPr="00BA3FE5">
        <w:rPr>
          <w:rFonts w:ascii="Garamond" w:hAnsi="Garamond"/>
          <w:sz w:val="24"/>
          <w:szCs w:val="24"/>
        </w:rPr>
        <w:t>Kritere shtesë të rëndësishme për përzgjedhjen e të gjithë trajnerëve, të cilët duhet të konkurrojnë në mënyrë kumulative me kriteret e mësipërme, janë si më poshtë:</w:t>
      </w:r>
    </w:p>
    <w:p w14:paraId="3B3E286A" w14:textId="25C26FBB"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a) </w:t>
      </w:r>
      <w:r w:rsidR="008A06C7" w:rsidRPr="00BA3FE5">
        <w:rPr>
          <w:rFonts w:ascii="Garamond" w:hAnsi="Garamond"/>
          <w:sz w:val="24"/>
          <w:szCs w:val="24"/>
        </w:rPr>
        <w:t>integriteti moral dhe reputacioni i mirë në detyrën e tyre, i cili ka të bëjë me respektimin e vazhdueshëm të rregullave në detyrën e tij/saj;</w:t>
      </w:r>
    </w:p>
    <w:p w14:paraId="3B3E286B" w14:textId="2F451D32"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b) </w:t>
      </w:r>
      <w:r w:rsidR="008A06C7" w:rsidRPr="00BA3FE5">
        <w:rPr>
          <w:rFonts w:ascii="Garamond" w:hAnsi="Garamond"/>
          <w:sz w:val="24"/>
          <w:szCs w:val="24"/>
        </w:rPr>
        <w:t>aftësi të larta në komunikim;</w:t>
      </w:r>
    </w:p>
    <w:p w14:paraId="3B3E286C" w14:textId="097DCCDA"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c) </w:t>
      </w:r>
      <w:r w:rsidR="00D07728" w:rsidRPr="00BA3FE5">
        <w:rPr>
          <w:rFonts w:ascii="Garamond" w:hAnsi="Garamond"/>
          <w:sz w:val="24"/>
          <w:szCs w:val="24"/>
        </w:rPr>
        <w:t>veprimtaria</w:t>
      </w:r>
      <w:r w:rsidR="008A06C7" w:rsidRPr="00BA3FE5">
        <w:rPr>
          <w:rFonts w:ascii="Garamond" w:hAnsi="Garamond"/>
          <w:sz w:val="24"/>
          <w:szCs w:val="24"/>
        </w:rPr>
        <w:t xml:space="preserve"> shkencor</w:t>
      </w:r>
      <w:r w:rsidR="00D07728" w:rsidRPr="00BA3FE5">
        <w:rPr>
          <w:rFonts w:ascii="Garamond" w:hAnsi="Garamond"/>
          <w:sz w:val="24"/>
          <w:szCs w:val="24"/>
        </w:rPr>
        <w:t>e</w:t>
      </w:r>
      <w:r w:rsidR="008A06C7" w:rsidRPr="00BA3FE5">
        <w:rPr>
          <w:rFonts w:ascii="Garamond" w:hAnsi="Garamond"/>
          <w:sz w:val="24"/>
          <w:szCs w:val="24"/>
        </w:rPr>
        <w:t xml:space="preserve"> në formën e botimeve dhe konferencave; </w:t>
      </w:r>
    </w:p>
    <w:p w14:paraId="3B3E286D" w14:textId="3D89AF12"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d) </w:t>
      </w:r>
      <w:r w:rsidR="008A06C7" w:rsidRPr="00BA3FE5">
        <w:rPr>
          <w:rFonts w:ascii="Garamond" w:hAnsi="Garamond"/>
          <w:sz w:val="24"/>
          <w:szCs w:val="24"/>
        </w:rPr>
        <w:t>të ketë aftësitë e nevojshme për të vlerësuar nevojat për trajnimin profesional të noterëve</w:t>
      </w:r>
      <w:r w:rsidRPr="00BA3FE5">
        <w:rPr>
          <w:rFonts w:ascii="Garamond" w:hAnsi="Garamond"/>
          <w:sz w:val="24"/>
          <w:szCs w:val="24"/>
        </w:rPr>
        <w:t xml:space="preserve"> </w:t>
      </w:r>
      <w:r w:rsidR="008A06C7" w:rsidRPr="00BA3FE5">
        <w:rPr>
          <w:rFonts w:ascii="Garamond" w:hAnsi="Garamond"/>
          <w:sz w:val="24"/>
          <w:szCs w:val="24"/>
        </w:rPr>
        <w:t>/zëv</w:t>
      </w:r>
      <w:r w:rsidR="00E91137" w:rsidRPr="00BA3FE5">
        <w:rPr>
          <w:rFonts w:ascii="Garamond" w:hAnsi="Garamond"/>
          <w:sz w:val="24"/>
          <w:szCs w:val="24"/>
        </w:rPr>
        <w:t>e</w:t>
      </w:r>
      <w:r w:rsidR="008A06C7" w:rsidRPr="00BA3FE5">
        <w:rPr>
          <w:rFonts w:ascii="Garamond" w:hAnsi="Garamond"/>
          <w:sz w:val="24"/>
          <w:szCs w:val="24"/>
        </w:rPr>
        <w:t>ndësnoterëve;</w:t>
      </w:r>
    </w:p>
    <w:p w14:paraId="3B3E286E" w14:textId="660E2213"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e) </w:t>
      </w:r>
      <w:r w:rsidR="008A06C7" w:rsidRPr="00BA3FE5">
        <w:rPr>
          <w:rFonts w:ascii="Garamond" w:hAnsi="Garamond"/>
          <w:sz w:val="24"/>
          <w:szCs w:val="24"/>
        </w:rPr>
        <w:t>të kenë njohuri të mira të gjuhës angleze; përbën avantazh në përzgjedhje zotërimi edhe i gjuhëve të huaja të tjera;</w:t>
      </w:r>
    </w:p>
    <w:p w14:paraId="3B3E286F" w14:textId="473E1941"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f) </w:t>
      </w:r>
      <w:r w:rsidR="008A06C7" w:rsidRPr="00BA3FE5">
        <w:rPr>
          <w:rFonts w:ascii="Garamond" w:hAnsi="Garamond"/>
          <w:sz w:val="24"/>
          <w:szCs w:val="24"/>
        </w:rPr>
        <w:t>aftësi të prezantimit dhe të transmetimit të saktë d</w:t>
      </w:r>
      <w:r w:rsidR="003E411A" w:rsidRPr="00BA3FE5">
        <w:rPr>
          <w:rFonts w:ascii="Garamond" w:hAnsi="Garamond"/>
          <w:sz w:val="24"/>
          <w:szCs w:val="24"/>
        </w:rPr>
        <w:t>he të qartë të informacionit te</w:t>
      </w:r>
      <w:r w:rsidR="008A06C7" w:rsidRPr="00BA3FE5">
        <w:rPr>
          <w:rFonts w:ascii="Garamond" w:hAnsi="Garamond"/>
          <w:sz w:val="24"/>
          <w:szCs w:val="24"/>
        </w:rPr>
        <w:t xml:space="preserve"> pjesëmarrësit. </w:t>
      </w:r>
    </w:p>
    <w:p w14:paraId="3B3E2870" w14:textId="345BB119"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6. </w:t>
      </w:r>
      <w:r w:rsidR="008A06C7" w:rsidRPr="00BA3FE5">
        <w:rPr>
          <w:rFonts w:ascii="Garamond" w:hAnsi="Garamond"/>
          <w:sz w:val="24"/>
          <w:szCs w:val="24"/>
        </w:rPr>
        <w:t xml:space="preserve">Aplikimi bëhet duke paraqitur dokumentacionin e nevojshëm që vërteton përmbushjen e kritereve të mësipërme, të shoqëruar nga një: </w:t>
      </w:r>
    </w:p>
    <w:p w14:paraId="3B3E2871" w14:textId="3CA5E7CB"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a) </w:t>
      </w:r>
      <w:r w:rsidR="008A06C7" w:rsidRPr="00BA3FE5">
        <w:rPr>
          <w:rFonts w:ascii="Garamond" w:hAnsi="Garamond"/>
          <w:sz w:val="24"/>
          <w:szCs w:val="24"/>
        </w:rPr>
        <w:t>kërkesë zyrtare në format fizik apo elektronik;</w:t>
      </w:r>
    </w:p>
    <w:p w14:paraId="3B3E2872" w14:textId="43BA3D2C"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b) </w:t>
      </w:r>
      <w:r w:rsidR="008A06C7" w:rsidRPr="00BA3FE5">
        <w:rPr>
          <w:rFonts w:ascii="Garamond" w:hAnsi="Garamond"/>
          <w:sz w:val="24"/>
          <w:szCs w:val="24"/>
        </w:rPr>
        <w:t>një kopje të jetëshkrimit, duke specifikuar eksperiencën dhe trajnimet e marra, pjesëmarrjen në konferenca apo botime, të vërtetuar me dokumentet përkatëse;</w:t>
      </w:r>
    </w:p>
    <w:p w14:paraId="3B3E2873" w14:textId="5AC9A670"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c) </w:t>
      </w:r>
      <w:r w:rsidR="008A06C7" w:rsidRPr="00BA3FE5">
        <w:rPr>
          <w:rFonts w:ascii="Garamond" w:hAnsi="Garamond"/>
          <w:sz w:val="24"/>
          <w:szCs w:val="24"/>
        </w:rPr>
        <w:t>titullin e temës, çështjes apo nënçështjes për të cilën kërkojnë të japin ekspertizën e tyre;</w:t>
      </w:r>
    </w:p>
    <w:p w14:paraId="3B3E2874" w14:textId="0502EE48"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d) </w:t>
      </w:r>
      <w:r w:rsidR="008A06C7" w:rsidRPr="00BA3FE5">
        <w:rPr>
          <w:rFonts w:ascii="Garamond" w:hAnsi="Garamond"/>
          <w:sz w:val="24"/>
          <w:szCs w:val="24"/>
        </w:rPr>
        <w:t>metodologjinë që do të përdorin në trajnim;</w:t>
      </w:r>
    </w:p>
    <w:p w14:paraId="3B3E2875" w14:textId="77777777" w:rsidR="008A06C7" w:rsidRPr="00BA3FE5" w:rsidRDefault="008A06C7" w:rsidP="00BA3FE5">
      <w:pPr>
        <w:spacing w:after="0" w:line="240" w:lineRule="auto"/>
        <w:ind w:firstLine="284"/>
        <w:jc w:val="both"/>
        <w:rPr>
          <w:rFonts w:ascii="Garamond" w:hAnsi="Garamond"/>
          <w:sz w:val="24"/>
          <w:szCs w:val="24"/>
        </w:rPr>
      </w:pPr>
      <w:r w:rsidRPr="00BA3FE5">
        <w:rPr>
          <w:rFonts w:ascii="Garamond" w:hAnsi="Garamond"/>
          <w:sz w:val="24"/>
          <w:szCs w:val="24"/>
        </w:rPr>
        <w:t>dh) projekt-pro</w:t>
      </w:r>
      <w:r w:rsidR="00DE5195" w:rsidRPr="00BA3FE5">
        <w:rPr>
          <w:rFonts w:ascii="Garamond" w:hAnsi="Garamond"/>
          <w:sz w:val="24"/>
          <w:szCs w:val="24"/>
        </w:rPr>
        <w:t xml:space="preserve">gramin e detajuar sipas nenit 15, </w:t>
      </w:r>
      <w:r w:rsidRPr="00BA3FE5">
        <w:rPr>
          <w:rFonts w:ascii="Garamond" w:hAnsi="Garamond"/>
          <w:sz w:val="24"/>
          <w:szCs w:val="24"/>
        </w:rPr>
        <w:t>të kësaj rregullore</w:t>
      </w:r>
      <w:r w:rsidR="00504700" w:rsidRPr="00BA3FE5">
        <w:rPr>
          <w:rFonts w:ascii="Garamond" w:hAnsi="Garamond"/>
          <w:sz w:val="24"/>
          <w:szCs w:val="24"/>
        </w:rPr>
        <w:t>je</w:t>
      </w:r>
      <w:r w:rsidRPr="00BA3FE5">
        <w:rPr>
          <w:rFonts w:ascii="Garamond" w:hAnsi="Garamond"/>
          <w:sz w:val="24"/>
          <w:szCs w:val="24"/>
        </w:rPr>
        <w:t>.</w:t>
      </w:r>
    </w:p>
    <w:p w14:paraId="3B3E2876" w14:textId="5C7C0098"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7. </w:t>
      </w:r>
      <w:r w:rsidR="008A06C7" w:rsidRPr="00BA3FE5">
        <w:rPr>
          <w:rFonts w:ascii="Garamond" w:hAnsi="Garamond"/>
          <w:sz w:val="24"/>
          <w:szCs w:val="24"/>
        </w:rPr>
        <w:t xml:space="preserve">Për zhvillimin e trajnimeve vazhduese, Dhoma nënshkruan me trajnerët kontratë shërbimi, në të cilat përcaktohen të drejtat e detyrimet reciproke. </w:t>
      </w:r>
    </w:p>
    <w:p w14:paraId="3B3E2877" w14:textId="1C2FA927"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8. </w:t>
      </w:r>
      <w:r w:rsidR="008A06C7" w:rsidRPr="00BA3FE5">
        <w:rPr>
          <w:rFonts w:ascii="Garamond" w:hAnsi="Garamond"/>
          <w:sz w:val="24"/>
          <w:szCs w:val="24"/>
        </w:rPr>
        <w:t>Në sesionet e trajnimit mund të përdoren edhe lehtësues për të mbështetur punën e trajnuesve, me qëllim nxjerrjen e literaturës apo seleksionimin e rasteve të praktikës gjyqësore të nevojshme për trajnim.</w:t>
      </w:r>
    </w:p>
    <w:p w14:paraId="3B3E2878" w14:textId="6B790027"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9. </w:t>
      </w:r>
      <w:r w:rsidR="008A06C7" w:rsidRPr="00BA3FE5">
        <w:rPr>
          <w:rFonts w:ascii="Garamond" w:hAnsi="Garamond"/>
          <w:sz w:val="24"/>
          <w:szCs w:val="24"/>
        </w:rPr>
        <w:t xml:space="preserve">Dhoma në bashkëpunim me Qendrën, përcakton listën e lehtësuesve për çdo sesion trajnues. Lista hartohet mbi bazën e aplikimeve nga radhët e noterëve, të spikatur në pjesëmarrjen aktive të sesioneve trajnuese dhe me aftësi studimore. Detyrat e lehtësuesve përcaktohen në marrëveshje midis tyre dhe Dhomës. </w:t>
      </w:r>
    </w:p>
    <w:p w14:paraId="3B3E2879" w14:textId="1C07C0D8"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10. </w:t>
      </w:r>
      <w:r w:rsidR="008A06C7" w:rsidRPr="00BA3FE5">
        <w:rPr>
          <w:rFonts w:ascii="Garamond" w:hAnsi="Garamond"/>
          <w:sz w:val="24"/>
          <w:szCs w:val="24"/>
        </w:rPr>
        <w:t xml:space="preserve">Tarifa e pagesës për </w:t>
      </w:r>
      <w:r w:rsidR="001A1A3D" w:rsidRPr="00BA3FE5">
        <w:rPr>
          <w:rFonts w:ascii="Garamond" w:hAnsi="Garamond"/>
          <w:sz w:val="24"/>
          <w:szCs w:val="24"/>
        </w:rPr>
        <w:t>çdo</w:t>
      </w:r>
      <w:r w:rsidR="008A06C7" w:rsidRPr="00BA3FE5">
        <w:rPr>
          <w:rFonts w:ascii="Garamond" w:hAnsi="Garamond"/>
          <w:sz w:val="24"/>
          <w:szCs w:val="24"/>
        </w:rPr>
        <w:t xml:space="preserve"> trajner propozohet nga </w:t>
      </w:r>
      <w:r w:rsidR="001A1A3D" w:rsidRPr="00BA3FE5">
        <w:rPr>
          <w:rFonts w:ascii="Garamond" w:hAnsi="Garamond"/>
          <w:sz w:val="24"/>
          <w:szCs w:val="24"/>
        </w:rPr>
        <w:t>d</w:t>
      </w:r>
      <w:r w:rsidR="008A06C7" w:rsidRPr="00BA3FE5">
        <w:rPr>
          <w:rFonts w:ascii="Garamond" w:hAnsi="Garamond"/>
          <w:sz w:val="24"/>
          <w:szCs w:val="24"/>
        </w:rPr>
        <w:t xml:space="preserve">rejtori </w:t>
      </w:r>
      <w:r w:rsidR="001A1A3D" w:rsidRPr="00BA3FE5">
        <w:rPr>
          <w:rFonts w:ascii="Garamond" w:hAnsi="Garamond"/>
          <w:sz w:val="24"/>
          <w:szCs w:val="24"/>
        </w:rPr>
        <w:t>e</w:t>
      </w:r>
      <w:r w:rsidR="008A06C7" w:rsidRPr="00BA3FE5">
        <w:rPr>
          <w:rFonts w:ascii="Garamond" w:hAnsi="Garamond"/>
          <w:sz w:val="24"/>
          <w:szCs w:val="24"/>
        </w:rPr>
        <w:t xml:space="preserve">kzekutiv i Qendrës dhe miratohet nga Këshilli i Dhomës. </w:t>
      </w:r>
    </w:p>
    <w:p w14:paraId="3B3E287A" w14:textId="77777777" w:rsidR="008A06C7" w:rsidRPr="00BA3FE5" w:rsidRDefault="008A06C7" w:rsidP="00BA3FE5">
      <w:pPr>
        <w:spacing w:after="0" w:line="240" w:lineRule="auto"/>
        <w:ind w:firstLine="284"/>
        <w:jc w:val="both"/>
        <w:rPr>
          <w:rFonts w:ascii="Garamond" w:hAnsi="Garamond"/>
          <w:sz w:val="24"/>
          <w:szCs w:val="24"/>
        </w:rPr>
      </w:pPr>
    </w:p>
    <w:p w14:paraId="3B3E287C" w14:textId="77777777" w:rsidR="008A06C7" w:rsidRPr="00BA3FE5" w:rsidRDefault="007607B4" w:rsidP="00BA3FE5">
      <w:pPr>
        <w:spacing w:after="0" w:line="240" w:lineRule="auto"/>
        <w:ind w:firstLine="284"/>
        <w:jc w:val="center"/>
        <w:rPr>
          <w:rFonts w:ascii="Garamond" w:hAnsi="Garamond"/>
          <w:sz w:val="24"/>
          <w:szCs w:val="24"/>
        </w:rPr>
      </w:pPr>
      <w:r w:rsidRPr="00BA3FE5">
        <w:rPr>
          <w:rFonts w:ascii="Garamond" w:hAnsi="Garamond"/>
          <w:sz w:val="24"/>
          <w:szCs w:val="24"/>
        </w:rPr>
        <w:t>Neni 13</w:t>
      </w:r>
    </w:p>
    <w:p w14:paraId="3B3E287D" w14:textId="77777777" w:rsidR="008A06C7" w:rsidRPr="001E1161" w:rsidRDefault="008A06C7" w:rsidP="00BA3FE5">
      <w:pPr>
        <w:spacing w:after="0" w:line="240" w:lineRule="auto"/>
        <w:ind w:firstLine="284"/>
        <w:jc w:val="center"/>
        <w:rPr>
          <w:rFonts w:ascii="Garamond" w:hAnsi="Garamond"/>
          <w:b/>
          <w:sz w:val="24"/>
          <w:szCs w:val="24"/>
        </w:rPr>
      </w:pPr>
      <w:r w:rsidRPr="001E1161">
        <w:rPr>
          <w:rFonts w:ascii="Garamond" w:hAnsi="Garamond"/>
          <w:b/>
          <w:sz w:val="24"/>
          <w:szCs w:val="24"/>
        </w:rPr>
        <w:t>Vlerësimi i punës së trajnerëve</w:t>
      </w:r>
    </w:p>
    <w:p w14:paraId="707DEEDD" w14:textId="77777777" w:rsidR="001559A4" w:rsidRPr="00BA3FE5" w:rsidRDefault="001559A4" w:rsidP="00BA3FE5">
      <w:pPr>
        <w:spacing w:after="0" w:line="240" w:lineRule="auto"/>
        <w:ind w:firstLine="284"/>
        <w:jc w:val="both"/>
        <w:rPr>
          <w:rFonts w:ascii="Garamond" w:hAnsi="Garamond"/>
          <w:sz w:val="24"/>
          <w:szCs w:val="24"/>
        </w:rPr>
      </w:pPr>
    </w:p>
    <w:p w14:paraId="3B3E287E" w14:textId="2A4190AB"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1. </w:t>
      </w:r>
      <w:r w:rsidR="008A06C7" w:rsidRPr="00BA3FE5">
        <w:rPr>
          <w:rFonts w:ascii="Garamond" w:hAnsi="Garamond"/>
          <w:sz w:val="24"/>
          <w:szCs w:val="24"/>
        </w:rPr>
        <w:t xml:space="preserve">Trajnerët që angazhohen pranë Qendrës i nënshtrohen një procesi vlerësimi, me qëllim monitorimin e punës së tyre dhe garantimin e cilësisë së mësimdhënies për pjesëmarrësit. </w:t>
      </w:r>
    </w:p>
    <w:p w14:paraId="3B3E287F" w14:textId="2EB3BB37" w:rsidR="007F0C46" w:rsidRPr="00BA3FE5" w:rsidRDefault="00F03DA1" w:rsidP="00BA3FE5">
      <w:pPr>
        <w:spacing w:after="0" w:line="240" w:lineRule="auto"/>
        <w:ind w:firstLine="284"/>
        <w:jc w:val="both"/>
        <w:rPr>
          <w:rFonts w:ascii="Garamond" w:hAnsi="Garamond"/>
          <w:sz w:val="24"/>
          <w:szCs w:val="24"/>
        </w:rPr>
      </w:pPr>
      <w:r>
        <w:rPr>
          <w:rFonts w:ascii="Garamond" w:hAnsi="Garamond"/>
          <w:sz w:val="24"/>
          <w:szCs w:val="24"/>
        </w:rPr>
        <w:t>2.</w:t>
      </w:r>
      <w:r w:rsidR="001559A4" w:rsidRPr="00BA3FE5">
        <w:rPr>
          <w:rFonts w:ascii="Garamond" w:hAnsi="Garamond"/>
          <w:sz w:val="24"/>
          <w:szCs w:val="24"/>
        </w:rPr>
        <w:t xml:space="preserve"> </w:t>
      </w:r>
      <w:r w:rsidR="008A06C7" w:rsidRPr="00BA3FE5">
        <w:rPr>
          <w:rFonts w:ascii="Garamond" w:hAnsi="Garamond"/>
          <w:sz w:val="24"/>
          <w:szCs w:val="24"/>
        </w:rPr>
        <w:t xml:space="preserve">Procesi i vlerësimit të trajnerëve realizohet në fund të çdo viti kalendarik apo sesioni </w:t>
      </w:r>
      <w:r w:rsidR="00D07728" w:rsidRPr="00BA3FE5">
        <w:rPr>
          <w:rFonts w:ascii="Garamond" w:hAnsi="Garamond"/>
          <w:sz w:val="24"/>
          <w:szCs w:val="24"/>
        </w:rPr>
        <w:t>veprimtarish</w:t>
      </w:r>
      <w:r w:rsidR="008A06C7" w:rsidRPr="00BA3FE5">
        <w:rPr>
          <w:rFonts w:ascii="Garamond" w:hAnsi="Garamond"/>
          <w:sz w:val="24"/>
          <w:szCs w:val="24"/>
        </w:rPr>
        <w:t xml:space="preserve"> dhe kryhet paralelisht nga analiza e disa komponentëve:</w:t>
      </w:r>
    </w:p>
    <w:p w14:paraId="3B3E2880" w14:textId="7477F771" w:rsidR="007F0C46" w:rsidRPr="00BA3FE5" w:rsidRDefault="00F03DA1" w:rsidP="00BA3FE5">
      <w:pPr>
        <w:spacing w:after="0" w:line="240" w:lineRule="auto"/>
        <w:ind w:firstLine="284"/>
        <w:jc w:val="both"/>
        <w:rPr>
          <w:rFonts w:ascii="Garamond" w:hAnsi="Garamond"/>
          <w:sz w:val="24"/>
          <w:szCs w:val="24"/>
        </w:rPr>
      </w:pPr>
      <w:r>
        <w:rPr>
          <w:rFonts w:ascii="Garamond" w:hAnsi="Garamond"/>
          <w:sz w:val="24"/>
          <w:szCs w:val="24"/>
        </w:rPr>
        <w:t>a</w:t>
      </w:r>
      <w:r w:rsidR="001559A4" w:rsidRPr="00BA3FE5">
        <w:rPr>
          <w:rFonts w:ascii="Garamond" w:hAnsi="Garamond"/>
          <w:sz w:val="24"/>
          <w:szCs w:val="24"/>
        </w:rPr>
        <w:t xml:space="preserve">) </w:t>
      </w:r>
      <w:r w:rsidR="007F0C46" w:rsidRPr="00BA3FE5">
        <w:rPr>
          <w:rFonts w:ascii="Garamond" w:hAnsi="Garamond"/>
          <w:sz w:val="24"/>
          <w:szCs w:val="24"/>
        </w:rPr>
        <w:t>vlerësimi nga pjesëmarrësit në trajnime:</w:t>
      </w:r>
      <w:r w:rsidR="00186D7B" w:rsidRPr="00BA3FE5">
        <w:rPr>
          <w:rFonts w:ascii="Garamond" w:hAnsi="Garamond"/>
          <w:sz w:val="24"/>
          <w:szCs w:val="24"/>
        </w:rPr>
        <w:t xml:space="preserve"> </w:t>
      </w:r>
      <w:r w:rsidR="007F0C46" w:rsidRPr="00BA3FE5">
        <w:rPr>
          <w:rFonts w:ascii="Garamond" w:hAnsi="Garamond"/>
          <w:sz w:val="24"/>
          <w:szCs w:val="24"/>
        </w:rPr>
        <w:t xml:space="preserve">bëhet në fund të vitit akademik apo kur mbaron grupi i sesioneve/seminareve me anë të pyetësorëve me shkrim të përgatitur nga </w:t>
      </w:r>
      <w:r w:rsidR="001A1A3D" w:rsidRPr="00BA3FE5">
        <w:rPr>
          <w:rFonts w:ascii="Garamond" w:hAnsi="Garamond"/>
          <w:sz w:val="24"/>
          <w:szCs w:val="24"/>
        </w:rPr>
        <w:t>d</w:t>
      </w:r>
      <w:r w:rsidR="007F0C46" w:rsidRPr="00BA3FE5">
        <w:rPr>
          <w:rFonts w:ascii="Garamond" w:hAnsi="Garamond"/>
          <w:sz w:val="24"/>
          <w:szCs w:val="24"/>
        </w:rPr>
        <w:t xml:space="preserve">rejtori </w:t>
      </w:r>
      <w:r w:rsidR="001A1A3D" w:rsidRPr="00BA3FE5">
        <w:rPr>
          <w:rFonts w:ascii="Garamond" w:hAnsi="Garamond"/>
          <w:sz w:val="24"/>
          <w:szCs w:val="24"/>
        </w:rPr>
        <w:t>e</w:t>
      </w:r>
      <w:r w:rsidR="007F0C46" w:rsidRPr="00BA3FE5">
        <w:rPr>
          <w:rFonts w:ascii="Garamond" w:hAnsi="Garamond"/>
          <w:sz w:val="24"/>
          <w:szCs w:val="24"/>
        </w:rPr>
        <w:t>kzekutiv i Qendrës. Marrja e informacionit përmes pyetësorëve bëhet në fund të vitit/</w:t>
      </w:r>
      <w:r w:rsidR="00D07728" w:rsidRPr="00BA3FE5">
        <w:rPr>
          <w:rFonts w:ascii="Garamond" w:hAnsi="Garamond"/>
          <w:sz w:val="24"/>
          <w:szCs w:val="24"/>
        </w:rPr>
        <w:t>veprimtarive,</w:t>
      </w:r>
      <w:r w:rsidR="007F0C46" w:rsidRPr="00BA3FE5">
        <w:rPr>
          <w:rFonts w:ascii="Garamond" w:hAnsi="Garamond"/>
          <w:sz w:val="24"/>
          <w:szCs w:val="24"/>
        </w:rPr>
        <w:t xml:space="preserve"> duke respektuar anonimatin e pjesëmarrësve. Pyetësorët e plotësuar grumbullohen nga Sekretaria përgjegjëse për formimin vazhdues, përpunohen dhe i dorëzohen </w:t>
      </w:r>
      <w:r w:rsidR="001A1A3D" w:rsidRPr="00BA3FE5">
        <w:rPr>
          <w:rFonts w:ascii="Garamond" w:hAnsi="Garamond"/>
          <w:sz w:val="24"/>
          <w:szCs w:val="24"/>
        </w:rPr>
        <w:t>d</w:t>
      </w:r>
      <w:r w:rsidR="007F0C46" w:rsidRPr="00BA3FE5">
        <w:rPr>
          <w:rFonts w:ascii="Garamond" w:hAnsi="Garamond"/>
          <w:sz w:val="24"/>
          <w:szCs w:val="24"/>
        </w:rPr>
        <w:t xml:space="preserve">rejtorit </w:t>
      </w:r>
      <w:r w:rsidR="001A1A3D" w:rsidRPr="00BA3FE5">
        <w:rPr>
          <w:rFonts w:ascii="Garamond" w:hAnsi="Garamond"/>
          <w:sz w:val="24"/>
          <w:szCs w:val="24"/>
        </w:rPr>
        <w:t>e</w:t>
      </w:r>
      <w:r w:rsidR="007F0C46" w:rsidRPr="00BA3FE5">
        <w:rPr>
          <w:rFonts w:ascii="Garamond" w:hAnsi="Garamond"/>
          <w:sz w:val="24"/>
          <w:szCs w:val="24"/>
        </w:rPr>
        <w:t>kzekutiv të Qendrës;</w:t>
      </w:r>
    </w:p>
    <w:p w14:paraId="3B3E2881" w14:textId="3072AE97" w:rsidR="007F0C46" w:rsidRPr="00BA3FE5" w:rsidRDefault="00F03DA1" w:rsidP="00BA3FE5">
      <w:pPr>
        <w:spacing w:after="0" w:line="240" w:lineRule="auto"/>
        <w:ind w:firstLine="284"/>
        <w:jc w:val="both"/>
        <w:rPr>
          <w:rFonts w:ascii="Garamond" w:hAnsi="Garamond"/>
          <w:sz w:val="24"/>
          <w:szCs w:val="24"/>
        </w:rPr>
      </w:pPr>
      <w:r>
        <w:rPr>
          <w:rFonts w:ascii="Garamond" w:hAnsi="Garamond"/>
          <w:sz w:val="24"/>
          <w:szCs w:val="24"/>
        </w:rPr>
        <w:t>b</w:t>
      </w:r>
      <w:r w:rsidR="001559A4" w:rsidRPr="00BA3FE5">
        <w:rPr>
          <w:rFonts w:ascii="Garamond" w:hAnsi="Garamond"/>
          <w:sz w:val="24"/>
          <w:szCs w:val="24"/>
        </w:rPr>
        <w:t xml:space="preserve">) </w:t>
      </w:r>
      <w:r w:rsidR="007F0C46" w:rsidRPr="00BA3FE5">
        <w:rPr>
          <w:rFonts w:ascii="Garamond" w:hAnsi="Garamond"/>
          <w:sz w:val="24"/>
          <w:szCs w:val="24"/>
        </w:rPr>
        <w:t xml:space="preserve">vlerësimi nga </w:t>
      </w:r>
      <w:r w:rsidR="001A1A3D" w:rsidRPr="00BA3FE5">
        <w:rPr>
          <w:rFonts w:ascii="Garamond" w:hAnsi="Garamond"/>
          <w:sz w:val="24"/>
          <w:szCs w:val="24"/>
        </w:rPr>
        <w:t>d</w:t>
      </w:r>
      <w:r w:rsidR="007F0C46" w:rsidRPr="00BA3FE5">
        <w:rPr>
          <w:rFonts w:ascii="Garamond" w:hAnsi="Garamond"/>
          <w:sz w:val="24"/>
          <w:szCs w:val="24"/>
        </w:rPr>
        <w:t xml:space="preserve">rejtori </w:t>
      </w:r>
      <w:r w:rsidR="001A1A3D" w:rsidRPr="00BA3FE5">
        <w:rPr>
          <w:rFonts w:ascii="Garamond" w:hAnsi="Garamond"/>
          <w:sz w:val="24"/>
          <w:szCs w:val="24"/>
        </w:rPr>
        <w:t>e</w:t>
      </w:r>
      <w:r w:rsidR="007F0C46" w:rsidRPr="00BA3FE5">
        <w:rPr>
          <w:rFonts w:ascii="Garamond" w:hAnsi="Garamond"/>
          <w:sz w:val="24"/>
          <w:szCs w:val="24"/>
        </w:rPr>
        <w:t>kzekutiv i Qendrës:</w:t>
      </w:r>
      <w:r w:rsidR="00566326" w:rsidRPr="00BA3FE5">
        <w:rPr>
          <w:rFonts w:ascii="Garamond" w:hAnsi="Garamond"/>
          <w:sz w:val="24"/>
          <w:szCs w:val="24"/>
        </w:rPr>
        <w:t xml:space="preserve"> drejtori e</w:t>
      </w:r>
      <w:r w:rsidR="007F0C46" w:rsidRPr="00BA3FE5">
        <w:rPr>
          <w:rFonts w:ascii="Garamond" w:hAnsi="Garamond"/>
          <w:sz w:val="24"/>
          <w:szCs w:val="24"/>
        </w:rPr>
        <w:t>kzekutiv i Qendrës, çdo fillim viti kalendarik përgatit një raport mbi rezultatet e vlerësimit të trajnerëve gjatë vitit pararendës, së bashku me propozimet për marrjen e masave për largimin apo ndryshimin e atyre që nuk plotësojnë kriteret, me qëllim që të realizojë vendimmarrjen e tij në formën e dhënies së vlerësimit përfundimtar.</w:t>
      </w:r>
    </w:p>
    <w:p w14:paraId="3B3E2882" w14:textId="77777777" w:rsidR="007F0C46" w:rsidRPr="00BA3FE5" w:rsidRDefault="007F0C46" w:rsidP="00BA3FE5">
      <w:pPr>
        <w:spacing w:after="0" w:line="240" w:lineRule="auto"/>
        <w:ind w:firstLine="284"/>
        <w:jc w:val="both"/>
        <w:rPr>
          <w:rFonts w:ascii="Garamond" w:hAnsi="Garamond"/>
          <w:sz w:val="24"/>
          <w:szCs w:val="24"/>
        </w:rPr>
      </w:pPr>
    </w:p>
    <w:p w14:paraId="3B3E2884" w14:textId="77777777" w:rsidR="008A06C7" w:rsidRPr="00BA3FE5" w:rsidRDefault="008A06C7" w:rsidP="00BA3FE5">
      <w:pPr>
        <w:spacing w:after="0" w:line="240" w:lineRule="auto"/>
        <w:ind w:firstLine="284"/>
        <w:jc w:val="center"/>
        <w:rPr>
          <w:rFonts w:ascii="Garamond" w:hAnsi="Garamond"/>
          <w:sz w:val="24"/>
          <w:szCs w:val="24"/>
        </w:rPr>
      </w:pPr>
      <w:r w:rsidRPr="00BA3FE5">
        <w:rPr>
          <w:rFonts w:ascii="Garamond" w:hAnsi="Garamond"/>
          <w:sz w:val="24"/>
          <w:szCs w:val="24"/>
        </w:rPr>
        <w:t>Neni</w:t>
      </w:r>
      <w:r w:rsidR="007607B4" w:rsidRPr="00BA3FE5">
        <w:rPr>
          <w:rFonts w:ascii="Garamond" w:hAnsi="Garamond"/>
          <w:sz w:val="24"/>
          <w:szCs w:val="24"/>
        </w:rPr>
        <w:t xml:space="preserve"> 14</w:t>
      </w:r>
    </w:p>
    <w:p w14:paraId="3B3E2885" w14:textId="77777777" w:rsidR="008A06C7" w:rsidRPr="00783A93" w:rsidRDefault="008A06C7" w:rsidP="00BA3FE5">
      <w:pPr>
        <w:spacing w:after="0" w:line="240" w:lineRule="auto"/>
        <w:ind w:firstLine="284"/>
        <w:jc w:val="center"/>
        <w:rPr>
          <w:rFonts w:ascii="Garamond" w:hAnsi="Garamond"/>
          <w:b/>
          <w:sz w:val="24"/>
          <w:szCs w:val="24"/>
        </w:rPr>
      </w:pPr>
      <w:r w:rsidRPr="00783A93">
        <w:rPr>
          <w:rFonts w:ascii="Garamond" w:hAnsi="Garamond"/>
          <w:b/>
          <w:sz w:val="24"/>
          <w:szCs w:val="24"/>
        </w:rPr>
        <w:t xml:space="preserve">Detyrimet e </w:t>
      </w:r>
      <w:r w:rsidR="007607B4" w:rsidRPr="00783A93">
        <w:rPr>
          <w:rFonts w:ascii="Garamond" w:hAnsi="Garamond"/>
          <w:b/>
          <w:sz w:val="24"/>
          <w:szCs w:val="24"/>
        </w:rPr>
        <w:t xml:space="preserve">përgjithshme të </w:t>
      </w:r>
      <w:r w:rsidRPr="00783A93">
        <w:rPr>
          <w:rFonts w:ascii="Garamond" w:hAnsi="Garamond"/>
          <w:b/>
          <w:sz w:val="24"/>
          <w:szCs w:val="24"/>
        </w:rPr>
        <w:t>trajnerëve</w:t>
      </w:r>
    </w:p>
    <w:p w14:paraId="3B3E2886" w14:textId="77777777" w:rsidR="008A06C7" w:rsidRPr="00BA3FE5" w:rsidRDefault="008A06C7" w:rsidP="00BA3FE5">
      <w:pPr>
        <w:spacing w:after="0" w:line="240" w:lineRule="auto"/>
        <w:ind w:firstLine="284"/>
        <w:jc w:val="both"/>
        <w:rPr>
          <w:rFonts w:ascii="Garamond" w:hAnsi="Garamond"/>
          <w:sz w:val="24"/>
          <w:szCs w:val="24"/>
        </w:rPr>
      </w:pPr>
    </w:p>
    <w:p w14:paraId="3B3E2887" w14:textId="77777777" w:rsidR="008A06C7" w:rsidRPr="00BA3FE5" w:rsidRDefault="007607B4" w:rsidP="00BA3FE5">
      <w:pPr>
        <w:spacing w:after="0" w:line="240" w:lineRule="auto"/>
        <w:ind w:firstLine="284"/>
        <w:jc w:val="both"/>
        <w:rPr>
          <w:rFonts w:ascii="Garamond" w:hAnsi="Garamond"/>
          <w:sz w:val="24"/>
          <w:szCs w:val="24"/>
        </w:rPr>
      </w:pPr>
      <w:r w:rsidRPr="00BA3FE5">
        <w:rPr>
          <w:rFonts w:ascii="Garamond" w:hAnsi="Garamond"/>
          <w:sz w:val="24"/>
          <w:szCs w:val="24"/>
        </w:rPr>
        <w:t>1. T</w:t>
      </w:r>
      <w:r w:rsidR="008A06C7" w:rsidRPr="00BA3FE5">
        <w:rPr>
          <w:rFonts w:ascii="Garamond" w:hAnsi="Garamond"/>
          <w:sz w:val="24"/>
          <w:szCs w:val="24"/>
        </w:rPr>
        <w:t>rajnerët që angazhohen pranë Qendrës duhet të marrin përsipër përmbushjen e detyrimeve të mëposhtme:</w:t>
      </w:r>
    </w:p>
    <w:p w14:paraId="3B3E2888" w14:textId="02F8F272"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a) </w:t>
      </w:r>
      <w:r w:rsidR="008A06C7" w:rsidRPr="00BA3FE5">
        <w:rPr>
          <w:rFonts w:ascii="Garamond" w:hAnsi="Garamond"/>
          <w:sz w:val="24"/>
          <w:szCs w:val="24"/>
        </w:rPr>
        <w:t>ushtrimi i funksionit të tyre në përputhje me ligjin, këtë program dhe aktet e tjera;</w:t>
      </w:r>
    </w:p>
    <w:p w14:paraId="3B3E2889" w14:textId="2379B6F0"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b) </w:t>
      </w:r>
      <w:r w:rsidR="008A06C7" w:rsidRPr="00BA3FE5">
        <w:rPr>
          <w:rFonts w:ascii="Garamond" w:hAnsi="Garamond"/>
          <w:sz w:val="24"/>
          <w:szCs w:val="24"/>
        </w:rPr>
        <w:t xml:space="preserve">orientimi i trajnimit duke u nisur nga natyra praktike e </w:t>
      </w:r>
      <w:r w:rsidR="007607B4" w:rsidRPr="00BA3FE5">
        <w:rPr>
          <w:rFonts w:ascii="Garamond" w:hAnsi="Garamond"/>
          <w:sz w:val="24"/>
          <w:szCs w:val="24"/>
        </w:rPr>
        <w:t xml:space="preserve">formimit </w:t>
      </w:r>
      <w:r w:rsidR="008A06C7" w:rsidRPr="00BA3FE5">
        <w:rPr>
          <w:rFonts w:ascii="Garamond" w:hAnsi="Garamond"/>
          <w:sz w:val="24"/>
          <w:szCs w:val="24"/>
        </w:rPr>
        <w:t>vazhdues;</w:t>
      </w:r>
    </w:p>
    <w:p w14:paraId="3B3E288A" w14:textId="0F6BDF86"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c) </w:t>
      </w:r>
      <w:r w:rsidR="008A06C7" w:rsidRPr="00BA3FE5">
        <w:rPr>
          <w:rFonts w:ascii="Garamond" w:hAnsi="Garamond"/>
          <w:sz w:val="24"/>
          <w:szCs w:val="24"/>
        </w:rPr>
        <w:t>respektimi i vendimeve të Qendrës;</w:t>
      </w:r>
    </w:p>
    <w:p w14:paraId="3B3E288B" w14:textId="386AC2FD"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d) </w:t>
      </w:r>
      <w:r w:rsidR="008A06C7" w:rsidRPr="00BA3FE5">
        <w:rPr>
          <w:rFonts w:ascii="Garamond" w:hAnsi="Garamond"/>
          <w:sz w:val="24"/>
          <w:szCs w:val="24"/>
        </w:rPr>
        <w:t xml:space="preserve">respektimi i orareve të </w:t>
      </w:r>
      <w:r w:rsidR="00D07728" w:rsidRPr="00BA3FE5">
        <w:rPr>
          <w:rFonts w:ascii="Garamond" w:hAnsi="Garamond"/>
          <w:sz w:val="24"/>
          <w:szCs w:val="24"/>
        </w:rPr>
        <w:t>veprimtarive</w:t>
      </w:r>
      <w:r w:rsidR="008A06C7" w:rsidRPr="00BA3FE5">
        <w:rPr>
          <w:rFonts w:ascii="Garamond" w:hAnsi="Garamond"/>
          <w:sz w:val="24"/>
          <w:szCs w:val="24"/>
        </w:rPr>
        <w:t xml:space="preserve"> trajnuese;</w:t>
      </w:r>
    </w:p>
    <w:p w14:paraId="3B3E288C" w14:textId="72C73D4C"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e) </w:t>
      </w:r>
      <w:r w:rsidR="008A06C7" w:rsidRPr="00BA3FE5">
        <w:rPr>
          <w:rFonts w:ascii="Garamond" w:hAnsi="Garamond"/>
          <w:sz w:val="24"/>
          <w:szCs w:val="24"/>
        </w:rPr>
        <w:t xml:space="preserve">në zbatimin e </w:t>
      </w:r>
      <w:r w:rsidR="00D07728" w:rsidRPr="00BA3FE5">
        <w:rPr>
          <w:rFonts w:ascii="Garamond" w:hAnsi="Garamond"/>
          <w:sz w:val="24"/>
          <w:szCs w:val="24"/>
        </w:rPr>
        <w:t xml:space="preserve">veprimtarive </w:t>
      </w:r>
      <w:r w:rsidR="008A06C7" w:rsidRPr="00BA3FE5">
        <w:rPr>
          <w:rFonts w:ascii="Garamond" w:hAnsi="Garamond"/>
          <w:sz w:val="24"/>
          <w:szCs w:val="24"/>
        </w:rPr>
        <w:t xml:space="preserve">të tyre, nuk duhet të ndikohen nga ndonjë doktrinë politike. Ata nuk mund të përdorin </w:t>
      </w:r>
      <w:r w:rsidR="00D07728" w:rsidRPr="00BA3FE5">
        <w:rPr>
          <w:rFonts w:ascii="Garamond" w:hAnsi="Garamond"/>
          <w:sz w:val="24"/>
          <w:szCs w:val="24"/>
        </w:rPr>
        <w:t xml:space="preserve">veprimtaritë </w:t>
      </w:r>
      <w:r w:rsidR="008A06C7" w:rsidRPr="00BA3FE5">
        <w:rPr>
          <w:rFonts w:ascii="Garamond" w:hAnsi="Garamond"/>
          <w:sz w:val="24"/>
          <w:szCs w:val="24"/>
        </w:rPr>
        <w:t xml:space="preserve">e tyre pedagogjike për të shprehur bindjet e tyre politike; </w:t>
      </w:r>
    </w:p>
    <w:p w14:paraId="3B3E288D" w14:textId="60878132"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f) </w:t>
      </w:r>
      <w:r w:rsidR="008A06C7" w:rsidRPr="00BA3FE5">
        <w:rPr>
          <w:rFonts w:ascii="Garamond" w:hAnsi="Garamond"/>
          <w:sz w:val="24"/>
          <w:szCs w:val="24"/>
        </w:rPr>
        <w:t xml:space="preserve">ushtrimi me kompetencë dhe korrektësi i detyrave profesionale, </w:t>
      </w:r>
    </w:p>
    <w:p w14:paraId="3B3E288E" w14:textId="49744D48"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g) </w:t>
      </w:r>
      <w:r w:rsidR="008A06C7" w:rsidRPr="00BA3FE5">
        <w:rPr>
          <w:rFonts w:ascii="Garamond" w:hAnsi="Garamond"/>
          <w:sz w:val="24"/>
          <w:szCs w:val="24"/>
        </w:rPr>
        <w:t>mospërhapja ose mospërdorimi i informacionit që mësojnë gjatë punës së tyre për ndonjë qëllim tjetër nga ai që lidhet me</w:t>
      </w:r>
      <w:r w:rsidR="007607B4" w:rsidRPr="00BA3FE5">
        <w:rPr>
          <w:rFonts w:ascii="Garamond" w:hAnsi="Garamond"/>
          <w:sz w:val="24"/>
          <w:szCs w:val="24"/>
        </w:rPr>
        <w:t xml:space="preserve"> përgjegjësitë e tyre </w:t>
      </w:r>
      <w:r w:rsidR="008A06C7" w:rsidRPr="00BA3FE5">
        <w:rPr>
          <w:rFonts w:ascii="Garamond" w:hAnsi="Garamond"/>
          <w:sz w:val="24"/>
          <w:szCs w:val="24"/>
        </w:rPr>
        <w:t>trajnuese.</w:t>
      </w:r>
    </w:p>
    <w:p w14:paraId="3B3E288F" w14:textId="77777777" w:rsidR="008A06C7" w:rsidRPr="00BA3FE5" w:rsidRDefault="008A06C7" w:rsidP="00BA3FE5">
      <w:pPr>
        <w:spacing w:after="0" w:line="240" w:lineRule="auto"/>
        <w:ind w:firstLine="284"/>
        <w:jc w:val="both"/>
        <w:rPr>
          <w:rFonts w:ascii="Garamond" w:hAnsi="Garamond"/>
          <w:sz w:val="24"/>
          <w:szCs w:val="24"/>
        </w:rPr>
      </w:pPr>
    </w:p>
    <w:p w14:paraId="3B3E2891" w14:textId="77777777" w:rsidR="008A06C7" w:rsidRPr="00BA3FE5" w:rsidRDefault="008A06C7" w:rsidP="00BA3FE5">
      <w:pPr>
        <w:spacing w:after="0" w:line="240" w:lineRule="auto"/>
        <w:ind w:firstLine="284"/>
        <w:jc w:val="center"/>
        <w:rPr>
          <w:rFonts w:ascii="Garamond" w:hAnsi="Garamond"/>
          <w:sz w:val="24"/>
          <w:szCs w:val="24"/>
        </w:rPr>
      </w:pPr>
      <w:r w:rsidRPr="00BA3FE5">
        <w:rPr>
          <w:rFonts w:ascii="Garamond" w:hAnsi="Garamond"/>
          <w:sz w:val="24"/>
          <w:szCs w:val="24"/>
        </w:rPr>
        <w:t>Neni</w:t>
      </w:r>
      <w:r w:rsidR="007607B4" w:rsidRPr="00BA3FE5">
        <w:rPr>
          <w:rFonts w:ascii="Garamond" w:hAnsi="Garamond"/>
          <w:sz w:val="24"/>
          <w:szCs w:val="24"/>
        </w:rPr>
        <w:t xml:space="preserve"> 15</w:t>
      </w:r>
    </w:p>
    <w:p w14:paraId="3B3E2892" w14:textId="77777777" w:rsidR="008A06C7" w:rsidRPr="00783A93" w:rsidRDefault="008A06C7" w:rsidP="00BA3FE5">
      <w:pPr>
        <w:spacing w:after="0" w:line="240" w:lineRule="auto"/>
        <w:ind w:firstLine="284"/>
        <w:jc w:val="center"/>
        <w:rPr>
          <w:rFonts w:ascii="Garamond" w:hAnsi="Garamond"/>
          <w:b/>
          <w:sz w:val="24"/>
          <w:szCs w:val="24"/>
        </w:rPr>
      </w:pPr>
      <w:r w:rsidRPr="00783A93">
        <w:rPr>
          <w:rFonts w:ascii="Garamond" w:hAnsi="Garamond"/>
          <w:b/>
          <w:sz w:val="24"/>
          <w:szCs w:val="24"/>
        </w:rPr>
        <w:t>Detyrimet specifike të trajnuesve</w:t>
      </w:r>
    </w:p>
    <w:p w14:paraId="3B3E2893" w14:textId="77777777" w:rsidR="008A06C7" w:rsidRPr="00BA3FE5" w:rsidRDefault="008A06C7" w:rsidP="00BA3FE5">
      <w:pPr>
        <w:spacing w:after="0" w:line="240" w:lineRule="auto"/>
        <w:ind w:firstLine="284"/>
        <w:jc w:val="both"/>
        <w:rPr>
          <w:rFonts w:ascii="Garamond" w:hAnsi="Garamond"/>
          <w:sz w:val="24"/>
          <w:szCs w:val="24"/>
        </w:rPr>
      </w:pPr>
    </w:p>
    <w:p w14:paraId="3B3E2894" w14:textId="77777777" w:rsidR="008A06C7" w:rsidRPr="00BA3FE5" w:rsidRDefault="008A06C7"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1. Trajnerët e formimit vazhdues duhet të plotësojnë detyrimet </w:t>
      </w:r>
      <w:r w:rsidR="007607B4" w:rsidRPr="00BA3FE5">
        <w:rPr>
          <w:rFonts w:ascii="Garamond" w:hAnsi="Garamond"/>
          <w:sz w:val="24"/>
          <w:szCs w:val="24"/>
        </w:rPr>
        <w:t>specifike të</w:t>
      </w:r>
      <w:r w:rsidRPr="00BA3FE5">
        <w:rPr>
          <w:rFonts w:ascii="Garamond" w:hAnsi="Garamond"/>
          <w:sz w:val="24"/>
          <w:szCs w:val="24"/>
        </w:rPr>
        <w:t xml:space="preserve"> mëposhtme:</w:t>
      </w:r>
    </w:p>
    <w:p w14:paraId="3B3E2895" w14:textId="628C3873" w:rsidR="008A06C7" w:rsidRPr="00BA3FE5" w:rsidRDefault="003E5EAA" w:rsidP="00BA3FE5">
      <w:pPr>
        <w:spacing w:after="0" w:line="240" w:lineRule="auto"/>
        <w:ind w:firstLine="284"/>
        <w:jc w:val="both"/>
        <w:rPr>
          <w:rFonts w:ascii="Garamond" w:hAnsi="Garamond"/>
          <w:sz w:val="24"/>
          <w:szCs w:val="24"/>
        </w:rPr>
      </w:pPr>
      <w:r>
        <w:rPr>
          <w:rFonts w:ascii="Garamond" w:hAnsi="Garamond"/>
          <w:sz w:val="24"/>
          <w:szCs w:val="24"/>
        </w:rPr>
        <w:t xml:space="preserve">a) </w:t>
      </w:r>
      <w:r w:rsidR="008A06C7" w:rsidRPr="00BA3FE5">
        <w:rPr>
          <w:rFonts w:ascii="Garamond" w:hAnsi="Garamond"/>
          <w:sz w:val="24"/>
          <w:szCs w:val="24"/>
        </w:rPr>
        <w:t>të depozi</w:t>
      </w:r>
      <w:r w:rsidR="007139F0" w:rsidRPr="00BA3FE5">
        <w:rPr>
          <w:rFonts w:ascii="Garamond" w:hAnsi="Garamond"/>
          <w:sz w:val="24"/>
          <w:szCs w:val="24"/>
        </w:rPr>
        <w:t>tojnë pranë Qendrës një projekt</w:t>
      </w:r>
      <w:r w:rsidR="008A06C7" w:rsidRPr="00BA3FE5">
        <w:rPr>
          <w:rFonts w:ascii="Garamond" w:hAnsi="Garamond"/>
          <w:sz w:val="24"/>
          <w:szCs w:val="24"/>
        </w:rPr>
        <w:t>program të detajuar në kopje fizike edhe elektronike, ku në mënyrë specifike të jepet një përshkrim i çështjeve të trajnimit ose modulit për të cilin është zgjedhur, literatura që do të përdoret duke përfshirë një listë sintetike bibliografie (të asaj ku janë mbështetur dhe të asaj që sugjerohet për studime të mëtejshme), sipas rastit</w:t>
      </w:r>
      <w:r w:rsidR="003B7FF6" w:rsidRPr="00BA3FE5">
        <w:rPr>
          <w:rFonts w:ascii="Garamond" w:hAnsi="Garamond"/>
          <w:sz w:val="24"/>
          <w:szCs w:val="24"/>
        </w:rPr>
        <w:t>,</w:t>
      </w:r>
      <w:r w:rsidR="008A06C7" w:rsidRPr="00BA3FE5">
        <w:rPr>
          <w:rFonts w:ascii="Garamond" w:hAnsi="Garamond"/>
          <w:sz w:val="24"/>
          <w:szCs w:val="24"/>
        </w:rPr>
        <w:t xml:space="preserve"> si dhe bazën ligjore që pjesëmarrësit duhet të disponojnë gjatë trajnimit;</w:t>
      </w:r>
    </w:p>
    <w:p w14:paraId="3B3E2896" w14:textId="19C57664" w:rsidR="008A06C7" w:rsidRPr="00BA3FE5" w:rsidRDefault="003E5EAA" w:rsidP="00BA3FE5">
      <w:pPr>
        <w:spacing w:after="0" w:line="240" w:lineRule="auto"/>
        <w:ind w:firstLine="284"/>
        <w:jc w:val="both"/>
        <w:rPr>
          <w:rFonts w:ascii="Garamond" w:hAnsi="Garamond"/>
          <w:sz w:val="24"/>
          <w:szCs w:val="24"/>
        </w:rPr>
      </w:pPr>
      <w:r>
        <w:rPr>
          <w:rFonts w:ascii="Garamond" w:hAnsi="Garamond"/>
          <w:sz w:val="24"/>
          <w:szCs w:val="24"/>
        </w:rPr>
        <w:t>b</w:t>
      </w:r>
      <w:r w:rsidR="001559A4" w:rsidRPr="00BA3FE5">
        <w:rPr>
          <w:rFonts w:ascii="Garamond" w:hAnsi="Garamond"/>
          <w:sz w:val="24"/>
          <w:szCs w:val="24"/>
        </w:rPr>
        <w:t xml:space="preserve">) </w:t>
      </w:r>
      <w:r w:rsidR="008A06C7" w:rsidRPr="00BA3FE5">
        <w:rPr>
          <w:rFonts w:ascii="Garamond" w:hAnsi="Garamond"/>
          <w:sz w:val="24"/>
          <w:szCs w:val="24"/>
        </w:rPr>
        <w:t>duhet të njoftojnë Qendrën për çdo pamundësi pjesëmarrjeje jo më vonë se një muaj nga dita e trajnimit, me përjashtim të rasteve të paparashikueshme. Në një rast të tillë, ekspertët duhet të rekomandojnë ekspertin zëvendësues të mundshëm, duke pasur në konsideratë standardet e Qendrës si dhe duhet të vënë në dispozicion punën parapërgatitore;</w:t>
      </w:r>
    </w:p>
    <w:p w14:paraId="3B3E2897" w14:textId="21C2E253" w:rsidR="008A06C7" w:rsidRPr="00BA3FE5" w:rsidRDefault="003E5EAA" w:rsidP="00BA3FE5">
      <w:pPr>
        <w:spacing w:after="0" w:line="240" w:lineRule="auto"/>
        <w:ind w:firstLine="284"/>
        <w:jc w:val="both"/>
        <w:rPr>
          <w:rFonts w:ascii="Garamond" w:hAnsi="Garamond"/>
          <w:sz w:val="24"/>
          <w:szCs w:val="24"/>
        </w:rPr>
      </w:pPr>
      <w:r>
        <w:rPr>
          <w:rFonts w:ascii="Garamond" w:hAnsi="Garamond"/>
          <w:sz w:val="24"/>
          <w:szCs w:val="24"/>
        </w:rPr>
        <w:t>c</w:t>
      </w:r>
      <w:r w:rsidR="001559A4" w:rsidRPr="00BA3FE5">
        <w:rPr>
          <w:rFonts w:ascii="Garamond" w:hAnsi="Garamond"/>
          <w:sz w:val="24"/>
          <w:szCs w:val="24"/>
        </w:rPr>
        <w:t xml:space="preserve">) </w:t>
      </w:r>
      <w:r w:rsidR="008A06C7" w:rsidRPr="00BA3FE5">
        <w:rPr>
          <w:rFonts w:ascii="Garamond" w:hAnsi="Garamond"/>
          <w:sz w:val="24"/>
          <w:szCs w:val="24"/>
        </w:rPr>
        <w:t xml:space="preserve">të mbajnë shënime gjatë </w:t>
      </w:r>
      <w:r w:rsidR="00D07728" w:rsidRPr="00BA3FE5">
        <w:rPr>
          <w:rFonts w:ascii="Garamond" w:hAnsi="Garamond"/>
          <w:sz w:val="24"/>
          <w:szCs w:val="24"/>
        </w:rPr>
        <w:t>veprimtarisë</w:t>
      </w:r>
      <w:r w:rsidR="008A06C7" w:rsidRPr="00BA3FE5">
        <w:rPr>
          <w:rFonts w:ascii="Garamond" w:hAnsi="Garamond"/>
          <w:sz w:val="24"/>
          <w:szCs w:val="24"/>
        </w:rPr>
        <w:t xml:space="preserve"> trajnues</w:t>
      </w:r>
      <w:r w:rsidR="00D07728" w:rsidRPr="00BA3FE5">
        <w:rPr>
          <w:rFonts w:ascii="Garamond" w:hAnsi="Garamond"/>
          <w:sz w:val="24"/>
          <w:szCs w:val="24"/>
        </w:rPr>
        <w:t>e</w:t>
      </w:r>
      <w:r w:rsidR="008A06C7" w:rsidRPr="00BA3FE5">
        <w:rPr>
          <w:rFonts w:ascii="Garamond" w:hAnsi="Garamond"/>
          <w:sz w:val="24"/>
          <w:szCs w:val="24"/>
        </w:rPr>
        <w:t xml:space="preserve"> lidhur me: sugjerime dhe vërejtje të audiencës mbi tematikën aktuale dhe perspektive të trajnimit; sugjerime për modifikime e ndryshime në legjislacion të dala nga seancat “</w:t>
      </w:r>
      <w:r w:rsidR="001A14F2" w:rsidRPr="00BA3FE5">
        <w:rPr>
          <w:rFonts w:ascii="Garamond" w:hAnsi="Garamond"/>
          <w:sz w:val="24"/>
          <w:szCs w:val="24"/>
        </w:rPr>
        <w:t>D</w:t>
      </w:r>
      <w:r w:rsidR="008A06C7" w:rsidRPr="00BA3FE5">
        <w:rPr>
          <w:rFonts w:ascii="Garamond" w:hAnsi="Garamond"/>
          <w:sz w:val="24"/>
          <w:szCs w:val="24"/>
        </w:rPr>
        <w:t>iskutime dhe debat”; pjesëmarrjen në trajnime; aftësinë e pjesëmarrësve për t’u përqendruar brenda tematikës së trajnimit.</w:t>
      </w:r>
    </w:p>
    <w:p w14:paraId="3B3E2898" w14:textId="31DCDE10" w:rsidR="008A06C7" w:rsidRPr="00BA3FE5" w:rsidRDefault="003E5EAA" w:rsidP="00BA3FE5">
      <w:pPr>
        <w:spacing w:after="0" w:line="240" w:lineRule="auto"/>
        <w:ind w:firstLine="284"/>
        <w:jc w:val="both"/>
        <w:rPr>
          <w:rFonts w:ascii="Garamond" w:hAnsi="Garamond"/>
          <w:sz w:val="24"/>
          <w:szCs w:val="24"/>
        </w:rPr>
      </w:pPr>
      <w:r>
        <w:rPr>
          <w:rFonts w:ascii="Garamond" w:hAnsi="Garamond"/>
          <w:sz w:val="24"/>
          <w:szCs w:val="24"/>
        </w:rPr>
        <w:t>d</w:t>
      </w:r>
      <w:r w:rsidR="001559A4" w:rsidRPr="00BA3FE5">
        <w:rPr>
          <w:rFonts w:ascii="Garamond" w:hAnsi="Garamond"/>
          <w:sz w:val="24"/>
          <w:szCs w:val="24"/>
        </w:rPr>
        <w:t xml:space="preserve">) </w:t>
      </w:r>
      <w:r w:rsidR="008A06C7" w:rsidRPr="00BA3FE5">
        <w:rPr>
          <w:rFonts w:ascii="Garamond" w:hAnsi="Garamond"/>
          <w:sz w:val="24"/>
          <w:szCs w:val="24"/>
        </w:rPr>
        <w:t xml:space="preserve">të gjitha këto dhe të tjera që lidhen me trajnimin vazhdues do t’i paraqesin në një “relacion” pranë Qendrës, jo më vonë se 2 (dy) javë pas trajnimit. </w:t>
      </w:r>
    </w:p>
    <w:p w14:paraId="3B3E2899" w14:textId="77777777" w:rsidR="008A06C7" w:rsidRPr="00BA3FE5" w:rsidRDefault="008A06C7" w:rsidP="00BA3FE5">
      <w:pPr>
        <w:spacing w:after="0" w:line="240" w:lineRule="auto"/>
        <w:ind w:firstLine="284"/>
        <w:jc w:val="both"/>
        <w:rPr>
          <w:rFonts w:ascii="Garamond" w:hAnsi="Garamond"/>
          <w:sz w:val="24"/>
          <w:szCs w:val="24"/>
        </w:rPr>
      </w:pPr>
    </w:p>
    <w:p w14:paraId="3B3E289B" w14:textId="77777777" w:rsidR="008A06C7" w:rsidRPr="00BA3FE5" w:rsidRDefault="008A06C7" w:rsidP="00BA3FE5">
      <w:pPr>
        <w:spacing w:after="0" w:line="240" w:lineRule="auto"/>
        <w:ind w:firstLine="284"/>
        <w:jc w:val="center"/>
        <w:rPr>
          <w:rFonts w:ascii="Garamond" w:hAnsi="Garamond"/>
          <w:sz w:val="24"/>
          <w:szCs w:val="24"/>
        </w:rPr>
      </w:pPr>
      <w:r w:rsidRPr="00BA3FE5">
        <w:rPr>
          <w:rFonts w:ascii="Garamond" w:hAnsi="Garamond"/>
          <w:sz w:val="24"/>
          <w:szCs w:val="24"/>
        </w:rPr>
        <w:t>Neni</w:t>
      </w:r>
      <w:r w:rsidR="003446A2" w:rsidRPr="00BA3FE5">
        <w:rPr>
          <w:rFonts w:ascii="Garamond" w:hAnsi="Garamond"/>
          <w:sz w:val="24"/>
          <w:szCs w:val="24"/>
        </w:rPr>
        <w:t xml:space="preserve"> 16</w:t>
      </w:r>
    </w:p>
    <w:p w14:paraId="3B3E289C" w14:textId="7628B67B" w:rsidR="008A06C7" w:rsidRPr="00783A93" w:rsidRDefault="008A06C7" w:rsidP="00BA3FE5">
      <w:pPr>
        <w:spacing w:after="0" w:line="240" w:lineRule="auto"/>
        <w:ind w:firstLine="284"/>
        <w:jc w:val="center"/>
        <w:rPr>
          <w:rFonts w:ascii="Garamond" w:hAnsi="Garamond"/>
          <w:b/>
          <w:sz w:val="24"/>
          <w:szCs w:val="24"/>
        </w:rPr>
      </w:pPr>
      <w:r w:rsidRPr="00783A93">
        <w:rPr>
          <w:rFonts w:ascii="Garamond" w:hAnsi="Garamond"/>
          <w:b/>
          <w:sz w:val="24"/>
          <w:szCs w:val="24"/>
        </w:rPr>
        <w:t>Metodologjia e trajnimit</w:t>
      </w:r>
    </w:p>
    <w:p w14:paraId="3B3E289D" w14:textId="77777777" w:rsidR="008A06C7" w:rsidRPr="00BA3FE5" w:rsidRDefault="008A06C7" w:rsidP="00BA3FE5">
      <w:pPr>
        <w:spacing w:after="0" w:line="240" w:lineRule="auto"/>
        <w:ind w:firstLine="284"/>
        <w:jc w:val="both"/>
        <w:rPr>
          <w:rFonts w:ascii="Garamond" w:hAnsi="Garamond"/>
          <w:sz w:val="24"/>
          <w:szCs w:val="24"/>
        </w:rPr>
      </w:pPr>
    </w:p>
    <w:p w14:paraId="3B3E289E" w14:textId="529676FE" w:rsidR="008A06C7" w:rsidRPr="00BA3FE5" w:rsidRDefault="008A06C7" w:rsidP="00BA3FE5">
      <w:pPr>
        <w:spacing w:after="0" w:line="240" w:lineRule="auto"/>
        <w:ind w:firstLine="284"/>
        <w:jc w:val="both"/>
        <w:rPr>
          <w:rFonts w:ascii="Garamond" w:hAnsi="Garamond"/>
          <w:sz w:val="24"/>
          <w:szCs w:val="24"/>
        </w:rPr>
      </w:pPr>
      <w:r w:rsidRPr="00BA3FE5">
        <w:rPr>
          <w:rFonts w:ascii="Garamond" w:hAnsi="Garamond"/>
          <w:sz w:val="24"/>
          <w:szCs w:val="24"/>
        </w:rPr>
        <w:t>1. Për metodologjinë e trajnimit, trajnerët që angazhohen pranë Qendrës</w:t>
      </w:r>
      <w:r w:rsidR="00CC2A88">
        <w:rPr>
          <w:rFonts w:ascii="Garamond" w:hAnsi="Garamond"/>
          <w:sz w:val="24"/>
          <w:szCs w:val="24"/>
        </w:rPr>
        <w:t>,</w:t>
      </w:r>
      <w:r w:rsidRPr="00BA3FE5">
        <w:rPr>
          <w:rFonts w:ascii="Garamond" w:hAnsi="Garamond"/>
          <w:sz w:val="24"/>
          <w:szCs w:val="24"/>
        </w:rPr>
        <w:t xml:space="preserve"> duhet:</w:t>
      </w:r>
    </w:p>
    <w:p w14:paraId="3B3E289F" w14:textId="2040A3DD"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a) </w:t>
      </w:r>
      <w:r w:rsidR="008A06C7" w:rsidRPr="00BA3FE5">
        <w:rPr>
          <w:rFonts w:ascii="Garamond" w:hAnsi="Garamond"/>
          <w:sz w:val="24"/>
          <w:szCs w:val="24"/>
        </w:rPr>
        <w:t xml:space="preserve">të zhvillojnë një metodë </w:t>
      </w:r>
      <w:r w:rsidR="00BB35D2" w:rsidRPr="00BA3FE5">
        <w:rPr>
          <w:rFonts w:ascii="Garamond" w:hAnsi="Garamond"/>
          <w:sz w:val="24"/>
          <w:szCs w:val="24"/>
        </w:rPr>
        <w:t>ndërvepruese</w:t>
      </w:r>
      <w:r w:rsidR="008A06C7" w:rsidRPr="00BA3FE5">
        <w:rPr>
          <w:rFonts w:ascii="Garamond" w:hAnsi="Garamond"/>
          <w:sz w:val="24"/>
          <w:szCs w:val="24"/>
        </w:rPr>
        <w:t xml:space="preserve"> trajnimi;</w:t>
      </w:r>
    </w:p>
    <w:p w14:paraId="3B3E28A0" w14:textId="6ADB06BC"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b) </w:t>
      </w:r>
      <w:r w:rsidR="008A06C7" w:rsidRPr="00BA3FE5">
        <w:rPr>
          <w:rFonts w:ascii="Garamond" w:hAnsi="Garamond"/>
          <w:sz w:val="24"/>
          <w:szCs w:val="24"/>
        </w:rPr>
        <w:t xml:space="preserve">të bëjnë përpjekje për të ruajtur një ekuilibër mes trajtimit teorik dhe praktik të çështjeve që janë objekt diskutimi, ku prioritet të kenë aspektet praktike; </w:t>
      </w:r>
    </w:p>
    <w:p w14:paraId="3B3E28A1" w14:textId="6F9E5600"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c) </w:t>
      </w:r>
      <w:r w:rsidR="008A06C7" w:rsidRPr="00BA3FE5">
        <w:rPr>
          <w:rFonts w:ascii="Garamond" w:hAnsi="Garamond"/>
          <w:sz w:val="24"/>
          <w:szCs w:val="24"/>
        </w:rPr>
        <w:t>të kujdesen për ndërhyrje konstruktive, të shpërndara dhe jo dominuese, duke i lënë hapësirë të bollshme diskutimeve nga pjesëmarrësit;</w:t>
      </w:r>
    </w:p>
    <w:p w14:paraId="3B3E28A2" w14:textId="28563A02"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d) </w:t>
      </w:r>
      <w:r w:rsidR="008A06C7" w:rsidRPr="00BA3FE5">
        <w:rPr>
          <w:rFonts w:ascii="Garamond" w:hAnsi="Garamond"/>
          <w:sz w:val="24"/>
          <w:szCs w:val="24"/>
        </w:rPr>
        <w:t>të kenë aftësinë për të kombinuar disa metoda të trajnimit (prezantimi verbal, prezantim me shkrim, puna në grup, pyetjet, përdorimin e mjeteve audiovizive etj.);</w:t>
      </w:r>
    </w:p>
    <w:p w14:paraId="3B3E28A3" w14:textId="0EFC29E2"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e) </w:t>
      </w:r>
      <w:r w:rsidR="008A06C7" w:rsidRPr="00BA3FE5">
        <w:rPr>
          <w:rFonts w:ascii="Garamond" w:hAnsi="Garamond"/>
          <w:sz w:val="24"/>
          <w:szCs w:val="24"/>
        </w:rPr>
        <w:t>të kenë aftësi për të prezantuar materialin pa ndonjë mbështetje dokumentare dhe për të përgatitur materialet burimore të nevojshme, mbështetjen e aspekteve teorike dhe praktike, për të vëzhguar nivelin e duhur të ndërveprimit dhe mbështetjen e metodave të trajnimit, qëllimit dhe tematikës së prezantimeve dhe për të qëndruar brenda kohës së përcaktuar për një prezantim;</w:t>
      </w:r>
    </w:p>
    <w:p w14:paraId="3B3E28A4" w14:textId="7ADF7DB1" w:rsidR="008A06C7" w:rsidRPr="00BA3FE5" w:rsidRDefault="001559A4"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f) </w:t>
      </w:r>
      <w:r w:rsidR="008A06C7" w:rsidRPr="00BA3FE5">
        <w:rPr>
          <w:rFonts w:ascii="Garamond" w:hAnsi="Garamond"/>
          <w:sz w:val="24"/>
          <w:szCs w:val="24"/>
        </w:rPr>
        <w:t>të bashkëpunojnë me trajnerët e tjerë që janë të përfshirë në të njëjtin trajnim apo tematikë.</w:t>
      </w:r>
    </w:p>
    <w:p w14:paraId="3B3E28A5" w14:textId="77777777" w:rsidR="008A06C7" w:rsidRPr="00BA3FE5" w:rsidRDefault="008A06C7"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2. Dy javë përpara çdo trajnimi grupi i trajnerëve thirret në Qendër për të kooperuar dhe diskutuar lidhur me mbarëvajtjen e trajnimit, si dhe do të kontaktohet me ta elektronikisht lidhur me masat e ndërmarra për realizimin e </w:t>
      </w:r>
      <w:r w:rsidR="00D07728" w:rsidRPr="00BA3FE5">
        <w:rPr>
          <w:rFonts w:ascii="Garamond" w:hAnsi="Garamond"/>
          <w:sz w:val="24"/>
          <w:szCs w:val="24"/>
        </w:rPr>
        <w:t>veprimtarisë</w:t>
      </w:r>
      <w:r w:rsidRPr="00BA3FE5">
        <w:rPr>
          <w:rFonts w:ascii="Garamond" w:hAnsi="Garamond"/>
          <w:sz w:val="24"/>
          <w:szCs w:val="24"/>
        </w:rPr>
        <w:t xml:space="preserve"> trajnues</w:t>
      </w:r>
      <w:r w:rsidR="00D07728" w:rsidRPr="00BA3FE5">
        <w:rPr>
          <w:rFonts w:ascii="Garamond" w:hAnsi="Garamond"/>
          <w:sz w:val="24"/>
          <w:szCs w:val="24"/>
        </w:rPr>
        <w:t>e</w:t>
      </w:r>
      <w:r w:rsidRPr="00BA3FE5">
        <w:rPr>
          <w:rFonts w:ascii="Garamond" w:hAnsi="Garamond"/>
          <w:sz w:val="24"/>
          <w:szCs w:val="24"/>
        </w:rPr>
        <w:t>.</w:t>
      </w:r>
    </w:p>
    <w:p w14:paraId="3B3E28A6" w14:textId="77777777" w:rsidR="002C2DCD" w:rsidRPr="00BA3FE5" w:rsidRDefault="002C2DCD" w:rsidP="00BA3FE5">
      <w:pPr>
        <w:spacing w:after="0" w:line="240" w:lineRule="auto"/>
        <w:ind w:firstLine="284"/>
        <w:jc w:val="both"/>
        <w:rPr>
          <w:rFonts w:ascii="Garamond" w:hAnsi="Garamond"/>
          <w:sz w:val="24"/>
          <w:szCs w:val="24"/>
        </w:rPr>
      </w:pPr>
    </w:p>
    <w:p w14:paraId="3B3E28A7" w14:textId="77777777" w:rsidR="00CC54C0" w:rsidRPr="00BA3FE5" w:rsidRDefault="00CC54C0" w:rsidP="00BA3FE5">
      <w:pPr>
        <w:spacing w:after="0" w:line="240" w:lineRule="auto"/>
        <w:ind w:firstLine="284"/>
        <w:jc w:val="center"/>
        <w:rPr>
          <w:rFonts w:ascii="Garamond" w:hAnsi="Garamond"/>
          <w:sz w:val="24"/>
          <w:szCs w:val="24"/>
        </w:rPr>
      </w:pPr>
      <w:r w:rsidRPr="00BA3FE5">
        <w:rPr>
          <w:rFonts w:ascii="Garamond" w:hAnsi="Garamond"/>
          <w:sz w:val="24"/>
          <w:szCs w:val="24"/>
        </w:rPr>
        <w:t>KREU IV</w:t>
      </w:r>
    </w:p>
    <w:p w14:paraId="3B3E28A8" w14:textId="77777777" w:rsidR="00CC54C0" w:rsidRPr="00BA3FE5" w:rsidRDefault="00CC54C0" w:rsidP="00BA3FE5">
      <w:pPr>
        <w:spacing w:after="0" w:line="240" w:lineRule="auto"/>
        <w:ind w:firstLine="284"/>
        <w:jc w:val="center"/>
        <w:rPr>
          <w:rFonts w:ascii="Garamond" w:hAnsi="Garamond"/>
          <w:sz w:val="24"/>
          <w:szCs w:val="24"/>
        </w:rPr>
      </w:pPr>
      <w:r w:rsidRPr="00BA3FE5">
        <w:rPr>
          <w:rFonts w:ascii="Garamond" w:hAnsi="Garamond"/>
          <w:sz w:val="24"/>
          <w:szCs w:val="24"/>
        </w:rPr>
        <w:t xml:space="preserve">ORGANIZIMI I </w:t>
      </w:r>
      <w:r w:rsidR="00D87C25" w:rsidRPr="00BA3FE5">
        <w:rPr>
          <w:rFonts w:ascii="Garamond" w:hAnsi="Garamond"/>
          <w:sz w:val="24"/>
          <w:szCs w:val="24"/>
        </w:rPr>
        <w:t>TRAJNIMIT</w:t>
      </w:r>
    </w:p>
    <w:p w14:paraId="3B3E28A9" w14:textId="77777777" w:rsidR="00CC54C0" w:rsidRPr="00BA3FE5" w:rsidRDefault="00CC54C0" w:rsidP="00BA3FE5">
      <w:pPr>
        <w:spacing w:after="0" w:line="240" w:lineRule="auto"/>
        <w:ind w:firstLine="284"/>
        <w:jc w:val="center"/>
        <w:rPr>
          <w:rFonts w:ascii="Garamond" w:hAnsi="Garamond"/>
          <w:sz w:val="24"/>
          <w:szCs w:val="24"/>
        </w:rPr>
      </w:pPr>
    </w:p>
    <w:p w14:paraId="3B3E28AA" w14:textId="77777777" w:rsidR="00D405B7" w:rsidRPr="00BA3FE5" w:rsidRDefault="00D405B7" w:rsidP="00BA3FE5">
      <w:pPr>
        <w:spacing w:after="0" w:line="240" w:lineRule="auto"/>
        <w:ind w:firstLine="284"/>
        <w:jc w:val="center"/>
        <w:rPr>
          <w:rFonts w:ascii="Garamond" w:eastAsiaTheme="minorEastAsia" w:hAnsi="Garamond"/>
          <w:sz w:val="24"/>
          <w:szCs w:val="24"/>
        </w:rPr>
      </w:pPr>
      <w:r w:rsidRPr="00BA3FE5">
        <w:rPr>
          <w:rFonts w:ascii="Garamond" w:hAnsi="Garamond"/>
          <w:sz w:val="24"/>
          <w:szCs w:val="24"/>
        </w:rPr>
        <w:t xml:space="preserve">Neni </w:t>
      </w:r>
      <w:r w:rsidR="000C5BEC" w:rsidRPr="00BA3FE5">
        <w:rPr>
          <w:rFonts w:ascii="Garamond" w:hAnsi="Garamond"/>
          <w:sz w:val="24"/>
          <w:szCs w:val="24"/>
        </w:rPr>
        <w:t>1</w:t>
      </w:r>
      <w:r w:rsidR="008A06C7" w:rsidRPr="00BA3FE5">
        <w:rPr>
          <w:rFonts w:ascii="Garamond" w:hAnsi="Garamond"/>
          <w:sz w:val="24"/>
          <w:szCs w:val="24"/>
        </w:rPr>
        <w:t>7</w:t>
      </w:r>
    </w:p>
    <w:p w14:paraId="3B3E28AB" w14:textId="77777777" w:rsidR="00D405B7" w:rsidRPr="00CC2A88" w:rsidRDefault="00D405B7" w:rsidP="00BA3FE5">
      <w:pPr>
        <w:spacing w:after="0" w:line="240" w:lineRule="auto"/>
        <w:ind w:firstLine="284"/>
        <w:jc w:val="center"/>
        <w:rPr>
          <w:rFonts w:ascii="Garamond" w:eastAsiaTheme="minorEastAsia" w:hAnsi="Garamond"/>
          <w:b/>
          <w:sz w:val="24"/>
          <w:szCs w:val="24"/>
        </w:rPr>
      </w:pPr>
      <w:r w:rsidRPr="00CC2A88">
        <w:rPr>
          <w:rFonts w:ascii="Garamond" w:eastAsiaTheme="minorHAnsi" w:hAnsi="Garamond"/>
          <w:b/>
          <w:sz w:val="24"/>
          <w:szCs w:val="24"/>
        </w:rPr>
        <w:t xml:space="preserve">Regjistrimi në </w:t>
      </w:r>
      <w:r w:rsidR="00CC54C0" w:rsidRPr="00CC2A88">
        <w:rPr>
          <w:rFonts w:ascii="Garamond" w:eastAsiaTheme="minorHAnsi" w:hAnsi="Garamond"/>
          <w:b/>
          <w:sz w:val="24"/>
          <w:szCs w:val="24"/>
        </w:rPr>
        <w:t>kurset e t</w:t>
      </w:r>
      <w:r w:rsidR="00661F70" w:rsidRPr="00CC2A88">
        <w:rPr>
          <w:rFonts w:ascii="Garamond" w:eastAsiaTheme="minorHAnsi" w:hAnsi="Garamond"/>
          <w:b/>
          <w:sz w:val="24"/>
          <w:szCs w:val="24"/>
        </w:rPr>
        <w:t>rajnimit</w:t>
      </w:r>
      <w:r w:rsidR="00CC54C0" w:rsidRPr="00CC2A88">
        <w:rPr>
          <w:rFonts w:ascii="Garamond" w:eastAsiaTheme="minorHAnsi" w:hAnsi="Garamond"/>
          <w:b/>
          <w:sz w:val="24"/>
          <w:szCs w:val="24"/>
        </w:rPr>
        <w:t xml:space="preserve"> v</w:t>
      </w:r>
      <w:r w:rsidRPr="00CC2A88">
        <w:rPr>
          <w:rFonts w:ascii="Garamond" w:eastAsiaTheme="minorHAnsi" w:hAnsi="Garamond"/>
          <w:b/>
          <w:sz w:val="24"/>
          <w:szCs w:val="24"/>
        </w:rPr>
        <w:t>azhdues</w:t>
      </w:r>
    </w:p>
    <w:p w14:paraId="3B3E28AC" w14:textId="77777777" w:rsidR="00D405B7" w:rsidRPr="00BA3FE5" w:rsidRDefault="00D405B7" w:rsidP="00BA3FE5">
      <w:pPr>
        <w:spacing w:after="0" w:line="240" w:lineRule="auto"/>
        <w:ind w:firstLine="284"/>
        <w:jc w:val="both"/>
        <w:rPr>
          <w:rFonts w:ascii="Garamond" w:eastAsiaTheme="minorEastAsia" w:hAnsi="Garamond"/>
          <w:sz w:val="24"/>
          <w:szCs w:val="24"/>
        </w:rPr>
      </w:pPr>
    </w:p>
    <w:p w14:paraId="3B3E28AD" w14:textId="77777777" w:rsidR="00D405B7" w:rsidRPr="00BA3FE5" w:rsidRDefault="003C45DF" w:rsidP="00BA3FE5">
      <w:pPr>
        <w:spacing w:after="0" w:line="240" w:lineRule="auto"/>
        <w:ind w:firstLine="284"/>
        <w:jc w:val="both"/>
        <w:rPr>
          <w:rFonts w:ascii="Garamond" w:eastAsiaTheme="minorHAnsi" w:hAnsi="Garamond"/>
          <w:sz w:val="24"/>
          <w:szCs w:val="24"/>
        </w:rPr>
      </w:pPr>
      <w:r w:rsidRPr="00BA3FE5">
        <w:rPr>
          <w:rFonts w:ascii="Garamond" w:hAnsi="Garamond"/>
          <w:sz w:val="24"/>
          <w:szCs w:val="24"/>
        </w:rPr>
        <w:t>1.</w:t>
      </w:r>
      <w:r w:rsidR="000A35B5" w:rsidRPr="00BA3FE5">
        <w:rPr>
          <w:rFonts w:ascii="Garamond" w:hAnsi="Garamond"/>
          <w:sz w:val="24"/>
          <w:szCs w:val="24"/>
        </w:rPr>
        <w:t xml:space="preserve"> </w:t>
      </w:r>
      <w:r w:rsidR="00D405B7" w:rsidRPr="00BA3FE5">
        <w:rPr>
          <w:rFonts w:ascii="Garamond" w:hAnsi="Garamond"/>
          <w:sz w:val="24"/>
          <w:szCs w:val="24"/>
        </w:rPr>
        <w:t xml:space="preserve">Qendra </w:t>
      </w:r>
      <w:r w:rsidR="00D405B7" w:rsidRPr="00BA3FE5">
        <w:rPr>
          <w:rFonts w:ascii="Garamond" w:eastAsiaTheme="minorHAnsi" w:hAnsi="Garamond"/>
          <w:sz w:val="24"/>
          <w:szCs w:val="24"/>
        </w:rPr>
        <w:t xml:space="preserve">njofton </w:t>
      </w:r>
      <w:r w:rsidR="008E629D" w:rsidRPr="00BA3FE5">
        <w:rPr>
          <w:rFonts w:ascii="Garamond" w:eastAsiaTheme="minorHAnsi" w:hAnsi="Garamond"/>
          <w:sz w:val="24"/>
          <w:szCs w:val="24"/>
        </w:rPr>
        <w:t>noterët</w:t>
      </w:r>
      <w:r w:rsidR="000A35B5" w:rsidRPr="00BA3FE5">
        <w:rPr>
          <w:rFonts w:ascii="Garamond" w:eastAsiaTheme="minorHAnsi" w:hAnsi="Garamond"/>
          <w:sz w:val="24"/>
          <w:szCs w:val="24"/>
        </w:rPr>
        <w:t>,</w:t>
      </w:r>
      <w:r w:rsidR="00A92EA5" w:rsidRPr="00BA3FE5">
        <w:rPr>
          <w:rFonts w:ascii="Garamond" w:eastAsiaTheme="minorHAnsi" w:hAnsi="Garamond"/>
          <w:sz w:val="24"/>
          <w:szCs w:val="24"/>
        </w:rPr>
        <w:t xml:space="preserve"> si dhe </w:t>
      </w:r>
      <w:r w:rsidR="008E629D" w:rsidRPr="00BA3FE5">
        <w:rPr>
          <w:rFonts w:ascii="Garamond" w:eastAsiaTheme="minorHAnsi" w:hAnsi="Garamond"/>
          <w:sz w:val="24"/>
          <w:szCs w:val="24"/>
        </w:rPr>
        <w:t>zëv</w:t>
      </w:r>
      <w:r w:rsidR="000A35B5" w:rsidRPr="00BA3FE5">
        <w:rPr>
          <w:rFonts w:ascii="Garamond" w:eastAsiaTheme="minorHAnsi" w:hAnsi="Garamond"/>
          <w:sz w:val="24"/>
          <w:szCs w:val="24"/>
        </w:rPr>
        <w:t>e</w:t>
      </w:r>
      <w:r w:rsidR="008E629D" w:rsidRPr="00BA3FE5">
        <w:rPr>
          <w:rFonts w:ascii="Garamond" w:eastAsiaTheme="minorHAnsi" w:hAnsi="Garamond"/>
          <w:sz w:val="24"/>
          <w:szCs w:val="24"/>
        </w:rPr>
        <w:t>ndësnoterët</w:t>
      </w:r>
      <w:r w:rsidR="000A35B5" w:rsidRPr="00BA3FE5">
        <w:rPr>
          <w:rFonts w:ascii="Garamond" w:eastAsiaTheme="minorHAnsi" w:hAnsi="Garamond"/>
          <w:sz w:val="24"/>
          <w:szCs w:val="24"/>
        </w:rPr>
        <w:t>,</w:t>
      </w:r>
      <w:r w:rsidR="008E629D" w:rsidRPr="00BA3FE5">
        <w:rPr>
          <w:rFonts w:ascii="Garamond" w:eastAsiaTheme="minorHAnsi" w:hAnsi="Garamond"/>
          <w:sz w:val="24"/>
          <w:szCs w:val="24"/>
        </w:rPr>
        <w:t xml:space="preserve"> </w:t>
      </w:r>
      <w:r w:rsidR="00D405B7" w:rsidRPr="00BA3FE5">
        <w:rPr>
          <w:rFonts w:ascii="Garamond" w:eastAsiaTheme="minorHAnsi" w:hAnsi="Garamond"/>
          <w:sz w:val="24"/>
          <w:szCs w:val="24"/>
        </w:rPr>
        <w:t>n</w:t>
      </w:r>
      <w:r w:rsidR="00520214" w:rsidRPr="00BA3FE5">
        <w:rPr>
          <w:rFonts w:ascii="Garamond" w:eastAsiaTheme="minorHAnsi" w:hAnsi="Garamond"/>
          <w:sz w:val="24"/>
          <w:szCs w:val="24"/>
        </w:rPr>
        <w:t>ë</w:t>
      </w:r>
      <w:r w:rsidR="00D405B7" w:rsidRPr="00BA3FE5">
        <w:rPr>
          <w:rFonts w:ascii="Garamond" w:eastAsiaTheme="minorHAnsi" w:hAnsi="Garamond"/>
          <w:sz w:val="24"/>
          <w:szCs w:val="24"/>
        </w:rPr>
        <w:t xml:space="preserve"> rrugë elektronike lidhur me programin tematik dhe kale</w:t>
      </w:r>
      <w:r w:rsidRPr="00BA3FE5">
        <w:rPr>
          <w:rFonts w:ascii="Garamond" w:eastAsiaTheme="minorHAnsi" w:hAnsi="Garamond"/>
          <w:sz w:val="24"/>
          <w:szCs w:val="24"/>
        </w:rPr>
        <w:t xml:space="preserve">ndarin e </w:t>
      </w:r>
      <w:r w:rsidR="00D07728" w:rsidRPr="00BA3FE5">
        <w:rPr>
          <w:rFonts w:ascii="Garamond" w:hAnsi="Garamond"/>
          <w:sz w:val="24"/>
          <w:szCs w:val="24"/>
        </w:rPr>
        <w:t xml:space="preserve">veprimtarive </w:t>
      </w:r>
      <w:r w:rsidRPr="00BA3FE5">
        <w:rPr>
          <w:rFonts w:ascii="Garamond" w:eastAsiaTheme="minorHAnsi" w:hAnsi="Garamond"/>
          <w:sz w:val="24"/>
          <w:szCs w:val="24"/>
        </w:rPr>
        <w:t>trajnuese</w:t>
      </w:r>
      <w:r w:rsidR="00D405B7" w:rsidRPr="00BA3FE5">
        <w:rPr>
          <w:rFonts w:ascii="Garamond" w:eastAsiaTheme="minorHAnsi" w:hAnsi="Garamond"/>
          <w:sz w:val="24"/>
          <w:szCs w:val="24"/>
        </w:rPr>
        <w:t>,</w:t>
      </w:r>
      <w:r w:rsidR="00B542C2" w:rsidRPr="00BA3FE5">
        <w:rPr>
          <w:rFonts w:ascii="Garamond" w:eastAsiaTheme="minorHAnsi" w:hAnsi="Garamond"/>
          <w:sz w:val="24"/>
          <w:szCs w:val="24"/>
        </w:rPr>
        <w:t xml:space="preserve"> t</w:t>
      </w:r>
      <w:r w:rsidR="00520214" w:rsidRPr="00BA3FE5">
        <w:rPr>
          <w:rFonts w:ascii="Garamond" w:eastAsiaTheme="minorHAnsi" w:hAnsi="Garamond"/>
          <w:sz w:val="24"/>
          <w:szCs w:val="24"/>
        </w:rPr>
        <w:t>ë</w:t>
      </w:r>
      <w:r w:rsidR="00B542C2" w:rsidRPr="00BA3FE5">
        <w:rPr>
          <w:rFonts w:ascii="Garamond" w:eastAsiaTheme="minorHAnsi" w:hAnsi="Garamond"/>
          <w:sz w:val="24"/>
          <w:szCs w:val="24"/>
        </w:rPr>
        <w:t xml:space="preserve"> cilat</w:t>
      </w:r>
      <w:r w:rsidR="00D405B7" w:rsidRPr="00BA3FE5">
        <w:rPr>
          <w:rFonts w:ascii="Garamond" w:eastAsiaTheme="minorHAnsi" w:hAnsi="Garamond"/>
          <w:sz w:val="24"/>
          <w:szCs w:val="24"/>
        </w:rPr>
        <w:t xml:space="preserve"> do t</w:t>
      </w:r>
      <w:r w:rsidR="00520214" w:rsidRPr="00BA3FE5">
        <w:rPr>
          <w:rFonts w:ascii="Garamond" w:eastAsiaTheme="minorHAnsi" w:hAnsi="Garamond"/>
          <w:sz w:val="24"/>
          <w:szCs w:val="24"/>
        </w:rPr>
        <w:t>ë</w:t>
      </w:r>
      <w:r w:rsidR="00D405B7" w:rsidRPr="00BA3FE5">
        <w:rPr>
          <w:rFonts w:ascii="Garamond" w:eastAsiaTheme="minorHAnsi" w:hAnsi="Garamond"/>
          <w:sz w:val="24"/>
          <w:szCs w:val="24"/>
        </w:rPr>
        <w:t xml:space="preserve"> ndiqen prej tyre. </w:t>
      </w:r>
    </w:p>
    <w:p w14:paraId="3B3E28AE" w14:textId="77777777" w:rsidR="00885ABD" w:rsidRPr="00BA3FE5" w:rsidRDefault="003C45DF" w:rsidP="00BA3FE5">
      <w:pPr>
        <w:spacing w:after="0" w:line="240" w:lineRule="auto"/>
        <w:ind w:firstLine="284"/>
        <w:jc w:val="both"/>
        <w:rPr>
          <w:rFonts w:ascii="Garamond" w:eastAsiaTheme="minorHAnsi" w:hAnsi="Garamond"/>
          <w:sz w:val="24"/>
          <w:szCs w:val="24"/>
        </w:rPr>
      </w:pPr>
      <w:r w:rsidRPr="00BA3FE5">
        <w:rPr>
          <w:rFonts w:ascii="Garamond" w:eastAsiaTheme="minorHAnsi" w:hAnsi="Garamond"/>
          <w:sz w:val="24"/>
          <w:szCs w:val="24"/>
        </w:rPr>
        <w:t>2.</w:t>
      </w:r>
      <w:r w:rsidR="000A35B5" w:rsidRPr="00BA3FE5">
        <w:rPr>
          <w:rFonts w:ascii="Garamond" w:eastAsiaTheme="minorHAnsi" w:hAnsi="Garamond"/>
          <w:sz w:val="24"/>
          <w:szCs w:val="24"/>
        </w:rPr>
        <w:t xml:space="preserve"> </w:t>
      </w:r>
      <w:r w:rsidR="00D405B7" w:rsidRPr="00BA3FE5">
        <w:rPr>
          <w:rFonts w:ascii="Garamond" w:eastAsiaTheme="minorHAnsi" w:hAnsi="Garamond"/>
          <w:sz w:val="24"/>
          <w:szCs w:val="24"/>
        </w:rPr>
        <w:t xml:space="preserve">Çdo </w:t>
      </w:r>
      <w:r w:rsidR="000A35B5" w:rsidRPr="00BA3FE5">
        <w:rPr>
          <w:rFonts w:ascii="Garamond" w:eastAsiaTheme="minorHAnsi" w:hAnsi="Garamond"/>
          <w:sz w:val="24"/>
          <w:szCs w:val="24"/>
        </w:rPr>
        <w:t>veprimtari</w:t>
      </w:r>
      <w:r w:rsidR="00D405B7" w:rsidRPr="00BA3FE5">
        <w:rPr>
          <w:rFonts w:ascii="Garamond" w:eastAsiaTheme="minorHAnsi" w:hAnsi="Garamond"/>
          <w:sz w:val="24"/>
          <w:szCs w:val="24"/>
        </w:rPr>
        <w:t xml:space="preserve"> trajnues</w:t>
      </w:r>
      <w:r w:rsidR="000A35B5" w:rsidRPr="00BA3FE5">
        <w:rPr>
          <w:rFonts w:ascii="Garamond" w:eastAsiaTheme="minorHAnsi" w:hAnsi="Garamond"/>
          <w:sz w:val="24"/>
          <w:szCs w:val="24"/>
        </w:rPr>
        <w:t>e</w:t>
      </w:r>
      <w:r w:rsidR="00D405B7" w:rsidRPr="00BA3FE5">
        <w:rPr>
          <w:rFonts w:ascii="Garamond" w:eastAsiaTheme="minorHAnsi" w:hAnsi="Garamond"/>
          <w:sz w:val="24"/>
          <w:szCs w:val="24"/>
        </w:rPr>
        <w:t xml:space="preserve"> publikohet në faqen elektronike </w:t>
      </w:r>
      <w:r w:rsidR="00D405B7" w:rsidRPr="00BA3FE5">
        <w:rPr>
          <w:rFonts w:ascii="Garamond" w:hAnsi="Garamond"/>
          <w:sz w:val="24"/>
          <w:szCs w:val="24"/>
        </w:rPr>
        <w:t xml:space="preserve">të Qendrës dhe </w:t>
      </w:r>
      <w:r w:rsidR="00D405B7" w:rsidRPr="00BA3FE5">
        <w:rPr>
          <w:rFonts w:ascii="Garamond" w:eastAsiaTheme="minorHAnsi" w:hAnsi="Garamond"/>
          <w:sz w:val="24"/>
          <w:szCs w:val="24"/>
        </w:rPr>
        <w:t xml:space="preserve">të </w:t>
      </w:r>
      <w:r w:rsidR="00D405B7" w:rsidRPr="00BA3FE5">
        <w:rPr>
          <w:rFonts w:ascii="Garamond" w:hAnsi="Garamond"/>
          <w:sz w:val="24"/>
          <w:szCs w:val="24"/>
        </w:rPr>
        <w:t xml:space="preserve">Dhomës </w:t>
      </w:r>
      <w:r w:rsidR="00D405B7" w:rsidRPr="00BA3FE5">
        <w:rPr>
          <w:rFonts w:ascii="Garamond" w:eastAsiaTheme="minorHAnsi" w:hAnsi="Garamond"/>
          <w:sz w:val="24"/>
          <w:szCs w:val="24"/>
        </w:rPr>
        <w:t>dhe përmban të dhëna lidhur me grupin e pjesëmarrësve në të, përmbajtjen narrative ose përshkrimin e kursit, vendin e organizimit të trajnimit, kohëzgjatjen e kursit, datat e parashikuara, llojin, a</w:t>
      </w:r>
      <w:r w:rsidR="000A35B5" w:rsidRPr="00BA3FE5">
        <w:rPr>
          <w:rFonts w:ascii="Garamond" w:eastAsiaTheme="minorHAnsi" w:hAnsi="Garamond"/>
          <w:sz w:val="24"/>
          <w:szCs w:val="24"/>
        </w:rPr>
        <w:t>gj</w:t>
      </w:r>
      <w:r w:rsidR="00D405B7" w:rsidRPr="00BA3FE5">
        <w:rPr>
          <w:rFonts w:ascii="Garamond" w:eastAsiaTheme="minorHAnsi" w:hAnsi="Garamond"/>
          <w:sz w:val="24"/>
          <w:szCs w:val="24"/>
        </w:rPr>
        <w:t xml:space="preserve">endën dhe mbështetjen financiare. </w:t>
      </w:r>
    </w:p>
    <w:p w14:paraId="3B3E28AF" w14:textId="77777777" w:rsidR="00D405B7" w:rsidRPr="00BA3FE5" w:rsidRDefault="003C45DF" w:rsidP="00BA3FE5">
      <w:pPr>
        <w:spacing w:after="0" w:line="240" w:lineRule="auto"/>
        <w:ind w:firstLine="284"/>
        <w:jc w:val="both"/>
        <w:rPr>
          <w:rFonts w:ascii="Garamond" w:eastAsiaTheme="minorHAnsi" w:hAnsi="Garamond"/>
          <w:sz w:val="24"/>
          <w:szCs w:val="24"/>
        </w:rPr>
      </w:pPr>
      <w:r w:rsidRPr="00BA3FE5">
        <w:rPr>
          <w:rFonts w:ascii="Garamond" w:hAnsi="Garamond"/>
          <w:sz w:val="24"/>
          <w:szCs w:val="24"/>
        </w:rPr>
        <w:t>3.</w:t>
      </w:r>
      <w:r w:rsidR="00BE4FE4" w:rsidRPr="00BA3FE5">
        <w:rPr>
          <w:rFonts w:ascii="Garamond" w:hAnsi="Garamond"/>
          <w:sz w:val="24"/>
          <w:szCs w:val="24"/>
        </w:rPr>
        <w:t xml:space="preserve"> Regjistrimi në veprimtaritë</w:t>
      </w:r>
      <w:r w:rsidR="008E629D" w:rsidRPr="00BA3FE5">
        <w:rPr>
          <w:rFonts w:ascii="Garamond" w:hAnsi="Garamond"/>
          <w:sz w:val="24"/>
          <w:szCs w:val="24"/>
        </w:rPr>
        <w:t xml:space="preserve"> trajnuese </w:t>
      </w:r>
      <w:r w:rsidR="00B542C2" w:rsidRPr="00BA3FE5">
        <w:rPr>
          <w:rFonts w:ascii="Garamond" w:hAnsi="Garamond"/>
          <w:sz w:val="24"/>
          <w:szCs w:val="24"/>
        </w:rPr>
        <w:t>është individual dhe kryhet sipas modelit t</w:t>
      </w:r>
      <w:r w:rsidR="00520214" w:rsidRPr="00BA3FE5">
        <w:rPr>
          <w:rFonts w:ascii="Garamond" w:hAnsi="Garamond"/>
          <w:sz w:val="24"/>
          <w:szCs w:val="24"/>
        </w:rPr>
        <w:t>ë</w:t>
      </w:r>
      <w:r w:rsidR="00B542C2" w:rsidRPr="00BA3FE5">
        <w:rPr>
          <w:rFonts w:ascii="Garamond" w:hAnsi="Garamond"/>
          <w:sz w:val="24"/>
          <w:szCs w:val="24"/>
        </w:rPr>
        <w:t xml:space="preserve"> formularit t</w:t>
      </w:r>
      <w:r w:rsidR="00520214" w:rsidRPr="00BA3FE5">
        <w:rPr>
          <w:rFonts w:ascii="Garamond" w:hAnsi="Garamond"/>
          <w:sz w:val="24"/>
          <w:szCs w:val="24"/>
        </w:rPr>
        <w:t>ë</w:t>
      </w:r>
      <w:r w:rsidR="00B542C2" w:rsidRPr="00BA3FE5">
        <w:rPr>
          <w:rFonts w:ascii="Garamond" w:hAnsi="Garamond"/>
          <w:sz w:val="24"/>
          <w:szCs w:val="24"/>
        </w:rPr>
        <w:t xml:space="preserve"> regjistrimit q</w:t>
      </w:r>
      <w:r w:rsidR="00520214" w:rsidRPr="00BA3FE5">
        <w:rPr>
          <w:rFonts w:ascii="Garamond" w:hAnsi="Garamond"/>
          <w:sz w:val="24"/>
          <w:szCs w:val="24"/>
        </w:rPr>
        <w:t>ë</w:t>
      </w:r>
      <w:r w:rsidR="000A35B5" w:rsidRPr="00BA3FE5">
        <w:rPr>
          <w:rFonts w:ascii="Garamond" w:hAnsi="Garamond"/>
          <w:sz w:val="24"/>
          <w:szCs w:val="24"/>
        </w:rPr>
        <w:t xml:space="preserve"> </w:t>
      </w:r>
      <w:r w:rsidR="00CF37F9" w:rsidRPr="00BA3FE5">
        <w:rPr>
          <w:rFonts w:ascii="Garamond" w:hAnsi="Garamond"/>
          <w:sz w:val="24"/>
          <w:szCs w:val="24"/>
        </w:rPr>
        <w:t>publikohet n</w:t>
      </w:r>
      <w:r w:rsidR="00173086" w:rsidRPr="00BA3FE5">
        <w:rPr>
          <w:rFonts w:ascii="Garamond" w:hAnsi="Garamond"/>
          <w:sz w:val="24"/>
          <w:szCs w:val="24"/>
        </w:rPr>
        <w:t>ë</w:t>
      </w:r>
      <w:r w:rsidR="00CF37F9" w:rsidRPr="00BA3FE5">
        <w:rPr>
          <w:rFonts w:ascii="Garamond" w:hAnsi="Garamond"/>
          <w:sz w:val="24"/>
          <w:szCs w:val="24"/>
        </w:rPr>
        <w:t xml:space="preserve"> faqen zyrtare t</w:t>
      </w:r>
      <w:r w:rsidR="00173086" w:rsidRPr="00BA3FE5">
        <w:rPr>
          <w:rFonts w:ascii="Garamond" w:hAnsi="Garamond"/>
          <w:sz w:val="24"/>
          <w:szCs w:val="24"/>
        </w:rPr>
        <w:t>ë</w:t>
      </w:r>
      <w:r w:rsidR="000A35B5" w:rsidRPr="00BA3FE5">
        <w:rPr>
          <w:rFonts w:ascii="Garamond" w:hAnsi="Garamond"/>
          <w:sz w:val="24"/>
          <w:szCs w:val="24"/>
        </w:rPr>
        <w:t xml:space="preserve"> </w:t>
      </w:r>
      <w:r w:rsidR="006241F3" w:rsidRPr="00BA3FE5">
        <w:rPr>
          <w:rFonts w:ascii="Garamond" w:hAnsi="Garamond"/>
          <w:sz w:val="24"/>
          <w:szCs w:val="24"/>
        </w:rPr>
        <w:t>Qendr</w:t>
      </w:r>
      <w:r w:rsidR="00173086" w:rsidRPr="00BA3FE5">
        <w:rPr>
          <w:rFonts w:ascii="Garamond" w:hAnsi="Garamond"/>
          <w:sz w:val="24"/>
          <w:szCs w:val="24"/>
        </w:rPr>
        <w:t>ë</w:t>
      </w:r>
      <w:r w:rsidR="006241F3" w:rsidRPr="00BA3FE5">
        <w:rPr>
          <w:rFonts w:ascii="Garamond" w:hAnsi="Garamond"/>
          <w:sz w:val="24"/>
          <w:szCs w:val="24"/>
        </w:rPr>
        <w:t xml:space="preserve">s dhe </w:t>
      </w:r>
      <w:r w:rsidR="003663E3" w:rsidRPr="00BA3FE5">
        <w:rPr>
          <w:rFonts w:ascii="Garamond" w:hAnsi="Garamond"/>
          <w:sz w:val="24"/>
          <w:szCs w:val="24"/>
        </w:rPr>
        <w:t xml:space="preserve">të </w:t>
      </w:r>
      <w:r w:rsidR="006241F3" w:rsidRPr="00BA3FE5">
        <w:rPr>
          <w:rFonts w:ascii="Garamond" w:hAnsi="Garamond"/>
          <w:sz w:val="24"/>
          <w:szCs w:val="24"/>
        </w:rPr>
        <w:t>Dhom</w:t>
      </w:r>
      <w:r w:rsidR="00173086" w:rsidRPr="00BA3FE5">
        <w:rPr>
          <w:rFonts w:ascii="Garamond" w:hAnsi="Garamond"/>
          <w:sz w:val="24"/>
          <w:szCs w:val="24"/>
        </w:rPr>
        <w:t>ë</w:t>
      </w:r>
      <w:r w:rsidR="006241F3" w:rsidRPr="00BA3FE5">
        <w:rPr>
          <w:rFonts w:ascii="Garamond" w:hAnsi="Garamond"/>
          <w:sz w:val="24"/>
          <w:szCs w:val="24"/>
        </w:rPr>
        <w:t xml:space="preserve">s. </w:t>
      </w:r>
    </w:p>
    <w:p w14:paraId="3B3E28B0" w14:textId="77777777" w:rsidR="00661F70" w:rsidRPr="00BA3FE5" w:rsidRDefault="003C45DF" w:rsidP="00BA3FE5">
      <w:pPr>
        <w:spacing w:after="0" w:line="240" w:lineRule="auto"/>
        <w:ind w:firstLine="284"/>
        <w:jc w:val="both"/>
        <w:rPr>
          <w:rFonts w:ascii="Garamond" w:eastAsiaTheme="minorHAnsi" w:hAnsi="Garamond"/>
          <w:sz w:val="24"/>
          <w:szCs w:val="24"/>
        </w:rPr>
      </w:pPr>
      <w:r w:rsidRPr="00BA3FE5">
        <w:rPr>
          <w:rFonts w:ascii="Garamond" w:hAnsi="Garamond"/>
          <w:sz w:val="24"/>
          <w:szCs w:val="24"/>
        </w:rPr>
        <w:t>4.</w:t>
      </w:r>
      <w:r w:rsidR="00BE4FE4" w:rsidRPr="00BA3FE5">
        <w:rPr>
          <w:rFonts w:ascii="Garamond" w:hAnsi="Garamond"/>
          <w:sz w:val="24"/>
          <w:szCs w:val="24"/>
        </w:rPr>
        <w:t xml:space="preserve"> </w:t>
      </w:r>
      <w:r w:rsidR="00D405B7" w:rsidRPr="00BA3FE5">
        <w:rPr>
          <w:rFonts w:ascii="Garamond" w:hAnsi="Garamond"/>
          <w:sz w:val="24"/>
          <w:szCs w:val="24"/>
        </w:rPr>
        <w:t>Regjistrimi konsiderohet i vlefshëm nëse është paraqitur apo është kryer jo më vonë se tr</w:t>
      </w:r>
      <w:r w:rsidR="00BE4FE4" w:rsidRPr="00BA3FE5">
        <w:rPr>
          <w:rFonts w:ascii="Garamond" w:hAnsi="Garamond"/>
          <w:sz w:val="24"/>
          <w:szCs w:val="24"/>
        </w:rPr>
        <w:t>i</w:t>
      </w:r>
      <w:r w:rsidR="00D405B7" w:rsidRPr="00BA3FE5">
        <w:rPr>
          <w:rFonts w:ascii="Garamond" w:hAnsi="Garamond"/>
          <w:sz w:val="24"/>
          <w:szCs w:val="24"/>
        </w:rPr>
        <w:t xml:space="preserve"> ditë nga data e zhvillimit të trajnimit</w:t>
      </w:r>
      <w:r w:rsidR="008E629D" w:rsidRPr="00BA3FE5">
        <w:rPr>
          <w:rFonts w:ascii="Garamond" w:hAnsi="Garamond"/>
          <w:sz w:val="24"/>
          <w:szCs w:val="24"/>
        </w:rPr>
        <w:t xml:space="preserve"> përkatës</w:t>
      </w:r>
      <w:r w:rsidR="00D405B7" w:rsidRPr="00BA3FE5">
        <w:rPr>
          <w:rFonts w:ascii="Garamond" w:hAnsi="Garamond"/>
          <w:sz w:val="24"/>
          <w:szCs w:val="24"/>
        </w:rPr>
        <w:t>.</w:t>
      </w:r>
    </w:p>
    <w:p w14:paraId="3B3E28B1" w14:textId="77777777" w:rsidR="00661F70" w:rsidRPr="00BA3FE5" w:rsidRDefault="003C45DF" w:rsidP="00BA3FE5">
      <w:pPr>
        <w:spacing w:after="0" w:line="240" w:lineRule="auto"/>
        <w:ind w:firstLine="284"/>
        <w:jc w:val="both"/>
        <w:rPr>
          <w:rFonts w:ascii="Garamond" w:eastAsiaTheme="minorHAnsi" w:hAnsi="Garamond"/>
          <w:sz w:val="24"/>
          <w:szCs w:val="24"/>
        </w:rPr>
      </w:pPr>
      <w:r w:rsidRPr="00BA3FE5">
        <w:rPr>
          <w:rFonts w:ascii="Garamond" w:hAnsi="Garamond"/>
          <w:sz w:val="24"/>
          <w:szCs w:val="24"/>
        </w:rPr>
        <w:t>5.</w:t>
      </w:r>
      <w:r w:rsidR="00BE4FE4" w:rsidRPr="00BA3FE5">
        <w:rPr>
          <w:rFonts w:ascii="Garamond" w:hAnsi="Garamond"/>
          <w:sz w:val="24"/>
          <w:szCs w:val="24"/>
        </w:rPr>
        <w:t xml:space="preserve"> </w:t>
      </w:r>
      <w:r w:rsidR="00661F70" w:rsidRPr="00BA3FE5">
        <w:rPr>
          <w:rFonts w:ascii="Garamond" w:hAnsi="Garamond"/>
          <w:sz w:val="24"/>
          <w:szCs w:val="24"/>
        </w:rPr>
        <w:t>Qendra p</w:t>
      </w:r>
      <w:r w:rsidR="00520214" w:rsidRPr="00BA3FE5">
        <w:rPr>
          <w:rFonts w:ascii="Garamond" w:hAnsi="Garamond"/>
          <w:sz w:val="24"/>
          <w:szCs w:val="24"/>
        </w:rPr>
        <w:t>ë</w:t>
      </w:r>
      <w:r w:rsidR="00661F70" w:rsidRPr="00BA3FE5">
        <w:rPr>
          <w:rFonts w:ascii="Garamond" w:hAnsi="Garamond"/>
          <w:sz w:val="24"/>
          <w:szCs w:val="24"/>
        </w:rPr>
        <w:t xml:space="preserve">rcakton listën e </w:t>
      </w:r>
      <w:r w:rsidR="008E629D" w:rsidRPr="00BA3FE5">
        <w:rPr>
          <w:rFonts w:ascii="Garamond" w:hAnsi="Garamond"/>
          <w:sz w:val="24"/>
          <w:szCs w:val="24"/>
        </w:rPr>
        <w:t>pjes</w:t>
      </w:r>
      <w:r w:rsidR="00142C55" w:rsidRPr="00BA3FE5">
        <w:rPr>
          <w:rFonts w:ascii="Garamond" w:hAnsi="Garamond"/>
          <w:sz w:val="24"/>
          <w:szCs w:val="24"/>
        </w:rPr>
        <w:t>ë</w:t>
      </w:r>
      <w:r w:rsidR="008E629D" w:rsidRPr="00BA3FE5">
        <w:rPr>
          <w:rFonts w:ascii="Garamond" w:hAnsi="Garamond"/>
          <w:sz w:val="24"/>
          <w:szCs w:val="24"/>
        </w:rPr>
        <w:t>marr</w:t>
      </w:r>
      <w:r w:rsidR="00142C55" w:rsidRPr="00BA3FE5">
        <w:rPr>
          <w:rFonts w:ascii="Garamond" w:hAnsi="Garamond"/>
          <w:sz w:val="24"/>
          <w:szCs w:val="24"/>
        </w:rPr>
        <w:t>ë</w:t>
      </w:r>
      <w:r w:rsidR="008E629D" w:rsidRPr="00BA3FE5">
        <w:rPr>
          <w:rFonts w:ascii="Garamond" w:hAnsi="Garamond"/>
          <w:sz w:val="24"/>
          <w:szCs w:val="24"/>
        </w:rPr>
        <w:t xml:space="preserve">sve </w:t>
      </w:r>
      <w:r w:rsidR="00661F70" w:rsidRPr="00BA3FE5">
        <w:rPr>
          <w:rFonts w:ascii="Garamond" w:hAnsi="Garamond"/>
          <w:sz w:val="24"/>
          <w:szCs w:val="24"/>
        </w:rPr>
        <w:t>në çdo sesion trajnues, duke marrë parasysh kërkes</w:t>
      </w:r>
      <w:r w:rsidR="00A6766E" w:rsidRPr="00BA3FE5">
        <w:rPr>
          <w:rFonts w:ascii="Garamond" w:hAnsi="Garamond"/>
          <w:sz w:val="24"/>
          <w:szCs w:val="24"/>
        </w:rPr>
        <w:t>at</w:t>
      </w:r>
      <w:r w:rsidR="00661F70" w:rsidRPr="00BA3FE5">
        <w:rPr>
          <w:rFonts w:ascii="Garamond" w:hAnsi="Garamond"/>
          <w:sz w:val="24"/>
          <w:szCs w:val="24"/>
        </w:rPr>
        <w:t xml:space="preserve"> individuale si dhe referuar p</w:t>
      </w:r>
      <w:r w:rsidR="00520214" w:rsidRPr="00BA3FE5">
        <w:rPr>
          <w:rFonts w:ascii="Garamond" w:hAnsi="Garamond"/>
          <w:sz w:val="24"/>
          <w:szCs w:val="24"/>
        </w:rPr>
        <w:t>ë</w:t>
      </w:r>
      <w:r w:rsidR="00142C55" w:rsidRPr="00BA3FE5">
        <w:rPr>
          <w:rFonts w:ascii="Garamond" w:hAnsi="Garamond"/>
          <w:sz w:val="24"/>
          <w:szCs w:val="24"/>
        </w:rPr>
        <w:t>rcaktimeve ligjore</w:t>
      </w:r>
      <w:r w:rsidR="00661F70" w:rsidRPr="00BA3FE5">
        <w:rPr>
          <w:rFonts w:ascii="Garamond" w:hAnsi="Garamond"/>
          <w:sz w:val="24"/>
          <w:szCs w:val="24"/>
        </w:rPr>
        <w:t>:</w:t>
      </w:r>
    </w:p>
    <w:p w14:paraId="3B3E28B2" w14:textId="7F08C238" w:rsidR="003C45DF" w:rsidRPr="00BA3FE5" w:rsidRDefault="00BA3FE5" w:rsidP="00BA3FE5">
      <w:pPr>
        <w:spacing w:after="0" w:line="240" w:lineRule="auto"/>
        <w:ind w:firstLine="284"/>
        <w:jc w:val="both"/>
        <w:rPr>
          <w:rFonts w:ascii="Garamond" w:eastAsia="Calibri" w:hAnsi="Garamond"/>
          <w:sz w:val="24"/>
          <w:szCs w:val="24"/>
        </w:rPr>
      </w:pPr>
      <w:r>
        <w:rPr>
          <w:rFonts w:ascii="Garamond" w:eastAsia="Calibri" w:hAnsi="Garamond"/>
          <w:sz w:val="24"/>
          <w:szCs w:val="24"/>
        </w:rPr>
        <w:t xml:space="preserve">a) </w:t>
      </w:r>
      <w:r w:rsidR="00DA074E" w:rsidRPr="00BA3FE5">
        <w:rPr>
          <w:rFonts w:ascii="Garamond" w:eastAsia="Calibri" w:hAnsi="Garamond"/>
          <w:sz w:val="24"/>
          <w:szCs w:val="24"/>
        </w:rPr>
        <w:t xml:space="preserve">jo më pak se 5 ditë të plota </w:t>
      </w:r>
      <w:r w:rsidR="00142C55" w:rsidRPr="00BA3FE5">
        <w:rPr>
          <w:rFonts w:ascii="Garamond" w:eastAsia="Calibri" w:hAnsi="Garamond"/>
          <w:sz w:val="24"/>
          <w:szCs w:val="24"/>
        </w:rPr>
        <w:t>brenda një viti kalendarik</w:t>
      </w:r>
      <w:r w:rsidR="00B702EA" w:rsidRPr="00BA3FE5">
        <w:rPr>
          <w:rFonts w:ascii="Garamond" w:eastAsia="Calibri" w:hAnsi="Garamond"/>
          <w:sz w:val="24"/>
          <w:szCs w:val="24"/>
        </w:rPr>
        <w:t xml:space="preserve"> </w:t>
      </w:r>
      <w:r w:rsidR="00DA074E" w:rsidRPr="00BA3FE5">
        <w:rPr>
          <w:rFonts w:ascii="Garamond" w:eastAsia="Calibri" w:hAnsi="Garamond"/>
          <w:sz w:val="24"/>
          <w:szCs w:val="24"/>
        </w:rPr>
        <w:t xml:space="preserve">(1 ditë përfshin </w:t>
      </w:r>
      <w:r w:rsidR="00BA07A8" w:rsidRPr="00BA3FE5">
        <w:rPr>
          <w:rFonts w:ascii="Garamond" w:eastAsia="Calibri" w:hAnsi="Garamond"/>
          <w:sz w:val="24"/>
          <w:szCs w:val="24"/>
        </w:rPr>
        <w:t>jo më pak se 5</w:t>
      </w:r>
      <w:r w:rsidR="00BE4FE4" w:rsidRPr="00BA3FE5">
        <w:rPr>
          <w:rFonts w:ascii="Garamond" w:eastAsia="Calibri" w:hAnsi="Garamond"/>
          <w:sz w:val="24"/>
          <w:szCs w:val="24"/>
        </w:rPr>
        <w:t xml:space="preserve"> </w:t>
      </w:r>
      <w:r w:rsidR="00DA074E" w:rsidRPr="00BA3FE5">
        <w:rPr>
          <w:rFonts w:ascii="Garamond" w:eastAsia="Calibri" w:hAnsi="Garamond"/>
          <w:sz w:val="24"/>
          <w:szCs w:val="24"/>
        </w:rPr>
        <w:t>orë trajnim</w:t>
      </w:r>
      <w:r w:rsidR="00BA07A8" w:rsidRPr="00BA3FE5">
        <w:rPr>
          <w:rFonts w:ascii="Garamond" w:eastAsia="Calibri" w:hAnsi="Garamond"/>
          <w:sz w:val="24"/>
          <w:szCs w:val="24"/>
        </w:rPr>
        <w:t>/5</w:t>
      </w:r>
      <w:r w:rsidR="00142C55" w:rsidRPr="00BA3FE5">
        <w:rPr>
          <w:rFonts w:ascii="Garamond" w:eastAsia="Calibri" w:hAnsi="Garamond"/>
          <w:sz w:val="24"/>
          <w:szCs w:val="24"/>
        </w:rPr>
        <w:t xml:space="preserve"> kredite</w:t>
      </w:r>
      <w:r w:rsidR="00DA074E" w:rsidRPr="00BA3FE5">
        <w:rPr>
          <w:rFonts w:ascii="Garamond" w:eastAsia="Calibri" w:hAnsi="Garamond"/>
          <w:sz w:val="24"/>
          <w:szCs w:val="24"/>
        </w:rPr>
        <w:t>) dhe jo më pak se 25</w:t>
      </w:r>
      <w:r w:rsidR="00661F70" w:rsidRPr="00BA3FE5">
        <w:rPr>
          <w:rFonts w:ascii="Garamond" w:eastAsia="Calibri" w:hAnsi="Garamond"/>
          <w:sz w:val="24"/>
          <w:szCs w:val="24"/>
        </w:rPr>
        <w:t xml:space="preserve"> ditë të plota gjatë pesë viteve</w:t>
      </w:r>
      <w:r w:rsidR="00142C55" w:rsidRPr="00BA3FE5">
        <w:rPr>
          <w:rFonts w:ascii="Garamond" w:eastAsia="Calibri" w:hAnsi="Garamond"/>
          <w:sz w:val="24"/>
          <w:szCs w:val="24"/>
        </w:rPr>
        <w:t xml:space="preserve"> kalendarike</w:t>
      </w:r>
      <w:r w:rsidR="00661F70" w:rsidRPr="00BA3FE5">
        <w:rPr>
          <w:rFonts w:ascii="Garamond" w:eastAsia="Calibri" w:hAnsi="Garamond"/>
          <w:sz w:val="24"/>
          <w:szCs w:val="24"/>
        </w:rPr>
        <w:t>; dhe</w:t>
      </w:r>
    </w:p>
    <w:p w14:paraId="3B3E28B3" w14:textId="0E0FE093" w:rsidR="00661F70" w:rsidRPr="00BA3FE5" w:rsidRDefault="00BA3FE5" w:rsidP="00BA3FE5">
      <w:pPr>
        <w:spacing w:after="0" w:line="240" w:lineRule="auto"/>
        <w:ind w:firstLine="284"/>
        <w:jc w:val="both"/>
        <w:rPr>
          <w:rFonts w:ascii="Garamond" w:eastAsia="Calibri" w:hAnsi="Garamond"/>
          <w:sz w:val="24"/>
          <w:szCs w:val="24"/>
        </w:rPr>
      </w:pPr>
      <w:r>
        <w:rPr>
          <w:rFonts w:ascii="Garamond" w:eastAsia="Calibri" w:hAnsi="Garamond"/>
          <w:sz w:val="24"/>
          <w:szCs w:val="24"/>
        </w:rPr>
        <w:t xml:space="preserve">b) </w:t>
      </w:r>
      <w:r w:rsidR="00DA074E" w:rsidRPr="00BA3FE5">
        <w:rPr>
          <w:rFonts w:ascii="Garamond" w:eastAsia="Calibri" w:hAnsi="Garamond"/>
          <w:sz w:val="24"/>
          <w:szCs w:val="24"/>
        </w:rPr>
        <w:t xml:space="preserve">jo më shumë se 15 ditë të plota </w:t>
      </w:r>
      <w:r w:rsidR="00142C55" w:rsidRPr="00BA3FE5">
        <w:rPr>
          <w:rFonts w:ascii="Garamond" w:eastAsia="Calibri" w:hAnsi="Garamond"/>
          <w:sz w:val="24"/>
          <w:szCs w:val="24"/>
        </w:rPr>
        <w:t xml:space="preserve">brenda një viti kalendarik </w:t>
      </w:r>
      <w:r w:rsidR="00DA074E" w:rsidRPr="00BA3FE5">
        <w:rPr>
          <w:rFonts w:ascii="Garamond" w:eastAsia="Calibri" w:hAnsi="Garamond"/>
          <w:sz w:val="24"/>
          <w:szCs w:val="24"/>
        </w:rPr>
        <w:t>dhe 75 ditë të plota</w:t>
      </w:r>
      <w:r w:rsidR="00661F70" w:rsidRPr="00BA3FE5">
        <w:rPr>
          <w:rFonts w:ascii="Garamond" w:eastAsia="Calibri" w:hAnsi="Garamond"/>
          <w:sz w:val="24"/>
          <w:szCs w:val="24"/>
        </w:rPr>
        <w:t xml:space="preserve"> gjatë pesë viteve</w:t>
      </w:r>
      <w:r w:rsidR="00142C55" w:rsidRPr="00BA3FE5">
        <w:rPr>
          <w:rFonts w:ascii="Garamond" w:eastAsia="Calibri" w:hAnsi="Garamond"/>
          <w:sz w:val="24"/>
          <w:szCs w:val="24"/>
        </w:rPr>
        <w:t xml:space="preserve"> kalendarike</w:t>
      </w:r>
      <w:r w:rsidR="00661F70" w:rsidRPr="00BA3FE5">
        <w:rPr>
          <w:rFonts w:ascii="Garamond" w:eastAsia="Calibri" w:hAnsi="Garamond"/>
          <w:sz w:val="24"/>
          <w:szCs w:val="24"/>
        </w:rPr>
        <w:t>.</w:t>
      </w:r>
    </w:p>
    <w:p w14:paraId="3B3E28B4" w14:textId="77777777" w:rsidR="00661F70" w:rsidRPr="00BA3FE5" w:rsidRDefault="003C45DF" w:rsidP="00BA3FE5">
      <w:pPr>
        <w:spacing w:after="0" w:line="240" w:lineRule="auto"/>
        <w:ind w:firstLine="284"/>
        <w:jc w:val="both"/>
        <w:rPr>
          <w:rFonts w:ascii="Garamond" w:eastAsia="Calibri" w:hAnsi="Garamond"/>
          <w:sz w:val="24"/>
          <w:szCs w:val="24"/>
        </w:rPr>
      </w:pPr>
      <w:r w:rsidRPr="00BA3FE5">
        <w:rPr>
          <w:rFonts w:ascii="Garamond" w:hAnsi="Garamond"/>
          <w:sz w:val="24"/>
          <w:szCs w:val="24"/>
        </w:rPr>
        <w:t>6.</w:t>
      </w:r>
      <w:r w:rsidR="00BE4FE4" w:rsidRPr="00BA3FE5">
        <w:rPr>
          <w:rFonts w:ascii="Garamond" w:hAnsi="Garamond"/>
          <w:sz w:val="24"/>
          <w:szCs w:val="24"/>
        </w:rPr>
        <w:t xml:space="preserve"> </w:t>
      </w:r>
      <w:r w:rsidR="00661F70" w:rsidRPr="00BA3FE5">
        <w:rPr>
          <w:rFonts w:ascii="Garamond" w:hAnsi="Garamond"/>
          <w:sz w:val="24"/>
          <w:szCs w:val="24"/>
        </w:rPr>
        <w:t>Lista</w:t>
      </w:r>
      <w:r w:rsidR="00A03437" w:rsidRPr="00BA3FE5">
        <w:rPr>
          <w:rFonts w:ascii="Garamond" w:hAnsi="Garamond"/>
          <w:sz w:val="24"/>
          <w:szCs w:val="24"/>
        </w:rPr>
        <w:t>t</w:t>
      </w:r>
      <w:r w:rsidR="00661F70" w:rsidRPr="00BA3FE5">
        <w:rPr>
          <w:rFonts w:ascii="Garamond" w:hAnsi="Garamond"/>
          <w:sz w:val="24"/>
          <w:szCs w:val="24"/>
        </w:rPr>
        <w:t xml:space="preserve"> e pjesëmarrësve </w:t>
      </w:r>
      <w:r w:rsidR="00352B68" w:rsidRPr="00BA3FE5">
        <w:rPr>
          <w:rFonts w:ascii="Garamond" w:hAnsi="Garamond"/>
          <w:sz w:val="24"/>
          <w:szCs w:val="24"/>
        </w:rPr>
        <w:t>miratohen</w:t>
      </w:r>
      <w:r w:rsidR="00661F70" w:rsidRPr="00BA3FE5">
        <w:rPr>
          <w:rFonts w:ascii="Garamond" w:hAnsi="Garamond"/>
          <w:sz w:val="24"/>
          <w:szCs w:val="24"/>
        </w:rPr>
        <w:t xml:space="preserve"> nga </w:t>
      </w:r>
      <w:r w:rsidR="00BE4FE4" w:rsidRPr="00BA3FE5">
        <w:rPr>
          <w:rFonts w:ascii="Garamond" w:hAnsi="Garamond"/>
          <w:sz w:val="24"/>
          <w:szCs w:val="24"/>
        </w:rPr>
        <w:t>d</w:t>
      </w:r>
      <w:r w:rsidR="00661F70" w:rsidRPr="00BA3FE5">
        <w:rPr>
          <w:rFonts w:ascii="Garamond" w:hAnsi="Garamond"/>
          <w:sz w:val="24"/>
          <w:szCs w:val="24"/>
        </w:rPr>
        <w:t xml:space="preserve">rejtori </w:t>
      </w:r>
      <w:r w:rsidR="00BE4FE4" w:rsidRPr="00BA3FE5">
        <w:rPr>
          <w:rFonts w:ascii="Garamond" w:hAnsi="Garamond"/>
          <w:sz w:val="24"/>
          <w:szCs w:val="24"/>
        </w:rPr>
        <w:t>e</w:t>
      </w:r>
      <w:r w:rsidR="00661F70" w:rsidRPr="00BA3FE5">
        <w:rPr>
          <w:rFonts w:ascii="Garamond" w:hAnsi="Garamond"/>
          <w:sz w:val="24"/>
          <w:szCs w:val="24"/>
        </w:rPr>
        <w:t>kzekutiv i</w:t>
      </w:r>
      <w:r w:rsidR="00352B68" w:rsidRPr="00BA3FE5">
        <w:rPr>
          <w:rFonts w:ascii="Garamond" w:hAnsi="Garamond"/>
          <w:sz w:val="24"/>
          <w:szCs w:val="24"/>
        </w:rPr>
        <w:t xml:space="preserve"> Qendr</w:t>
      </w:r>
      <w:r w:rsidR="00520214" w:rsidRPr="00BA3FE5">
        <w:rPr>
          <w:rFonts w:ascii="Garamond" w:hAnsi="Garamond"/>
          <w:sz w:val="24"/>
          <w:szCs w:val="24"/>
        </w:rPr>
        <w:t>ë</w:t>
      </w:r>
      <w:r w:rsidR="00352B68" w:rsidRPr="00BA3FE5">
        <w:rPr>
          <w:rFonts w:ascii="Garamond" w:hAnsi="Garamond"/>
          <w:sz w:val="24"/>
          <w:szCs w:val="24"/>
        </w:rPr>
        <w:t>s</w:t>
      </w:r>
      <w:r w:rsidR="00396DF8" w:rsidRPr="00BA3FE5">
        <w:rPr>
          <w:rFonts w:ascii="Garamond" w:hAnsi="Garamond"/>
          <w:sz w:val="24"/>
          <w:szCs w:val="24"/>
        </w:rPr>
        <w:t xml:space="preserve">. </w:t>
      </w:r>
    </w:p>
    <w:p w14:paraId="3B3E28B5" w14:textId="77777777" w:rsidR="00661F70" w:rsidRPr="00BA3FE5" w:rsidRDefault="003C45DF" w:rsidP="00BA3FE5">
      <w:pPr>
        <w:spacing w:after="0" w:line="240" w:lineRule="auto"/>
        <w:ind w:firstLine="284"/>
        <w:jc w:val="both"/>
        <w:rPr>
          <w:rFonts w:ascii="Garamond" w:hAnsi="Garamond"/>
          <w:sz w:val="24"/>
          <w:szCs w:val="24"/>
        </w:rPr>
      </w:pPr>
      <w:r w:rsidRPr="00BA3FE5">
        <w:rPr>
          <w:rFonts w:ascii="Garamond" w:hAnsi="Garamond"/>
          <w:sz w:val="24"/>
          <w:szCs w:val="24"/>
        </w:rPr>
        <w:t>7.</w:t>
      </w:r>
      <w:r w:rsidR="00BE4FE4" w:rsidRPr="00BA3FE5">
        <w:rPr>
          <w:rFonts w:ascii="Garamond" w:hAnsi="Garamond"/>
          <w:sz w:val="24"/>
          <w:szCs w:val="24"/>
        </w:rPr>
        <w:t xml:space="preserve"> </w:t>
      </w:r>
      <w:r w:rsidR="00661F70" w:rsidRPr="00BA3FE5">
        <w:rPr>
          <w:rFonts w:ascii="Garamond" w:hAnsi="Garamond"/>
          <w:sz w:val="24"/>
          <w:szCs w:val="24"/>
        </w:rPr>
        <w:t xml:space="preserve">Sekretaria shkencore për </w:t>
      </w:r>
      <w:r w:rsidR="002E2D06" w:rsidRPr="00BA3FE5">
        <w:rPr>
          <w:rFonts w:ascii="Garamond" w:hAnsi="Garamond"/>
          <w:sz w:val="24"/>
          <w:szCs w:val="24"/>
        </w:rPr>
        <w:t>formimin v</w:t>
      </w:r>
      <w:r w:rsidR="00661F70" w:rsidRPr="00BA3FE5">
        <w:rPr>
          <w:rFonts w:ascii="Garamond" w:hAnsi="Garamond"/>
          <w:sz w:val="24"/>
          <w:szCs w:val="24"/>
        </w:rPr>
        <w:t>azhdues t</w:t>
      </w:r>
      <w:r w:rsidR="00520214" w:rsidRPr="00BA3FE5">
        <w:rPr>
          <w:rFonts w:ascii="Garamond" w:hAnsi="Garamond"/>
          <w:sz w:val="24"/>
          <w:szCs w:val="24"/>
        </w:rPr>
        <w:t>ë</w:t>
      </w:r>
      <w:r w:rsidR="00661F70" w:rsidRPr="00BA3FE5">
        <w:rPr>
          <w:rFonts w:ascii="Garamond" w:hAnsi="Garamond"/>
          <w:sz w:val="24"/>
          <w:szCs w:val="24"/>
        </w:rPr>
        <w:t xml:space="preserve"> Qendr</w:t>
      </w:r>
      <w:r w:rsidR="00520214" w:rsidRPr="00BA3FE5">
        <w:rPr>
          <w:rFonts w:ascii="Garamond" w:hAnsi="Garamond"/>
          <w:sz w:val="24"/>
          <w:szCs w:val="24"/>
        </w:rPr>
        <w:t>ë</w:t>
      </w:r>
      <w:r w:rsidR="002E2D06" w:rsidRPr="00BA3FE5">
        <w:rPr>
          <w:rFonts w:ascii="Garamond" w:hAnsi="Garamond"/>
          <w:sz w:val="24"/>
          <w:szCs w:val="24"/>
        </w:rPr>
        <w:t>s harton listën e plotë të pjes</w:t>
      </w:r>
      <w:r w:rsidR="00142C55" w:rsidRPr="00BA3FE5">
        <w:rPr>
          <w:rFonts w:ascii="Garamond" w:hAnsi="Garamond"/>
          <w:sz w:val="24"/>
          <w:szCs w:val="24"/>
        </w:rPr>
        <w:t>ë</w:t>
      </w:r>
      <w:r w:rsidR="002E2D06" w:rsidRPr="00BA3FE5">
        <w:rPr>
          <w:rFonts w:ascii="Garamond" w:hAnsi="Garamond"/>
          <w:sz w:val="24"/>
          <w:szCs w:val="24"/>
        </w:rPr>
        <w:t>marr</w:t>
      </w:r>
      <w:r w:rsidR="00142C55" w:rsidRPr="00BA3FE5">
        <w:rPr>
          <w:rFonts w:ascii="Garamond" w:hAnsi="Garamond"/>
          <w:sz w:val="24"/>
          <w:szCs w:val="24"/>
        </w:rPr>
        <w:t>ë</w:t>
      </w:r>
      <w:r w:rsidR="002E2D06" w:rsidRPr="00BA3FE5">
        <w:rPr>
          <w:rFonts w:ascii="Garamond" w:hAnsi="Garamond"/>
          <w:sz w:val="24"/>
          <w:szCs w:val="24"/>
        </w:rPr>
        <w:t xml:space="preserve">sve </w:t>
      </w:r>
      <w:r w:rsidR="00661F70" w:rsidRPr="00BA3FE5">
        <w:rPr>
          <w:rFonts w:ascii="Garamond" w:hAnsi="Garamond"/>
          <w:sz w:val="24"/>
          <w:szCs w:val="24"/>
        </w:rPr>
        <w:t>për</w:t>
      </w:r>
      <w:r w:rsidR="002E2D06" w:rsidRPr="00BA3FE5">
        <w:rPr>
          <w:rFonts w:ascii="Garamond" w:hAnsi="Garamond"/>
          <w:sz w:val="24"/>
          <w:szCs w:val="24"/>
        </w:rPr>
        <w:t xml:space="preserve"> të</w:t>
      </w:r>
      <w:r w:rsidR="00661F70" w:rsidRPr="00BA3FE5">
        <w:rPr>
          <w:rFonts w:ascii="Garamond" w:hAnsi="Garamond"/>
          <w:sz w:val="24"/>
          <w:szCs w:val="24"/>
        </w:rPr>
        <w:t xml:space="preserve"> gjithë Republi</w:t>
      </w:r>
      <w:r w:rsidR="002E2D06" w:rsidRPr="00BA3FE5">
        <w:rPr>
          <w:rFonts w:ascii="Garamond" w:hAnsi="Garamond"/>
          <w:sz w:val="24"/>
          <w:szCs w:val="24"/>
        </w:rPr>
        <w:t>kën, të ndarë sipas kurseve të programit të formimit v</w:t>
      </w:r>
      <w:r w:rsidR="00661F70" w:rsidRPr="00BA3FE5">
        <w:rPr>
          <w:rFonts w:ascii="Garamond" w:hAnsi="Garamond"/>
          <w:sz w:val="24"/>
          <w:szCs w:val="24"/>
        </w:rPr>
        <w:t>azhdue</w:t>
      </w:r>
      <w:r w:rsidRPr="00BA3FE5">
        <w:rPr>
          <w:rFonts w:ascii="Garamond" w:hAnsi="Garamond"/>
          <w:sz w:val="24"/>
          <w:szCs w:val="24"/>
        </w:rPr>
        <w:t>s.</w:t>
      </w:r>
    </w:p>
    <w:p w14:paraId="3B3E28B6" w14:textId="77777777" w:rsidR="00661F70" w:rsidRPr="00BA3FE5" w:rsidRDefault="003C45DF" w:rsidP="00BA3FE5">
      <w:pPr>
        <w:spacing w:after="0" w:line="240" w:lineRule="auto"/>
        <w:ind w:firstLine="284"/>
        <w:jc w:val="both"/>
        <w:rPr>
          <w:rFonts w:ascii="Garamond" w:hAnsi="Garamond"/>
          <w:sz w:val="24"/>
          <w:szCs w:val="24"/>
        </w:rPr>
      </w:pPr>
      <w:r w:rsidRPr="00BA3FE5">
        <w:rPr>
          <w:rFonts w:ascii="Garamond" w:hAnsi="Garamond"/>
          <w:sz w:val="24"/>
          <w:szCs w:val="24"/>
        </w:rPr>
        <w:t>8.</w:t>
      </w:r>
      <w:r w:rsidR="00BE4FE4" w:rsidRPr="00BA3FE5">
        <w:rPr>
          <w:rFonts w:ascii="Garamond" w:hAnsi="Garamond"/>
          <w:sz w:val="24"/>
          <w:szCs w:val="24"/>
        </w:rPr>
        <w:t xml:space="preserve"> </w:t>
      </w:r>
      <w:r w:rsidR="00661F70" w:rsidRPr="00BA3FE5">
        <w:rPr>
          <w:rFonts w:ascii="Garamond" w:hAnsi="Garamond"/>
          <w:sz w:val="24"/>
          <w:szCs w:val="24"/>
        </w:rPr>
        <w:t xml:space="preserve">Përjashtimisht, </w:t>
      </w:r>
      <w:r w:rsidR="00352B68" w:rsidRPr="00BA3FE5">
        <w:rPr>
          <w:rFonts w:ascii="Garamond" w:hAnsi="Garamond"/>
          <w:sz w:val="24"/>
          <w:szCs w:val="24"/>
        </w:rPr>
        <w:t>Qendra</w:t>
      </w:r>
      <w:r w:rsidR="00661F70" w:rsidRPr="00BA3FE5">
        <w:rPr>
          <w:rFonts w:ascii="Garamond" w:hAnsi="Garamond"/>
          <w:sz w:val="24"/>
          <w:szCs w:val="24"/>
        </w:rPr>
        <w:t>, për raste të veçanta dhe përjashtimore, për të mos penguar procesin e trajnimit, nisur nga nevojat për trajnim, mund të përditëso</w:t>
      </w:r>
      <w:r w:rsidR="00352B68" w:rsidRPr="00BA3FE5">
        <w:rPr>
          <w:rFonts w:ascii="Garamond" w:hAnsi="Garamond"/>
          <w:sz w:val="24"/>
          <w:szCs w:val="24"/>
        </w:rPr>
        <w:t xml:space="preserve">jë </w:t>
      </w:r>
      <w:r w:rsidR="00661F70" w:rsidRPr="00BA3FE5">
        <w:rPr>
          <w:rFonts w:ascii="Garamond" w:hAnsi="Garamond"/>
          <w:sz w:val="24"/>
          <w:szCs w:val="24"/>
        </w:rPr>
        <w:t xml:space="preserve">listat e pjesëmarrësve </w:t>
      </w:r>
      <w:r w:rsidR="00A332D1" w:rsidRPr="00BA3FE5">
        <w:rPr>
          <w:rFonts w:ascii="Garamond" w:hAnsi="Garamond"/>
          <w:sz w:val="24"/>
          <w:szCs w:val="24"/>
        </w:rPr>
        <w:t xml:space="preserve">dhe </w:t>
      </w:r>
      <w:r w:rsidR="00BE4FE4" w:rsidRPr="00BA3FE5">
        <w:rPr>
          <w:rFonts w:ascii="Garamond" w:hAnsi="Garamond"/>
          <w:sz w:val="24"/>
          <w:szCs w:val="24"/>
        </w:rPr>
        <w:t>veprimtarive</w:t>
      </w:r>
      <w:r w:rsidR="00A332D1" w:rsidRPr="00BA3FE5">
        <w:rPr>
          <w:rFonts w:ascii="Garamond" w:hAnsi="Garamond"/>
          <w:sz w:val="24"/>
          <w:szCs w:val="24"/>
        </w:rPr>
        <w:t xml:space="preserve"> trajnuese </w:t>
      </w:r>
      <w:r w:rsidR="002E2D06" w:rsidRPr="00BA3FE5">
        <w:rPr>
          <w:rFonts w:ascii="Garamond" w:hAnsi="Garamond"/>
          <w:sz w:val="24"/>
          <w:szCs w:val="24"/>
        </w:rPr>
        <w:t>në formimin v</w:t>
      </w:r>
      <w:r w:rsidR="00661F70" w:rsidRPr="00BA3FE5">
        <w:rPr>
          <w:rFonts w:ascii="Garamond" w:hAnsi="Garamond"/>
          <w:sz w:val="24"/>
          <w:szCs w:val="24"/>
        </w:rPr>
        <w:t xml:space="preserve">azhdues. </w:t>
      </w:r>
    </w:p>
    <w:p w14:paraId="3B3E28B7" w14:textId="77777777" w:rsidR="00661F70" w:rsidRPr="00BA3FE5" w:rsidRDefault="003C45DF" w:rsidP="00BA3FE5">
      <w:pPr>
        <w:spacing w:after="0" w:line="240" w:lineRule="auto"/>
        <w:ind w:firstLine="284"/>
        <w:jc w:val="both"/>
        <w:rPr>
          <w:rFonts w:ascii="Garamond" w:hAnsi="Garamond"/>
          <w:sz w:val="24"/>
          <w:szCs w:val="24"/>
        </w:rPr>
      </w:pPr>
      <w:r w:rsidRPr="00BA3FE5">
        <w:rPr>
          <w:rFonts w:ascii="Garamond" w:hAnsi="Garamond"/>
          <w:sz w:val="24"/>
          <w:szCs w:val="24"/>
        </w:rPr>
        <w:t>9.</w:t>
      </w:r>
      <w:r w:rsidR="00BE4FE4" w:rsidRPr="00BA3FE5">
        <w:rPr>
          <w:rFonts w:ascii="Garamond" w:hAnsi="Garamond"/>
          <w:sz w:val="24"/>
          <w:szCs w:val="24"/>
        </w:rPr>
        <w:t xml:space="preserve"> </w:t>
      </w:r>
      <w:r w:rsidR="002E2D06" w:rsidRPr="00BA3FE5">
        <w:rPr>
          <w:rFonts w:ascii="Garamond" w:hAnsi="Garamond"/>
          <w:sz w:val="24"/>
          <w:szCs w:val="24"/>
        </w:rPr>
        <w:t>Pas miratimit t</w:t>
      </w:r>
      <w:r w:rsidR="00142C55" w:rsidRPr="00BA3FE5">
        <w:rPr>
          <w:rFonts w:ascii="Garamond" w:hAnsi="Garamond"/>
          <w:sz w:val="24"/>
          <w:szCs w:val="24"/>
        </w:rPr>
        <w:t>ë</w:t>
      </w:r>
      <w:r w:rsidR="002E2D06" w:rsidRPr="00BA3FE5">
        <w:rPr>
          <w:rFonts w:ascii="Garamond" w:hAnsi="Garamond"/>
          <w:sz w:val="24"/>
          <w:szCs w:val="24"/>
        </w:rPr>
        <w:t xml:space="preserve"> listave, </w:t>
      </w:r>
      <w:r w:rsidR="00DF2BD0" w:rsidRPr="00BA3FE5">
        <w:rPr>
          <w:rFonts w:ascii="Garamond" w:hAnsi="Garamond"/>
          <w:sz w:val="24"/>
          <w:szCs w:val="24"/>
        </w:rPr>
        <w:t>Qendra</w:t>
      </w:r>
      <w:r w:rsidR="002E2D06" w:rsidRPr="00BA3FE5">
        <w:rPr>
          <w:rFonts w:ascii="Garamond" w:hAnsi="Garamond"/>
          <w:sz w:val="24"/>
          <w:szCs w:val="24"/>
        </w:rPr>
        <w:t xml:space="preserve"> procedon</w:t>
      </w:r>
      <w:r w:rsidR="00661F70" w:rsidRPr="00BA3FE5">
        <w:rPr>
          <w:rFonts w:ascii="Garamond" w:hAnsi="Garamond"/>
          <w:sz w:val="24"/>
          <w:szCs w:val="24"/>
        </w:rPr>
        <w:t xml:space="preserve"> me njoftimin individual </w:t>
      </w:r>
      <w:r w:rsidRPr="00BA3FE5">
        <w:rPr>
          <w:rFonts w:ascii="Garamond" w:hAnsi="Garamond"/>
          <w:sz w:val="24"/>
          <w:szCs w:val="24"/>
        </w:rPr>
        <w:t xml:space="preserve">të </w:t>
      </w:r>
      <w:r w:rsidR="002E2D06" w:rsidRPr="00BA3FE5">
        <w:rPr>
          <w:rFonts w:ascii="Garamond" w:hAnsi="Garamond"/>
          <w:sz w:val="24"/>
          <w:szCs w:val="24"/>
        </w:rPr>
        <w:t>personave q</w:t>
      </w:r>
      <w:r w:rsidR="00142C55" w:rsidRPr="00BA3FE5">
        <w:rPr>
          <w:rFonts w:ascii="Garamond" w:hAnsi="Garamond"/>
          <w:sz w:val="24"/>
          <w:szCs w:val="24"/>
        </w:rPr>
        <w:t>ë</w:t>
      </w:r>
      <w:r w:rsidR="002E2D06" w:rsidRPr="00BA3FE5">
        <w:rPr>
          <w:rFonts w:ascii="Garamond" w:hAnsi="Garamond"/>
          <w:sz w:val="24"/>
          <w:szCs w:val="24"/>
        </w:rPr>
        <w:t xml:space="preserve"> duhet t</w:t>
      </w:r>
      <w:r w:rsidR="00142C55" w:rsidRPr="00BA3FE5">
        <w:rPr>
          <w:rFonts w:ascii="Garamond" w:hAnsi="Garamond"/>
          <w:sz w:val="24"/>
          <w:szCs w:val="24"/>
        </w:rPr>
        <w:t>ë</w:t>
      </w:r>
      <w:r w:rsidR="002E2D06" w:rsidRPr="00BA3FE5">
        <w:rPr>
          <w:rFonts w:ascii="Garamond" w:hAnsi="Garamond"/>
          <w:sz w:val="24"/>
          <w:szCs w:val="24"/>
        </w:rPr>
        <w:t xml:space="preserve"> marrin pjes</w:t>
      </w:r>
      <w:r w:rsidR="00142C55" w:rsidRPr="00BA3FE5">
        <w:rPr>
          <w:rFonts w:ascii="Garamond" w:hAnsi="Garamond"/>
          <w:sz w:val="24"/>
          <w:szCs w:val="24"/>
        </w:rPr>
        <w:t>ë</w:t>
      </w:r>
      <w:r w:rsidR="00BE4FE4" w:rsidRPr="00BA3FE5">
        <w:rPr>
          <w:rFonts w:ascii="Garamond" w:hAnsi="Garamond"/>
          <w:sz w:val="24"/>
          <w:szCs w:val="24"/>
        </w:rPr>
        <w:t xml:space="preserve"> </w:t>
      </w:r>
      <w:r w:rsidR="00661F70" w:rsidRPr="00BA3FE5">
        <w:rPr>
          <w:rFonts w:ascii="Garamond" w:hAnsi="Garamond"/>
          <w:sz w:val="24"/>
          <w:szCs w:val="24"/>
        </w:rPr>
        <w:t xml:space="preserve">nëpërmjet ftesave elektronike për </w:t>
      </w:r>
      <w:r w:rsidR="00D07728" w:rsidRPr="00BA3FE5">
        <w:rPr>
          <w:rFonts w:ascii="Garamond" w:hAnsi="Garamond"/>
          <w:sz w:val="24"/>
          <w:szCs w:val="24"/>
        </w:rPr>
        <w:t>veprimtarinë</w:t>
      </w:r>
      <w:r w:rsidR="00661F70" w:rsidRPr="00BA3FE5">
        <w:rPr>
          <w:rFonts w:ascii="Garamond" w:hAnsi="Garamond"/>
          <w:sz w:val="24"/>
          <w:szCs w:val="24"/>
        </w:rPr>
        <w:t>/</w:t>
      </w:r>
      <w:r w:rsidR="00DF2BD0" w:rsidRPr="00BA3FE5">
        <w:rPr>
          <w:rFonts w:ascii="Garamond" w:hAnsi="Garamond"/>
          <w:sz w:val="24"/>
          <w:szCs w:val="24"/>
        </w:rPr>
        <w:t>t</w:t>
      </w:r>
      <w:r w:rsidR="00D07728" w:rsidRPr="00BA3FE5">
        <w:rPr>
          <w:rFonts w:ascii="Garamond" w:hAnsi="Garamond"/>
          <w:sz w:val="24"/>
          <w:szCs w:val="24"/>
        </w:rPr>
        <w:t>ë</w:t>
      </w:r>
      <w:r w:rsidR="00DF2BD0" w:rsidRPr="00BA3FE5">
        <w:rPr>
          <w:rFonts w:ascii="Garamond" w:hAnsi="Garamond"/>
          <w:sz w:val="24"/>
          <w:szCs w:val="24"/>
        </w:rPr>
        <w:t xml:space="preserve"> përkatëse</w:t>
      </w:r>
      <w:r w:rsidR="002E2D06" w:rsidRPr="00BA3FE5">
        <w:rPr>
          <w:rFonts w:ascii="Garamond" w:hAnsi="Garamond"/>
          <w:sz w:val="24"/>
          <w:szCs w:val="24"/>
        </w:rPr>
        <w:t xml:space="preserve"> trajnues</w:t>
      </w:r>
      <w:r w:rsidR="00D07728" w:rsidRPr="00BA3FE5">
        <w:rPr>
          <w:rFonts w:ascii="Garamond" w:hAnsi="Garamond"/>
          <w:sz w:val="24"/>
          <w:szCs w:val="24"/>
        </w:rPr>
        <w:t>e</w:t>
      </w:r>
      <w:r w:rsidR="00661F70" w:rsidRPr="00BA3FE5">
        <w:rPr>
          <w:rFonts w:ascii="Garamond" w:hAnsi="Garamond"/>
          <w:sz w:val="24"/>
          <w:szCs w:val="24"/>
        </w:rPr>
        <w:t xml:space="preserve">. </w:t>
      </w:r>
    </w:p>
    <w:p w14:paraId="3B3E28B8" w14:textId="77777777" w:rsidR="00887640" w:rsidRPr="00BA3FE5" w:rsidRDefault="003C45DF" w:rsidP="00BA3FE5">
      <w:pPr>
        <w:spacing w:after="0" w:line="240" w:lineRule="auto"/>
        <w:ind w:firstLine="284"/>
        <w:jc w:val="both"/>
        <w:rPr>
          <w:rFonts w:ascii="Garamond" w:hAnsi="Garamond"/>
          <w:sz w:val="24"/>
          <w:szCs w:val="24"/>
        </w:rPr>
      </w:pPr>
      <w:r w:rsidRPr="00BA3FE5">
        <w:rPr>
          <w:rFonts w:ascii="Garamond" w:hAnsi="Garamond"/>
          <w:sz w:val="24"/>
          <w:szCs w:val="24"/>
        </w:rPr>
        <w:t>10.</w:t>
      </w:r>
      <w:r w:rsidR="00BE4FE4" w:rsidRPr="00BA3FE5">
        <w:rPr>
          <w:rFonts w:ascii="Garamond" w:hAnsi="Garamond"/>
          <w:sz w:val="24"/>
          <w:szCs w:val="24"/>
        </w:rPr>
        <w:t xml:space="preserve"> </w:t>
      </w:r>
      <w:r w:rsidR="00661F70" w:rsidRPr="00BA3FE5">
        <w:rPr>
          <w:rFonts w:ascii="Garamond" w:hAnsi="Garamond"/>
          <w:sz w:val="24"/>
          <w:szCs w:val="24"/>
        </w:rPr>
        <w:t xml:space="preserve">Ftesat për pjesëmarrje në </w:t>
      </w:r>
      <w:r w:rsidR="00D07728" w:rsidRPr="00BA3FE5">
        <w:rPr>
          <w:rFonts w:ascii="Garamond" w:hAnsi="Garamond"/>
          <w:sz w:val="24"/>
          <w:szCs w:val="24"/>
        </w:rPr>
        <w:t xml:space="preserve">veprimtaritë </w:t>
      </w:r>
      <w:r w:rsidR="00661F70" w:rsidRPr="00BA3FE5">
        <w:rPr>
          <w:rFonts w:ascii="Garamond" w:hAnsi="Garamond"/>
          <w:sz w:val="24"/>
          <w:szCs w:val="24"/>
        </w:rPr>
        <w:t>trajnuese dërgohen n</w:t>
      </w:r>
      <w:r w:rsidR="00661F70" w:rsidRPr="00BA3FE5">
        <w:rPr>
          <w:rFonts w:ascii="Garamond" w:eastAsia="Calibri" w:hAnsi="Garamond"/>
          <w:sz w:val="24"/>
          <w:szCs w:val="24"/>
        </w:rPr>
        <w:t>ë mënyrë elektronike</w:t>
      </w:r>
      <w:r w:rsidR="00661F70" w:rsidRPr="00BA3FE5">
        <w:rPr>
          <w:rFonts w:ascii="Garamond" w:hAnsi="Garamond"/>
          <w:sz w:val="24"/>
          <w:szCs w:val="24"/>
        </w:rPr>
        <w:t xml:space="preserve"> minimalisht një muaj përpara datës së caktuar për zhvillimin e </w:t>
      </w:r>
      <w:r w:rsidR="00BE4FE4" w:rsidRPr="00BA3FE5">
        <w:rPr>
          <w:rFonts w:ascii="Garamond" w:hAnsi="Garamond"/>
          <w:sz w:val="24"/>
          <w:szCs w:val="24"/>
        </w:rPr>
        <w:t>veprimtaris</w:t>
      </w:r>
      <w:r w:rsidR="00BE4FE4" w:rsidRPr="00BA3FE5">
        <w:rPr>
          <w:rFonts w:ascii="Garamond" w:eastAsia="Calibri" w:hAnsi="Garamond"/>
          <w:sz w:val="24"/>
          <w:szCs w:val="24"/>
        </w:rPr>
        <w:t>ë</w:t>
      </w:r>
      <w:r w:rsidR="00661F70" w:rsidRPr="00BA3FE5">
        <w:rPr>
          <w:rFonts w:ascii="Garamond" w:hAnsi="Garamond"/>
          <w:sz w:val="24"/>
          <w:szCs w:val="24"/>
        </w:rPr>
        <w:t xml:space="preserve">. </w:t>
      </w:r>
      <w:r w:rsidR="00DF2BD0" w:rsidRPr="00BA3FE5">
        <w:rPr>
          <w:rFonts w:ascii="Garamond" w:hAnsi="Garamond"/>
          <w:sz w:val="24"/>
          <w:szCs w:val="24"/>
        </w:rPr>
        <w:t>Dhoma kujdeset</w:t>
      </w:r>
      <w:r w:rsidRPr="00BA3FE5">
        <w:rPr>
          <w:rFonts w:ascii="Garamond" w:hAnsi="Garamond"/>
          <w:sz w:val="24"/>
          <w:szCs w:val="24"/>
        </w:rPr>
        <w:t xml:space="preserve"> që të mos krijohen</w:t>
      </w:r>
      <w:r w:rsidR="00661F70" w:rsidRPr="00BA3FE5">
        <w:rPr>
          <w:rFonts w:ascii="Garamond" w:hAnsi="Garamond"/>
          <w:sz w:val="24"/>
          <w:szCs w:val="24"/>
        </w:rPr>
        <w:t xml:space="preserve"> peng</w:t>
      </w:r>
      <w:r w:rsidRPr="00BA3FE5">
        <w:rPr>
          <w:rFonts w:ascii="Garamond" w:hAnsi="Garamond"/>
          <w:sz w:val="24"/>
          <w:szCs w:val="24"/>
        </w:rPr>
        <w:t>esa në frekuentimin e trajnimeve përkatëse.</w:t>
      </w:r>
    </w:p>
    <w:p w14:paraId="3B3E28B9" w14:textId="77777777" w:rsidR="002E2D06" w:rsidRPr="00BA3FE5" w:rsidRDefault="002E2D06" w:rsidP="00BA3FE5">
      <w:pPr>
        <w:spacing w:after="0" w:line="240" w:lineRule="auto"/>
        <w:ind w:firstLine="284"/>
        <w:jc w:val="both"/>
        <w:rPr>
          <w:rFonts w:ascii="Garamond" w:hAnsi="Garamond"/>
          <w:sz w:val="24"/>
          <w:szCs w:val="24"/>
        </w:rPr>
      </w:pPr>
    </w:p>
    <w:p w14:paraId="3B3E28BB" w14:textId="77777777" w:rsidR="002E2D06" w:rsidRPr="00BA3FE5" w:rsidRDefault="002E2D06" w:rsidP="00BA3FE5">
      <w:pPr>
        <w:spacing w:after="0" w:line="240" w:lineRule="auto"/>
        <w:ind w:firstLine="284"/>
        <w:jc w:val="center"/>
        <w:rPr>
          <w:rFonts w:ascii="Garamond" w:eastAsiaTheme="minorHAnsi" w:hAnsi="Garamond"/>
          <w:sz w:val="24"/>
          <w:szCs w:val="24"/>
        </w:rPr>
      </w:pPr>
      <w:r w:rsidRPr="00BA3FE5">
        <w:rPr>
          <w:rFonts w:ascii="Garamond" w:eastAsiaTheme="minorHAnsi" w:hAnsi="Garamond"/>
          <w:sz w:val="24"/>
          <w:szCs w:val="24"/>
        </w:rPr>
        <w:t xml:space="preserve">Neni </w:t>
      </w:r>
      <w:r w:rsidR="000C5BEC" w:rsidRPr="00BA3FE5">
        <w:rPr>
          <w:rFonts w:ascii="Garamond" w:eastAsiaTheme="minorHAnsi" w:hAnsi="Garamond"/>
          <w:sz w:val="24"/>
          <w:szCs w:val="24"/>
        </w:rPr>
        <w:t>1</w:t>
      </w:r>
      <w:r w:rsidR="003446A2" w:rsidRPr="00BA3FE5">
        <w:rPr>
          <w:rFonts w:ascii="Garamond" w:eastAsiaTheme="minorHAnsi" w:hAnsi="Garamond"/>
          <w:sz w:val="24"/>
          <w:szCs w:val="24"/>
        </w:rPr>
        <w:t>8</w:t>
      </w:r>
    </w:p>
    <w:p w14:paraId="3B3E28BC" w14:textId="77777777" w:rsidR="002E2D06" w:rsidRPr="00CC2A88" w:rsidRDefault="002E2D06" w:rsidP="00BA3FE5">
      <w:pPr>
        <w:spacing w:after="0" w:line="240" w:lineRule="auto"/>
        <w:ind w:firstLine="284"/>
        <w:jc w:val="center"/>
        <w:rPr>
          <w:rFonts w:ascii="Garamond" w:eastAsiaTheme="minorHAnsi" w:hAnsi="Garamond"/>
          <w:b/>
          <w:sz w:val="24"/>
          <w:szCs w:val="24"/>
        </w:rPr>
      </w:pPr>
      <w:r w:rsidRPr="00CC2A88">
        <w:rPr>
          <w:rFonts w:ascii="Garamond" w:eastAsiaTheme="minorHAnsi" w:hAnsi="Garamond"/>
          <w:b/>
          <w:sz w:val="24"/>
          <w:szCs w:val="24"/>
        </w:rPr>
        <w:t xml:space="preserve">Pjesëmarrja në </w:t>
      </w:r>
      <w:r w:rsidR="00BE4FE4" w:rsidRPr="00CC2A88">
        <w:rPr>
          <w:rFonts w:ascii="Garamond" w:eastAsiaTheme="minorHAnsi" w:hAnsi="Garamond"/>
          <w:b/>
          <w:sz w:val="24"/>
          <w:szCs w:val="24"/>
        </w:rPr>
        <w:t>veprimtaritë</w:t>
      </w:r>
      <w:r w:rsidRPr="00CC2A88">
        <w:rPr>
          <w:rFonts w:ascii="Garamond" w:eastAsiaTheme="minorHAnsi" w:hAnsi="Garamond"/>
          <w:b/>
          <w:sz w:val="24"/>
          <w:szCs w:val="24"/>
        </w:rPr>
        <w:t xml:space="preserve"> trajnuese t</w:t>
      </w:r>
      <w:r w:rsidR="00142C55" w:rsidRPr="00CC2A88">
        <w:rPr>
          <w:rFonts w:ascii="Garamond" w:eastAsiaTheme="minorHAnsi" w:hAnsi="Garamond"/>
          <w:b/>
          <w:sz w:val="24"/>
          <w:szCs w:val="24"/>
        </w:rPr>
        <w:t>ë</w:t>
      </w:r>
      <w:r w:rsidRPr="00CC2A88">
        <w:rPr>
          <w:rFonts w:ascii="Garamond" w:eastAsiaTheme="minorHAnsi" w:hAnsi="Garamond"/>
          <w:b/>
          <w:sz w:val="24"/>
          <w:szCs w:val="24"/>
        </w:rPr>
        <w:t xml:space="preserve"> programit vazhdues</w:t>
      </w:r>
    </w:p>
    <w:p w14:paraId="3B3E28BD" w14:textId="77777777" w:rsidR="002E2D06" w:rsidRPr="00BA3FE5" w:rsidRDefault="002E2D06" w:rsidP="00BA3FE5">
      <w:pPr>
        <w:spacing w:after="0" w:line="240" w:lineRule="auto"/>
        <w:ind w:firstLine="284"/>
        <w:jc w:val="both"/>
        <w:rPr>
          <w:rFonts w:ascii="Garamond" w:eastAsiaTheme="minorHAnsi" w:hAnsi="Garamond"/>
          <w:sz w:val="24"/>
          <w:szCs w:val="24"/>
        </w:rPr>
      </w:pPr>
    </w:p>
    <w:p w14:paraId="3B3E28BE" w14:textId="77777777" w:rsidR="00787F58" w:rsidRPr="00BA3FE5" w:rsidRDefault="002E2D06" w:rsidP="00BA3FE5">
      <w:pPr>
        <w:spacing w:after="0" w:line="240" w:lineRule="auto"/>
        <w:ind w:firstLine="284"/>
        <w:jc w:val="both"/>
        <w:rPr>
          <w:rFonts w:ascii="Garamond" w:hAnsi="Garamond"/>
          <w:sz w:val="24"/>
          <w:szCs w:val="24"/>
        </w:rPr>
      </w:pPr>
      <w:r w:rsidRPr="00BA3FE5">
        <w:rPr>
          <w:rFonts w:ascii="Garamond" w:hAnsi="Garamond"/>
          <w:sz w:val="24"/>
          <w:szCs w:val="24"/>
        </w:rPr>
        <w:t>1.</w:t>
      </w:r>
      <w:r w:rsidR="00BE4FE4" w:rsidRPr="00BA3FE5">
        <w:rPr>
          <w:rFonts w:ascii="Garamond" w:hAnsi="Garamond"/>
          <w:sz w:val="24"/>
          <w:szCs w:val="24"/>
        </w:rPr>
        <w:t xml:space="preserve"> </w:t>
      </w:r>
      <w:r w:rsidR="00647817" w:rsidRPr="00BA3FE5">
        <w:rPr>
          <w:rFonts w:ascii="Garamond" w:hAnsi="Garamond"/>
          <w:sz w:val="24"/>
          <w:szCs w:val="24"/>
        </w:rPr>
        <w:t xml:space="preserve">Qendra mban gjithë të dhënat e pjesëmarrjes në sesionet trajnuese të tilla, si: listën e të ftuarve në çdo </w:t>
      </w:r>
      <w:r w:rsidR="00D07728" w:rsidRPr="00BA3FE5">
        <w:rPr>
          <w:rFonts w:ascii="Garamond" w:hAnsi="Garamond"/>
          <w:sz w:val="24"/>
          <w:szCs w:val="24"/>
        </w:rPr>
        <w:t>veprimtari</w:t>
      </w:r>
      <w:r w:rsidR="00647817" w:rsidRPr="00BA3FE5">
        <w:rPr>
          <w:rFonts w:ascii="Garamond" w:hAnsi="Garamond"/>
          <w:sz w:val="24"/>
          <w:szCs w:val="24"/>
        </w:rPr>
        <w:t>, listën e pjesëmarrësve, duke i pasqyruar të detajuara sipas sesioneve përkatëse dhe listën e të pajisurve me certifikatë. Listat</w:t>
      </w:r>
      <w:r w:rsidR="00BE4FE4" w:rsidRPr="00BA3FE5">
        <w:rPr>
          <w:rFonts w:ascii="Garamond" w:hAnsi="Garamond"/>
          <w:sz w:val="24"/>
          <w:szCs w:val="24"/>
        </w:rPr>
        <w:t xml:space="preserve"> </w:t>
      </w:r>
      <w:r w:rsidR="00647817" w:rsidRPr="00BA3FE5">
        <w:rPr>
          <w:rFonts w:ascii="Garamond" w:hAnsi="Garamond"/>
          <w:sz w:val="24"/>
          <w:szCs w:val="24"/>
        </w:rPr>
        <w:t>janë</w:t>
      </w:r>
      <w:r w:rsidR="00BE4FE4" w:rsidRPr="00BA3FE5">
        <w:rPr>
          <w:rFonts w:ascii="Garamond" w:hAnsi="Garamond"/>
          <w:sz w:val="24"/>
          <w:szCs w:val="24"/>
        </w:rPr>
        <w:t xml:space="preserve"> </w:t>
      </w:r>
      <w:r w:rsidR="00647817" w:rsidRPr="00BA3FE5">
        <w:rPr>
          <w:rFonts w:ascii="Garamond" w:hAnsi="Garamond"/>
          <w:sz w:val="24"/>
          <w:szCs w:val="24"/>
        </w:rPr>
        <w:t>të</w:t>
      </w:r>
      <w:r w:rsidR="00BE4FE4" w:rsidRPr="00BA3FE5">
        <w:rPr>
          <w:rFonts w:ascii="Garamond" w:hAnsi="Garamond"/>
          <w:sz w:val="24"/>
          <w:szCs w:val="24"/>
        </w:rPr>
        <w:t xml:space="preserve"> </w:t>
      </w:r>
      <w:r w:rsidR="00647817" w:rsidRPr="00BA3FE5">
        <w:rPr>
          <w:rFonts w:ascii="Garamond" w:hAnsi="Garamond"/>
          <w:sz w:val="24"/>
          <w:szCs w:val="24"/>
        </w:rPr>
        <w:t>përbëra</w:t>
      </w:r>
      <w:r w:rsidR="00BE4FE4" w:rsidRPr="00BA3FE5">
        <w:rPr>
          <w:rFonts w:ascii="Garamond" w:hAnsi="Garamond"/>
          <w:sz w:val="24"/>
          <w:szCs w:val="24"/>
        </w:rPr>
        <w:t xml:space="preserve"> </w:t>
      </w:r>
      <w:r w:rsidR="00647817" w:rsidRPr="00BA3FE5">
        <w:rPr>
          <w:rFonts w:ascii="Garamond" w:hAnsi="Garamond"/>
          <w:sz w:val="24"/>
          <w:szCs w:val="24"/>
        </w:rPr>
        <w:t>nga</w:t>
      </w:r>
      <w:r w:rsidR="00BE4FE4" w:rsidRPr="00BA3FE5">
        <w:rPr>
          <w:rFonts w:ascii="Garamond" w:hAnsi="Garamond"/>
          <w:sz w:val="24"/>
          <w:szCs w:val="24"/>
        </w:rPr>
        <w:t xml:space="preserve"> </w:t>
      </w:r>
      <w:r w:rsidR="00647817" w:rsidRPr="00BA3FE5">
        <w:rPr>
          <w:rFonts w:ascii="Garamond" w:hAnsi="Garamond"/>
          <w:sz w:val="24"/>
          <w:szCs w:val="24"/>
        </w:rPr>
        <w:t>sesioni</w:t>
      </w:r>
      <w:r w:rsidR="00BE4FE4" w:rsidRPr="00BA3FE5">
        <w:rPr>
          <w:rFonts w:ascii="Garamond" w:hAnsi="Garamond"/>
          <w:sz w:val="24"/>
          <w:szCs w:val="24"/>
        </w:rPr>
        <w:t xml:space="preserve"> </w:t>
      </w:r>
      <w:r w:rsidR="00647817" w:rsidRPr="00BA3FE5">
        <w:rPr>
          <w:rFonts w:ascii="Garamond" w:hAnsi="Garamond"/>
          <w:sz w:val="24"/>
          <w:szCs w:val="24"/>
        </w:rPr>
        <w:t>i</w:t>
      </w:r>
      <w:r w:rsidR="00BE4FE4" w:rsidRPr="00BA3FE5">
        <w:rPr>
          <w:rFonts w:ascii="Garamond" w:hAnsi="Garamond"/>
          <w:sz w:val="24"/>
          <w:szCs w:val="24"/>
        </w:rPr>
        <w:t xml:space="preserve"> </w:t>
      </w:r>
      <w:r w:rsidR="00647817" w:rsidRPr="00BA3FE5">
        <w:rPr>
          <w:rFonts w:ascii="Garamond" w:hAnsi="Garamond"/>
          <w:sz w:val="24"/>
          <w:szCs w:val="24"/>
        </w:rPr>
        <w:t>paradites</w:t>
      </w:r>
      <w:r w:rsidR="00BE4FE4" w:rsidRPr="00BA3FE5">
        <w:rPr>
          <w:rFonts w:ascii="Garamond" w:hAnsi="Garamond"/>
          <w:sz w:val="24"/>
          <w:szCs w:val="24"/>
        </w:rPr>
        <w:t xml:space="preserve"> </w:t>
      </w:r>
      <w:r w:rsidR="00647817" w:rsidRPr="00BA3FE5">
        <w:rPr>
          <w:rFonts w:ascii="Garamond" w:hAnsi="Garamond"/>
          <w:sz w:val="24"/>
          <w:szCs w:val="24"/>
        </w:rPr>
        <w:t>dhe</w:t>
      </w:r>
      <w:r w:rsidR="00BE4FE4" w:rsidRPr="00BA3FE5">
        <w:rPr>
          <w:rFonts w:ascii="Garamond" w:hAnsi="Garamond"/>
          <w:sz w:val="24"/>
          <w:szCs w:val="24"/>
        </w:rPr>
        <w:t xml:space="preserve"> </w:t>
      </w:r>
      <w:r w:rsidR="00647817" w:rsidRPr="00BA3FE5">
        <w:rPr>
          <w:rFonts w:ascii="Garamond" w:hAnsi="Garamond"/>
          <w:sz w:val="24"/>
          <w:szCs w:val="24"/>
        </w:rPr>
        <w:t>i</w:t>
      </w:r>
      <w:r w:rsidR="00BE4FE4" w:rsidRPr="00BA3FE5">
        <w:rPr>
          <w:rFonts w:ascii="Garamond" w:hAnsi="Garamond"/>
          <w:sz w:val="24"/>
          <w:szCs w:val="24"/>
        </w:rPr>
        <w:t xml:space="preserve"> </w:t>
      </w:r>
      <w:r w:rsidR="00647817" w:rsidRPr="00BA3FE5">
        <w:rPr>
          <w:rFonts w:ascii="Garamond" w:hAnsi="Garamond"/>
          <w:sz w:val="24"/>
          <w:szCs w:val="24"/>
        </w:rPr>
        <w:t>pasdites. Çdo</w:t>
      </w:r>
      <w:r w:rsidR="00BE4FE4" w:rsidRPr="00BA3FE5">
        <w:rPr>
          <w:rFonts w:ascii="Garamond" w:hAnsi="Garamond"/>
          <w:sz w:val="24"/>
          <w:szCs w:val="24"/>
        </w:rPr>
        <w:t xml:space="preserve"> </w:t>
      </w:r>
      <w:r w:rsidR="00647817" w:rsidRPr="00BA3FE5">
        <w:rPr>
          <w:rFonts w:ascii="Garamond" w:hAnsi="Garamond"/>
          <w:sz w:val="24"/>
          <w:szCs w:val="24"/>
        </w:rPr>
        <w:t>pjesëmarrës</w:t>
      </w:r>
      <w:r w:rsidR="00BE4FE4" w:rsidRPr="00BA3FE5">
        <w:rPr>
          <w:rFonts w:ascii="Garamond" w:hAnsi="Garamond"/>
          <w:sz w:val="24"/>
          <w:szCs w:val="24"/>
        </w:rPr>
        <w:t xml:space="preserve"> </w:t>
      </w:r>
      <w:r w:rsidR="00647817" w:rsidRPr="00BA3FE5">
        <w:rPr>
          <w:rFonts w:ascii="Garamond" w:hAnsi="Garamond"/>
          <w:sz w:val="24"/>
          <w:szCs w:val="24"/>
        </w:rPr>
        <w:t>është</w:t>
      </w:r>
      <w:r w:rsidR="00BE4FE4" w:rsidRPr="00BA3FE5">
        <w:rPr>
          <w:rFonts w:ascii="Garamond" w:hAnsi="Garamond"/>
          <w:sz w:val="24"/>
          <w:szCs w:val="24"/>
        </w:rPr>
        <w:t xml:space="preserve"> </w:t>
      </w:r>
      <w:r w:rsidR="00647817" w:rsidRPr="00BA3FE5">
        <w:rPr>
          <w:rFonts w:ascii="Garamond" w:hAnsi="Garamond"/>
          <w:sz w:val="24"/>
          <w:szCs w:val="24"/>
        </w:rPr>
        <w:t>i</w:t>
      </w:r>
      <w:r w:rsidR="00BE4FE4" w:rsidRPr="00BA3FE5">
        <w:rPr>
          <w:rFonts w:ascii="Garamond" w:hAnsi="Garamond"/>
          <w:sz w:val="24"/>
          <w:szCs w:val="24"/>
        </w:rPr>
        <w:t xml:space="preserve"> </w:t>
      </w:r>
      <w:r w:rsidR="00647817" w:rsidRPr="00BA3FE5">
        <w:rPr>
          <w:rFonts w:ascii="Garamond" w:hAnsi="Garamond"/>
          <w:sz w:val="24"/>
          <w:szCs w:val="24"/>
        </w:rPr>
        <w:t>detyruar</w:t>
      </w:r>
      <w:r w:rsidR="00BE4FE4" w:rsidRPr="00BA3FE5">
        <w:rPr>
          <w:rFonts w:ascii="Garamond" w:hAnsi="Garamond"/>
          <w:sz w:val="24"/>
          <w:szCs w:val="24"/>
        </w:rPr>
        <w:t xml:space="preserve"> </w:t>
      </w:r>
      <w:r w:rsidR="00647817" w:rsidRPr="00BA3FE5">
        <w:rPr>
          <w:rFonts w:ascii="Garamond" w:hAnsi="Garamond"/>
          <w:sz w:val="24"/>
          <w:szCs w:val="24"/>
        </w:rPr>
        <w:t>që</w:t>
      </w:r>
      <w:r w:rsidR="00BE4FE4" w:rsidRPr="00BA3FE5">
        <w:rPr>
          <w:rFonts w:ascii="Garamond" w:hAnsi="Garamond"/>
          <w:sz w:val="24"/>
          <w:szCs w:val="24"/>
        </w:rPr>
        <w:t xml:space="preserve"> </w:t>
      </w:r>
      <w:r w:rsidR="00647817" w:rsidRPr="00BA3FE5">
        <w:rPr>
          <w:rFonts w:ascii="Garamond" w:hAnsi="Garamond"/>
          <w:sz w:val="24"/>
          <w:szCs w:val="24"/>
        </w:rPr>
        <w:t>të</w:t>
      </w:r>
      <w:r w:rsidR="00BE4FE4" w:rsidRPr="00BA3FE5">
        <w:rPr>
          <w:rFonts w:ascii="Garamond" w:hAnsi="Garamond"/>
          <w:sz w:val="24"/>
          <w:szCs w:val="24"/>
        </w:rPr>
        <w:t xml:space="preserve"> </w:t>
      </w:r>
      <w:r w:rsidR="00647817" w:rsidRPr="00BA3FE5">
        <w:rPr>
          <w:rFonts w:ascii="Garamond" w:hAnsi="Garamond"/>
          <w:sz w:val="24"/>
          <w:szCs w:val="24"/>
        </w:rPr>
        <w:t>firmosë</w:t>
      </w:r>
      <w:r w:rsidR="00BE4FE4" w:rsidRPr="00BA3FE5">
        <w:rPr>
          <w:rFonts w:ascii="Garamond" w:hAnsi="Garamond"/>
          <w:sz w:val="24"/>
          <w:szCs w:val="24"/>
        </w:rPr>
        <w:t xml:space="preserve"> praninë</w:t>
      </w:r>
      <w:r w:rsidR="00647817" w:rsidRPr="00BA3FE5">
        <w:rPr>
          <w:rFonts w:ascii="Garamond" w:hAnsi="Garamond"/>
          <w:sz w:val="24"/>
          <w:szCs w:val="24"/>
        </w:rPr>
        <w:t xml:space="preserve"> e tij</w:t>
      </w:r>
      <w:r w:rsidR="00BE4FE4" w:rsidRPr="00BA3FE5">
        <w:rPr>
          <w:rFonts w:ascii="Garamond" w:hAnsi="Garamond"/>
          <w:sz w:val="24"/>
          <w:szCs w:val="24"/>
        </w:rPr>
        <w:t xml:space="preserve"> </w:t>
      </w:r>
      <w:r w:rsidR="00647817" w:rsidRPr="00BA3FE5">
        <w:rPr>
          <w:rFonts w:ascii="Garamond" w:hAnsi="Garamond"/>
          <w:sz w:val="24"/>
          <w:szCs w:val="24"/>
        </w:rPr>
        <w:t>për</w:t>
      </w:r>
      <w:r w:rsidR="00BE4FE4" w:rsidRPr="00BA3FE5">
        <w:rPr>
          <w:rFonts w:ascii="Garamond" w:hAnsi="Garamond"/>
          <w:sz w:val="24"/>
          <w:szCs w:val="24"/>
        </w:rPr>
        <w:t xml:space="preserve"> </w:t>
      </w:r>
      <w:r w:rsidR="00647817" w:rsidRPr="00BA3FE5">
        <w:rPr>
          <w:rFonts w:ascii="Garamond" w:hAnsi="Garamond"/>
          <w:sz w:val="24"/>
          <w:szCs w:val="24"/>
        </w:rPr>
        <w:t>të</w:t>
      </w:r>
      <w:r w:rsidR="00BE4FE4" w:rsidRPr="00BA3FE5">
        <w:rPr>
          <w:rFonts w:ascii="Garamond" w:hAnsi="Garamond"/>
          <w:sz w:val="24"/>
          <w:szCs w:val="24"/>
        </w:rPr>
        <w:t xml:space="preserve"> </w:t>
      </w:r>
      <w:r w:rsidR="00647817" w:rsidRPr="00BA3FE5">
        <w:rPr>
          <w:rFonts w:ascii="Garamond" w:hAnsi="Garamond"/>
          <w:sz w:val="24"/>
          <w:szCs w:val="24"/>
        </w:rPr>
        <w:t>vërtetuar</w:t>
      </w:r>
      <w:r w:rsidR="00BE4FE4" w:rsidRPr="00BA3FE5">
        <w:rPr>
          <w:rFonts w:ascii="Garamond" w:hAnsi="Garamond"/>
          <w:sz w:val="24"/>
          <w:szCs w:val="24"/>
        </w:rPr>
        <w:t xml:space="preserve"> </w:t>
      </w:r>
      <w:r w:rsidR="00647817" w:rsidRPr="00BA3FE5">
        <w:rPr>
          <w:rFonts w:ascii="Garamond" w:hAnsi="Garamond"/>
          <w:sz w:val="24"/>
          <w:szCs w:val="24"/>
        </w:rPr>
        <w:t>ndjekjen</w:t>
      </w:r>
      <w:r w:rsidR="00BE4FE4" w:rsidRPr="00BA3FE5">
        <w:rPr>
          <w:rFonts w:ascii="Garamond" w:hAnsi="Garamond"/>
          <w:sz w:val="24"/>
          <w:szCs w:val="24"/>
        </w:rPr>
        <w:t xml:space="preserve"> </w:t>
      </w:r>
      <w:r w:rsidR="00647817" w:rsidRPr="00BA3FE5">
        <w:rPr>
          <w:rFonts w:ascii="Garamond" w:hAnsi="Garamond"/>
          <w:sz w:val="24"/>
          <w:szCs w:val="24"/>
        </w:rPr>
        <w:t>në</w:t>
      </w:r>
      <w:r w:rsidR="00BE4FE4" w:rsidRPr="00BA3FE5">
        <w:rPr>
          <w:rFonts w:ascii="Garamond" w:hAnsi="Garamond"/>
          <w:sz w:val="24"/>
          <w:szCs w:val="24"/>
        </w:rPr>
        <w:t xml:space="preserve"> </w:t>
      </w:r>
      <w:r w:rsidR="00647817" w:rsidRPr="00BA3FE5">
        <w:rPr>
          <w:rFonts w:ascii="Garamond" w:hAnsi="Garamond"/>
          <w:sz w:val="24"/>
          <w:szCs w:val="24"/>
        </w:rPr>
        <w:t>mënyrë</w:t>
      </w:r>
      <w:r w:rsidR="00BE4FE4" w:rsidRPr="00BA3FE5">
        <w:rPr>
          <w:rFonts w:ascii="Garamond" w:hAnsi="Garamond"/>
          <w:sz w:val="24"/>
          <w:szCs w:val="24"/>
        </w:rPr>
        <w:t xml:space="preserve"> </w:t>
      </w:r>
      <w:r w:rsidR="00647817" w:rsidRPr="00BA3FE5">
        <w:rPr>
          <w:rFonts w:ascii="Garamond" w:hAnsi="Garamond"/>
          <w:sz w:val="24"/>
          <w:szCs w:val="24"/>
        </w:rPr>
        <w:t>të</w:t>
      </w:r>
      <w:r w:rsidR="00BE4FE4" w:rsidRPr="00BA3FE5">
        <w:rPr>
          <w:rFonts w:ascii="Garamond" w:hAnsi="Garamond"/>
          <w:sz w:val="24"/>
          <w:szCs w:val="24"/>
        </w:rPr>
        <w:t xml:space="preserve"> </w:t>
      </w:r>
      <w:r w:rsidR="00647817" w:rsidRPr="00BA3FE5">
        <w:rPr>
          <w:rFonts w:ascii="Garamond" w:hAnsi="Garamond"/>
          <w:sz w:val="24"/>
          <w:szCs w:val="24"/>
        </w:rPr>
        <w:t>vazhdueshme</w:t>
      </w:r>
      <w:r w:rsidR="00BE4FE4" w:rsidRPr="00BA3FE5">
        <w:rPr>
          <w:rFonts w:ascii="Garamond" w:hAnsi="Garamond"/>
          <w:sz w:val="24"/>
          <w:szCs w:val="24"/>
        </w:rPr>
        <w:t xml:space="preserve"> </w:t>
      </w:r>
      <w:r w:rsidR="00647817" w:rsidRPr="00BA3FE5">
        <w:rPr>
          <w:rFonts w:ascii="Garamond" w:hAnsi="Garamond"/>
          <w:sz w:val="24"/>
          <w:szCs w:val="24"/>
        </w:rPr>
        <w:t>të</w:t>
      </w:r>
      <w:r w:rsidR="00BE4FE4" w:rsidRPr="00BA3FE5">
        <w:rPr>
          <w:rFonts w:ascii="Garamond" w:hAnsi="Garamond"/>
          <w:sz w:val="24"/>
          <w:szCs w:val="24"/>
        </w:rPr>
        <w:t xml:space="preserve"> veprimtarisë </w:t>
      </w:r>
      <w:r w:rsidR="00647817" w:rsidRPr="00BA3FE5">
        <w:rPr>
          <w:rFonts w:ascii="Garamond" w:hAnsi="Garamond"/>
          <w:sz w:val="24"/>
          <w:szCs w:val="24"/>
        </w:rPr>
        <w:t>në</w:t>
      </w:r>
      <w:r w:rsidR="00BE4FE4" w:rsidRPr="00BA3FE5">
        <w:rPr>
          <w:rFonts w:ascii="Garamond" w:hAnsi="Garamond"/>
          <w:sz w:val="24"/>
          <w:szCs w:val="24"/>
        </w:rPr>
        <w:t xml:space="preserve"> </w:t>
      </w:r>
      <w:r w:rsidR="00647817" w:rsidRPr="00BA3FE5">
        <w:rPr>
          <w:rFonts w:ascii="Garamond" w:hAnsi="Garamond"/>
          <w:sz w:val="24"/>
          <w:szCs w:val="24"/>
        </w:rPr>
        <w:t>të</w:t>
      </w:r>
      <w:r w:rsidR="00BE4FE4" w:rsidRPr="00BA3FE5">
        <w:rPr>
          <w:rFonts w:ascii="Garamond" w:hAnsi="Garamond"/>
          <w:sz w:val="24"/>
          <w:szCs w:val="24"/>
        </w:rPr>
        <w:t xml:space="preserve"> </w:t>
      </w:r>
      <w:r w:rsidR="00647817" w:rsidRPr="00BA3FE5">
        <w:rPr>
          <w:rFonts w:ascii="Garamond" w:hAnsi="Garamond"/>
          <w:sz w:val="24"/>
          <w:szCs w:val="24"/>
        </w:rPr>
        <w:t>gjitha</w:t>
      </w:r>
      <w:r w:rsidR="00BE4FE4" w:rsidRPr="00BA3FE5">
        <w:rPr>
          <w:rFonts w:ascii="Garamond" w:hAnsi="Garamond"/>
          <w:sz w:val="24"/>
          <w:szCs w:val="24"/>
        </w:rPr>
        <w:t xml:space="preserve"> </w:t>
      </w:r>
      <w:r w:rsidR="00647817" w:rsidRPr="00BA3FE5">
        <w:rPr>
          <w:rFonts w:ascii="Garamond" w:hAnsi="Garamond"/>
          <w:sz w:val="24"/>
          <w:szCs w:val="24"/>
        </w:rPr>
        <w:t>sesionet e tij, në</w:t>
      </w:r>
      <w:r w:rsidR="00BE4FE4" w:rsidRPr="00BA3FE5">
        <w:rPr>
          <w:rFonts w:ascii="Garamond" w:hAnsi="Garamond"/>
          <w:sz w:val="24"/>
          <w:szCs w:val="24"/>
        </w:rPr>
        <w:t xml:space="preserve"> </w:t>
      </w:r>
      <w:r w:rsidR="00647817" w:rsidRPr="00BA3FE5">
        <w:rPr>
          <w:rFonts w:ascii="Garamond" w:hAnsi="Garamond"/>
          <w:sz w:val="24"/>
          <w:szCs w:val="24"/>
        </w:rPr>
        <w:t>rast</w:t>
      </w:r>
      <w:r w:rsidR="00BE4FE4" w:rsidRPr="00BA3FE5">
        <w:rPr>
          <w:rFonts w:ascii="Garamond" w:hAnsi="Garamond"/>
          <w:sz w:val="24"/>
          <w:szCs w:val="24"/>
        </w:rPr>
        <w:t xml:space="preserve"> </w:t>
      </w:r>
      <w:r w:rsidR="00647817" w:rsidRPr="00BA3FE5">
        <w:rPr>
          <w:rFonts w:ascii="Garamond" w:hAnsi="Garamond"/>
          <w:sz w:val="24"/>
          <w:szCs w:val="24"/>
        </w:rPr>
        <w:t>të</w:t>
      </w:r>
      <w:r w:rsidR="00BE4FE4" w:rsidRPr="00BA3FE5">
        <w:rPr>
          <w:rFonts w:ascii="Garamond" w:hAnsi="Garamond"/>
          <w:sz w:val="24"/>
          <w:szCs w:val="24"/>
        </w:rPr>
        <w:t xml:space="preserve"> </w:t>
      </w:r>
      <w:r w:rsidR="00647817" w:rsidRPr="00BA3FE5">
        <w:rPr>
          <w:rFonts w:ascii="Garamond" w:hAnsi="Garamond"/>
          <w:sz w:val="24"/>
          <w:szCs w:val="24"/>
        </w:rPr>
        <w:t>kundërt</w:t>
      </w:r>
      <w:r w:rsidR="00BE4FE4" w:rsidRPr="00BA3FE5">
        <w:rPr>
          <w:rFonts w:ascii="Garamond" w:hAnsi="Garamond"/>
          <w:sz w:val="24"/>
          <w:szCs w:val="24"/>
        </w:rPr>
        <w:t xml:space="preserve"> </w:t>
      </w:r>
      <w:r w:rsidR="00647817" w:rsidRPr="00BA3FE5">
        <w:rPr>
          <w:rFonts w:ascii="Garamond" w:hAnsi="Garamond"/>
          <w:sz w:val="24"/>
          <w:szCs w:val="24"/>
        </w:rPr>
        <w:t>nuk</w:t>
      </w:r>
      <w:r w:rsidR="00BE4FE4" w:rsidRPr="00BA3FE5">
        <w:rPr>
          <w:rFonts w:ascii="Garamond" w:hAnsi="Garamond"/>
          <w:sz w:val="24"/>
          <w:szCs w:val="24"/>
        </w:rPr>
        <w:t xml:space="preserve"> </w:t>
      </w:r>
      <w:r w:rsidR="00647817" w:rsidRPr="00BA3FE5">
        <w:rPr>
          <w:rFonts w:ascii="Garamond" w:hAnsi="Garamond"/>
          <w:sz w:val="24"/>
          <w:szCs w:val="24"/>
        </w:rPr>
        <w:t xml:space="preserve">certifikohet. Kjo listë pasqyrohet edhe në një regjistër të veçantë, nëpërmjet një numri rendor, bazuar në certifikatat e lëshuara. </w:t>
      </w:r>
    </w:p>
    <w:p w14:paraId="3B3E28BF" w14:textId="77777777" w:rsidR="00787F58" w:rsidRPr="00BA3FE5" w:rsidRDefault="00787F58"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2. </w:t>
      </w:r>
      <w:r w:rsidR="00647817" w:rsidRPr="00BA3FE5">
        <w:rPr>
          <w:rFonts w:ascii="Garamond" w:hAnsi="Garamond"/>
          <w:sz w:val="24"/>
          <w:szCs w:val="24"/>
        </w:rPr>
        <w:t xml:space="preserve">Qendra mban të dhëna lidhur me fushat e trajnimit, temën e sesionit trajnues, periudhën e </w:t>
      </w:r>
      <w:r w:rsidR="00D07728" w:rsidRPr="00BA3FE5">
        <w:rPr>
          <w:rFonts w:ascii="Garamond" w:hAnsi="Garamond"/>
          <w:sz w:val="24"/>
          <w:szCs w:val="24"/>
        </w:rPr>
        <w:t>veprimtarisë</w:t>
      </w:r>
      <w:r w:rsidR="00647817" w:rsidRPr="00BA3FE5">
        <w:rPr>
          <w:rFonts w:ascii="Garamond" w:hAnsi="Garamond"/>
          <w:sz w:val="24"/>
          <w:szCs w:val="24"/>
        </w:rPr>
        <w:t>, vendin e zhvillimit, ekspertët,</w:t>
      </w:r>
      <w:r w:rsidR="00D07728" w:rsidRPr="00BA3FE5">
        <w:rPr>
          <w:rFonts w:ascii="Garamond" w:hAnsi="Garamond"/>
          <w:sz w:val="24"/>
          <w:szCs w:val="24"/>
        </w:rPr>
        <w:t xml:space="preserve"> lehtësuesit </w:t>
      </w:r>
      <w:r w:rsidR="00647817" w:rsidRPr="00BA3FE5">
        <w:rPr>
          <w:rFonts w:ascii="Garamond" w:hAnsi="Garamond"/>
          <w:sz w:val="24"/>
          <w:szCs w:val="24"/>
        </w:rPr>
        <w:t>o</w:t>
      </w:r>
      <w:r w:rsidR="00D07728" w:rsidRPr="00BA3FE5">
        <w:rPr>
          <w:rFonts w:ascii="Garamond" w:hAnsi="Garamond"/>
          <w:sz w:val="24"/>
          <w:szCs w:val="24"/>
        </w:rPr>
        <w:t>se</w:t>
      </w:r>
      <w:r w:rsidR="00647817" w:rsidRPr="00BA3FE5">
        <w:rPr>
          <w:rFonts w:ascii="Garamond" w:hAnsi="Garamond"/>
          <w:sz w:val="24"/>
          <w:szCs w:val="24"/>
        </w:rPr>
        <w:t xml:space="preserve"> moderatorët, si dhe mbështetjen financiare, nëse ka. </w:t>
      </w:r>
    </w:p>
    <w:p w14:paraId="3B3E28C0" w14:textId="77777777" w:rsidR="002E2D06" w:rsidRPr="00BA3FE5" w:rsidRDefault="00787F58" w:rsidP="00BA3FE5">
      <w:pPr>
        <w:spacing w:after="0" w:line="240" w:lineRule="auto"/>
        <w:ind w:firstLine="284"/>
        <w:jc w:val="both"/>
        <w:rPr>
          <w:rFonts w:ascii="Garamond" w:hAnsi="Garamond"/>
          <w:sz w:val="24"/>
          <w:szCs w:val="24"/>
        </w:rPr>
      </w:pPr>
      <w:r w:rsidRPr="00BA3FE5">
        <w:rPr>
          <w:rFonts w:ascii="Garamond" w:hAnsi="Garamond"/>
          <w:sz w:val="24"/>
          <w:szCs w:val="24"/>
        </w:rPr>
        <w:t>3. Këshilli i Dhomës p</w:t>
      </w:r>
      <w:r w:rsidR="00647817" w:rsidRPr="00BA3FE5">
        <w:rPr>
          <w:rFonts w:ascii="Garamond" w:hAnsi="Garamond"/>
          <w:sz w:val="24"/>
          <w:szCs w:val="24"/>
        </w:rPr>
        <w:t>ropozon masat në rastet e mospjesëmarrjes së noterit në trajnimet vazhduese, sipas detyrimeve të përcaktuara në ligjin “Për noterinë” dhe i paraqet ato, me shkrim, përpara Bordit Disiplinor.</w:t>
      </w:r>
    </w:p>
    <w:p w14:paraId="3B3E28C1" w14:textId="77777777" w:rsidR="002E2D06" w:rsidRPr="00BA3FE5" w:rsidRDefault="00787F58" w:rsidP="00BA3FE5">
      <w:pPr>
        <w:spacing w:after="0" w:line="240" w:lineRule="auto"/>
        <w:ind w:firstLine="284"/>
        <w:jc w:val="both"/>
        <w:rPr>
          <w:rFonts w:ascii="Garamond" w:hAnsi="Garamond"/>
          <w:sz w:val="24"/>
          <w:szCs w:val="24"/>
        </w:rPr>
      </w:pPr>
      <w:r w:rsidRPr="00BA3FE5">
        <w:rPr>
          <w:rFonts w:ascii="Garamond" w:eastAsiaTheme="minorHAnsi" w:hAnsi="Garamond"/>
          <w:sz w:val="24"/>
          <w:szCs w:val="24"/>
        </w:rPr>
        <w:t>4</w:t>
      </w:r>
      <w:r w:rsidR="002E2D06" w:rsidRPr="00BA3FE5">
        <w:rPr>
          <w:rFonts w:ascii="Garamond" w:eastAsiaTheme="minorHAnsi" w:hAnsi="Garamond"/>
          <w:sz w:val="24"/>
          <w:szCs w:val="24"/>
        </w:rPr>
        <w:t>.</w:t>
      </w:r>
      <w:r w:rsidR="007D6862" w:rsidRPr="00BA3FE5">
        <w:rPr>
          <w:rFonts w:ascii="Garamond" w:eastAsiaTheme="minorHAnsi" w:hAnsi="Garamond"/>
          <w:sz w:val="24"/>
          <w:szCs w:val="24"/>
        </w:rPr>
        <w:t xml:space="preserve"> </w:t>
      </w:r>
      <w:r w:rsidR="002E2D06" w:rsidRPr="00BA3FE5">
        <w:rPr>
          <w:rFonts w:ascii="Garamond" w:eastAsiaTheme="minorHAnsi" w:hAnsi="Garamond"/>
          <w:sz w:val="24"/>
          <w:szCs w:val="24"/>
        </w:rPr>
        <w:t xml:space="preserve">Në përfundim të çdo </w:t>
      </w:r>
      <w:r w:rsidR="00D07728" w:rsidRPr="00BA3FE5">
        <w:rPr>
          <w:rFonts w:ascii="Garamond" w:eastAsiaTheme="minorHAnsi" w:hAnsi="Garamond"/>
          <w:sz w:val="24"/>
          <w:szCs w:val="24"/>
        </w:rPr>
        <w:t>veprimtarie</w:t>
      </w:r>
      <w:r w:rsidRPr="00BA3FE5">
        <w:rPr>
          <w:rFonts w:ascii="Garamond" w:eastAsiaTheme="minorHAnsi" w:hAnsi="Garamond"/>
          <w:sz w:val="24"/>
          <w:szCs w:val="24"/>
        </w:rPr>
        <w:t xml:space="preserve"> trajnues</w:t>
      </w:r>
      <w:r w:rsidR="00D07728" w:rsidRPr="00BA3FE5">
        <w:rPr>
          <w:rFonts w:ascii="Garamond" w:eastAsiaTheme="minorHAnsi" w:hAnsi="Garamond"/>
          <w:sz w:val="24"/>
          <w:szCs w:val="24"/>
        </w:rPr>
        <w:t>e</w:t>
      </w:r>
      <w:r w:rsidR="002E2D06" w:rsidRPr="00BA3FE5">
        <w:rPr>
          <w:rFonts w:ascii="Garamond" w:eastAsiaTheme="minorHAnsi" w:hAnsi="Garamond"/>
          <w:sz w:val="24"/>
          <w:szCs w:val="24"/>
        </w:rPr>
        <w:t xml:space="preserve">, </w:t>
      </w:r>
      <w:r w:rsidR="00AC2546" w:rsidRPr="00BA3FE5">
        <w:rPr>
          <w:rFonts w:ascii="Garamond" w:eastAsiaTheme="minorHAnsi" w:hAnsi="Garamond"/>
          <w:sz w:val="24"/>
          <w:szCs w:val="24"/>
        </w:rPr>
        <w:t>pjesëmarrësve</w:t>
      </w:r>
      <w:r w:rsidR="002E2D06" w:rsidRPr="00BA3FE5">
        <w:rPr>
          <w:rFonts w:ascii="Garamond" w:eastAsiaTheme="minorHAnsi" w:hAnsi="Garamond"/>
          <w:sz w:val="24"/>
          <w:szCs w:val="24"/>
        </w:rPr>
        <w:t xml:space="preserve"> u përcillet një kopje elektronike e temës respektive dhe </w:t>
      </w:r>
      <w:r w:rsidR="002E2D06" w:rsidRPr="00BA3FE5">
        <w:rPr>
          <w:rFonts w:ascii="Garamond" w:hAnsi="Garamond"/>
          <w:sz w:val="24"/>
          <w:szCs w:val="24"/>
        </w:rPr>
        <w:t>një listë sintetike bibliografie (të asaj ku stafi akademik është mbështetur dhe të asaj që sugjerohet për studime të mëtejshme), një listë kazusesh dhe vendimesh unifikuese të Gjykatës së Lartë, sipas rastit të Gjykatës Kushtetuese dhe vendime të gjykatave ndërkombëtare të rëndësishme, si të GJEDNJ-së dhe të GJED-së.</w:t>
      </w:r>
    </w:p>
    <w:p w14:paraId="3B3E28C2" w14:textId="77777777" w:rsidR="002E2D06" w:rsidRPr="00BA3FE5" w:rsidRDefault="002E2D06" w:rsidP="00BA3FE5">
      <w:pPr>
        <w:spacing w:after="0" w:line="240" w:lineRule="auto"/>
        <w:ind w:firstLine="284"/>
        <w:jc w:val="both"/>
        <w:rPr>
          <w:rFonts w:ascii="Garamond" w:hAnsi="Garamond"/>
          <w:sz w:val="24"/>
          <w:szCs w:val="24"/>
        </w:rPr>
      </w:pPr>
    </w:p>
    <w:p w14:paraId="3B3E28C4" w14:textId="77777777" w:rsidR="00CC54C0" w:rsidRPr="00BA3FE5" w:rsidRDefault="00E83E24" w:rsidP="00BA3FE5">
      <w:pPr>
        <w:spacing w:after="0" w:line="240" w:lineRule="auto"/>
        <w:ind w:firstLine="284"/>
        <w:jc w:val="center"/>
        <w:rPr>
          <w:rFonts w:ascii="Garamond" w:hAnsi="Garamond"/>
          <w:sz w:val="24"/>
          <w:szCs w:val="24"/>
        </w:rPr>
      </w:pPr>
      <w:r w:rsidRPr="00BA3FE5">
        <w:rPr>
          <w:rFonts w:ascii="Garamond" w:hAnsi="Garamond"/>
          <w:sz w:val="24"/>
          <w:szCs w:val="24"/>
        </w:rPr>
        <w:t>KREU V</w:t>
      </w:r>
    </w:p>
    <w:p w14:paraId="3B3E28C5" w14:textId="77777777" w:rsidR="009331F7" w:rsidRPr="00BA3FE5" w:rsidRDefault="009331F7" w:rsidP="00BA3FE5">
      <w:pPr>
        <w:spacing w:after="0" w:line="240" w:lineRule="auto"/>
        <w:ind w:firstLine="284"/>
        <w:jc w:val="center"/>
        <w:rPr>
          <w:rFonts w:ascii="Garamond" w:hAnsi="Garamond"/>
          <w:sz w:val="24"/>
          <w:szCs w:val="24"/>
        </w:rPr>
      </w:pPr>
      <w:r w:rsidRPr="00BA3FE5">
        <w:rPr>
          <w:rFonts w:ascii="Garamond" w:hAnsi="Garamond"/>
          <w:sz w:val="24"/>
          <w:szCs w:val="24"/>
        </w:rPr>
        <w:t>RREGULLAT DHE KUSHTET PËR LËSHIMIN E CERTIFIKATAVE TË PJESËMARRJES</w:t>
      </w:r>
    </w:p>
    <w:p w14:paraId="3B3E28C6" w14:textId="77777777" w:rsidR="009331F7" w:rsidRPr="00BA3FE5" w:rsidRDefault="009331F7" w:rsidP="00BA3FE5">
      <w:pPr>
        <w:spacing w:after="0" w:line="240" w:lineRule="auto"/>
        <w:ind w:firstLine="284"/>
        <w:jc w:val="center"/>
        <w:rPr>
          <w:rFonts w:ascii="Garamond" w:hAnsi="Garamond"/>
          <w:sz w:val="24"/>
          <w:szCs w:val="24"/>
        </w:rPr>
      </w:pPr>
    </w:p>
    <w:p w14:paraId="3B3E28C7" w14:textId="77777777" w:rsidR="00353A10" w:rsidRPr="00BA3FE5" w:rsidRDefault="000C5BEC" w:rsidP="00BA3FE5">
      <w:pPr>
        <w:spacing w:after="0" w:line="240" w:lineRule="auto"/>
        <w:ind w:firstLine="284"/>
        <w:jc w:val="center"/>
        <w:rPr>
          <w:rFonts w:ascii="Garamond" w:hAnsi="Garamond"/>
          <w:sz w:val="24"/>
          <w:szCs w:val="24"/>
        </w:rPr>
      </w:pPr>
      <w:r w:rsidRPr="00BA3FE5">
        <w:rPr>
          <w:rFonts w:ascii="Garamond" w:hAnsi="Garamond"/>
          <w:sz w:val="24"/>
          <w:szCs w:val="24"/>
        </w:rPr>
        <w:t>Neni 1</w:t>
      </w:r>
      <w:r w:rsidR="00DE5195" w:rsidRPr="00BA3FE5">
        <w:rPr>
          <w:rFonts w:ascii="Garamond" w:hAnsi="Garamond"/>
          <w:sz w:val="24"/>
          <w:szCs w:val="24"/>
        </w:rPr>
        <w:t>9</w:t>
      </w:r>
    </w:p>
    <w:p w14:paraId="3B3E28C8" w14:textId="48870648" w:rsidR="00396DF8" w:rsidRPr="00BA3FE5" w:rsidRDefault="00A33963" w:rsidP="00BA3FE5">
      <w:pPr>
        <w:spacing w:after="0" w:line="240" w:lineRule="auto"/>
        <w:ind w:firstLine="284"/>
        <w:jc w:val="center"/>
        <w:rPr>
          <w:rFonts w:ascii="Garamond" w:eastAsiaTheme="minorHAnsi" w:hAnsi="Garamond"/>
          <w:sz w:val="24"/>
          <w:szCs w:val="24"/>
        </w:rPr>
      </w:pPr>
      <w:r w:rsidRPr="00CC2A88">
        <w:rPr>
          <w:rFonts w:ascii="Garamond" w:eastAsiaTheme="minorHAnsi" w:hAnsi="Garamond"/>
          <w:b/>
          <w:sz w:val="24"/>
          <w:szCs w:val="24"/>
        </w:rPr>
        <w:t>Certifikata</w:t>
      </w:r>
    </w:p>
    <w:p w14:paraId="3B3E28C9" w14:textId="77777777" w:rsidR="00353A10" w:rsidRPr="00BA3FE5" w:rsidRDefault="00353A10" w:rsidP="00BA3FE5">
      <w:pPr>
        <w:spacing w:after="0" w:line="240" w:lineRule="auto"/>
        <w:ind w:firstLine="284"/>
        <w:jc w:val="both"/>
        <w:rPr>
          <w:rFonts w:ascii="Garamond" w:eastAsiaTheme="minorHAnsi" w:hAnsi="Garamond"/>
          <w:sz w:val="24"/>
          <w:szCs w:val="24"/>
        </w:rPr>
      </w:pPr>
    </w:p>
    <w:p w14:paraId="3B3E28CA" w14:textId="77777777" w:rsidR="00751752" w:rsidRPr="00BA3FE5" w:rsidRDefault="00396DF8" w:rsidP="00BA3FE5">
      <w:pPr>
        <w:spacing w:after="0" w:line="240" w:lineRule="auto"/>
        <w:ind w:firstLine="284"/>
        <w:jc w:val="both"/>
        <w:rPr>
          <w:rFonts w:ascii="Garamond" w:hAnsi="Garamond"/>
          <w:sz w:val="24"/>
          <w:szCs w:val="24"/>
        </w:rPr>
      </w:pPr>
      <w:r w:rsidRPr="00BA3FE5">
        <w:rPr>
          <w:rFonts w:ascii="Garamond" w:hAnsi="Garamond"/>
          <w:sz w:val="24"/>
          <w:szCs w:val="24"/>
        </w:rPr>
        <w:t>1</w:t>
      </w:r>
      <w:r w:rsidR="000C5BEC" w:rsidRPr="00BA3FE5">
        <w:rPr>
          <w:rFonts w:ascii="Garamond" w:hAnsi="Garamond"/>
          <w:sz w:val="24"/>
          <w:szCs w:val="24"/>
        </w:rPr>
        <w:t>.</w:t>
      </w:r>
      <w:r w:rsidR="007D6862" w:rsidRPr="00BA3FE5">
        <w:rPr>
          <w:rFonts w:ascii="Garamond" w:hAnsi="Garamond"/>
          <w:sz w:val="24"/>
          <w:szCs w:val="24"/>
        </w:rPr>
        <w:t xml:space="preserve"> </w:t>
      </w:r>
      <w:r w:rsidR="00787F58" w:rsidRPr="00BA3FE5">
        <w:rPr>
          <w:rFonts w:ascii="Garamond" w:hAnsi="Garamond"/>
          <w:sz w:val="24"/>
          <w:szCs w:val="24"/>
        </w:rPr>
        <w:t xml:space="preserve">Noterët </w:t>
      </w:r>
      <w:r w:rsidR="00751752" w:rsidRPr="00BA3FE5">
        <w:rPr>
          <w:rFonts w:ascii="Garamond" w:hAnsi="Garamond"/>
          <w:sz w:val="24"/>
          <w:szCs w:val="24"/>
        </w:rPr>
        <w:t xml:space="preserve">që marrin pjesë në </w:t>
      </w:r>
      <w:r w:rsidR="00787F58" w:rsidRPr="00BA3FE5">
        <w:rPr>
          <w:rFonts w:ascii="Garamond" w:hAnsi="Garamond"/>
          <w:sz w:val="24"/>
          <w:szCs w:val="24"/>
        </w:rPr>
        <w:t>trajnimet vazhduese të organizuara nga Qendra</w:t>
      </w:r>
      <w:r w:rsidR="00751752" w:rsidRPr="00BA3FE5">
        <w:rPr>
          <w:rFonts w:ascii="Garamond" w:hAnsi="Garamond"/>
          <w:sz w:val="24"/>
          <w:szCs w:val="24"/>
        </w:rPr>
        <w:t xml:space="preserve">, pajisen me certifikatë, e cila nënshkruhet nga </w:t>
      </w:r>
      <w:r w:rsidR="007D6862" w:rsidRPr="00BA3FE5">
        <w:rPr>
          <w:rFonts w:ascii="Garamond" w:hAnsi="Garamond"/>
          <w:sz w:val="24"/>
          <w:szCs w:val="24"/>
        </w:rPr>
        <w:t>d</w:t>
      </w:r>
      <w:r w:rsidR="00751752" w:rsidRPr="00BA3FE5">
        <w:rPr>
          <w:rFonts w:ascii="Garamond" w:hAnsi="Garamond"/>
          <w:sz w:val="24"/>
          <w:szCs w:val="24"/>
        </w:rPr>
        <w:t xml:space="preserve">rejtori </w:t>
      </w:r>
      <w:r w:rsidR="007D6862" w:rsidRPr="00BA3FE5">
        <w:rPr>
          <w:rFonts w:ascii="Garamond" w:hAnsi="Garamond"/>
          <w:sz w:val="24"/>
          <w:szCs w:val="24"/>
        </w:rPr>
        <w:t>e</w:t>
      </w:r>
      <w:r w:rsidR="00A33963" w:rsidRPr="00BA3FE5">
        <w:rPr>
          <w:rFonts w:ascii="Garamond" w:hAnsi="Garamond"/>
          <w:sz w:val="24"/>
          <w:szCs w:val="24"/>
        </w:rPr>
        <w:t>kzekutiv i Qendr</w:t>
      </w:r>
      <w:r w:rsidR="00173086" w:rsidRPr="00BA3FE5">
        <w:rPr>
          <w:rFonts w:ascii="Garamond" w:hAnsi="Garamond"/>
          <w:sz w:val="24"/>
          <w:szCs w:val="24"/>
        </w:rPr>
        <w:t>ë</w:t>
      </w:r>
      <w:r w:rsidR="00A33963" w:rsidRPr="00BA3FE5">
        <w:rPr>
          <w:rFonts w:ascii="Garamond" w:hAnsi="Garamond"/>
          <w:sz w:val="24"/>
          <w:szCs w:val="24"/>
        </w:rPr>
        <w:t>s</w:t>
      </w:r>
      <w:r w:rsidR="00751752" w:rsidRPr="00BA3FE5">
        <w:rPr>
          <w:rFonts w:ascii="Garamond" w:hAnsi="Garamond"/>
          <w:sz w:val="24"/>
          <w:szCs w:val="24"/>
        </w:rPr>
        <w:t>. Nuk pajisen me certifikatë pjesëmarrësit që mungojnë qoftë edhe një seancë të trajnimit. Në këtë rast, me kërkesë të tyre, pjesëmarrësit</w:t>
      </w:r>
      <w:r w:rsidR="00585D77" w:rsidRPr="00BA3FE5">
        <w:rPr>
          <w:rFonts w:ascii="Garamond" w:hAnsi="Garamond"/>
          <w:sz w:val="24"/>
          <w:szCs w:val="24"/>
        </w:rPr>
        <w:t xml:space="preserve"> mund të</w:t>
      </w:r>
      <w:r w:rsidR="00751752" w:rsidRPr="00BA3FE5">
        <w:rPr>
          <w:rFonts w:ascii="Garamond" w:hAnsi="Garamond"/>
          <w:sz w:val="24"/>
          <w:szCs w:val="24"/>
        </w:rPr>
        <w:t xml:space="preserve"> marrin vërtetim vetëm për kohën që kanë frekuentuar.</w:t>
      </w:r>
    </w:p>
    <w:p w14:paraId="3B3E28CB" w14:textId="77777777" w:rsidR="002C2CB3" w:rsidRPr="00BA3FE5" w:rsidRDefault="00307A53" w:rsidP="00BA3FE5">
      <w:pPr>
        <w:spacing w:after="0" w:line="240" w:lineRule="auto"/>
        <w:ind w:firstLine="284"/>
        <w:jc w:val="both"/>
        <w:rPr>
          <w:rFonts w:ascii="Garamond" w:hAnsi="Garamond"/>
          <w:sz w:val="24"/>
          <w:szCs w:val="24"/>
        </w:rPr>
      </w:pPr>
      <w:r w:rsidRPr="00BA3FE5">
        <w:rPr>
          <w:rFonts w:ascii="Garamond" w:hAnsi="Garamond"/>
          <w:sz w:val="24"/>
          <w:szCs w:val="24"/>
        </w:rPr>
        <w:t>2</w:t>
      </w:r>
      <w:r w:rsidR="000C5BEC" w:rsidRPr="00BA3FE5">
        <w:rPr>
          <w:rFonts w:ascii="Garamond" w:hAnsi="Garamond"/>
          <w:sz w:val="24"/>
          <w:szCs w:val="24"/>
        </w:rPr>
        <w:t>.</w:t>
      </w:r>
      <w:r w:rsidR="007D6862" w:rsidRPr="00BA3FE5">
        <w:rPr>
          <w:rFonts w:ascii="Garamond" w:hAnsi="Garamond"/>
          <w:sz w:val="24"/>
          <w:szCs w:val="24"/>
        </w:rPr>
        <w:t xml:space="preserve"> </w:t>
      </w:r>
      <w:r w:rsidR="002C2CB3" w:rsidRPr="00BA3FE5">
        <w:rPr>
          <w:rFonts w:ascii="Garamond" w:hAnsi="Garamond"/>
          <w:sz w:val="24"/>
          <w:szCs w:val="24"/>
        </w:rPr>
        <w:t xml:space="preserve">Në certifikatë shënohet emri, mbiemri, titulli i trajnimit, data </w:t>
      </w:r>
      <w:r w:rsidR="00BA07A8" w:rsidRPr="00BA3FE5">
        <w:rPr>
          <w:rFonts w:ascii="Garamond" w:hAnsi="Garamond"/>
          <w:sz w:val="24"/>
          <w:szCs w:val="24"/>
        </w:rPr>
        <w:t>e zhvillimit të trajnimit</w:t>
      </w:r>
      <w:r w:rsidR="002C2CB3" w:rsidRPr="00BA3FE5">
        <w:rPr>
          <w:rFonts w:ascii="Garamond" w:hAnsi="Garamond"/>
          <w:sz w:val="24"/>
          <w:szCs w:val="24"/>
        </w:rPr>
        <w:t xml:space="preserve">, numri </w:t>
      </w:r>
      <w:r w:rsidR="00BA07A8" w:rsidRPr="00BA3FE5">
        <w:rPr>
          <w:rFonts w:ascii="Garamond" w:hAnsi="Garamond"/>
          <w:sz w:val="24"/>
          <w:szCs w:val="24"/>
        </w:rPr>
        <w:t>i regji</w:t>
      </w:r>
      <w:r w:rsidR="002C2CB3" w:rsidRPr="00BA3FE5">
        <w:rPr>
          <w:rFonts w:ascii="Garamond" w:hAnsi="Garamond"/>
          <w:sz w:val="24"/>
          <w:szCs w:val="24"/>
        </w:rPr>
        <w:t>s</w:t>
      </w:r>
      <w:r w:rsidR="00BA07A8" w:rsidRPr="00BA3FE5">
        <w:rPr>
          <w:rFonts w:ascii="Garamond" w:hAnsi="Garamond"/>
          <w:sz w:val="24"/>
          <w:szCs w:val="24"/>
        </w:rPr>
        <w:t>trit</w:t>
      </w:r>
      <w:r w:rsidR="002C2CB3" w:rsidRPr="00BA3FE5">
        <w:rPr>
          <w:rFonts w:ascii="Garamond" w:hAnsi="Garamond"/>
          <w:sz w:val="24"/>
          <w:szCs w:val="24"/>
        </w:rPr>
        <w:t xml:space="preserve">, numri i </w:t>
      </w:r>
      <w:r w:rsidR="007139F0" w:rsidRPr="00BA3FE5">
        <w:rPr>
          <w:rFonts w:ascii="Garamond" w:hAnsi="Garamond"/>
          <w:sz w:val="24"/>
          <w:szCs w:val="24"/>
        </w:rPr>
        <w:t>kreditove,</w:t>
      </w:r>
      <w:r w:rsidR="002C2CB3" w:rsidRPr="00BA3FE5">
        <w:rPr>
          <w:rFonts w:ascii="Garamond" w:hAnsi="Garamond"/>
          <w:sz w:val="24"/>
          <w:szCs w:val="24"/>
        </w:rPr>
        <w:t xml:space="preserve"> si dhe nënshkrimi</w:t>
      </w:r>
      <w:r w:rsidR="00441D77" w:rsidRPr="00BA3FE5">
        <w:rPr>
          <w:rFonts w:ascii="Garamond" w:hAnsi="Garamond"/>
          <w:sz w:val="24"/>
          <w:szCs w:val="24"/>
        </w:rPr>
        <w:t xml:space="preserve"> i</w:t>
      </w:r>
      <w:r w:rsidR="007D6862" w:rsidRPr="00BA3FE5">
        <w:rPr>
          <w:rFonts w:ascii="Garamond" w:hAnsi="Garamond"/>
          <w:sz w:val="24"/>
          <w:szCs w:val="24"/>
        </w:rPr>
        <w:t xml:space="preserve"> d</w:t>
      </w:r>
      <w:r w:rsidR="00441D77" w:rsidRPr="00BA3FE5">
        <w:rPr>
          <w:rFonts w:ascii="Garamond" w:hAnsi="Garamond"/>
          <w:sz w:val="24"/>
          <w:szCs w:val="24"/>
        </w:rPr>
        <w:t xml:space="preserve">rejtorit </w:t>
      </w:r>
      <w:r w:rsidR="007D6862" w:rsidRPr="00BA3FE5">
        <w:rPr>
          <w:rFonts w:ascii="Garamond" w:hAnsi="Garamond"/>
          <w:sz w:val="24"/>
          <w:szCs w:val="24"/>
        </w:rPr>
        <w:t>e</w:t>
      </w:r>
      <w:r w:rsidR="00441D77" w:rsidRPr="00BA3FE5">
        <w:rPr>
          <w:rFonts w:ascii="Garamond" w:hAnsi="Garamond"/>
          <w:sz w:val="24"/>
          <w:szCs w:val="24"/>
        </w:rPr>
        <w:t xml:space="preserve">kzekutiv dhe </w:t>
      </w:r>
      <w:r w:rsidR="002C2CB3" w:rsidRPr="00BA3FE5">
        <w:rPr>
          <w:rFonts w:ascii="Garamond" w:hAnsi="Garamond"/>
          <w:sz w:val="24"/>
          <w:szCs w:val="24"/>
        </w:rPr>
        <w:t xml:space="preserve">vula e Qendrës. Në këtë certifikatë krahas logos së Qendrës vendoset edhe logoja e Dhomës. </w:t>
      </w:r>
    </w:p>
    <w:p w14:paraId="3B3E28CC" w14:textId="77777777" w:rsidR="000C5BEC" w:rsidRPr="00BA3FE5" w:rsidRDefault="00307A53" w:rsidP="00BA3FE5">
      <w:pPr>
        <w:spacing w:after="0" w:line="240" w:lineRule="auto"/>
        <w:ind w:firstLine="284"/>
        <w:jc w:val="both"/>
        <w:rPr>
          <w:rFonts w:ascii="Garamond" w:hAnsi="Garamond"/>
          <w:sz w:val="24"/>
          <w:szCs w:val="24"/>
        </w:rPr>
      </w:pPr>
      <w:r w:rsidRPr="00BA3FE5">
        <w:rPr>
          <w:rFonts w:ascii="Garamond" w:hAnsi="Garamond"/>
          <w:sz w:val="24"/>
          <w:szCs w:val="24"/>
        </w:rPr>
        <w:t>3</w:t>
      </w:r>
      <w:r w:rsidR="000C5BEC" w:rsidRPr="00BA3FE5">
        <w:rPr>
          <w:rFonts w:ascii="Garamond" w:hAnsi="Garamond"/>
          <w:sz w:val="24"/>
          <w:szCs w:val="24"/>
        </w:rPr>
        <w:t>.</w:t>
      </w:r>
      <w:r w:rsidR="007D6862" w:rsidRPr="00BA3FE5">
        <w:rPr>
          <w:rFonts w:ascii="Garamond" w:hAnsi="Garamond"/>
          <w:sz w:val="24"/>
          <w:szCs w:val="24"/>
        </w:rPr>
        <w:t xml:space="preserve"> </w:t>
      </w:r>
      <w:r w:rsidR="00BA07A8" w:rsidRPr="00BA3FE5">
        <w:rPr>
          <w:rFonts w:ascii="Garamond" w:hAnsi="Garamond"/>
          <w:sz w:val="24"/>
          <w:szCs w:val="24"/>
        </w:rPr>
        <w:t xml:space="preserve">Certifikata që Qendra lëshon në bashkëpunim me institucionet me të cilat ka lidhur marrëveshjen përkatëse të bashkëpunimit përmban këto elemente: emër, mbiemër, data e zhvillimit të trajnimit, titulli i trajnimit, numri i krediteve, numri i regjistrit, nënshkrimi </w:t>
      </w:r>
      <w:r w:rsidR="00441D77" w:rsidRPr="00BA3FE5">
        <w:rPr>
          <w:rFonts w:ascii="Garamond" w:hAnsi="Garamond"/>
          <w:sz w:val="24"/>
          <w:szCs w:val="24"/>
        </w:rPr>
        <w:t xml:space="preserve">i </w:t>
      </w:r>
      <w:r w:rsidR="00BE52BB" w:rsidRPr="00BA3FE5">
        <w:rPr>
          <w:rFonts w:ascii="Garamond" w:hAnsi="Garamond"/>
          <w:sz w:val="24"/>
          <w:szCs w:val="24"/>
        </w:rPr>
        <w:t>d</w:t>
      </w:r>
      <w:r w:rsidR="00441D77" w:rsidRPr="00BA3FE5">
        <w:rPr>
          <w:rFonts w:ascii="Garamond" w:hAnsi="Garamond"/>
          <w:sz w:val="24"/>
          <w:szCs w:val="24"/>
        </w:rPr>
        <w:t xml:space="preserve">rejtorit </w:t>
      </w:r>
      <w:r w:rsidR="00BE52BB" w:rsidRPr="00BA3FE5">
        <w:rPr>
          <w:rFonts w:ascii="Garamond" w:hAnsi="Garamond"/>
          <w:sz w:val="24"/>
          <w:szCs w:val="24"/>
        </w:rPr>
        <w:t>e</w:t>
      </w:r>
      <w:r w:rsidR="00441D77" w:rsidRPr="00BA3FE5">
        <w:rPr>
          <w:rFonts w:ascii="Garamond" w:hAnsi="Garamond"/>
          <w:sz w:val="24"/>
          <w:szCs w:val="24"/>
        </w:rPr>
        <w:t xml:space="preserve">kzekutiv </w:t>
      </w:r>
      <w:r w:rsidR="00BA07A8" w:rsidRPr="00BA3FE5">
        <w:rPr>
          <w:rFonts w:ascii="Garamond" w:hAnsi="Garamond"/>
          <w:sz w:val="24"/>
          <w:szCs w:val="24"/>
        </w:rPr>
        <w:t>dhe vula e Qendrës dhe nënshkrimin dhe vulën e titullarit të institucionit bashkëpunues. Në këtë certifikatë krahas logos së Qendrës dhe asaj të Dhomës vendoset dhe logoja e institucionit partner</w:t>
      </w:r>
      <w:r w:rsidR="0047699A" w:rsidRPr="00BA3FE5">
        <w:rPr>
          <w:rFonts w:ascii="Garamond" w:hAnsi="Garamond"/>
          <w:sz w:val="24"/>
          <w:szCs w:val="24"/>
        </w:rPr>
        <w:t>,</w:t>
      </w:r>
      <w:r w:rsidR="00BA07A8" w:rsidRPr="00BA3FE5">
        <w:rPr>
          <w:rFonts w:ascii="Garamond" w:hAnsi="Garamond"/>
          <w:sz w:val="24"/>
          <w:szCs w:val="24"/>
        </w:rPr>
        <w:t xml:space="preserve"> si dhe të dhënat e autoritetit që certifikon këtë trajnim të përbashkët. </w:t>
      </w:r>
    </w:p>
    <w:p w14:paraId="3B3E28CD" w14:textId="77777777" w:rsidR="00787F58" w:rsidRPr="00BA3FE5" w:rsidRDefault="00CB2E48" w:rsidP="00BA3FE5">
      <w:pPr>
        <w:spacing w:after="0" w:line="240" w:lineRule="auto"/>
        <w:ind w:firstLine="284"/>
        <w:jc w:val="both"/>
        <w:rPr>
          <w:rFonts w:ascii="Garamond" w:hAnsi="Garamond"/>
          <w:sz w:val="24"/>
          <w:szCs w:val="24"/>
        </w:rPr>
      </w:pPr>
      <w:r w:rsidRPr="00BA3FE5">
        <w:rPr>
          <w:rFonts w:ascii="Garamond" w:hAnsi="Garamond"/>
          <w:sz w:val="24"/>
          <w:szCs w:val="24"/>
        </w:rPr>
        <w:t>4</w:t>
      </w:r>
      <w:r w:rsidR="000C5BEC" w:rsidRPr="00BA3FE5">
        <w:rPr>
          <w:rFonts w:ascii="Garamond" w:hAnsi="Garamond"/>
          <w:sz w:val="24"/>
          <w:szCs w:val="24"/>
        </w:rPr>
        <w:t>.</w:t>
      </w:r>
      <w:r w:rsidR="007D6862" w:rsidRPr="00BA3FE5">
        <w:rPr>
          <w:rFonts w:ascii="Garamond" w:hAnsi="Garamond"/>
          <w:sz w:val="24"/>
          <w:szCs w:val="24"/>
        </w:rPr>
        <w:t xml:space="preserve"> </w:t>
      </w:r>
      <w:r w:rsidR="00787F58" w:rsidRPr="00BA3FE5">
        <w:rPr>
          <w:rFonts w:ascii="Garamond" w:hAnsi="Garamond"/>
          <w:sz w:val="24"/>
          <w:szCs w:val="24"/>
        </w:rPr>
        <w:t>P</w:t>
      </w:r>
      <w:r w:rsidRPr="00BA3FE5">
        <w:rPr>
          <w:rFonts w:ascii="Garamond" w:hAnsi="Garamond"/>
          <w:sz w:val="24"/>
          <w:szCs w:val="24"/>
        </w:rPr>
        <w:t>jesëmarrësit e tjerë në trajnimet e Qendrës si zëv</w:t>
      </w:r>
      <w:r w:rsidR="007D6862" w:rsidRPr="00BA3FE5">
        <w:rPr>
          <w:rFonts w:ascii="Garamond" w:hAnsi="Garamond"/>
          <w:sz w:val="24"/>
          <w:szCs w:val="24"/>
        </w:rPr>
        <w:t>e</w:t>
      </w:r>
      <w:r w:rsidRPr="00BA3FE5">
        <w:rPr>
          <w:rFonts w:ascii="Garamond" w:hAnsi="Garamond"/>
          <w:sz w:val="24"/>
          <w:szCs w:val="24"/>
        </w:rPr>
        <w:t xml:space="preserve">ndësnoterët apo juristët që kanë pasur si synim thellimin e njohurive në fushën noteriale, </w:t>
      </w:r>
      <w:r w:rsidR="00787F58" w:rsidRPr="00BA3FE5">
        <w:rPr>
          <w:rFonts w:ascii="Garamond" w:hAnsi="Garamond"/>
          <w:sz w:val="24"/>
          <w:szCs w:val="24"/>
        </w:rPr>
        <w:t>pajisen me vërtetimin përkatës në përfundim të trajnimit, i cili përmban kohëzgjatjen e trajnimit, tematikën e tij dhe të moduleve pë</w:t>
      </w:r>
      <w:r w:rsidR="00B736E6" w:rsidRPr="00BA3FE5">
        <w:rPr>
          <w:rFonts w:ascii="Garamond" w:hAnsi="Garamond"/>
          <w:sz w:val="24"/>
          <w:szCs w:val="24"/>
        </w:rPr>
        <w:t>r</w:t>
      </w:r>
      <w:r w:rsidR="00787F58" w:rsidRPr="00BA3FE5">
        <w:rPr>
          <w:rFonts w:ascii="Garamond" w:hAnsi="Garamond"/>
          <w:sz w:val="24"/>
          <w:szCs w:val="24"/>
        </w:rPr>
        <w:t>katëse</w:t>
      </w:r>
      <w:r w:rsidR="00BE52BB" w:rsidRPr="00BA3FE5">
        <w:rPr>
          <w:rFonts w:ascii="Garamond" w:hAnsi="Garamond"/>
          <w:sz w:val="24"/>
          <w:szCs w:val="24"/>
        </w:rPr>
        <w:t>, si dhe elemente</w:t>
      </w:r>
      <w:r w:rsidR="00787F58" w:rsidRPr="00BA3FE5">
        <w:rPr>
          <w:rFonts w:ascii="Garamond" w:hAnsi="Garamond"/>
          <w:sz w:val="24"/>
          <w:szCs w:val="24"/>
        </w:rPr>
        <w:t xml:space="preserve"> të tjer</w:t>
      </w:r>
      <w:r w:rsidR="00BE52BB" w:rsidRPr="00BA3FE5">
        <w:rPr>
          <w:rFonts w:ascii="Garamond" w:hAnsi="Garamond"/>
          <w:sz w:val="24"/>
          <w:szCs w:val="24"/>
        </w:rPr>
        <w:t>a</w:t>
      </w:r>
      <w:r w:rsidR="00787F58" w:rsidRPr="00BA3FE5">
        <w:rPr>
          <w:rFonts w:ascii="Garamond" w:hAnsi="Garamond"/>
          <w:sz w:val="24"/>
          <w:szCs w:val="24"/>
        </w:rPr>
        <w:t xml:space="preserve"> në varësi të procedurës së zhvillimit të tij. </w:t>
      </w:r>
    </w:p>
    <w:p w14:paraId="3B3E28CE" w14:textId="77777777" w:rsidR="009365A8" w:rsidRPr="00BA3FE5" w:rsidRDefault="009365A8" w:rsidP="00BA3FE5">
      <w:pPr>
        <w:spacing w:after="0" w:line="240" w:lineRule="auto"/>
        <w:ind w:firstLine="284"/>
        <w:jc w:val="both"/>
        <w:rPr>
          <w:rFonts w:ascii="Garamond" w:hAnsi="Garamond"/>
          <w:sz w:val="24"/>
          <w:szCs w:val="24"/>
        </w:rPr>
      </w:pPr>
    </w:p>
    <w:p w14:paraId="3B3E28D0" w14:textId="77777777" w:rsidR="00CB63D5" w:rsidRPr="00BA3FE5" w:rsidRDefault="00CB63D5" w:rsidP="00BA3FE5">
      <w:pPr>
        <w:spacing w:after="0" w:line="240" w:lineRule="auto"/>
        <w:ind w:firstLine="284"/>
        <w:jc w:val="center"/>
        <w:rPr>
          <w:rFonts w:ascii="Garamond" w:hAnsi="Garamond"/>
          <w:sz w:val="24"/>
          <w:szCs w:val="24"/>
        </w:rPr>
      </w:pPr>
      <w:r w:rsidRPr="00BA3FE5">
        <w:rPr>
          <w:rFonts w:ascii="Garamond" w:hAnsi="Garamond"/>
          <w:sz w:val="24"/>
          <w:szCs w:val="24"/>
        </w:rPr>
        <w:t xml:space="preserve">Neni </w:t>
      </w:r>
      <w:r w:rsidR="00DE5195" w:rsidRPr="00BA3FE5">
        <w:rPr>
          <w:rFonts w:ascii="Garamond" w:hAnsi="Garamond"/>
          <w:sz w:val="24"/>
          <w:szCs w:val="24"/>
        </w:rPr>
        <w:t>20</w:t>
      </w:r>
    </w:p>
    <w:p w14:paraId="3B3E28D1" w14:textId="77777777" w:rsidR="000C5BEC" w:rsidRPr="00767470" w:rsidRDefault="000C5BEC" w:rsidP="00BA3FE5">
      <w:pPr>
        <w:spacing w:after="0" w:line="240" w:lineRule="auto"/>
        <w:ind w:firstLine="284"/>
        <w:jc w:val="center"/>
        <w:rPr>
          <w:rFonts w:ascii="Garamond" w:hAnsi="Garamond"/>
          <w:b/>
          <w:sz w:val="24"/>
          <w:szCs w:val="24"/>
        </w:rPr>
      </w:pPr>
      <w:r w:rsidRPr="00767470">
        <w:rPr>
          <w:rFonts w:ascii="Garamond" w:hAnsi="Garamond"/>
          <w:b/>
          <w:sz w:val="24"/>
          <w:szCs w:val="24"/>
        </w:rPr>
        <w:t>Financimi, fondet dhe të ardhurat</w:t>
      </w:r>
    </w:p>
    <w:p w14:paraId="3B3E28D2" w14:textId="77777777" w:rsidR="00DE5195" w:rsidRPr="00767470" w:rsidRDefault="00DE5195" w:rsidP="00BA3FE5">
      <w:pPr>
        <w:spacing w:after="0" w:line="240" w:lineRule="auto"/>
        <w:ind w:firstLine="284"/>
        <w:jc w:val="both"/>
        <w:rPr>
          <w:rFonts w:ascii="Garamond" w:hAnsi="Garamond"/>
          <w:b/>
          <w:sz w:val="24"/>
          <w:szCs w:val="24"/>
        </w:rPr>
      </w:pPr>
    </w:p>
    <w:p w14:paraId="3B3E28D3" w14:textId="77777777" w:rsidR="003446A2" w:rsidRPr="00BA3FE5" w:rsidRDefault="003446A2" w:rsidP="00BA3FE5">
      <w:pPr>
        <w:spacing w:after="0" w:line="240" w:lineRule="auto"/>
        <w:ind w:firstLine="284"/>
        <w:jc w:val="both"/>
        <w:rPr>
          <w:rFonts w:ascii="Garamond" w:hAnsi="Garamond"/>
          <w:sz w:val="24"/>
          <w:szCs w:val="24"/>
        </w:rPr>
      </w:pPr>
      <w:r w:rsidRPr="00BA3FE5">
        <w:rPr>
          <w:rFonts w:ascii="Garamond" w:hAnsi="Garamond"/>
          <w:sz w:val="24"/>
          <w:szCs w:val="24"/>
        </w:rPr>
        <w:t>1.</w:t>
      </w:r>
      <w:r w:rsidR="001F1836" w:rsidRPr="00BA3FE5">
        <w:rPr>
          <w:rFonts w:ascii="Garamond" w:hAnsi="Garamond"/>
          <w:sz w:val="24"/>
          <w:szCs w:val="24"/>
        </w:rPr>
        <w:t xml:space="preserve"> </w:t>
      </w:r>
      <w:r w:rsidR="000C5BEC" w:rsidRPr="00BA3FE5">
        <w:rPr>
          <w:rFonts w:ascii="Garamond" w:hAnsi="Garamond"/>
          <w:sz w:val="24"/>
          <w:szCs w:val="24"/>
        </w:rPr>
        <w:t>Programi i formimit vazhdues mbështetet financiarisht nga të ardhurat e anëtarëve të Dhomës</w:t>
      </w:r>
      <w:r w:rsidR="001F1836" w:rsidRPr="00BA3FE5">
        <w:rPr>
          <w:rFonts w:ascii="Garamond" w:hAnsi="Garamond"/>
          <w:sz w:val="24"/>
          <w:szCs w:val="24"/>
        </w:rPr>
        <w:t>,</w:t>
      </w:r>
      <w:r w:rsidR="000C5BEC" w:rsidRPr="00BA3FE5">
        <w:rPr>
          <w:rFonts w:ascii="Garamond" w:hAnsi="Garamond"/>
          <w:sz w:val="24"/>
          <w:szCs w:val="24"/>
        </w:rPr>
        <w:t xml:space="preserve"> si dhe nga Dhoma.</w:t>
      </w:r>
      <w:r w:rsidR="00385A90" w:rsidRPr="00BA3FE5">
        <w:rPr>
          <w:rFonts w:ascii="Garamond" w:hAnsi="Garamond"/>
          <w:sz w:val="24"/>
          <w:szCs w:val="24"/>
        </w:rPr>
        <w:t xml:space="preserve"> Tarifat e formimit vazhdues pranë Qendrës së Trajnimit propozohen nga Këshilli i Dhomës Kombëtare të Noterisë dhe miratohen nga Asambleja e Përgjithshme e Dhomës.</w:t>
      </w:r>
    </w:p>
    <w:p w14:paraId="3B3E28D4" w14:textId="77777777" w:rsidR="000C5BEC" w:rsidRPr="00BA3FE5" w:rsidRDefault="003446A2" w:rsidP="00BA3FE5">
      <w:pPr>
        <w:spacing w:after="0" w:line="240" w:lineRule="auto"/>
        <w:ind w:firstLine="284"/>
        <w:jc w:val="both"/>
        <w:rPr>
          <w:rFonts w:ascii="Garamond" w:hAnsi="Garamond"/>
          <w:sz w:val="24"/>
          <w:szCs w:val="24"/>
        </w:rPr>
      </w:pPr>
      <w:r w:rsidRPr="00BA3FE5">
        <w:rPr>
          <w:rFonts w:ascii="Garamond" w:hAnsi="Garamond"/>
          <w:sz w:val="24"/>
          <w:szCs w:val="24"/>
        </w:rPr>
        <w:t>2.</w:t>
      </w:r>
      <w:r w:rsidR="001F1836" w:rsidRPr="00BA3FE5">
        <w:rPr>
          <w:rFonts w:ascii="Garamond" w:hAnsi="Garamond"/>
          <w:sz w:val="24"/>
          <w:szCs w:val="24"/>
        </w:rPr>
        <w:t xml:space="preserve"> </w:t>
      </w:r>
      <w:r w:rsidR="000C5BEC" w:rsidRPr="00BA3FE5">
        <w:rPr>
          <w:rFonts w:ascii="Garamond" w:hAnsi="Garamond"/>
          <w:sz w:val="24"/>
          <w:szCs w:val="24"/>
        </w:rPr>
        <w:t xml:space="preserve">Programi mund të mbështetet me fonde të ofruara në formën e donacioneve ose grandeve të ofruara nga organizata kombëtare dhe ndërkombëtare. </w:t>
      </w:r>
    </w:p>
    <w:p w14:paraId="3B3E28D5" w14:textId="77777777" w:rsidR="000C5BEC" w:rsidRPr="00BA3FE5" w:rsidRDefault="003446A2"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3. </w:t>
      </w:r>
      <w:r w:rsidR="000C5BEC" w:rsidRPr="00BA3FE5">
        <w:rPr>
          <w:rFonts w:ascii="Garamond" w:hAnsi="Garamond"/>
          <w:sz w:val="24"/>
          <w:szCs w:val="24"/>
        </w:rPr>
        <w:t>Programi i formimit vazhdues siguron të ardhura nga tarifa e regjistrimit</w:t>
      </w:r>
      <w:r w:rsidR="00095A0C" w:rsidRPr="00BA3FE5">
        <w:rPr>
          <w:rFonts w:ascii="Garamond" w:hAnsi="Garamond"/>
          <w:sz w:val="24"/>
          <w:szCs w:val="24"/>
        </w:rPr>
        <w:t xml:space="preserve">. Tarifa </w:t>
      </w:r>
      <w:r w:rsidR="000C5BEC" w:rsidRPr="00BA3FE5">
        <w:rPr>
          <w:rFonts w:ascii="Garamond" w:hAnsi="Garamond"/>
          <w:sz w:val="24"/>
          <w:szCs w:val="24"/>
        </w:rPr>
        <w:t>përcaktohet nga Dhoma në bashkëpunim me Qendrën. Të ardhurat nga këto tarifa janë pjesë e të ardhurave të Qendrës dhe përdoren në funksion të veprimtarive akademike apo administrative të saj.</w:t>
      </w:r>
    </w:p>
    <w:p w14:paraId="3B3E28D6" w14:textId="77777777" w:rsidR="003C45DF" w:rsidRPr="00BA3FE5" w:rsidRDefault="003C45DF" w:rsidP="00BA3FE5">
      <w:pPr>
        <w:spacing w:after="0" w:line="240" w:lineRule="auto"/>
        <w:ind w:firstLine="284"/>
        <w:jc w:val="both"/>
        <w:rPr>
          <w:rFonts w:ascii="Garamond" w:hAnsi="Garamond"/>
          <w:sz w:val="24"/>
          <w:szCs w:val="24"/>
        </w:rPr>
      </w:pPr>
    </w:p>
    <w:p w14:paraId="7D07B053" w14:textId="77777777" w:rsidR="00B11930" w:rsidRDefault="00B11930" w:rsidP="00BA3FE5">
      <w:pPr>
        <w:spacing w:after="0" w:line="240" w:lineRule="auto"/>
        <w:ind w:firstLine="284"/>
        <w:jc w:val="center"/>
        <w:rPr>
          <w:rFonts w:ascii="Garamond" w:hAnsi="Garamond"/>
          <w:sz w:val="24"/>
          <w:szCs w:val="24"/>
        </w:rPr>
      </w:pPr>
    </w:p>
    <w:p w14:paraId="3B3E28D7" w14:textId="77777777" w:rsidR="00B91E0E" w:rsidRPr="00BA3FE5" w:rsidRDefault="00A231B8" w:rsidP="00BA3FE5">
      <w:pPr>
        <w:spacing w:after="0" w:line="240" w:lineRule="auto"/>
        <w:ind w:firstLine="284"/>
        <w:jc w:val="center"/>
        <w:rPr>
          <w:rFonts w:ascii="Garamond" w:hAnsi="Garamond"/>
          <w:sz w:val="24"/>
          <w:szCs w:val="24"/>
        </w:rPr>
      </w:pPr>
      <w:r w:rsidRPr="00BA3FE5">
        <w:rPr>
          <w:rFonts w:ascii="Garamond" w:hAnsi="Garamond"/>
          <w:sz w:val="24"/>
          <w:szCs w:val="24"/>
        </w:rPr>
        <w:t>KREU VI</w:t>
      </w:r>
    </w:p>
    <w:p w14:paraId="3B3E28D8" w14:textId="77777777" w:rsidR="00A231B8" w:rsidRPr="00BA3FE5" w:rsidRDefault="00A231B8" w:rsidP="00BA3FE5">
      <w:pPr>
        <w:spacing w:after="0" w:line="240" w:lineRule="auto"/>
        <w:ind w:firstLine="284"/>
        <w:jc w:val="center"/>
        <w:rPr>
          <w:rFonts w:ascii="Garamond" w:hAnsi="Garamond"/>
          <w:sz w:val="24"/>
          <w:szCs w:val="24"/>
        </w:rPr>
      </w:pPr>
      <w:r w:rsidRPr="00BA3FE5">
        <w:rPr>
          <w:rFonts w:ascii="Garamond" w:hAnsi="Garamond"/>
          <w:sz w:val="24"/>
          <w:szCs w:val="24"/>
        </w:rPr>
        <w:t>DISPOZITAT E FUNDIT</w:t>
      </w:r>
    </w:p>
    <w:p w14:paraId="3B3E28D9" w14:textId="77777777" w:rsidR="00A231B8" w:rsidRPr="00BA3FE5" w:rsidRDefault="00A231B8" w:rsidP="00BA3FE5">
      <w:pPr>
        <w:spacing w:after="0" w:line="240" w:lineRule="auto"/>
        <w:ind w:firstLine="284"/>
        <w:jc w:val="center"/>
        <w:rPr>
          <w:rFonts w:ascii="Garamond" w:hAnsi="Garamond"/>
          <w:sz w:val="24"/>
          <w:szCs w:val="24"/>
        </w:rPr>
      </w:pPr>
    </w:p>
    <w:p w14:paraId="3B3E28DA" w14:textId="77777777" w:rsidR="00A231B8" w:rsidRPr="00BA3FE5" w:rsidRDefault="000C5BEC" w:rsidP="00BA3FE5">
      <w:pPr>
        <w:spacing w:after="0" w:line="240" w:lineRule="auto"/>
        <w:ind w:firstLine="284"/>
        <w:jc w:val="center"/>
        <w:rPr>
          <w:rFonts w:ascii="Garamond" w:hAnsi="Garamond"/>
          <w:sz w:val="24"/>
          <w:szCs w:val="24"/>
        </w:rPr>
      </w:pPr>
      <w:r w:rsidRPr="00BA3FE5">
        <w:rPr>
          <w:rFonts w:ascii="Garamond" w:hAnsi="Garamond"/>
          <w:sz w:val="24"/>
          <w:szCs w:val="24"/>
        </w:rPr>
        <w:t xml:space="preserve">Neni </w:t>
      </w:r>
      <w:r w:rsidR="00DE5195" w:rsidRPr="00BA3FE5">
        <w:rPr>
          <w:rFonts w:ascii="Garamond" w:hAnsi="Garamond"/>
          <w:sz w:val="24"/>
          <w:szCs w:val="24"/>
        </w:rPr>
        <w:t>21</w:t>
      </w:r>
    </w:p>
    <w:p w14:paraId="3B3E28DB" w14:textId="77777777" w:rsidR="00A231B8" w:rsidRPr="00767470" w:rsidRDefault="00A231B8" w:rsidP="00BA3FE5">
      <w:pPr>
        <w:spacing w:after="0" w:line="240" w:lineRule="auto"/>
        <w:ind w:firstLine="284"/>
        <w:jc w:val="center"/>
        <w:rPr>
          <w:rFonts w:ascii="Garamond" w:hAnsi="Garamond"/>
          <w:b/>
          <w:sz w:val="24"/>
          <w:szCs w:val="24"/>
        </w:rPr>
      </w:pPr>
      <w:r w:rsidRPr="00767470">
        <w:rPr>
          <w:rFonts w:ascii="Garamond" w:hAnsi="Garamond"/>
          <w:b/>
          <w:sz w:val="24"/>
          <w:szCs w:val="24"/>
        </w:rPr>
        <w:t>Hyrja në fuqi</w:t>
      </w:r>
    </w:p>
    <w:p w14:paraId="3B3E28DC" w14:textId="77777777" w:rsidR="00A231B8" w:rsidRPr="00BA3FE5" w:rsidRDefault="00A231B8" w:rsidP="00BA3FE5">
      <w:pPr>
        <w:spacing w:after="0" w:line="240" w:lineRule="auto"/>
        <w:ind w:firstLine="284"/>
        <w:jc w:val="both"/>
        <w:rPr>
          <w:rFonts w:ascii="Garamond" w:hAnsi="Garamond"/>
          <w:sz w:val="24"/>
          <w:szCs w:val="24"/>
        </w:rPr>
      </w:pPr>
    </w:p>
    <w:p w14:paraId="3B3E28DD" w14:textId="77777777" w:rsidR="00385A90" w:rsidRPr="00BA3FE5" w:rsidRDefault="00A231B8" w:rsidP="00BA3FE5">
      <w:pPr>
        <w:spacing w:after="0" w:line="240" w:lineRule="auto"/>
        <w:ind w:firstLine="284"/>
        <w:jc w:val="both"/>
        <w:rPr>
          <w:rFonts w:ascii="Garamond" w:hAnsi="Garamond"/>
          <w:sz w:val="24"/>
          <w:szCs w:val="24"/>
        </w:rPr>
      </w:pPr>
      <w:r w:rsidRPr="00BA3FE5">
        <w:rPr>
          <w:rFonts w:ascii="Garamond" w:hAnsi="Garamond"/>
          <w:sz w:val="24"/>
          <w:szCs w:val="24"/>
        </w:rPr>
        <w:t xml:space="preserve">Rregullorja hyn në fuqi pas miratimit përfundimtar nga </w:t>
      </w:r>
      <w:r w:rsidR="001F1836" w:rsidRPr="00BA3FE5">
        <w:rPr>
          <w:rFonts w:ascii="Garamond" w:hAnsi="Garamond"/>
          <w:sz w:val="24"/>
          <w:szCs w:val="24"/>
        </w:rPr>
        <w:t>m</w:t>
      </w:r>
      <w:r w:rsidRPr="00BA3FE5">
        <w:rPr>
          <w:rFonts w:ascii="Garamond" w:hAnsi="Garamond"/>
          <w:sz w:val="24"/>
          <w:szCs w:val="24"/>
        </w:rPr>
        <w:t>inistri i Drejtësisë.</w:t>
      </w:r>
    </w:p>
    <w:p w14:paraId="3B3E28DE" w14:textId="77777777" w:rsidR="00385A90" w:rsidRPr="00BA3FE5" w:rsidRDefault="00385A90" w:rsidP="00BA3FE5">
      <w:pPr>
        <w:spacing w:after="0" w:line="240" w:lineRule="auto"/>
        <w:ind w:firstLine="284"/>
        <w:jc w:val="both"/>
        <w:rPr>
          <w:rFonts w:ascii="Garamond" w:hAnsi="Garamond"/>
          <w:sz w:val="24"/>
          <w:szCs w:val="24"/>
        </w:rPr>
      </w:pPr>
    </w:p>
    <w:p w14:paraId="3B3E28DF" w14:textId="77777777" w:rsidR="003446A2" w:rsidRPr="00BA3FE5" w:rsidRDefault="003446A2" w:rsidP="00BA3FE5">
      <w:pPr>
        <w:spacing w:after="0" w:line="240" w:lineRule="auto"/>
        <w:ind w:firstLine="284"/>
        <w:jc w:val="both"/>
        <w:rPr>
          <w:rFonts w:ascii="Garamond" w:hAnsi="Garamond"/>
          <w:sz w:val="24"/>
          <w:szCs w:val="24"/>
        </w:rPr>
      </w:pPr>
    </w:p>
    <w:p w14:paraId="3B3E28E0" w14:textId="77777777" w:rsidR="00893793" w:rsidRPr="00BA3FE5" w:rsidRDefault="00893793" w:rsidP="00BA3FE5">
      <w:pPr>
        <w:spacing w:after="0" w:line="240" w:lineRule="auto"/>
        <w:ind w:firstLine="284"/>
        <w:jc w:val="both"/>
        <w:rPr>
          <w:rFonts w:ascii="Garamond" w:hAnsi="Garamond"/>
          <w:sz w:val="24"/>
          <w:szCs w:val="24"/>
        </w:rPr>
      </w:pPr>
    </w:p>
    <w:p w14:paraId="3B3E28E1" w14:textId="77777777" w:rsidR="00CB63D5" w:rsidRPr="00BA3FE5" w:rsidRDefault="00CB63D5" w:rsidP="00BA3FE5">
      <w:pPr>
        <w:spacing w:after="0" w:line="240" w:lineRule="auto"/>
        <w:ind w:firstLine="284"/>
        <w:jc w:val="both"/>
        <w:rPr>
          <w:rFonts w:ascii="Garamond" w:hAnsi="Garamond"/>
          <w:sz w:val="24"/>
          <w:szCs w:val="24"/>
        </w:rPr>
      </w:pPr>
    </w:p>
    <w:sectPr w:rsidR="00CB63D5" w:rsidRPr="00BA3FE5" w:rsidSect="004B37D9">
      <w:headerReference w:type="default" r:id="rId13"/>
      <w:footerReference w:type="even" r:id="rId14"/>
      <w:footerReference w:type="default" r:id="rId15"/>
      <w:footerReference w:type="first" r:id="rId16"/>
      <w:pgSz w:w="12242" w:h="15842" w:code="1"/>
      <w:pgMar w:top="1418" w:right="1134" w:bottom="1134" w:left="1134" w:header="1135" w:footer="85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7B39A0" w14:textId="77777777" w:rsidR="00343FB9" w:rsidRDefault="00343FB9">
      <w:pPr>
        <w:spacing w:after="0" w:line="240" w:lineRule="auto"/>
      </w:pPr>
      <w:r>
        <w:separator/>
      </w:r>
    </w:p>
  </w:endnote>
  <w:endnote w:type="continuationSeparator" w:id="0">
    <w:p w14:paraId="11FE0ECB" w14:textId="77777777" w:rsidR="00343FB9" w:rsidRDefault="00343FB9">
      <w:pPr>
        <w:spacing w:after="0" w:line="240" w:lineRule="auto"/>
      </w:pPr>
      <w:r>
        <w:continuationSeparator/>
      </w:r>
    </w:p>
  </w:endnote>
  <w:endnote w:type="continuationNotice" w:id="1">
    <w:p w14:paraId="024B4757" w14:textId="77777777" w:rsidR="00343FB9" w:rsidRDefault="00343F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3E28E9" w14:textId="77777777" w:rsidR="00343FB9" w:rsidRPr="001C1376" w:rsidRDefault="00343FB9" w:rsidP="00CD2E93">
    <w:pPr>
      <w:tabs>
        <w:tab w:val="left" w:pos="780"/>
      </w:tabs>
      <w:spacing w:line="240" w:lineRule="auto"/>
      <w:rPr>
        <w:rFonts w:ascii="Garamond" w:hAnsi="Garamond" w:cs="Arial"/>
        <w:sz w:val="16"/>
        <w:szCs w:val="16"/>
      </w:rPr>
    </w:pPr>
    <w:r>
      <w:rPr>
        <w:noProof/>
        <w:sz w:val="16"/>
        <w:szCs w:val="16"/>
        <w:lang w:val="en-US" w:eastAsia="en-US"/>
      </w:rPr>
      <mc:AlternateContent>
        <mc:Choice Requires="wps">
          <w:drawing>
            <wp:anchor distT="4294967291" distB="4294967291" distL="114300" distR="114300" simplePos="0" relativeHeight="251658240" behindDoc="0" locked="0" layoutInCell="1" allowOverlap="1" wp14:anchorId="3B3E28EF" wp14:editId="3B3E28F0">
              <wp:simplePos x="0" y="0"/>
              <wp:positionH relativeFrom="column">
                <wp:posOffset>123825</wp:posOffset>
              </wp:positionH>
              <wp:positionV relativeFrom="paragraph">
                <wp:posOffset>170179</wp:posOffset>
              </wp:positionV>
              <wp:extent cx="5724525" cy="0"/>
              <wp:effectExtent l="0" t="0" r="9525"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145129" id="_x0000_t32" coordsize="21600,21600" o:spt="32" o:oned="t" path="m,l21600,21600e" filled="f">
              <v:path arrowok="t" fillok="f" o:connecttype="none"/>
              <o:lock v:ext="edit" shapetype="t"/>
            </v:shapetype>
            <v:shape id="AutoShape 2" o:spid="_x0000_s1026" type="#_x0000_t32" style="position:absolute;margin-left:9.75pt;margin-top:13.4pt;width:450.75pt;height:0;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"/>
          </w:pict>
        </mc:Fallback>
      </mc:AlternateContent>
    </w:r>
  </w:p>
  <w:p w14:paraId="3B3E28EA" w14:textId="77777777" w:rsidR="00343FB9" w:rsidRPr="00A443E3" w:rsidRDefault="00343FB9" w:rsidP="00CD2E93">
    <w:pPr>
      <w:tabs>
        <w:tab w:val="center" w:pos="4680"/>
        <w:tab w:val="right" w:pos="9360"/>
      </w:tabs>
      <w:spacing w:after="0" w:line="240" w:lineRule="auto"/>
      <w:jc w:val="center"/>
      <w:rPr>
        <w:rFonts w:ascii="Times New Roman" w:hAnsi="Times New Roman"/>
        <w:noProof/>
        <w:color w:val="000000"/>
        <w:sz w:val="18"/>
        <w:szCs w:val="18"/>
        <w:lang w:val="it-IT" w:eastAsia="en-US"/>
      </w:rPr>
    </w:pPr>
    <w:r w:rsidRPr="00A443E3">
      <w:rPr>
        <w:rFonts w:ascii="Times New Roman" w:hAnsi="Times New Roman"/>
        <w:noProof/>
        <w:color w:val="000000"/>
        <w:sz w:val="18"/>
        <w:szCs w:val="18"/>
        <w:lang w:val="it-IT" w:eastAsia="en-US"/>
      </w:rPr>
      <w:t xml:space="preserve">     Bulevardi “Zogu I-rë”, Tiranë     Tel: + 355 4 2259 390    </w:t>
    </w:r>
    <w:r w:rsidRPr="00A443E3">
      <w:rPr>
        <w:rFonts w:ascii="Times New Roman" w:hAnsi="Times New Roman"/>
        <w:noProof/>
        <w:color w:val="000000" w:themeColor="text1"/>
        <w:sz w:val="18"/>
        <w:szCs w:val="18"/>
        <w:u w:val="single"/>
        <w:lang w:val="it-IT" w:eastAsia="en-US"/>
      </w:rPr>
      <w:t>http://ëëë.drejtesia.gov.al</w:t>
    </w:r>
    <w:r w:rsidRPr="00A443E3">
      <w:rPr>
        <w:rFonts w:ascii="Times New Roman" w:hAnsi="Times New Roman"/>
        <w:noProof/>
        <w:color w:val="000000"/>
        <w:sz w:val="18"/>
        <w:szCs w:val="18"/>
        <w:lang w:val="it-IT" w:eastAsia="en-US"/>
      </w:rPr>
      <w:t>info@drejtesia.gov.al</w:t>
    </w:r>
  </w:p>
  <w:p w14:paraId="3B3E28EB" w14:textId="77777777" w:rsidR="00343FB9" w:rsidRPr="00A443E3" w:rsidRDefault="00343FB9" w:rsidP="00CD2E93">
    <w:pPr>
      <w:pStyle w:val="Footer"/>
      <w:rPr>
        <w:lang w:val="it-IT"/>
      </w:rPr>
    </w:pPr>
  </w:p>
  <w:p w14:paraId="3B3E28EC" w14:textId="77777777" w:rsidR="00343FB9" w:rsidRPr="00A443E3" w:rsidRDefault="00343FB9">
    <w:pPr>
      <w:pStyle w:val="Footer"/>
      <w:rPr>
        <w:lang w:val="it-I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3E28ED" w14:textId="77777777" w:rsidR="00343FB9" w:rsidRPr="00A443E3" w:rsidRDefault="00343FB9" w:rsidP="00CD2E93">
    <w:pPr>
      <w:tabs>
        <w:tab w:val="center" w:pos="4680"/>
        <w:tab w:val="right" w:pos="9360"/>
      </w:tabs>
      <w:spacing w:after="0" w:line="240" w:lineRule="auto"/>
      <w:jc w:val="center"/>
      <w:rPr>
        <w:rFonts w:ascii="Times New Roman" w:hAnsi="Times New Roman"/>
        <w:noProof/>
        <w:color w:val="000000"/>
        <w:sz w:val="18"/>
        <w:szCs w:val="18"/>
        <w:lang w:val="it-IT" w:eastAsia="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3E28EE" w14:textId="77777777" w:rsidR="00343FB9" w:rsidRPr="00A443E3" w:rsidRDefault="00343FB9" w:rsidP="00CD2E93">
    <w:pPr>
      <w:tabs>
        <w:tab w:val="center" w:pos="4680"/>
        <w:tab w:val="right" w:pos="9360"/>
      </w:tabs>
      <w:spacing w:after="0" w:line="240" w:lineRule="auto"/>
      <w:jc w:val="center"/>
      <w:rPr>
        <w:rFonts w:ascii="Times New Roman" w:hAnsi="Times New Roman"/>
        <w:noProof/>
        <w:color w:val="000000"/>
        <w:sz w:val="18"/>
        <w:szCs w:val="18"/>
        <w:lang w:val="it-IT"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DB8B06" w14:textId="77777777" w:rsidR="00343FB9" w:rsidRDefault="00343FB9">
      <w:pPr>
        <w:spacing w:after="0" w:line="240" w:lineRule="auto"/>
      </w:pPr>
      <w:r>
        <w:separator/>
      </w:r>
    </w:p>
  </w:footnote>
  <w:footnote w:type="continuationSeparator" w:id="0">
    <w:p w14:paraId="435864DB" w14:textId="77777777" w:rsidR="00343FB9" w:rsidRDefault="00343FB9">
      <w:pPr>
        <w:spacing w:after="0" w:line="240" w:lineRule="auto"/>
      </w:pPr>
      <w:r>
        <w:continuationSeparator/>
      </w:r>
    </w:p>
  </w:footnote>
  <w:footnote w:type="continuationNotice" w:id="1">
    <w:p w14:paraId="014132DE" w14:textId="77777777" w:rsidR="00343FB9" w:rsidRDefault="00343FB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3E28E8" w14:textId="77777777" w:rsidR="00343FB9" w:rsidRDefault="00343FB9" w:rsidP="00CD2E93">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618CD"/>
    <w:multiLevelType w:val="hybridMultilevel"/>
    <w:tmpl w:val="E4541F36"/>
    <w:lvl w:ilvl="0" w:tplc="B4A23950">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C2168A"/>
    <w:multiLevelType w:val="hybridMultilevel"/>
    <w:tmpl w:val="A58431B4"/>
    <w:lvl w:ilvl="0" w:tplc="64241414">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
    <w:nsid w:val="068A7EB9"/>
    <w:multiLevelType w:val="hybridMultilevel"/>
    <w:tmpl w:val="DC88D4F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210BC3"/>
    <w:multiLevelType w:val="hybridMultilevel"/>
    <w:tmpl w:val="629684F8"/>
    <w:lvl w:ilvl="0" w:tplc="D0947510">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
    <w:nsid w:val="08706935"/>
    <w:multiLevelType w:val="hybridMultilevel"/>
    <w:tmpl w:val="810E9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906C9D"/>
    <w:multiLevelType w:val="hybridMultilevel"/>
    <w:tmpl w:val="18AE43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0C3567"/>
    <w:multiLevelType w:val="hybridMultilevel"/>
    <w:tmpl w:val="FD823302"/>
    <w:lvl w:ilvl="0" w:tplc="7D628E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D6212BA"/>
    <w:multiLevelType w:val="hybridMultilevel"/>
    <w:tmpl w:val="3334E2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DD12E96"/>
    <w:multiLevelType w:val="hybridMultilevel"/>
    <w:tmpl w:val="30CED83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2B739E1"/>
    <w:multiLevelType w:val="hybridMultilevel"/>
    <w:tmpl w:val="6A2ECE3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36700B4"/>
    <w:multiLevelType w:val="hybridMultilevel"/>
    <w:tmpl w:val="37AE9C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4E24DC5"/>
    <w:multiLevelType w:val="hybridMultilevel"/>
    <w:tmpl w:val="A370923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nsid w:val="16932B7A"/>
    <w:multiLevelType w:val="hybridMultilevel"/>
    <w:tmpl w:val="5DD058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A5F5A9B"/>
    <w:multiLevelType w:val="hybridMultilevel"/>
    <w:tmpl w:val="6A8CF2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F6A5890"/>
    <w:multiLevelType w:val="hybridMultilevel"/>
    <w:tmpl w:val="77F435EA"/>
    <w:lvl w:ilvl="0" w:tplc="9E9E85B4">
      <w:start w:val="1"/>
      <w:numFmt w:val="decimal"/>
      <w:lvlText w:val="%1."/>
      <w:lvlJc w:val="left"/>
      <w:pPr>
        <w:ind w:left="360" w:hanging="360"/>
      </w:pPr>
      <w:rPr>
        <w:rFonts w:hint="default"/>
        <w:color w:val="auto"/>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5">
    <w:nsid w:val="20534A64"/>
    <w:multiLevelType w:val="hybridMultilevel"/>
    <w:tmpl w:val="3A7875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3B05696"/>
    <w:multiLevelType w:val="hybridMultilevel"/>
    <w:tmpl w:val="0A3E62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9A9007B"/>
    <w:multiLevelType w:val="hybridMultilevel"/>
    <w:tmpl w:val="E87C71F6"/>
    <w:lvl w:ilvl="0" w:tplc="4614BD4A">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0654F73"/>
    <w:multiLevelType w:val="hybridMultilevel"/>
    <w:tmpl w:val="68A861C2"/>
    <w:lvl w:ilvl="0" w:tplc="7D628E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5077F12"/>
    <w:multiLevelType w:val="multilevel"/>
    <w:tmpl w:val="A0008DD2"/>
    <w:lvl w:ilvl="0">
      <w:start w:val="1"/>
      <w:numFmt w:val="decimal"/>
      <w:lvlText w:val="%1."/>
      <w:lvlJc w:val="left"/>
      <w:pPr>
        <w:ind w:left="720" w:hanging="360"/>
      </w:pPr>
      <w:rPr>
        <w:rFonts w:hint="default"/>
      </w:rPr>
    </w:lvl>
    <w:lvl w:ilvl="1">
      <w:start w:val="1"/>
      <w:numFmt w:val="decimal"/>
      <w:isLgl/>
      <w:lvlText w:val="%2."/>
      <w:lvlJc w:val="left"/>
      <w:pPr>
        <w:ind w:left="720" w:hanging="360"/>
      </w:pPr>
      <w:rPr>
        <w:rFonts w:ascii="Times New Roman" w:eastAsiaTheme="minorEastAsia" w:hAnsi="Times New Roman" w:cs="Times New Roman"/>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8EA1864"/>
    <w:multiLevelType w:val="hybridMultilevel"/>
    <w:tmpl w:val="F2288914"/>
    <w:lvl w:ilvl="0" w:tplc="4A54F1F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92E58D8"/>
    <w:multiLevelType w:val="hybridMultilevel"/>
    <w:tmpl w:val="821CEC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B8D52CA"/>
    <w:multiLevelType w:val="hybridMultilevel"/>
    <w:tmpl w:val="9B908A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BA96FE7"/>
    <w:multiLevelType w:val="hybridMultilevel"/>
    <w:tmpl w:val="0B3EA4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BD9369F"/>
    <w:multiLevelType w:val="hybridMultilevel"/>
    <w:tmpl w:val="6A1087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CC6286F"/>
    <w:multiLevelType w:val="hybridMultilevel"/>
    <w:tmpl w:val="A9F23E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E087F87"/>
    <w:multiLevelType w:val="hybridMultilevel"/>
    <w:tmpl w:val="C9A8A5BA"/>
    <w:lvl w:ilvl="0" w:tplc="7E2CC80E">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E9A5CC0"/>
    <w:multiLevelType w:val="hybridMultilevel"/>
    <w:tmpl w:val="EC643EA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2AE5B12"/>
    <w:multiLevelType w:val="hybridMultilevel"/>
    <w:tmpl w:val="7ED432B0"/>
    <w:lvl w:ilvl="0" w:tplc="E91C8B78">
      <w:start w:val="1"/>
      <w:numFmt w:val="decimal"/>
      <w:lvlText w:val="%1."/>
      <w:lvlJc w:val="left"/>
      <w:pPr>
        <w:ind w:left="720" w:hanging="360"/>
      </w:pPr>
      <w:rPr>
        <w:rFonts w:ascii="Times New Roman" w:hAnsi="Times New Roman" w:cs="Times New Roman"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39D26C7"/>
    <w:multiLevelType w:val="hybridMultilevel"/>
    <w:tmpl w:val="B2F620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7776A40"/>
    <w:multiLevelType w:val="hybridMultilevel"/>
    <w:tmpl w:val="E9E0EF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A222E4D"/>
    <w:multiLevelType w:val="hybridMultilevel"/>
    <w:tmpl w:val="F59AAC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CF346CC"/>
    <w:multiLevelType w:val="hybridMultilevel"/>
    <w:tmpl w:val="940C3A1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504368D2"/>
    <w:multiLevelType w:val="hybridMultilevel"/>
    <w:tmpl w:val="3EAA5A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1C53978"/>
    <w:multiLevelType w:val="hybridMultilevel"/>
    <w:tmpl w:val="BCF8EE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2C93CAE"/>
    <w:multiLevelType w:val="multilevel"/>
    <w:tmpl w:val="CDB4094C"/>
    <w:lvl w:ilvl="0">
      <w:start w:val="1"/>
      <w:numFmt w:val="upperRoman"/>
      <w:lvlText w:val="%1."/>
      <w:lvlJc w:val="left"/>
      <w:pPr>
        <w:ind w:left="1080" w:hanging="720"/>
      </w:pPr>
      <w:rPr>
        <w:rFonts w:hint="default"/>
      </w:rPr>
    </w:lvl>
    <w:lvl w:ilvl="1">
      <w:start w:val="1"/>
      <w:numFmt w:val="decimal"/>
      <w:isLgl/>
      <w:lvlText w:val="%2."/>
      <w:lvlJc w:val="left"/>
      <w:pPr>
        <w:ind w:left="720" w:hanging="36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572B53D3"/>
    <w:multiLevelType w:val="hybridMultilevel"/>
    <w:tmpl w:val="3C9A2C18"/>
    <w:lvl w:ilvl="0" w:tplc="23D2B054">
      <w:start w:val="1"/>
      <w:numFmt w:val="lowerLetter"/>
      <w:lvlText w:val="%1)"/>
      <w:lvlJc w:val="left"/>
      <w:pPr>
        <w:ind w:left="540" w:hanging="360"/>
      </w:pPr>
      <w:rPr>
        <w:rFonts w:ascii="Times New Roman" w:eastAsia="Times New Roman"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7">
    <w:nsid w:val="5B811BD1"/>
    <w:multiLevelType w:val="hybridMultilevel"/>
    <w:tmpl w:val="5D922C08"/>
    <w:lvl w:ilvl="0" w:tplc="BE16C4BA">
      <w:start w:val="1"/>
      <w:numFmt w:val="low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5ECE4859"/>
    <w:multiLevelType w:val="hybridMultilevel"/>
    <w:tmpl w:val="7C5653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1B82829"/>
    <w:multiLevelType w:val="hybridMultilevel"/>
    <w:tmpl w:val="AEF8F3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24F3779"/>
    <w:multiLevelType w:val="hybridMultilevel"/>
    <w:tmpl w:val="3C003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3580599"/>
    <w:multiLevelType w:val="hybridMultilevel"/>
    <w:tmpl w:val="B09A898C"/>
    <w:lvl w:ilvl="0" w:tplc="04090017">
      <w:start w:val="1"/>
      <w:numFmt w:val="lowerLetter"/>
      <w:lvlText w:val="%1)"/>
      <w:lvlJc w:val="left"/>
      <w:pPr>
        <w:ind w:left="450" w:hanging="360"/>
      </w:pPr>
    </w:lvl>
    <w:lvl w:ilvl="1" w:tplc="04090019">
      <w:start w:val="1"/>
      <w:numFmt w:val="lowerLetter"/>
      <w:lvlText w:val="%2."/>
      <w:lvlJc w:val="left"/>
      <w:pPr>
        <w:ind w:left="1170" w:hanging="360"/>
      </w:pPr>
    </w:lvl>
    <w:lvl w:ilvl="2" w:tplc="529474E8">
      <w:start w:val="1"/>
      <w:numFmt w:val="lowerRoman"/>
      <w:lvlText w:val="(%3)"/>
      <w:lvlJc w:val="left"/>
      <w:pPr>
        <w:ind w:left="2430" w:hanging="720"/>
      </w:pPr>
      <w:rPr>
        <w:rFonts w:hint="default"/>
      </w:r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2">
    <w:nsid w:val="685317A5"/>
    <w:multiLevelType w:val="hybridMultilevel"/>
    <w:tmpl w:val="4F5A81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DA10A19"/>
    <w:multiLevelType w:val="hybridMultilevel"/>
    <w:tmpl w:val="2C7013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FE91A7F"/>
    <w:multiLevelType w:val="hybridMultilevel"/>
    <w:tmpl w:val="7AA6A5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23C48C5"/>
    <w:multiLevelType w:val="hybridMultilevel"/>
    <w:tmpl w:val="DEF023C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nsid w:val="731E04FC"/>
    <w:multiLevelType w:val="hybridMultilevel"/>
    <w:tmpl w:val="CF4C38E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7">
    <w:nsid w:val="739A243F"/>
    <w:multiLevelType w:val="hybridMultilevel"/>
    <w:tmpl w:val="A3E06C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7096767"/>
    <w:multiLevelType w:val="multilevel"/>
    <w:tmpl w:val="EC3C3C04"/>
    <w:lvl w:ilvl="0">
      <w:start w:val="1"/>
      <w:numFmt w:val="decimal"/>
      <w:lvlText w:val="%1."/>
      <w:lvlJc w:val="left"/>
      <w:pPr>
        <w:ind w:left="360" w:hanging="360"/>
      </w:pPr>
      <w:rPr>
        <w:rFonts w:hint="default"/>
        <w:b w:val="0"/>
        <w:color w:val="auto"/>
      </w:rPr>
    </w:lvl>
    <w:lvl w:ilvl="1">
      <w:start w:val="1"/>
      <w:numFmt w:val="decimal"/>
      <w:isLgl/>
      <w:lvlText w:val="%1.%2"/>
      <w:lvlJc w:val="left"/>
      <w:pPr>
        <w:ind w:left="540" w:hanging="360"/>
      </w:pPr>
      <w:rPr>
        <w:rFonts w:hint="default"/>
        <w:b/>
      </w:rPr>
    </w:lvl>
    <w:lvl w:ilvl="2">
      <w:start w:val="1"/>
      <w:numFmt w:val="decimal"/>
      <w:isLgl/>
      <w:lvlText w:val="%1.%2.%3"/>
      <w:lvlJc w:val="left"/>
      <w:pPr>
        <w:ind w:left="2790" w:hanging="720"/>
      </w:pPr>
      <w:rPr>
        <w:rFonts w:hint="default"/>
      </w:rPr>
    </w:lvl>
    <w:lvl w:ilvl="3">
      <w:start w:val="1"/>
      <w:numFmt w:val="decimal"/>
      <w:isLgl/>
      <w:lvlText w:val="%1.%2.%3.%4"/>
      <w:lvlJc w:val="left"/>
      <w:pPr>
        <w:ind w:left="3780" w:hanging="720"/>
      </w:pPr>
      <w:rPr>
        <w:rFonts w:hint="default"/>
      </w:rPr>
    </w:lvl>
    <w:lvl w:ilvl="4">
      <w:start w:val="1"/>
      <w:numFmt w:val="decimal"/>
      <w:isLgl/>
      <w:lvlText w:val="%1.%2.%3.%4.%5"/>
      <w:lvlJc w:val="left"/>
      <w:pPr>
        <w:ind w:left="5130" w:hanging="1080"/>
      </w:pPr>
      <w:rPr>
        <w:rFonts w:hint="default"/>
      </w:rPr>
    </w:lvl>
    <w:lvl w:ilvl="5">
      <w:start w:val="1"/>
      <w:numFmt w:val="decimal"/>
      <w:isLgl/>
      <w:lvlText w:val="%1.%2.%3.%4.%5.%6"/>
      <w:lvlJc w:val="left"/>
      <w:pPr>
        <w:ind w:left="6120" w:hanging="1080"/>
      </w:pPr>
      <w:rPr>
        <w:rFonts w:hint="default"/>
      </w:rPr>
    </w:lvl>
    <w:lvl w:ilvl="6">
      <w:start w:val="1"/>
      <w:numFmt w:val="decimal"/>
      <w:isLgl/>
      <w:lvlText w:val="%1.%2.%3.%4.%5.%6.%7"/>
      <w:lvlJc w:val="left"/>
      <w:pPr>
        <w:ind w:left="7470" w:hanging="1440"/>
      </w:pPr>
      <w:rPr>
        <w:rFonts w:hint="default"/>
      </w:rPr>
    </w:lvl>
    <w:lvl w:ilvl="7">
      <w:start w:val="1"/>
      <w:numFmt w:val="decimal"/>
      <w:isLgl/>
      <w:lvlText w:val="%1.%2.%3.%4.%5.%6.%7.%8"/>
      <w:lvlJc w:val="left"/>
      <w:pPr>
        <w:ind w:left="8460" w:hanging="1440"/>
      </w:pPr>
      <w:rPr>
        <w:rFonts w:hint="default"/>
      </w:rPr>
    </w:lvl>
    <w:lvl w:ilvl="8">
      <w:start w:val="1"/>
      <w:numFmt w:val="decimal"/>
      <w:isLgl/>
      <w:lvlText w:val="%1.%2.%3.%4.%5.%6.%7.%8.%9"/>
      <w:lvlJc w:val="left"/>
      <w:pPr>
        <w:ind w:left="9810" w:hanging="1800"/>
      </w:pPr>
      <w:rPr>
        <w:rFonts w:hint="default"/>
      </w:rPr>
    </w:lvl>
  </w:abstractNum>
  <w:abstractNum w:abstractNumId="49">
    <w:nsid w:val="7DA730BE"/>
    <w:multiLevelType w:val="hybridMultilevel"/>
    <w:tmpl w:val="689ED044"/>
    <w:lvl w:ilvl="0" w:tplc="7D628E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EA13C9C"/>
    <w:multiLevelType w:val="hybridMultilevel"/>
    <w:tmpl w:val="CABAE0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19"/>
  </w:num>
  <w:num w:numId="3">
    <w:abstractNumId w:val="35"/>
  </w:num>
  <w:num w:numId="4">
    <w:abstractNumId w:val="45"/>
  </w:num>
  <w:num w:numId="5">
    <w:abstractNumId w:val="23"/>
  </w:num>
  <w:num w:numId="6">
    <w:abstractNumId w:val="21"/>
  </w:num>
  <w:num w:numId="7">
    <w:abstractNumId w:val="20"/>
  </w:num>
  <w:num w:numId="8">
    <w:abstractNumId w:val="2"/>
  </w:num>
  <w:num w:numId="9">
    <w:abstractNumId w:val="26"/>
  </w:num>
  <w:num w:numId="10">
    <w:abstractNumId w:val="3"/>
  </w:num>
  <w:num w:numId="11">
    <w:abstractNumId w:val="11"/>
  </w:num>
  <w:num w:numId="12">
    <w:abstractNumId w:val="12"/>
  </w:num>
  <w:num w:numId="13">
    <w:abstractNumId w:val="39"/>
  </w:num>
  <w:num w:numId="14">
    <w:abstractNumId w:val="29"/>
  </w:num>
  <w:num w:numId="15">
    <w:abstractNumId w:val="41"/>
  </w:num>
  <w:num w:numId="16">
    <w:abstractNumId w:val="44"/>
  </w:num>
  <w:num w:numId="17">
    <w:abstractNumId w:val="36"/>
  </w:num>
  <w:num w:numId="18">
    <w:abstractNumId w:val="13"/>
  </w:num>
  <w:num w:numId="19">
    <w:abstractNumId w:val="24"/>
  </w:num>
  <w:num w:numId="20">
    <w:abstractNumId w:val="37"/>
  </w:num>
  <w:num w:numId="21">
    <w:abstractNumId w:val="17"/>
  </w:num>
  <w:num w:numId="22">
    <w:abstractNumId w:val="14"/>
  </w:num>
  <w:num w:numId="23">
    <w:abstractNumId w:val="15"/>
  </w:num>
  <w:num w:numId="24">
    <w:abstractNumId w:val="1"/>
  </w:num>
  <w:num w:numId="25">
    <w:abstractNumId w:val="38"/>
  </w:num>
  <w:num w:numId="26">
    <w:abstractNumId w:val="27"/>
  </w:num>
  <w:num w:numId="27">
    <w:abstractNumId w:val="7"/>
  </w:num>
  <w:num w:numId="28">
    <w:abstractNumId w:val="48"/>
  </w:num>
  <w:num w:numId="29">
    <w:abstractNumId w:val="34"/>
  </w:num>
  <w:num w:numId="30">
    <w:abstractNumId w:val="6"/>
  </w:num>
  <w:num w:numId="31">
    <w:abstractNumId w:val="18"/>
  </w:num>
  <w:num w:numId="32">
    <w:abstractNumId w:val="5"/>
  </w:num>
  <w:num w:numId="33">
    <w:abstractNumId w:val="30"/>
  </w:num>
  <w:num w:numId="34">
    <w:abstractNumId w:val="0"/>
  </w:num>
  <w:num w:numId="35">
    <w:abstractNumId w:val="9"/>
  </w:num>
  <w:num w:numId="36">
    <w:abstractNumId w:val="32"/>
  </w:num>
  <w:num w:numId="37">
    <w:abstractNumId w:val="8"/>
  </w:num>
  <w:num w:numId="38">
    <w:abstractNumId w:val="49"/>
  </w:num>
  <w:num w:numId="39">
    <w:abstractNumId w:val="43"/>
  </w:num>
  <w:num w:numId="40">
    <w:abstractNumId w:val="10"/>
  </w:num>
  <w:num w:numId="41">
    <w:abstractNumId w:val="4"/>
  </w:num>
  <w:num w:numId="42">
    <w:abstractNumId w:val="31"/>
  </w:num>
  <w:num w:numId="43">
    <w:abstractNumId w:val="22"/>
  </w:num>
  <w:num w:numId="44">
    <w:abstractNumId w:val="25"/>
  </w:num>
  <w:num w:numId="45">
    <w:abstractNumId w:val="16"/>
  </w:num>
  <w:num w:numId="46">
    <w:abstractNumId w:val="40"/>
  </w:num>
  <w:num w:numId="47">
    <w:abstractNumId w:val="42"/>
  </w:num>
  <w:num w:numId="48">
    <w:abstractNumId w:val="47"/>
  </w:num>
  <w:num w:numId="49">
    <w:abstractNumId w:val="46"/>
  </w:num>
  <w:num w:numId="50">
    <w:abstractNumId w:val="33"/>
  </w:num>
  <w:num w:numId="51">
    <w:abstractNumId w:val="5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288"/>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365"/>
    <w:rsid w:val="00007593"/>
    <w:rsid w:val="00021357"/>
    <w:rsid w:val="00024C5A"/>
    <w:rsid w:val="00032A18"/>
    <w:rsid w:val="00041D74"/>
    <w:rsid w:val="00057490"/>
    <w:rsid w:val="000606BC"/>
    <w:rsid w:val="000645AB"/>
    <w:rsid w:val="00072B56"/>
    <w:rsid w:val="000922D3"/>
    <w:rsid w:val="00095A0C"/>
    <w:rsid w:val="0009769E"/>
    <w:rsid w:val="000A1DDB"/>
    <w:rsid w:val="000A2D07"/>
    <w:rsid w:val="000A35B5"/>
    <w:rsid w:val="000A7E45"/>
    <w:rsid w:val="000B0974"/>
    <w:rsid w:val="000B4C8F"/>
    <w:rsid w:val="000B5208"/>
    <w:rsid w:val="000B701D"/>
    <w:rsid w:val="000C262A"/>
    <w:rsid w:val="000C2B28"/>
    <w:rsid w:val="000C39D4"/>
    <w:rsid w:val="000C593E"/>
    <w:rsid w:val="000C5BEC"/>
    <w:rsid w:val="000D7567"/>
    <w:rsid w:val="000E1787"/>
    <w:rsid w:val="000F5E4C"/>
    <w:rsid w:val="00111D2E"/>
    <w:rsid w:val="00114884"/>
    <w:rsid w:val="00115B0B"/>
    <w:rsid w:val="00135FA0"/>
    <w:rsid w:val="00142C55"/>
    <w:rsid w:val="00154385"/>
    <w:rsid w:val="001559A4"/>
    <w:rsid w:val="00165365"/>
    <w:rsid w:val="00173086"/>
    <w:rsid w:val="00186D7B"/>
    <w:rsid w:val="00192E30"/>
    <w:rsid w:val="0019453B"/>
    <w:rsid w:val="001A14F2"/>
    <w:rsid w:val="001A1A3D"/>
    <w:rsid w:val="001A202B"/>
    <w:rsid w:val="001B031F"/>
    <w:rsid w:val="001B12AA"/>
    <w:rsid w:val="001B2465"/>
    <w:rsid w:val="001B69B7"/>
    <w:rsid w:val="001C17D5"/>
    <w:rsid w:val="001C35A9"/>
    <w:rsid w:val="001D448A"/>
    <w:rsid w:val="001D6A26"/>
    <w:rsid w:val="001E0072"/>
    <w:rsid w:val="001E1161"/>
    <w:rsid w:val="001E7EE1"/>
    <w:rsid w:val="001F1836"/>
    <w:rsid w:val="001F3920"/>
    <w:rsid w:val="001F74AF"/>
    <w:rsid w:val="002067F3"/>
    <w:rsid w:val="00222BFA"/>
    <w:rsid w:val="0022495C"/>
    <w:rsid w:val="002336AA"/>
    <w:rsid w:val="002345FC"/>
    <w:rsid w:val="002424D5"/>
    <w:rsid w:val="00243362"/>
    <w:rsid w:val="00260341"/>
    <w:rsid w:val="002648C5"/>
    <w:rsid w:val="002658AF"/>
    <w:rsid w:val="00265ED8"/>
    <w:rsid w:val="00267895"/>
    <w:rsid w:val="00272E7E"/>
    <w:rsid w:val="002805B7"/>
    <w:rsid w:val="0028704E"/>
    <w:rsid w:val="00291113"/>
    <w:rsid w:val="002914D6"/>
    <w:rsid w:val="00291918"/>
    <w:rsid w:val="00292DAA"/>
    <w:rsid w:val="002A5033"/>
    <w:rsid w:val="002A60FA"/>
    <w:rsid w:val="002B2ED7"/>
    <w:rsid w:val="002B33BC"/>
    <w:rsid w:val="002B3E05"/>
    <w:rsid w:val="002C0FFA"/>
    <w:rsid w:val="002C1BA8"/>
    <w:rsid w:val="002C2CB3"/>
    <w:rsid w:val="002C2CF7"/>
    <w:rsid w:val="002C2DCD"/>
    <w:rsid w:val="002D183D"/>
    <w:rsid w:val="002D2B8A"/>
    <w:rsid w:val="002E2D06"/>
    <w:rsid w:val="002E4B00"/>
    <w:rsid w:val="002E6010"/>
    <w:rsid w:val="002F0EF0"/>
    <w:rsid w:val="002F3952"/>
    <w:rsid w:val="002F56FC"/>
    <w:rsid w:val="002F5DDA"/>
    <w:rsid w:val="00305604"/>
    <w:rsid w:val="003078A8"/>
    <w:rsid w:val="00307A53"/>
    <w:rsid w:val="00310D55"/>
    <w:rsid w:val="0031723F"/>
    <w:rsid w:val="00322FED"/>
    <w:rsid w:val="00324A00"/>
    <w:rsid w:val="003250DE"/>
    <w:rsid w:val="00325664"/>
    <w:rsid w:val="00341D51"/>
    <w:rsid w:val="00343FB9"/>
    <w:rsid w:val="003446A2"/>
    <w:rsid w:val="003512A7"/>
    <w:rsid w:val="00351340"/>
    <w:rsid w:val="00352B68"/>
    <w:rsid w:val="00353A10"/>
    <w:rsid w:val="00360044"/>
    <w:rsid w:val="00363818"/>
    <w:rsid w:val="00366032"/>
    <w:rsid w:val="003663E3"/>
    <w:rsid w:val="003858DD"/>
    <w:rsid w:val="00385A90"/>
    <w:rsid w:val="00391DA4"/>
    <w:rsid w:val="00396DF8"/>
    <w:rsid w:val="003A4B0F"/>
    <w:rsid w:val="003B6663"/>
    <w:rsid w:val="003B7FF6"/>
    <w:rsid w:val="003C1508"/>
    <w:rsid w:val="003C3681"/>
    <w:rsid w:val="003C45DF"/>
    <w:rsid w:val="003C4C9A"/>
    <w:rsid w:val="003C5103"/>
    <w:rsid w:val="003D1B06"/>
    <w:rsid w:val="003D2EBE"/>
    <w:rsid w:val="003E3158"/>
    <w:rsid w:val="003E3EF1"/>
    <w:rsid w:val="003E411A"/>
    <w:rsid w:val="003E5EAA"/>
    <w:rsid w:val="00410AEF"/>
    <w:rsid w:val="00410BFA"/>
    <w:rsid w:val="00410CE1"/>
    <w:rsid w:val="004111F9"/>
    <w:rsid w:val="00416AB0"/>
    <w:rsid w:val="004175C9"/>
    <w:rsid w:val="00423302"/>
    <w:rsid w:val="00434519"/>
    <w:rsid w:val="00441D77"/>
    <w:rsid w:val="00442500"/>
    <w:rsid w:val="004428D1"/>
    <w:rsid w:val="00451F40"/>
    <w:rsid w:val="00456223"/>
    <w:rsid w:val="00456982"/>
    <w:rsid w:val="00465B27"/>
    <w:rsid w:val="004664CF"/>
    <w:rsid w:val="00473412"/>
    <w:rsid w:val="00474030"/>
    <w:rsid w:val="0047699A"/>
    <w:rsid w:val="00477DC3"/>
    <w:rsid w:val="0048464D"/>
    <w:rsid w:val="00485DD6"/>
    <w:rsid w:val="00486ACD"/>
    <w:rsid w:val="00487096"/>
    <w:rsid w:val="00491718"/>
    <w:rsid w:val="00491C7E"/>
    <w:rsid w:val="00496EFB"/>
    <w:rsid w:val="004A090E"/>
    <w:rsid w:val="004A4CEE"/>
    <w:rsid w:val="004B37D9"/>
    <w:rsid w:val="004C20A7"/>
    <w:rsid w:val="004D1916"/>
    <w:rsid w:val="004E428D"/>
    <w:rsid w:val="00504700"/>
    <w:rsid w:val="00507BE5"/>
    <w:rsid w:val="00515813"/>
    <w:rsid w:val="00515B38"/>
    <w:rsid w:val="00515E7F"/>
    <w:rsid w:val="00517D8C"/>
    <w:rsid w:val="00520214"/>
    <w:rsid w:val="00533477"/>
    <w:rsid w:val="0053642B"/>
    <w:rsid w:val="00547134"/>
    <w:rsid w:val="00551AF7"/>
    <w:rsid w:val="00555AC2"/>
    <w:rsid w:val="00561943"/>
    <w:rsid w:val="00566326"/>
    <w:rsid w:val="00567D48"/>
    <w:rsid w:val="00574DD7"/>
    <w:rsid w:val="00585D77"/>
    <w:rsid w:val="005934A1"/>
    <w:rsid w:val="0059553E"/>
    <w:rsid w:val="0059641B"/>
    <w:rsid w:val="005A2B22"/>
    <w:rsid w:val="005A56E1"/>
    <w:rsid w:val="005C04F0"/>
    <w:rsid w:val="005D0F7B"/>
    <w:rsid w:val="005D21C6"/>
    <w:rsid w:val="005E5234"/>
    <w:rsid w:val="005E7BB2"/>
    <w:rsid w:val="005F1DDA"/>
    <w:rsid w:val="00606C02"/>
    <w:rsid w:val="00611452"/>
    <w:rsid w:val="0061437B"/>
    <w:rsid w:val="006241F3"/>
    <w:rsid w:val="00624817"/>
    <w:rsid w:val="0062543C"/>
    <w:rsid w:val="006315C8"/>
    <w:rsid w:val="0063774C"/>
    <w:rsid w:val="00641529"/>
    <w:rsid w:val="00646A3E"/>
    <w:rsid w:val="00647817"/>
    <w:rsid w:val="006532FF"/>
    <w:rsid w:val="00661F70"/>
    <w:rsid w:val="00664561"/>
    <w:rsid w:val="00670052"/>
    <w:rsid w:val="00692057"/>
    <w:rsid w:val="00692247"/>
    <w:rsid w:val="00693E56"/>
    <w:rsid w:val="006A0D54"/>
    <w:rsid w:val="006A1C97"/>
    <w:rsid w:val="006A3653"/>
    <w:rsid w:val="006A3E7C"/>
    <w:rsid w:val="006B5150"/>
    <w:rsid w:val="006C16C7"/>
    <w:rsid w:val="006C4381"/>
    <w:rsid w:val="006D44EB"/>
    <w:rsid w:val="006E0F32"/>
    <w:rsid w:val="006E27D7"/>
    <w:rsid w:val="006E63AE"/>
    <w:rsid w:val="006F040F"/>
    <w:rsid w:val="006F2080"/>
    <w:rsid w:val="006F245A"/>
    <w:rsid w:val="00702F94"/>
    <w:rsid w:val="00706788"/>
    <w:rsid w:val="0071195E"/>
    <w:rsid w:val="007132C1"/>
    <w:rsid w:val="007139E7"/>
    <w:rsid w:val="007139F0"/>
    <w:rsid w:val="00717A06"/>
    <w:rsid w:val="00733B74"/>
    <w:rsid w:val="00735856"/>
    <w:rsid w:val="007372EE"/>
    <w:rsid w:val="00751752"/>
    <w:rsid w:val="007607B4"/>
    <w:rsid w:val="00767470"/>
    <w:rsid w:val="00767AE4"/>
    <w:rsid w:val="00773731"/>
    <w:rsid w:val="007760EE"/>
    <w:rsid w:val="00783A93"/>
    <w:rsid w:val="00787F58"/>
    <w:rsid w:val="007A1969"/>
    <w:rsid w:val="007B124A"/>
    <w:rsid w:val="007B50B0"/>
    <w:rsid w:val="007C27B6"/>
    <w:rsid w:val="007C55C6"/>
    <w:rsid w:val="007C57DA"/>
    <w:rsid w:val="007C5F8F"/>
    <w:rsid w:val="007D4BE7"/>
    <w:rsid w:val="007D563D"/>
    <w:rsid w:val="007D6862"/>
    <w:rsid w:val="007D7DB0"/>
    <w:rsid w:val="007E3D77"/>
    <w:rsid w:val="007E4799"/>
    <w:rsid w:val="007F0C46"/>
    <w:rsid w:val="007F129E"/>
    <w:rsid w:val="007F64ED"/>
    <w:rsid w:val="007F723C"/>
    <w:rsid w:val="00802168"/>
    <w:rsid w:val="00810761"/>
    <w:rsid w:val="00811BFF"/>
    <w:rsid w:val="00812748"/>
    <w:rsid w:val="00826200"/>
    <w:rsid w:val="00834C8E"/>
    <w:rsid w:val="00870452"/>
    <w:rsid w:val="00872DFE"/>
    <w:rsid w:val="00875223"/>
    <w:rsid w:val="00875E37"/>
    <w:rsid w:val="00884F4D"/>
    <w:rsid w:val="00885ABD"/>
    <w:rsid w:val="00887640"/>
    <w:rsid w:val="00893793"/>
    <w:rsid w:val="008A06C7"/>
    <w:rsid w:val="008A303E"/>
    <w:rsid w:val="008B2870"/>
    <w:rsid w:val="008B438A"/>
    <w:rsid w:val="008B50A5"/>
    <w:rsid w:val="008C082C"/>
    <w:rsid w:val="008C5ED4"/>
    <w:rsid w:val="008E16C7"/>
    <w:rsid w:val="008E2E25"/>
    <w:rsid w:val="008E629D"/>
    <w:rsid w:val="008E7DFD"/>
    <w:rsid w:val="008F75AF"/>
    <w:rsid w:val="00911D62"/>
    <w:rsid w:val="00917052"/>
    <w:rsid w:val="00927E4A"/>
    <w:rsid w:val="009319EF"/>
    <w:rsid w:val="009331F7"/>
    <w:rsid w:val="0093479E"/>
    <w:rsid w:val="009365A8"/>
    <w:rsid w:val="009442B4"/>
    <w:rsid w:val="009462C7"/>
    <w:rsid w:val="00946F10"/>
    <w:rsid w:val="00953217"/>
    <w:rsid w:val="00955107"/>
    <w:rsid w:val="00956E09"/>
    <w:rsid w:val="00960248"/>
    <w:rsid w:val="00980471"/>
    <w:rsid w:val="00986706"/>
    <w:rsid w:val="0099475E"/>
    <w:rsid w:val="0099480C"/>
    <w:rsid w:val="009D07DD"/>
    <w:rsid w:val="009D0A72"/>
    <w:rsid w:val="009E6D4E"/>
    <w:rsid w:val="009F63D8"/>
    <w:rsid w:val="00A014C0"/>
    <w:rsid w:val="00A03437"/>
    <w:rsid w:val="00A05D83"/>
    <w:rsid w:val="00A231B8"/>
    <w:rsid w:val="00A23F63"/>
    <w:rsid w:val="00A252F5"/>
    <w:rsid w:val="00A27EFB"/>
    <w:rsid w:val="00A3066B"/>
    <w:rsid w:val="00A332D1"/>
    <w:rsid w:val="00A33963"/>
    <w:rsid w:val="00A34EB5"/>
    <w:rsid w:val="00A4161A"/>
    <w:rsid w:val="00A41979"/>
    <w:rsid w:val="00A443E3"/>
    <w:rsid w:val="00A44BC5"/>
    <w:rsid w:val="00A45AE9"/>
    <w:rsid w:val="00A55E8D"/>
    <w:rsid w:val="00A6766E"/>
    <w:rsid w:val="00A74A8E"/>
    <w:rsid w:val="00A86957"/>
    <w:rsid w:val="00A92EA5"/>
    <w:rsid w:val="00AB1FEB"/>
    <w:rsid w:val="00AC2546"/>
    <w:rsid w:val="00AC748B"/>
    <w:rsid w:val="00B0021B"/>
    <w:rsid w:val="00B03871"/>
    <w:rsid w:val="00B0449C"/>
    <w:rsid w:val="00B107BE"/>
    <w:rsid w:val="00B11930"/>
    <w:rsid w:val="00B146B8"/>
    <w:rsid w:val="00B15A75"/>
    <w:rsid w:val="00B22069"/>
    <w:rsid w:val="00B27E04"/>
    <w:rsid w:val="00B30810"/>
    <w:rsid w:val="00B320ED"/>
    <w:rsid w:val="00B359BC"/>
    <w:rsid w:val="00B40865"/>
    <w:rsid w:val="00B41B7F"/>
    <w:rsid w:val="00B53490"/>
    <w:rsid w:val="00B542C2"/>
    <w:rsid w:val="00B646B6"/>
    <w:rsid w:val="00B65E51"/>
    <w:rsid w:val="00B702EA"/>
    <w:rsid w:val="00B736E6"/>
    <w:rsid w:val="00B73AED"/>
    <w:rsid w:val="00B75857"/>
    <w:rsid w:val="00B8760F"/>
    <w:rsid w:val="00B91E0E"/>
    <w:rsid w:val="00B94DDD"/>
    <w:rsid w:val="00BA07A8"/>
    <w:rsid w:val="00BA1AF0"/>
    <w:rsid w:val="00BA3FE5"/>
    <w:rsid w:val="00BA4A8E"/>
    <w:rsid w:val="00BA4F84"/>
    <w:rsid w:val="00BB16B3"/>
    <w:rsid w:val="00BB35D2"/>
    <w:rsid w:val="00BC53BE"/>
    <w:rsid w:val="00BC7BFD"/>
    <w:rsid w:val="00BD5450"/>
    <w:rsid w:val="00BD6A1F"/>
    <w:rsid w:val="00BE2799"/>
    <w:rsid w:val="00BE4FE4"/>
    <w:rsid w:val="00BE52BB"/>
    <w:rsid w:val="00BF108F"/>
    <w:rsid w:val="00BF407C"/>
    <w:rsid w:val="00BF5AC7"/>
    <w:rsid w:val="00BF65BB"/>
    <w:rsid w:val="00C05D5D"/>
    <w:rsid w:val="00C07D2E"/>
    <w:rsid w:val="00C1598B"/>
    <w:rsid w:val="00C227A1"/>
    <w:rsid w:val="00C2332A"/>
    <w:rsid w:val="00C23B36"/>
    <w:rsid w:val="00C35A16"/>
    <w:rsid w:val="00C41CFA"/>
    <w:rsid w:val="00C45C54"/>
    <w:rsid w:val="00C521B6"/>
    <w:rsid w:val="00C5234A"/>
    <w:rsid w:val="00C54735"/>
    <w:rsid w:val="00C64358"/>
    <w:rsid w:val="00C703E9"/>
    <w:rsid w:val="00C804CA"/>
    <w:rsid w:val="00C81995"/>
    <w:rsid w:val="00C9298B"/>
    <w:rsid w:val="00C95079"/>
    <w:rsid w:val="00CA0993"/>
    <w:rsid w:val="00CA1702"/>
    <w:rsid w:val="00CA6F38"/>
    <w:rsid w:val="00CA790D"/>
    <w:rsid w:val="00CB1920"/>
    <w:rsid w:val="00CB2E48"/>
    <w:rsid w:val="00CB43E8"/>
    <w:rsid w:val="00CB4FFF"/>
    <w:rsid w:val="00CB63D5"/>
    <w:rsid w:val="00CB6902"/>
    <w:rsid w:val="00CC2A88"/>
    <w:rsid w:val="00CC54C0"/>
    <w:rsid w:val="00CD2E93"/>
    <w:rsid w:val="00CD6359"/>
    <w:rsid w:val="00CE6A7A"/>
    <w:rsid w:val="00CF37F9"/>
    <w:rsid w:val="00CF75F1"/>
    <w:rsid w:val="00D02B11"/>
    <w:rsid w:val="00D06CD6"/>
    <w:rsid w:val="00D07728"/>
    <w:rsid w:val="00D07A75"/>
    <w:rsid w:val="00D177A4"/>
    <w:rsid w:val="00D3317E"/>
    <w:rsid w:val="00D3783F"/>
    <w:rsid w:val="00D405B7"/>
    <w:rsid w:val="00D46028"/>
    <w:rsid w:val="00D472DF"/>
    <w:rsid w:val="00D55178"/>
    <w:rsid w:val="00D621A1"/>
    <w:rsid w:val="00D630A2"/>
    <w:rsid w:val="00D81B8D"/>
    <w:rsid w:val="00D833A6"/>
    <w:rsid w:val="00D87337"/>
    <w:rsid w:val="00D87C25"/>
    <w:rsid w:val="00D90837"/>
    <w:rsid w:val="00D91CAB"/>
    <w:rsid w:val="00D94BEB"/>
    <w:rsid w:val="00DA074E"/>
    <w:rsid w:val="00DA768E"/>
    <w:rsid w:val="00DB7AA3"/>
    <w:rsid w:val="00DC0D80"/>
    <w:rsid w:val="00DC4443"/>
    <w:rsid w:val="00DC4ECC"/>
    <w:rsid w:val="00DC6110"/>
    <w:rsid w:val="00DE0B94"/>
    <w:rsid w:val="00DE5195"/>
    <w:rsid w:val="00DF0707"/>
    <w:rsid w:val="00DF12A5"/>
    <w:rsid w:val="00DF2BD0"/>
    <w:rsid w:val="00DF76B3"/>
    <w:rsid w:val="00DF7F0B"/>
    <w:rsid w:val="00E14411"/>
    <w:rsid w:val="00E25E94"/>
    <w:rsid w:val="00E323D4"/>
    <w:rsid w:val="00E3277A"/>
    <w:rsid w:val="00E36704"/>
    <w:rsid w:val="00E40786"/>
    <w:rsid w:val="00E455A4"/>
    <w:rsid w:val="00E46C66"/>
    <w:rsid w:val="00E6040A"/>
    <w:rsid w:val="00E6112F"/>
    <w:rsid w:val="00E62E34"/>
    <w:rsid w:val="00E644A1"/>
    <w:rsid w:val="00E647CF"/>
    <w:rsid w:val="00E70B04"/>
    <w:rsid w:val="00E73234"/>
    <w:rsid w:val="00E74B4A"/>
    <w:rsid w:val="00E753AF"/>
    <w:rsid w:val="00E80B73"/>
    <w:rsid w:val="00E80D40"/>
    <w:rsid w:val="00E83667"/>
    <w:rsid w:val="00E83E24"/>
    <w:rsid w:val="00E866B4"/>
    <w:rsid w:val="00E91137"/>
    <w:rsid w:val="00E92027"/>
    <w:rsid w:val="00E944A9"/>
    <w:rsid w:val="00EB4AED"/>
    <w:rsid w:val="00EC781A"/>
    <w:rsid w:val="00ED2E62"/>
    <w:rsid w:val="00ED71EA"/>
    <w:rsid w:val="00EF03F3"/>
    <w:rsid w:val="00EF055C"/>
    <w:rsid w:val="00EF111F"/>
    <w:rsid w:val="00EF3FDB"/>
    <w:rsid w:val="00EF44EE"/>
    <w:rsid w:val="00F00DC9"/>
    <w:rsid w:val="00F03DA1"/>
    <w:rsid w:val="00F15EB5"/>
    <w:rsid w:val="00F26B7A"/>
    <w:rsid w:val="00F30646"/>
    <w:rsid w:val="00F30D73"/>
    <w:rsid w:val="00F42E69"/>
    <w:rsid w:val="00F55CE9"/>
    <w:rsid w:val="00F56405"/>
    <w:rsid w:val="00F605C7"/>
    <w:rsid w:val="00F606C0"/>
    <w:rsid w:val="00F62FE4"/>
    <w:rsid w:val="00F73994"/>
    <w:rsid w:val="00F756F5"/>
    <w:rsid w:val="00F86F77"/>
    <w:rsid w:val="00F90276"/>
    <w:rsid w:val="00F9334B"/>
    <w:rsid w:val="00F954AF"/>
    <w:rsid w:val="00F977EE"/>
    <w:rsid w:val="00FB454A"/>
    <w:rsid w:val="00FC245C"/>
    <w:rsid w:val="00FD1B71"/>
    <w:rsid w:val="00FD3338"/>
    <w:rsid w:val="00FE2902"/>
    <w:rsid w:val="00FE7F53"/>
    <w:rsid w:val="00FF2F82"/>
    <w:rsid w:val="00FF55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B3E27BB"/>
  <w15:docId w15:val="{094382A8-DD80-4481-9DE8-AF2459562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5365"/>
    <w:pPr>
      <w:spacing w:after="200" w:line="276" w:lineRule="auto"/>
    </w:pPr>
    <w:rPr>
      <w:rFonts w:ascii="Calibri" w:eastAsia="Times New Roman" w:hAnsi="Calibri" w:cs="Times New Roman"/>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65365"/>
    <w:pPr>
      <w:spacing w:after="0" w:line="240" w:lineRule="auto"/>
      <w:jc w:val="center"/>
    </w:pPr>
    <w:rPr>
      <w:rFonts w:ascii="Times New Roman" w:hAnsi="Times New Roman"/>
      <w:b/>
      <w:sz w:val="24"/>
      <w:szCs w:val="20"/>
      <w:lang w:val="en-US" w:eastAsia="en-US"/>
    </w:rPr>
  </w:style>
  <w:style w:type="character" w:customStyle="1" w:styleId="TitleChar">
    <w:name w:val="Title Char"/>
    <w:basedOn w:val="DefaultParagraphFont"/>
    <w:link w:val="Title"/>
    <w:rsid w:val="00165365"/>
    <w:rPr>
      <w:rFonts w:ascii="Times New Roman" w:eastAsia="Times New Roman" w:hAnsi="Times New Roman" w:cs="Times New Roman"/>
      <w:b/>
      <w:sz w:val="24"/>
      <w:szCs w:val="20"/>
    </w:rPr>
  </w:style>
  <w:style w:type="paragraph" w:styleId="Footer">
    <w:name w:val="footer"/>
    <w:basedOn w:val="Normal"/>
    <w:link w:val="FooterChar"/>
    <w:uiPriority w:val="99"/>
    <w:unhideWhenUsed/>
    <w:rsid w:val="00165365"/>
    <w:pPr>
      <w:tabs>
        <w:tab w:val="center" w:pos="4680"/>
        <w:tab w:val="right" w:pos="9360"/>
      </w:tabs>
      <w:spacing w:after="0" w:line="240" w:lineRule="auto"/>
    </w:pPr>
    <w:rPr>
      <w:rFonts w:eastAsia="Calibri"/>
      <w:lang w:val="en-US" w:eastAsia="en-US"/>
    </w:rPr>
  </w:style>
  <w:style w:type="character" w:customStyle="1" w:styleId="FooterChar">
    <w:name w:val="Footer Char"/>
    <w:basedOn w:val="DefaultParagraphFont"/>
    <w:link w:val="Footer"/>
    <w:uiPriority w:val="99"/>
    <w:rsid w:val="00165365"/>
    <w:rPr>
      <w:rFonts w:ascii="Calibri" w:eastAsia="Calibri" w:hAnsi="Calibri" w:cs="Times New Roman"/>
    </w:rPr>
  </w:style>
  <w:style w:type="paragraph" w:styleId="Header">
    <w:name w:val="header"/>
    <w:basedOn w:val="Normal"/>
    <w:link w:val="HeaderChar"/>
    <w:uiPriority w:val="99"/>
    <w:unhideWhenUsed/>
    <w:rsid w:val="001653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5365"/>
    <w:rPr>
      <w:rFonts w:ascii="Calibri" w:eastAsia="Times New Roman" w:hAnsi="Calibri" w:cs="Times New Roman"/>
      <w:lang w:val="sq-AL" w:eastAsia="sq-AL"/>
    </w:rPr>
  </w:style>
  <w:style w:type="paragraph" w:styleId="ListParagraph">
    <w:name w:val="List Paragraph"/>
    <w:aliases w:val="Normal 1,List Paragraph2,Annex,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165365"/>
    <w:pPr>
      <w:ind w:left="720"/>
      <w:contextualSpacing/>
    </w:pPr>
  </w:style>
  <w:style w:type="character" w:customStyle="1" w:styleId="ListParagraphChar">
    <w:name w:val="List Paragraph Char"/>
    <w:aliases w:val="Normal 1 Char,List Paragraph2 Char,Annex Char,List Paragraph1 Char,List Paragraph (numbered (a)) Char,Bullet List Char,FooterText Char,numbered Char,Paragraphe de liste1 Char,Bulletr List Paragraph Char,列出段落 Char,列出段落1 Char"/>
    <w:link w:val="ListParagraph"/>
    <w:uiPriority w:val="34"/>
    <w:qFormat/>
    <w:locked/>
    <w:rsid w:val="00165365"/>
    <w:rPr>
      <w:rFonts w:ascii="Calibri" w:eastAsia="Times New Roman" w:hAnsi="Calibri" w:cs="Times New Roman"/>
      <w:lang w:val="sq-AL" w:eastAsia="sq-AL"/>
    </w:rPr>
  </w:style>
  <w:style w:type="paragraph" w:styleId="BalloonText">
    <w:name w:val="Balloon Text"/>
    <w:basedOn w:val="Normal"/>
    <w:link w:val="BalloonTextChar"/>
    <w:uiPriority w:val="99"/>
    <w:semiHidden/>
    <w:unhideWhenUsed/>
    <w:rsid w:val="002249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495C"/>
    <w:rPr>
      <w:rFonts w:ascii="Tahoma" w:eastAsia="Times New Roman" w:hAnsi="Tahoma" w:cs="Tahoma"/>
      <w:sz w:val="16"/>
      <w:szCs w:val="16"/>
      <w:lang w:val="sq-AL" w:eastAsia="sq-AL"/>
    </w:rPr>
  </w:style>
  <w:style w:type="character" w:styleId="CommentReference">
    <w:name w:val="annotation reference"/>
    <w:basedOn w:val="DefaultParagraphFont"/>
    <w:uiPriority w:val="99"/>
    <w:semiHidden/>
    <w:unhideWhenUsed/>
    <w:rsid w:val="00E14411"/>
    <w:rPr>
      <w:sz w:val="16"/>
      <w:szCs w:val="16"/>
    </w:rPr>
  </w:style>
  <w:style w:type="paragraph" w:styleId="CommentText">
    <w:name w:val="annotation text"/>
    <w:basedOn w:val="Normal"/>
    <w:link w:val="CommentTextChar"/>
    <w:uiPriority w:val="99"/>
    <w:unhideWhenUsed/>
    <w:rsid w:val="00E14411"/>
    <w:pPr>
      <w:spacing w:line="240" w:lineRule="auto"/>
    </w:pPr>
    <w:rPr>
      <w:sz w:val="20"/>
      <w:szCs w:val="20"/>
    </w:rPr>
  </w:style>
  <w:style w:type="character" w:customStyle="1" w:styleId="CommentTextChar">
    <w:name w:val="Comment Text Char"/>
    <w:basedOn w:val="DefaultParagraphFont"/>
    <w:link w:val="CommentText"/>
    <w:uiPriority w:val="99"/>
    <w:rsid w:val="00E14411"/>
    <w:rPr>
      <w:rFonts w:ascii="Calibri" w:eastAsia="Times New Roman" w:hAnsi="Calibri" w:cs="Times New Roman"/>
      <w:sz w:val="20"/>
      <w:szCs w:val="20"/>
      <w:lang w:val="sq-AL" w:eastAsia="sq-AL"/>
    </w:rPr>
  </w:style>
  <w:style w:type="paragraph" w:styleId="CommentSubject">
    <w:name w:val="annotation subject"/>
    <w:basedOn w:val="CommentText"/>
    <w:next w:val="CommentText"/>
    <w:link w:val="CommentSubjectChar"/>
    <w:uiPriority w:val="99"/>
    <w:semiHidden/>
    <w:unhideWhenUsed/>
    <w:rsid w:val="00E14411"/>
    <w:rPr>
      <w:b/>
      <w:bCs/>
    </w:rPr>
  </w:style>
  <w:style w:type="character" w:customStyle="1" w:styleId="CommentSubjectChar">
    <w:name w:val="Comment Subject Char"/>
    <w:basedOn w:val="CommentTextChar"/>
    <w:link w:val="CommentSubject"/>
    <w:uiPriority w:val="99"/>
    <w:semiHidden/>
    <w:rsid w:val="00E14411"/>
    <w:rPr>
      <w:rFonts w:ascii="Calibri" w:eastAsia="Times New Roman" w:hAnsi="Calibri" w:cs="Times New Roman"/>
      <w:b/>
      <w:bCs/>
      <w:sz w:val="20"/>
      <w:szCs w:val="20"/>
      <w:lang w:val="sq-AL" w:eastAsia="sq-AL"/>
    </w:rPr>
  </w:style>
  <w:style w:type="paragraph" w:styleId="NormalWeb">
    <w:name w:val="Normal (Web)"/>
    <w:basedOn w:val="Normal"/>
    <w:uiPriority w:val="99"/>
    <w:unhideWhenUsed/>
    <w:rsid w:val="00353A10"/>
    <w:pPr>
      <w:spacing w:before="100" w:beforeAutospacing="1" w:after="100" w:afterAutospacing="1" w:line="240" w:lineRule="auto"/>
    </w:pPr>
    <w:rPr>
      <w:rFonts w:ascii="Times New Roman" w:hAnsi="Times New Roman"/>
      <w:sz w:val="24"/>
      <w:szCs w:val="24"/>
      <w:lang w:val="en-US" w:eastAsia="en-US"/>
    </w:rPr>
  </w:style>
  <w:style w:type="paragraph" w:customStyle="1" w:styleId="yiv8025501576msonormal">
    <w:name w:val="yiv8025501576msonormal"/>
    <w:basedOn w:val="Normal"/>
    <w:rsid w:val="00D94BEB"/>
    <w:pPr>
      <w:spacing w:before="100" w:beforeAutospacing="1" w:after="100" w:afterAutospacing="1" w:line="240" w:lineRule="auto"/>
    </w:pPr>
    <w:rPr>
      <w:rFonts w:ascii="Times New Roman" w:hAnsi="Times New Roman"/>
      <w:sz w:val="24"/>
      <w:szCs w:val="24"/>
      <w:lang w:val="en-US" w:eastAsia="en-US"/>
    </w:rPr>
  </w:style>
  <w:style w:type="paragraph" w:customStyle="1" w:styleId="Heading71">
    <w:name w:val="Heading 71"/>
    <w:basedOn w:val="Normal"/>
    <w:next w:val="Normal"/>
    <w:uiPriority w:val="9"/>
    <w:semiHidden/>
    <w:unhideWhenUsed/>
    <w:qFormat/>
    <w:rsid w:val="00F62FE4"/>
    <w:pPr>
      <w:tabs>
        <w:tab w:val="num" w:pos="5040"/>
      </w:tabs>
      <w:spacing w:before="240" w:after="60" w:line="240" w:lineRule="auto"/>
      <w:ind w:left="5040" w:hanging="720"/>
      <w:outlineLvl w:val="6"/>
    </w:pPr>
    <w:rPr>
      <w:rFonts w:asciiTheme="minorHAnsi" w:hAnsiTheme="minorHAnsi" w:cstheme="minorBidi"/>
      <w:sz w:val="24"/>
      <w:szCs w:val="24"/>
      <w:lang w:eastAsia="en-US"/>
    </w:rPr>
  </w:style>
  <w:style w:type="character" w:styleId="Hyperlink">
    <w:name w:val="Hyperlink"/>
    <w:rsid w:val="00EF111F"/>
    <w:rPr>
      <w:color w:val="0000FF"/>
      <w:u w:val="single"/>
    </w:rPr>
  </w:style>
  <w:style w:type="paragraph" w:styleId="FootnoteText">
    <w:name w:val="footnote text"/>
    <w:basedOn w:val="Normal"/>
    <w:link w:val="FootnoteTextChar"/>
    <w:uiPriority w:val="99"/>
    <w:rsid w:val="00751752"/>
    <w:pPr>
      <w:spacing w:after="0" w:line="240" w:lineRule="auto"/>
    </w:pPr>
    <w:rPr>
      <w:rFonts w:ascii="Times New Roman" w:hAnsi="Times New Roman"/>
      <w:sz w:val="20"/>
      <w:szCs w:val="20"/>
      <w:lang w:eastAsia="en-US"/>
    </w:rPr>
  </w:style>
  <w:style w:type="character" w:customStyle="1" w:styleId="FootnoteTextChar">
    <w:name w:val="Footnote Text Char"/>
    <w:basedOn w:val="DefaultParagraphFont"/>
    <w:link w:val="FootnoteText"/>
    <w:uiPriority w:val="99"/>
    <w:rsid w:val="00751752"/>
    <w:rPr>
      <w:rFonts w:ascii="Times New Roman" w:eastAsia="Times New Roman" w:hAnsi="Times New Roman" w:cs="Times New Roman"/>
      <w:sz w:val="20"/>
      <w:szCs w:val="20"/>
      <w:lang w:val="sq-AL"/>
    </w:rPr>
  </w:style>
  <w:style w:type="character" w:styleId="FootnoteReference">
    <w:name w:val="footnote reference"/>
    <w:rsid w:val="00751752"/>
    <w:rPr>
      <w:vertAlign w:val="superscript"/>
    </w:rPr>
  </w:style>
  <w:style w:type="table" w:styleId="TableGrid">
    <w:name w:val="Table Grid"/>
    <w:basedOn w:val="TableNormal"/>
    <w:uiPriority w:val="39"/>
    <w:rsid w:val="00115B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73086"/>
    <w:pPr>
      <w:spacing w:after="0" w:line="240" w:lineRule="auto"/>
    </w:pPr>
    <w:rPr>
      <w:rFonts w:ascii="Calibri" w:eastAsia="Times New Roman" w:hAnsi="Calibri" w:cs="Times New Roman"/>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299149">
      <w:bodyDiv w:val="1"/>
      <w:marLeft w:val="0"/>
      <w:marRight w:val="0"/>
      <w:marTop w:val="0"/>
      <w:marBottom w:val="0"/>
      <w:divBdr>
        <w:top w:val="none" w:sz="0" w:space="0" w:color="auto"/>
        <w:left w:val="none" w:sz="0" w:space="0" w:color="auto"/>
        <w:bottom w:val="none" w:sz="0" w:space="0" w:color="auto"/>
        <w:right w:val="none" w:sz="0" w:space="0" w:color="auto"/>
      </w:divBdr>
    </w:div>
    <w:div w:id="488130665">
      <w:bodyDiv w:val="1"/>
      <w:marLeft w:val="0"/>
      <w:marRight w:val="0"/>
      <w:marTop w:val="0"/>
      <w:marBottom w:val="0"/>
      <w:divBdr>
        <w:top w:val="none" w:sz="0" w:space="0" w:color="auto"/>
        <w:left w:val="none" w:sz="0" w:space="0" w:color="auto"/>
        <w:bottom w:val="none" w:sz="0" w:space="0" w:color="auto"/>
        <w:right w:val="none" w:sz="0" w:space="0" w:color="auto"/>
      </w:divBdr>
    </w:div>
    <w:div w:id="1082993753">
      <w:bodyDiv w:val="1"/>
      <w:marLeft w:val="0"/>
      <w:marRight w:val="0"/>
      <w:marTop w:val="0"/>
      <w:marBottom w:val="0"/>
      <w:divBdr>
        <w:top w:val="none" w:sz="0" w:space="0" w:color="auto"/>
        <w:left w:val="none" w:sz="0" w:space="0" w:color="auto"/>
        <w:bottom w:val="none" w:sz="0" w:space="0" w:color="auto"/>
        <w:right w:val="none" w:sz="0" w:space="0" w:color="auto"/>
      </w:divBdr>
    </w:div>
    <w:div w:id="1195771246">
      <w:bodyDiv w:val="1"/>
      <w:marLeft w:val="0"/>
      <w:marRight w:val="0"/>
      <w:marTop w:val="0"/>
      <w:marBottom w:val="0"/>
      <w:divBdr>
        <w:top w:val="none" w:sz="0" w:space="0" w:color="auto"/>
        <w:left w:val="none" w:sz="0" w:space="0" w:color="auto"/>
        <w:bottom w:val="none" w:sz="0" w:space="0" w:color="auto"/>
        <w:right w:val="none" w:sz="0" w:space="0" w:color="auto"/>
      </w:divBdr>
      <w:divsChild>
        <w:div w:id="689725282">
          <w:marLeft w:val="0"/>
          <w:marRight w:val="0"/>
          <w:marTop w:val="0"/>
          <w:marBottom w:val="0"/>
          <w:divBdr>
            <w:top w:val="none" w:sz="0" w:space="0" w:color="auto"/>
            <w:left w:val="none" w:sz="0" w:space="0" w:color="auto"/>
            <w:bottom w:val="none" w:sz="0" w:space="0" w:color="auto"/>
            <w:right w:val="none" w:sz="0" w:space="0" w:color="auto"/>
          </w:divBdr>
        </w:div>
        <w:div w:id="1621841327">
          <w:marLeft w:val="0"/>
          <w:marRight w:val="0"/>
          <w:marTop w:val="0"/>
          <w:marBottom w:val="0"/>
          <w:divBdr>
            <w:top w:val="none" w:sz="0" w:space="0" w:color="auto"/>
            <w:left w:val="none" w:sz="0" w:space="0" w:color="auto"/>
            <w:bottom w:val="none" w:sz="0" w:space="0" w:color="auto"/>
            <w:right w:val="none" w:sz="0" w:space="0" w:color="auto"/>
          </w:divBdr>
        </w:div>
      </w:divsChild>
    </w:div>
    <w:div w:id="1349987641">
      <w:bodyDiv w:val="1"/>
      <w:marLeft w:val="0"/>
      <w:marRight w:val="0"/>
      <w:marTop w:val="0"/>
      <w:marBottom w:val="0"/>
      <w:divBdr>
        <w:top w:val="none" w:sz="0" w:space="0" w:color="auto"/>
        <w:left w:val="none" w:sz="0" w:space="0" w:color="auto"/>
        <w:bottom w:val="none" w:sz="0" w:space="0" w:color="auto"/>
        <w:right w:val="none" w:sz="0" w:space="0" w:color="auto"/>
      </w:divBdr>
      <w:divsChild>
        <w:div w:id="22634936">
          <w:marLeft w:val="0"/>
          <w:marRight w:val="0"/>
          <w:marTop w:val="0"/>
          <w:marBottom w:val="0"/>
          <w:divBdr>
            <w:top w:val="none" w:sz="0" w:space="0" w:color="auto"/>
            <w:left w:val="none" w:sz="0" w:space="0" w:color="auto"/>
            <w:bottom w:val="none" w:sz="0" w:space="0" w:color="auto"/>
            <w:right w:val="none" w:sz="0" w:space="0" w:color="auto"/>
          </w:divBdr>
        </w:div>
        <w:div w:id="91048690">
          <w:marLeft w:val="0"/>
          <w:marRight w:val="0"/>
          <w:marTop w:val="0"/>
          <w:marBottom w:val="0"/>
          <w:divBdr>
            <w:top w:val="none" w:sz="0" w:space="0" w:color="auto"/>
            <w:left w:val="none" w:sz="0" w:space="0" w:color="auto"/>
            <w:bottom w:val="none" w:sz="0" w:space="0" w:color="auto"/>
            <w:right w:val="none" w:sz="0" w:space="0" w:color="auto"/>
          </w:divBdr>
        </w:div>
      </w:divsChild>
    </w:div>
    <w:div w:id="1497108758">
      <w:bodyDiv w:val="1"/>
      <w:marLeft w:val="0"/>
      <w:marRight w:val="0"/>
      <w:marTop w:val="0"/>
      <w:marBottom w:val="0"/>
      <w:divBdr>
        <w:top w:val="none" w:sz="0" w:space="0" w:color="auto"/>
        <w:left w:val="none" w:sz="0" w:space="0" w:color="auto"/>
        <w:bottom w:val="none" w:sz="0" w:space="0" w:color="auto"/>
        <w:right w:val="none" w:sz="0" w:space="0" w:color="auto"/>
      </w:divBdr>
      <w:divsChild>
        <w:div w:id="172115735">
          <w:marLeft w:val="0"/>
          <w:marRight w:val="0"/>
          <w:marTop w:val="0"/>
          <w:marBottom w:val="0"/>
          <w:divBdr>
            <w:top w:val="none" w:sz="0" w:space="0" w:color="auto"/>
            <w:left w:val="none" w:sz="0" w:space="0" w:color="auto"/>
            <w:bottom w:val="none" w:sz="0" w:space="0" w:color="auto"/>
            <w:right w:val="none" w:sz="0" w:space="0" w:color="auto"/>
          </w:divBdr>
        </w:div>
        <w:div w:id="1771504371">
          <w:marLeft w:val="0"/>
          <w:marRight w:val="0"/>
          <w:marTop w:val="0"/>
          <w:marBottom w:val="0"/>
          <w:divBdr>
            <w:top w:val="none" w:sz="0" w:space="0" w:color="auto"/>
            <w:left w:val="none" w:sz="0" w:space="0" w:color="auto"/>
            <w:bottom w:val="none" w:sz="0" w:space="0" w:color="auto"/>
            <w:right w:val="none" w:sz="0" w:space="0" w:color="auto"/>
          </w:divBdr>
        </w:div>
        <w:div w:id="757143110">
          <w:marLeft w:val="0"/>
          <w:marRight w:val="0"/>
          <w:marTop w:val="0"/>
          <w:marBottom w:val="0"/>
          <w:divBdr>
            <w:top w:val="none" w:sz="0" w:space="0" w:color="auto"/>
            <w:left w:val="none" w:sz="0" w:space="0" w:color="auto"/>
            <w:bottom w:val="none" w:sz="0" w:space="0" w:color="auto"/>
            <w:right w:val="none" w:sz="0" w:space="0" w:color="auto"/>
          </w:divBdr>
        </w:div>
        <w:div w:id="283779573">
          <w:marLeft w:val="0"/>
          <w:marRight w:val="0"/>
          <w:marTop w:val="0"/>
          <w:marBottom w:val="0"/>
          <w:divBdr>
            <w:top w:val="none" w:sz="0" w:space="0" w:color="auto"/>
            <w:left w:val="none" w:sz="0" w:space="0" w:color="auto"/>
            <w:bottom w:val="none" w:sz="0" w:space="0" w:color="auto"/>
            <w:right w:val="none" w:sz="0" w:space="0" w:color="auto"/>
          </w:divBdr>
        </w:div>
        <w:div w:id="1214386583">
          <w:marLeft w:val="0"/>
          <w:marRight w:val="0"/>
          <w:marTop w:val="0"/>
          <w:marBottom w:val="0"/>
          <w:divBdr>
            <w:top w:val="none" w:sz="0" w:space="0" w:color="auto"/>
            <w:left w:val="none" w:sz="0" w:space="0" w:color="auto"/>
            <w:bottom w:val="none" w:sz="0" w:space="0" w:color="auto"/>
            <w:right w:val="none" w:sz="0" w:space="0" w:color="auto"/>
          </w:divBdr>
        </w:div>
        <w:div w:id="1339116162">
          <w:marLeft w:val="0"/>
          <w:marRight w:val="0"/>
          <w:marTop w:val="0"/>
          <w:marBottom w:val="0"/>
          <w:divBdr>
            <w:top w:val="none" w:sz="0" w:space="0" w:color="auto"/>
            <w:left w:val="none" w:sz="0" w:space="0" w:color="auto"/>
            <w:bottom w:val="none" w:sz="0" w:space="0" w:color="auto"/>
            <w:right w:val="none" w:sz="0" w:space="0" w:color="auto"/>
          </w:divBdr>
        </w:div>
        <w:div w:id="1787657060">
          <w:marLeft w:val="0"/>
          <w:marRight w:val="0"/>
          <w:marTop w:val="0"/>
          <w:marBottom w:val="0"/>
          <w:divBdr>
            <w:top w:val="none" w:sz="0" w:space="0" w:color="auto"/>
            <w:left w:val="none" w:sz="0" w:space="0" w:color="auto"/>
            <w:bottom w:val="none" w:sz="0" w:space="0" w:color="auto"/>
            <w:right w:val="none" w:sz="0" w:space="0" w:color="auto"/>
          </w:divBdr>
        </w:div>
        <w:div w:id="1589774094">
          <w:marLeft w:val="0"/>
          <w:marRight w:val="0"/>
          <w:marTop w:val="0"/>
          <w:marBottom w:val="0"/>
          <w:divBdr>
            <w:top w:val="none" w:sz="0" w:space="0" w:color="auto"/>
            <w:left w:val="none" w:sz="0" w:space="0" w:color="auto"/>
            <w:bottom w:val="none" w:sz="0" w:space="0" w:color="auto"/>
            <w:right w:val="none" w:sz="0" w:space="0" w:color="auto"/>
          </w:divBdr>
        </w:div>
        <w:div w:id="887302327">
          <w:marLeft w:val="0"/>
          <w:marRight w:val="0"/>
          <w:marTop w:val="0"/>
          <w:marBottom w:val="0"/>
          <w:divBdr>
            <w:top w:val="none" w:sz="0" w:space="0" w:color="auto"/>
            <w:left w:val="none" w:sz="0" w:space="0" w:color="auto"/>
            <w:bottom w:val="none" w:sz="0" w:space="0" w:color="auto"/>
            <w:right w:val="none" w:sz="0" w:space="0" w:color="auto"/>
          </w:divBdr>
        </w:div>
        <w:div w:id="309411193">
          <w:marLeft w:val="0"/>
          <w:marRight w:val="0"/>
          <w:marTop w:val="0"/>
          <w:marBottom w:val="0"/>
          <w:divBdr>
            <w:top w:val="none" w:sz="0" w:space="0" w:color="auto"/>
            <w:left w:val="none" w:sz="0" w:space="0" w:color="auto"/>
            <w:bottom w:val="none" w:sz="0" w:space="0" w:color="auto"/>
            <w:right w:val="none" w:sz="0" w:space="0" w:color="auto"/>
          </w:divBdr>
        </w:div>
        <w:div w:id="1556964938">
          <w:marLeft w:val="0"/>
          <w:marRight w:val="0"/>
          <w:marTop w:val="0"/>
          <w:marBottom w:val="0"/>
          <w:divBdr>
            <w:top w:val="none" w:sz="0" w:space="0" w:color="auto"/>
            <w:left w:val="none" w:sz="0" w:space="0" w:color="auto"/>
            <w:bottom w:val="none" w:sz="0" w:space="0" w:color="auto"/>
            <w:right w:val="none" w:sz="0" w:space="0" w:color="auto"/>
          </w:divBdr>
        </w:div>
        <w:div w:id="1500347602">
          <w:marLeft w:val="0"/>
          <w:marRight w:val="0"/>
          <w:marTop w:val="0"/>
          <w:marBottom w:val="0"/>
          <w:divBdr>
            <w:top w:val="none" w:sz="0" w:space="0" w:color="auto"/>
            <w:left w:val="none" w:sz="0" w:space="0" w:color="auto"/>
            <w:bottom w:val="none" w:sz="0" w:space="0" w:color="auto"/>
            <w:right w:val="none" w:sz="0" w:space="0" w:color="auto"/>
          </w:divBdr>
        </w:div>
        <w:div w:id="950627689">
          <w:marLeft w:val="0"/>
          <w:marRight w:val="0"/>
          <w:marTop w:val="0"/>
          <w:marBottom w:val="0"/>
          <w:divBdr>
            <w:top w:val="none" w:sz="0" w:space="0" w:color="auto"/>
            <w:left w:val="none" w:sz="0" w:space="0" w:color="auto"/>
            <w:bottom w:val="none" w:sz="0" w:space="0" w:color="auto"/>
            <w:right w:val="none" w:sz="0" w:space="0" w:color="auto"/>
          </w:divBdr>
        </w:div>
        <w:div w:id="1936134489">
          <w:marLeft w:val="0"/>
          <w:marRight w:val="0"/>
          <w:marTop w:val="0"/>
          <w:marBottom w:val="0"/>
          <w:divBdr>
            <w:top w:val="none" w:sz="0" w:space="0" w:color="auto"/>
            <w:left w:val="none" w:sz="0" w:space="0" w:color="auto"/>
            <w:bottom w:val="none" w:sz="0" w:space="0" w:color="auto"/>
            <w:right w:val="none" w:sz="0" w:space="0" w:color="auto"/>
          </w:divBdr>
        </w:div>
        <w:div w:id="73666175">
          <w:marLeft w:val="0"/>
          <w:marRight w:val="0"/>
          <w:marTop w:val="0"/>
          <w:marBottom w:val="0"/>
          <w:divBdr>
            <w:top w:val="none" w:sz="0" w:space="0" w:color="auto"/>
            <w:left w:val="none" w:sz="0" w:space="0" w:color="auto"/>
            <w:bottom w:val="none" w:sz="0" w:space="0" w:color="auto"/>
            <w:right w:val="none" w:sz="0" w:space="0" w:color="auto"/>
          </w:divBdr>
        </w:div>
        <w:div w:id="473841522">
          <w:marLeft w:val="0"/>
          <w:marRight w:val="0"/>
          <w:marTop w:val="0"/>
          <w:marBottom w:val="0"/>
          <w:divBdr>
            <w:top w:val="none" w:sz="0" w:space="0" w:color="auto"/>
            <w:left w:val="none" w:sz="0" w:space="0" w:color="auto"/>
            <w:bottom w:val="none" w:sz="0" w:space="0" w:color="auto"/>
            <w:right w:val="none" w:sz="0" w:space="0" w:color="auto"/>
          </w:divBdr>
        </w:div>
        <w:div w:id="277879896">
          <w:marLeft w:val="0"/>
          <w:marRight w:val="0"/>
          <w:marTop w:val="0"/>
          <w:marBottom w:val="0"/>
          <w:divBdr>
            <w:top w:val="none" w:sz="0" w:space="0" w:color="auto"/>
            <w:left w:val="none" w:sz="0" w:space="0" w:color="auto"/>
            <w:bottom w:val="none" w:sz="0" w:space="0" w:color="auto"/>
            <w:right w:val="none" w:sz="0" w:space="0" w:color="auto"/>
          </w:divBdr>
        </w:div>
      </w:divsChild>
    </w:div>
    <w:div w:id="1824925347">
      <w:bodyDiv w:val="1"/>
      <w:marLeft w:val="0"/>
      <w:marRight w:val="0"/>
      <w:marTop w:val="0"/>
      <w:marBottom w:val="0"/>
      <w:divBdr>
        <w:top w:val="none" w:sz="0" w:space="0" w:color="auto"/>
        <w:left w:val="none" w:sz="0" w:space="0" w:color="auto"/>
        <w:bottom w:val="none" w:sz="0" w:space="0" w:color="auto"/>
        <w:right w:val="none" w:sz="0" w:space="0" w:color="auto"/>
      </w:divBdr>
    </w:div>
    <w:div w:id="2122675872">
      <w:bodyDiv w:val="1"/>
      <w:marLeft w:val="0"/>
      <w:marRight w:val="0"/>
      <w:marTop w:val="0"/>
      <w:marBottom w:val="0"/>
      <w:divBdr>
        <w:top w:val="none" w:sz="0" w:space="0" w:color="auto"/>
        <w:left w:val="none" w:sz="0" w:space="0" w:color="auto"/>
        <w:bottom w:val="none" w:sz="0" w:space="0" w:color="auto"/>
        <w:right w:val="none" w:sz="0" w:space="0" w:color="auto"/>
      </w:divBdr>
      <w:divsChild>
        <w:div w:id="1365671925">
          <w:marLeft w:val="0"/>
          <w:marRight w:val="0"/>
          <w:marTop w:val="0"/>
          <w:marBottom w:val="0"/>
          <w:divBdr>
            <w:top w:val="none" w:sz="0" w:space="0" w:color="auto"/>
            <w:left w:val="none" w:sz="0" w:space="0" w:color="auto"/>
            <w:bottom w:val="none" w:sz="0" w:space="0" w:color="auto"/>
            <w:right w:val="none" w:sz="0" w:space="0" w:color="auto"/>
          </w:divBdr>
        </w:div>
        <w:div w:id="2031445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344</Nr_x002e__x0020_akti>
    <Data_x0020_e_x0020_Krijimit xmlns="0e656187-b300-4fb0-8bf4-3a50f872073c">2020-10-23T07:51:51Z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2020-10-21T22:00:00Z</Date_x0020_protokolli>
    <Titulli xmlns="0e656187-b300-4fb0-8bf4-3a50f872073c">Për miratimin e rregullores së programit të detyrueshëm të formimit  vazhdues për noterë</Titulli>
    <Modifikuesi xmlns="0e656187-b300-4fb0-8bf4-3a50f872073c">jorina.kryeziu</Modifikuesi>
    <Nr_x002e__x0020_prot_x0020_QBZ xmlns="0e656187-b300-4fb0-8bf4-3a50f872073c">1549/1</Nr_x002e__x0020_prot_x0020_QBZ>
    <Data_x0020_e_x0020_Modifikimit xmlns="0e656187-b300-4fb0-8bf4-3a50f872073c">2020-10-23T08:44:24Z</Data_x0020_e_x0020_Modifikimit>
    <Dekretuar xmlns="0e656187-b300-4fb0-8bf4-3a50f872073c">false</Dekretuar>
    <Data xmlns="0e656187-b300-4fb0-8bf4-3a50f872073c">2020-10-14T22:00:00Z</Data>
    <Nr_x002e__x0020_protokolli_x0020_i_x0020_aktit xmlns="0e656187-b300-4fb0-8bf4-3a50f872073c">6322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9841E851CF84A21A152470EAD3E9D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9841E851CF84A21A152470EAD3E9D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D7A85-51DB-4961-AAE4-6D2140DF9B62}">
  <ds:schemaRefs>
    <ds:schemaRef ds:uri="http://purl.org/dc/terms/"/>
    <ds:schemaRef ds:uri="http://purl.org/dc/elements/1.1/"/>
    <ds:schemaRef ds:uri="http://www.w3.org/XML/1998/namespace"/>
    <ds:schemaRef ds:uri="http://schemas.microsoft.com/office/2006/documentManagement/types"/>
    <ds:schemaRef ds:uri="http://purl.org/dc/dcmitype/"/>
    <ds:schemaRef ds:uri="0e656187-b300-4fb0-8bf4-3a50f872073c"/>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E3E71485-612C-477B-ACC8-0B400E296AB8}">
  <ds:schemaRefs>
    <ds:schemaRef ds:uri="http://schemas.microsoft.com/sharepoint/v3/contenttype/forms"/>
  </ds:schemaRefs>
</ds:datastoreItem>
</file>

<file path=customXml/itemProps3.xml><?xml version="1.0" encoding="utf-8"?>
<ds:datastoreItem xmlns:ds="http://schemas.openxmlformats.org/officeDocument/2006/customXml" ds:itemID="{0C4C6136-17AB-4307-81BD-5B3AACE3AB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80F2039-ADEF-411F-998A-A40ADAAF9721}">
  <ds:schemaRefs>
    <ds:schemaRef ds:uri="http://schemas.microsoft.com/sharepoint/v3/contenttype/forms"/>
  </ds:schemaRefs>
</ds:datastoreItem>
</file>

<file path=customXml/itemProps5.xml><?xml version="1.0" encoding="utf-8"?>
<ds:datastoreItem xmlns:ds="http://schemas.openxmlformats.org/officeDocument/2006/customXml" ds:itemID="{E0D168F2-1B1F-4BB1-8560-FF11697961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C9C2BF8-AA56-464D-B27E-F03B22488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4027</Words>
  <Characters>22960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Për miratimin e rregullores së programit të detyrueshëm të formimit vazhdues për noterë</vt:lpstr>
    </vt:vector>
  </TitlesOfParts>
  <Company/>
  <LinksUpToDate>false</LinksUpToDate>
  <CharactersWithSpaces>26934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së programit të detyrueshëm të formimit vazhdues për noterë</dc:title>
  <dc:creator>Klobeta Zylyfi</dc:creator>
  <cp:lastModifiedBy>Entela Suli</cp:lastModifiedBy>
  <cp:revision>26</cp:revision>
  <cp:lastPrinted>2020-09-24T13:45:00Z</cp:lastPrinted>
  <dcterms:created xsi:type="dcterms:W3CDTF">2020-10-23T07:54:00Z</dcterms:created>
  <dcterms:modified xsi:type="dcterms:W3CDTF">2020-10-23T09:22:00Z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0x0101009E31FD2017CF8D42AF136DDADBF7D1D4</vt:lpwstr>
  </property>
</Properties>
</file>