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EA2CB6" w14:textId="2351C315" w:rsidR="00BC4C9D" w:rsidRPr="0058738B" w:rsidRDefault="00BC4C9D" w:rsidP="00BC4C9D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58738B">
        <w:rPr>
          <w:rFonts w:ascii="Garamond" w:hAnsi="Garamond"/>
          <w:b/>
          <w:sz w:val="24"/>
          <w:szCs w:val="24"/>
          <w:lang w:val="sq-AL"/>
        </w:rPr>
        <w:t>URDHËR</w:t>
      </w:r>
    </w:p>
    <w:p w14:paraId="1F33CFDF" w14:textId="49D2681E" w:rsidR="00CB0860" w:rsidRPr="0058738B" w:rsidRDefault="00BC4C9D" w:rsidP="00BC4C9D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58738B">
        <w:rPr>
          <w:rFonts w:ascii="Garamond" w:hAnsi="Garamond"/>
          <w:b/>
          <w:sz w:val="24"/>
          <w:szCs w:val="24"/>
          <w:lang w:val="sq-AL"/>
        </w:rPr>
        <w:t>Nr</w:t>
      </w:r>
      <w:r w:rsidR="007035B0" w:rsidRPr="0058738B">
        <w:rPr>
          <w:rFonts w:ascii="Garamond" w:hAnsi="Garamond"/>
          <w:b/>
          <w:sz w:val="24"/>
          <w:szCs w:val="24"/>
          <w:lang w:val="sq-AL"/>
        </w:rPr>
        <w:t>.</w:t>
      </w:r>
      <w:r w:rsidR="0058738B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7035B0" w:rsidRPr="0058738B">
        <w:rPr>
          <w:rFonts w:ascii="Garamond" w:hAnsi="Garamond"/>
          <w:b/>
          <w:sz w:val="24"/>
          <w:szCs w:val="24"/>
          <w:lang w:val="sq-AL"/>
        </w:rPr>
        <w:t>123, datë 28</w:t>
      </w:r>
      <w:r w:rsidR="008A30E2" w:rsidRPr="0058738B">
        <w:rPr>
          <w:rFonts w:ascii="Garamond" w:hAnsi="Garamond"/>
          <w:b/>
          <w:sz w:val="24"/>
          <w:szCs w:val="24"/>
          <w:lang w:val="sq-AL"/>
        </w:rPr>
        <w:t>.7.2021</w:t>
      </w:r>
    </w:p>
    <w:p w14:paraId="149D3947" w14:textId="77777777" w:rsidR="00BC4C9D" w:rsidRPr="0058738B" w:rsidRDefault="00BC4C9D" w:rsidP="00BC4C9D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4AFB8C22" w14:textId="0D0D2344" w:rsidR="00BC4C9D" w:rsidRPr="0058738B" w:rsidRDefault="00BC4C9D" w:rsidP="00BC4C9D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58738B">
        <w:rPr>
          <w:rFonts w:ascii="Garamond" w:hAnsi="Garamond"/>
          <w:b/>
          <w:sz w:val="24"/>
          <w:szCs w:val="24"/>
          <w:lang w:val="sq-AL"/>
        </w:rPr>
        <w:t>PËR DELEGIMIN E KOMPETENCËS PËR NËNSHKRIMIN E DOKUMENTEVE ADMINISTRATIV</w:t>
      </w:r>
      <w:r w:rsidR="0058738B">
        <w:rPr>
          <w:rFonts w:ascii="Garamond" w:hAnsi="Garamond"/>
          <w:b/>
          <w:sz w:val="24"/>
          <w:szCs w:val="24"/>
          <w:lang w:val="sq-AL"/>
        </w:rPr>
        <w:t>Ë,</w:t>
      </w:r>
      <w:r w:rsidRPr="0058738B">
        <w:rPr>
          <w:rFonts w:ascii="Garamond" w:hAnsi="Garamond"/>
          <w:b/>
          <w:sz w:val="24"/>
          <w:szCs w:val="24"/>
          <w:lang w:val="sq-AL"/>
        </w:rPr>
        <w:t xml:space="preserve"> QË DALIN NGA ZYRA E INS</w:t>
      </w:r>
      <w:r w:rsidR="0058738B" w:rsidRPr="0058738B">
        <w:rPr>
          <w:rFonts w:ascii="Garamond" w:hAnsi="Garamond"/>
          <w:b/>
          <w:sz w:val="24"/>
          <w:szCs w:val="24"/>
          <w:lang w:val="sq-AL"/>
        </w:rPr>
        <w:t>PEKTORIT TË LARTË TË DREJTËSISË</w:t>
      </w:r>
    </w:p>
    <w:p w14:paraId="6EAB109D" w14:textId="77777777" w:rsidR="00BC4C9D" w:rsidRPr="0058738B" w:rsidRDefault="00BC4C9D" w:rsidP="00BC4C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F3BE186" w14:textId="158410E6" w:rsidR="00BC4C9D" w:rsidRPr="0058738B" w:rsidRDefault="00BC4C9D" w:rsidP="00BC4C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8738B">
        <w:rPr>
          <w:rFonts w:ascii="Garamond" w:hAnsi="Garamond"/>
          <w:sz w:val="24"/>
          <w:szCs w:val="24"/>
          <w:lang w:val="sq-AL"/>
        </w:rPr>
        <w:t xml:space="preserve">Në mbështetje të nenit 147/d të Kushtetutës dhe në zbatim të nenit 204, pika 1, shkronja </w:t>
      </w:r>
      <w:r w:rsidR="0058738B">
        <w:rPr>
          <w:rFonts w:ascii="Garamond" w:hAnsi="Garamond"/>
          <w:sz w:val="24"/>
          <w:szCs w:val="24"/>
          <w:lang w:val="sq-AL"/>
        </w:rPr>
        <w:t>“</w:t>
      </w:r>
      <w:r w:rsidRPr="0058738B">
        <w:rPr>
          <w:rFonts w:ascii="Garamond" w:hAnsi="Garamond"/>
          <w:sz w:val="24"/>
          <w:szCs w:val="24"/>
          <w:lang w:val="sq-AL"/>
        </w:rPr>
        <w:t>c</w:t>
      </w:r>
      <w:r w:rsidR="0058738B">
        <w:rPr>
          <w:rFonts w:ascii="Garamond" w:hAnsi="Garamond"/>
          <w:sz w:val="24"/>
          <w:szCs w:val="24"/>
          <w:lang w:val="sq-AL"/>
        </w:rPr>
        <w:t>”</w:t>
      </w:r>
      <w:r w:rsidRPr="0058738B">
        <w:rPr>
          <w:rFonts w:ascii="Garamond" w:hAnsi="Garamond"/>
          <w:sz w:val="24"/>
          <w:szCs w:val="24"/>
          <w:lang w:val="sq-AL"/>
        </w:rPr>
        <w:t xml:space="preserve"> të ligjit nr. 115/2016</w:t>
      </w:r>
      <w:r w:rsidR="0058738B">
        <w:rPr>
          <w:rFonts w:ascii="Garamond" w:hAnsi="Garamond"/>
          <w:sz w:val="24"/>
          <w:szCs w:val="24"/>
          <w:lang w:val="sq-AL"/>
        </w:rPr>
        <w:t>,</w:t>
      </w:r>
      <w:r w:rsidRPr="0058738B">
        <w:rPr>
          <w:rFonts w:ascii="Garamond" w:hAnsi="Garamond"/>
          <w:sz w:val="24"/>
          <w:szCs w:val="24"/>
          <w:lang w:val="sq-AL"/>
        </w:rPr>
        <w:t xml:space="preserve"> </w:t>
      </w:r>
      <w:r w:rsidR="0058738B">
        <w:rPr>
          <w:rFonts w:ascii="Garamond" w:hAnsi="Garamond"/>
          <w:sz w:val="24"/>
          <w:szCs w:val="24"/>
          <w:lang w:val="sq-AL"/>
        </w:rPr>
        <w:t>“</w:t>
      </w:r>
      <w:r w:rsidRPr="0058738B">
        <w:rPr>
          <w:rFonts w:ascii="Garamond" w:hAnsi="Garamond"/>
          <w:sz w:val="24"/>
          <w:szCs w:val="24"/>
          <w:lang w:val="sq-AL"/>
        </w:rPr>
        <w:t>Për organet e qeverisjes së sistemit të drejtësisë</w:t>
      </w:r>
      <w:r w:rsidR="0058738B">
        <w:rPr>
          <w:rFonts w:ascii="Garamond" w:hAnsi="Garamond"/>
          <w:sz w:val="24"/>
          <w:szCs w:val="24"/>
          <w:lang w:val="sq-AL"/>
        </w:rPr>
        <w:t>”</w:t>
      </w:r>
      <w:r w:rsidRPr="0058738B">
        <w:rPr>
          <w:rFonts w:ascii="Garamond" w:hAnsi="Garamond"/>
          <w:sz w:val="24"/>
          <w:szCs w:val="24"/>
          <w:lang w:val="sq-AL"/>
        </w:rPr>
        <w:t xml:space="preserve">, </w:t>
      </w:r>
      <w:r w:rsidR="0058738B">
        <w:rPr>
          <w:rFonts w:ascii="Garamond" w:hAnsi="Garamond"/>
          <w:sz w:val="24"/>
          <w:szCs w:val="24"/>
          <w:lang w:val="sq-AL"/>
        </w:rPr>
        <w:t>të</w:t>
      </w:r>
      <w:r w:rsidRPr="0058738B">
        <w:rPr>
          <w:rFonts w:ascii="Garamond" w:hAnsi="Garamond"/>
          <w:sz w:val="24"/>
          <w:szCs w:val="24"/>
          <w:lang w:val="sq-AL"/>
        </w:rPr>
        <w:t xml:space="preserve"> ndryshuar, dhe </w:t>
      </w:r>
      <w:r w:rsidR="0058738B">
        <w:rPr>
          <w:rFonts w:ascii="Garamond" w:hAnsi="Garamond"/>
          <w:sz w:val="24"/>
          <w:szCs w:val="24"/>
          <w:lang w:val="sq-AL"/>
        </w:rPr>
        <w:t>të neneve 28–</w:t>
      </w:r>
      <w:r w:rsidRPr="0058738B">
        <w:rPr>
          <w:rFonts w:ascii="Garamond" w:hAnsi="Garamond"/>
          <w:sz w:val="24"/>
          <w:szCs w:val="24"/>
          <w:lang w:val="sq-AL"/>
        </w:rPr>
        <w:t>29</w:t>
      </w:r>
      <w:r w:rsidR="0058738B">
        <w:rPr>
          <w:rFonts w:ascii="Garamond" w:hAnsi="Garamond"/>
          <w:sz w:val="24"/>
          <w:szCs w:val="24"/>
          <w:lang w:val="sq-AL"/>
        </w:rPr>
        <w:t>,</w:t>
      </w:r>
      <w:r w:rsidRPr="0058738B">
        <w:rPr>
          <w:rFonts w:ascii="Garamond" w:hAnsi="Garamond"/>
          <w:sz w:val="24"/>
          <w:szCs w:val="24"/>
          <w:lang w:val="sq-AL"/>
        </w:rPr>
        <w:t xml:space="preserve"> të ligjit nr. 44/20151</w:t>
      </w:r>
      <w:r w:rsidR="0058738B">
        <w:rPr>
          <w:rFonts w:ascii="Garamond" w:hAnsi="Garamond"/>
          <w:sz w:val="24"/>
          <w:szCs w:val="24"/>
          <w:lang w:val="sq-AL"/>
        </w:rPr>
        <w:t>,</w:t>
      </w:r>
      <w:r w:rsidRPr="0058738B">
        <w:rPr>
          <w:rFonts w:ascii="Garamond" w:hAnsi="Garamond"/>
          <w:sz w:val="24"/>
          <w:szCs w:val="24"/>
          <w:lang w:val="sq-AL"/>
        </w:rPr>
        <w:t xml:space="preserve"> </w:t>
      </w:r>
      <w:r w:rsidR="0058738B">
        <w:rPr>
          <w:rFonts w:ascii="Garamond" w:hAnsi="Garamond"/>
          <w:sz w:val="24"/>
          <w:szCs w:val="24"/>
          <w:lang w:val="sq-AL"/>
        </w:rPr>
        <w:t>“</w:t>
      </w:r>
      <w:r w:rsidRPr="0058738B">
        <w:rPr>
          <w:rFonts w:ascii="Garamond" w:hAnsi="Garamond"/>
          <w:sz w:val="24"/>
          <w:szCs w:val="24"/>
          <w:lang w:val="sq-AL"/>
        </w:rPr>
        <w:t>Kodi i Procedurave Administrative i Republikës së Shqipërisë</w:t>
      </w:r>
      <w:r w:rsidR="0058738B">
        <w:rPr>
          <w:rFonts w:ascii="Garamond" w:hAnsi="Garamond"/>
          <w:sz w:val="24"/>
          <w:szCs w:val="24"/>
          <w:lang w:val="sq-AL"/>
        </w:rPr>
        <w:t>”</w:t>
      </w:r>
      <w:r w:rsidRPr="0058738B">
        <w:rPr>
          <w:rFonts w:ascii="Garamond" w:hAnsi="Garamond"/>
          <w:sz w:val="24"/>
          <w:szCs w:val="24"/>
          <w:lang w:val="sq-AL"/>
        </w:rPr>
        <w:t xml:space="preserve">, </w:t>
      </w:r>
    </w:p>
    <w:p w14:paraId="33A93D3D" w14:textId="77777777" w:rsidR="00BC4C9D" w:rsidRPr="0058738B" w:rsidRDefault="00BC4C9D" w:rsidP="00BC4C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7479E1C" w14:textId="526C6454" w:rsidR="00BC4C9D" w:rsidRPr="0058738B" w:rsidRDefault="00BC4C9D" w:rsidP="00BC4C9D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58738B">
        <w:rPr>
          <w:rFonts w:ascii="Garamond" w:hAnsi="Garamond"/>
          <w:sz w:val="24"/>
          <w:szCs w:val="24"/>
          <w:lang w:val="sq-AL"/>
        </w:rPr>
        <w:t>URDHËROJ:</w:t>
      </w:r>
    </w:p>
    <w:p w14:paraId="7E9F1DB4" w14:textId="77777777" w:rsidR="00BC4C9D" w:rsidRPr="0058738B" w:rsidRDefault="00BC4C9D" w:rsidP="00BC4C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1895624" w14:textId="0688F4D1" w:rsidR="00BC4C9D" w:rsidRPr="0058738B" w:rsidRDefault="00BC4C9D" w:rsidP="00BC4C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8738B">
        <w:rPr>
          <w:rFonts w:ascii="Garamond" w:hAnsi="Garamond"/>
          <w:sz w:val="24"/>
          <w:szCs w:val="24"/>
          <w:lang w:val="sq-AL"/>
        </w:rPr>
        <w:t>1. Delegimin e kompetencës së nënshkrimit të dokumenteve administrative</w:t>
      </w:r>
      <w:r w:rsidR="0058738B">
        <w:rPr>
          <w:rFonts w:ascii="Garamond" w:hAnsi="Garamond"/>
          <w:sz w:val="24"/>
          <w:szCs w:val="24"/>
          <w:lang w:val="sq-AL"/>
        </w:rPr>
        <w:t>,</w:t>
      </w:r>
      <w:r w:rsidRPr="0058738B">
        <w:rPr>
          <w:rFonts w:ascii="Garamond" w:hAnsi="Garamond"/>
          <w:sz w:val="24"/>
          <w:szCs w:val="24"/>
          <w:lang w:val="sq-AL"/>
        </w:rPr>
        <w:t xml:space="preserve"> që dalin nga Zyra e Inspektorit të Lartë të Drejtësisë, sipas fushës së përgjegjësisë që mbulon Drejtoria e Përgjithshme e Çështjeve dhe Shërbimeve Juridike dhe Drejtoria Ekonomike dhe Shërbimeve Mbështetëse. </w:t>
      </w:r>
    </w:p>
    <w:p w14:paraId="39438CB6" w14:textId="63A35788" w:rsidR="00BC4C9D" w:rsidRPr="0058738B" w:rsidRDefault="00BC4C9D" w:rsidP="00BC4C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8738B">
        <w:rPr>
          <w:rFonts w:ascii="Garamond" w:hAnsi="Garamond"/>
          <w:sz w:val="24"/>
          <w:szCs w:val="24"/>
          <w:lang w:val="sq-AL"/>
        </w:rPr>
        <w:t xml:space="preserve">2. Ngarkohet </w:t>
      </w:r>
      <w:proofErr w:type="spellStart"/>
      <w:r w:rsidR="0058738B" w:rsidRPr="0058738B">
        <w:rPr>
          <w:rFonts w:ascii="Garamond" w:hAnsi="Garamond"/>
          <w:sz w:val="24"/>
          <w:szCs w:val="24"/>
          <w:lang w:val="sq-AL"/>
        </w:rPr>
        <w:t>znj</w:t>
      </w:r>
      <w:proofErr w:type="spellEnd"/>
      <w:r w:rsidRPr="0058738B">
        <w:rPr>
          <w:rFonts w:ascii="Garamond" w:hAnsi="Garamond"/>
          <w:sz w:val="24"/>
          <w:szCs w:val="24"/>
          <w:lang w:val="sq-AL"/>
        </w:rPr>
        <w:t xml:space="preserve">. Dëshira </w:t>
      </w:r>
      <w:proofErr w:type="spellStart"/>
      <w:r w:rsidRPr="0058738B">
        <w:rPr>
          <w:rFonts w:ascii="Garamond" w:hAnsi="Garamond"/>
          <w:sz w:val="24"/>
          <w:szCs w:val="24"/>
          <w:lang w:val="sq-AL"/>
        </w:rPr>
        <w:t>Pasko</w:t>
      </w:r>
      <w:proofErr w:type="spellEnd"/>
      <w:r w:rsidRPr="0058738B">
        <w:rPr>
          <w:rFonts w:ascii="Garamond" w:hAnsi="Garamond"/>
          <w:sz w:val="24"/>
          <w:szCs w:val="24"/>
          <w:lang w:val="sq-AL"/>
        </w:rPr>
        <w:t xml:space="preserve">, Sekretar i Përgjithshëm, për nënshkrimin e dokumenteve që dalin nga Zyra e Inspektorit të Lartë të Drejtësisë, që lidhen me: </w:t>
      </w:r>
    </w:p>
    <w:p w14:paraId="31CFE533" w14:textId="4F249E50" w:rsidR="00BC4C9D" w:rsidRPr="0058738B" w:rsidRDefault="00BC4C9D" w:rsidP="00BC4C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8738B">
        <w:rPr>
          <w:rFonts w:ascii="Garamond" w:hAnsi="Garamond"/>
          <w:sz w:val="24"/>
          <w:szCs w:val="24"/>
          <w:lang w:val="sq-AL"/>
        </w:rPr>
        <w:t xml:space="preserve">a) Kërkesat për informacion të publikut; </w:t>
      </w:r>
    </w:p>
    <w:p w14:paraId="6E6D07C0" w14:textId="7E97BF34" w:rsidR="00BC4C9D" w:rsidRPr="0058738B" w:rsidRDefault="00BC4C9D" w:rsidP="00BC4C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8738B">
        <w:rPr>
          <w:rFonts w:ascii="Garamond" w:hAnsi="Garamond"/>
          <w:sz w:val="24"/>
          <w:szCs w:val="24"/>
          <w:lang w:val="sq-AL"/>
        </w:rPr>
        <w:t xml:space="preserve">b) Kërkesat për informacion nga institucionet e sistemit të drejtësisë; </w:t>
      </w:r>
    </w:p>
    <w:p w14:paraId="15D4C43D" w14:textId="1E8F2C72" w:rsidR="00BC4C9D" w:rsidRPr="0058738B" w:rsidRDefault="00BC4C9D" w:rsidP="00BC4C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8738B">
        <w:rPr>
          <w:rFonts w:ascii="Garamond" w:hAnsi="Garamond"/>
          <w:sz w:val="24"/>
          <w:szCs w:val="24"/>
          <w:lang w:val="sq-AL"/>
        </w:rPr>
        <w:t xml:space="preserve">c) Informacionet në kuadër të përgatitjes së raportimeve dhe të dhënave statistikore për veprimtarinë e Zyrës së Inspektorit të Lartë të Drejtësisë; </w:t>
      </w:r>
    </w:p>
    <w:p w14:paraId="24B79E47" w14:textId="75A8E34F" w:rsidR="00BC4C9D" w:rsidRPr="0058738B" w:rsidRDefault="00BC4C9D" w:rsidP="00BC4C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8738B">
        <w:rPr>
          <w:rFonts w:ascii="Garamond" w:hAnsi="Garamond"/>
          <w:sz w:val="24"/>
          <w:szCs w:val="24"/>
          <w:lang w:val="sq-AL"/>
        </w:rPr>
        <w:t xml:space="preserve">d) Kërkesat të cilat nuk janë kompetencë e njësisë së inspektorëve; </w:t>
      </w:r>
    </w:p>
    <w:p w14:paraId="3115DD2D" w14:textId="6B253BFE" w:rsidR="00BC4C9D" w:rsidRPr="0058738B" w:rsidRDefault="00BC4C9D" w:rsidP="00BC4C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8738B">
        <w:rPr>
          <w:rFonts w:ascii="Garamond" w:hAnsi="Garamond"/>
          <w:sz w:val="24"/>
          <w:szCs w:val="24"/>
          <w:lang w:val="sq-AL"/>
        </w:rPr>
        <w:t xml:space="preserve">e) Korrespondenca që lidhet me çështje dhe shërbime juridike; </w:t>
      </w:r>
    </w:p>
    <w:p w14:paraId="0CBA5EE0" w14:textId="4E4DACB7" w:rsidR="00BC4C9D" w:rsidRPr="0058738B" w:rsidRDefault="00BC4C9D" w:rsidP="00BC4C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8738B">
        <w:rPr>
          <w:rFonts w:ascii="Garamond" w:hAnsi="Garamond"/>
          <w:sz w:val="24"/>
          <w:szCs w:val="24"/>
          <w:lang w:val="sq-AL"/>
        </w:rPr>
        <w:t>f) Aktet në zbatim të ligjit nr. 152/2013</w:t>
      </w:r>
      <w:r w:rsidR="0058738B">
        <w:rPr>
          <w:rFonts w:ascii="Garamond" w:hAnsi="Garamond"/>
          <w:sz w:val="24"/>
          <w:szCs w:val="24"/>
          <w:lang w:val="sq-AL"/>
        </w:rPr>
        <w:t>,</w:t>
      </w:r>
      <w:r w:rsidRPr="0058738B">
        <w:rPr>
          <w:rFonts w:ascii="Garamond" w:hAnsi="Garamond"/>
          <w:sz w:val="24"/>
          <w:szCs w:val="24"/>
          <w:lang w:val="sq-AL"/>
        </w:rPr>
        <w:t xml:space="preserve"> </w:t>
      </w:r>
      <w:r w:rsidR="0058738B">
        <w:rPr>
          <w:rFonts w:ascii="Garamond" w:hAnsi="Garamond"/>
          <w:sz w:val="24"/>
          <w:szCs w:val="24"/>
          <w:lang w:val="sq-AL"/>
        </w:rPr>
        <w:t>“</w:t>
      </w:r>
      <w:r w:rsidRPr="0058738B">
        <w:rPr>
          <w:rFonts w:ascii="Garamond" w:hAnsi="Garamond"/>
          <w:sz w:val="24"/>
          <w:szCs w:val="24"/>
          <w:lang w:val="sq-AL"/>
        </w:rPr>
        <w:t>Për nëpunësin civil</w:t>
      </w:r>
      <w:r w:rsidR="0058738B">
        <w:rPr>
          <w:rFonts w:ascii="Garamond" w:hAnsi="Garamond"/>
          <w:sz w:val="24"/>
          <w:szCs w:val="24"/>
          <w:lang w:val="sq-AL"/>
        </w:rPr>
        <w:t>”</w:t>
      </w:r>
      <w:r w:rsidRPr="0058738B">
        <w:rPr>
          <w:rFonts w:ascii="Garamond" w:hAnsi="Garamond"/>
          <w:sz w:val="24"/>
          <w:szCs w:val="24"/>
          <w:lang w:val="sq-AL"/>
        </w:rPr>
        <w:t xml:space="preserve">, </w:t>
      </w:r>
      <w:r w:rsidR="0058738B">
        <w:rPr>
          <w:rFonts w:ascii="Garamond" w:hAnsi="Garamond"/>
          <w:sz w:val="24"/>
          <w:szCs w:val="24"/>
          <w:lang w:val="sq-AL"/>
        </w:rPr>
        <w:t>të</w:t>
      </w:r>
      <w:r w:rsidRPr="0058738B">
        <w:rPr>
          <w:rFonts w:ascii="Garamond" w:hAnsi="Garamond"/>
          <w:sz w:val="24"/>
          <w:szCs w:val="24"/>
          <w:lang w:val="sq-AL"/>
        </w:rPr>
        <w:t xml:space="preserve"> ndryshuar dhe Kodi i Punë</w:t>
      </w:r>
      <w:r w:rsidR="0058738B">
        <w:rPr>
          <w:rFonts w:ascii="Garamond" w:hAnsi="Garamond"/>
          <w:sz w:val="24"/>
          <w:szCs w:val="24"/>
          <w:lang w:val="sq-AL"/>
        </w:rPr>
        <w:t>s, për personelin administrativ</w:t>
      </w:r>
      <w:r w:rsidRPr="0058738B">
        <w:rPr>
          <w:rFonts w:ascii="Garamond" w:hAnsi="Garamond"/>
          <w:sz w:val="24"/>
          <w:szCs w:val="24"/>
          <w:lang w:val="sq-AL"/>
        </w:rPr>
        <w:t xml:space="preserve"> të Zyrës së Inspektorit të Lartë të Drejtësisë. </w:t>
      </w:r>
    </w:p>
    <w:p w14:paraId="662AEE97" w14:textId="64DFF070" w:rsidR="00BC4C9D" w:rsidRPr="0058738B" w:rsidRDefault="00BC4C9D" w:rsidP="00BC4C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8738B">
        <w:rPr>
          <w:rFonts w:ascii="Garamond" w:hAnsi="Garamond"/>
          <w:sz w:val="24"/>
          <w:szCs w:val="24"/>
          <w:lang w:val="sq-AL"/>
        </w:rPr>
        <w:t>3. Me</w:t>
      </w:r>
      <w:r w:rsidR="0058738B">
        <w:rPr>
          <w:rFonts w:ascii="Garamond" w:hAnsi="Garamond"/>
          <w:sz w:val="24"/>
          <w:szCs w:val="24"/>
          <w:lang w:val="sq-AL"/>
        </w:rPr>
        <w:t xml:space="preserve"> hyrjen në fuqi të këtij urdhri</w:t>
      </w:r>
      <w:r w:rsidRPr="0058738B">
        <w:rPr>
          <w:rFonts w:ascii="Garamond" w:hAnsi="Garamond"/>
          <w:sz w:val="24"/>
          <w:szCs w:val="24"/>
          <w:lang w:val="sq-AL"/>
        </w:rPr>
        <w:t xml:space="preserve"> ngarkohen njësitë që administrojnë kërkesat e ardhura apo që u drejtohen subjekteve të përcaktuara në pikën 2 të këtij urdhri, të hartojnë ekzemplarët e shkresave dalëse</w:t>
      </w:r>
      <w:r w:rsidR="0058738B">
        <w:rPr>
          <w:rFonts w:ascii="Garamond" w:hAnsi="Garamond"/>
          <w:sz w:val="24"/>
          <w:szCs w:val="24"/>
          <w:lang w:val="sq-AL"/>
        </w:rPr>
        <w:t>,</w:t>
      </w:r>
      <w:r w:rsidRPr="0058738B">
        <w:rPr>
          <w:rFonts w:ascii="Garamond" w:hAnsi="Garamond"/>
          <w:sz w:val="24"/>
          <w:szCs w:val="24"/>
          <w:lang w:val="sq-AL"/>
        </w:rPr>
        <w:t xml:space="preserve"> sipas përcaktimeve të këtij urdhri dhe në përputhje me parashikimet e </w:t>
      </w:r>
      <w:r w:rsidR="0058738B">
        <w:rPr>
          <w:rFonts w:ascii="Garamond" w:hAnsi="Garamond"/>
          <w:sz w:val="24"/>
          <w:szCs w:val="24"/>
          <w:lang w:val="sq-AL"/>
        </w:rPr>
        <w:t>bëra në urdhrin nr. 8, datë 21.</w:t>
      </w:r>
      <w:r w:rsidRPr="0058738B">
        <w:rPr>
          <w:rFonts w:ascii="Garamond" w:hAnsi="Garamond"/>
          <w:sz w:val="24"/>
          <w:szCs w:val="24"/>
          <w:lang w:val="sq-AL"/>
        </w:rPr>
        <w:t xml:space="preserve">1.2021, të Inspektorit të Lartë të Drejtësisë </w:t>
      </w:r>
      <w:r w:rsidR="0058738B">
        <w:rPr>
          <w:rFonts w:ascii="Garamond" w:hAnsi="Garamond"/>
          <w:sz w:val="24"/>
          <w:szCs w:val="24"/>
          <w:lang w:val="sq-AL"/>
        </w:rPr>
        <w:t>“</w:t>
      </w:r>
      <w:r w:rsidRPr="0058738B">
        <w:rPr>
          <w:rFonts w:ascii="Garamond" w:hAnsi="Garamond"/>
          <w:sz w:val="24"/>
          <w:szCs w:val="24"/>
          <w:lang w:val="sq-AL"/>
        </w:rPr>
        <w:t>Për n</w:t>
      </w:r>
      <w:r w:rsidR="0058738B">
        <w:rPr>
          <w:rFonts w:ascii="Garamond" w:hAnsi="Garamond"/>
          <w:sz w:val="24"/>
          <w:szCs w:val="24"/>
          <w:lang w:val="sq-AL"/>
        </w:rPr>
        <w:t>jë</w:t>
      </w:r>
      <w:r w:rsidRPr="0058738B">
        <w:rPr>
          <w:rFonts w:ascii="Garamond" w:hAnsi="Garamond"/>
          <w:sz w:val="24"/>
          <w:szCs w:val="24"/>
          <w:lang w:val="sq-AL"/>
        </w:rPr>
        <w:t>simin e dokumentit administrativ</w:t>
      </w:r>
      <w:r w:rsidR="0058738B">
        <w:rPr>
          <w:rFonts w:ascii="Garamond" w:hAnsi="Garamond"/>
          <w:sz w:val="24"/>
          <w:szCs w:val="24"/>
          <w:lang w:val="sq-AL"/>
        </w:rPr>
        <w:t>”</w:t>
      </w:r>
      <w:r w:rsidRPr="0058738B">
        <w:rPr>
          <w:rFonts w:ascii="Garamond" w:hAnsi="Garamond"/>
          <w:sz w:val="24"/>
          <w:szCs w:val="24"/>
          <w:lang w:val="sq-AL"/>
        </w:rPr>
        <w:t xml:space="preserve">. </w:t>
      </w:r>
    </w:p>
    <w:p w14:paraId="181001C8" w14:textId="44F00D70" w:rsidR="00BC4C9D" w:rsidRPr="0058738B" w:rsidRDefault="0058738B" w:rsidP="00BC4C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4. Urdhri nr. 4, datë 8.</w:t>
      </w:r>
      <w:r w:rsidR="00BC4C9D" w:rsidRPr="0058738B">
        <w:rPr>
          <w:rFonts w:ascii="Garamond" w:hAnsi="Garamond"/>
          <w:sz w:val="24"/>
          <w:szCs w:val="24"/>
          <w:lang w:val="sq-AL"/>
        </w:rPr>
        <w:t xml:space="preserve">1.2021, i Inspektorit të Lartë të Drejtësisë </w:t>
      </w:r>
      <w:r>
        <w:rPr>
          <w:rFonts w:ascii="Garamond" w:hAnsi="Garamond"/>
          <w:sz w:val="24"/>
          <w:szCs w:val="24"/>
          <w:lang w:val="sq-AL"/>
        </w:rPr>
        <w:t>“</w:t>
      </w:r>
      <w:r w:rsidR="00BC4C9D" w:rsidRPr="0058738B">
        <w:rPr>
          <w:rFonts w:ascii="Garamond" w:hAnsi="Garamond"/>
          <w:sz w:val="24"/>
          <w:szCs w:val="24"/>
          <w:lang w:val="sq-AL"/>
        </w:rPr>
        <w:t>Për delegimin e kompetencës për nënshkrimin e dokumenteve administrativ</w:t>
      </w:r>
      <w:r>
        <w:rPr>
          <w:rFonts w:ascii="Garamond" w:hAnsi="Garamond"/>
          <w:sz w:val="24"/>
          <w:szCs w:val="24"/>
          <w:lang w:val="sq-AL"/>
        </w:rPr>
        <w:t xml:space="preserve">e, </w:t>
      </w:r>
      <w:r w:rsidR="00BC4C9D" w:rsidRPr="0058738B">
        <w:rPr>
          <w:rFonts w:ascii="Garamond" w:hAnsi="Garamond"/>
          <w:sz w:val="24"/>
          <w:szCs w:val="24"/>
          <w:lang w:val="sq-AL"/>
        </w:rPr>
        <w:t>që dalin nga Zyra e Inspektorit të Lartë të Drejtësisë</w:t>
      </w:r>
      <w:r>
        <w:rPr>
          <w:rFonts w:ascii="Garamond" w:hAnsi="Garamond"/>
          <w:sz w:val="24"/>
          <w:szCs w:val="24"/>
          <w:lang w:val="sq-AL"/>
        </w:rPr>
        <w:t>”, si dhe urdhri nr. 117, datë 6.</w:t>
      </w:r>
      <w:r w:rsidR="00BC4C9D" w:rsidRPr="0058738B">
        <w:rPr>
          <w:rFonts w:ascii="Garamond" w:hAnsi="Garamond"/>
          <w:sz w:val="24"/>
          <w:szCs w:val="24"/>
          <w:lang w:val="sq-AL"/>
        </w:rPr>
        <w:t xml:space="preserve">7.2021, i Inspektorit të Lartë të Drejtësisë, </w:t>
      </w:r>
      <w:r>
        <w:rPr>
          <w:rFonts w:ascii="Garamond" w:hAnsi="Garamond"/>
          <w:sz w:val="24"/>
          <w:szCs w:val="24"/>
          <w:lang w:val="sq-AL"/>
        </w:rPr>
        <w:t>“</w:t>
      </w:r>
      <w:r w:rsidR="00BC4C9D" w:rsidRPr="0058738B">
        <w:rPr>
          <w:rFonts w:ascii="Garamond" w:hAnsi="Garamond"/>
          <w:sz w:val="24"/>
          <w:szCs w:val="24"/>
          <w:lang w:val="sq-AL"/>
        </w:rPr>
        <w:t>Për delegimin e kompetencës për nënshkrimin e dokumenteve administrative</w:t>
      </w:r>
      <w:r>
        <w:rPr>
          <w:rFonts w:ascii="Garamond" w:hAnsi="Garamond"/>
          <w:sz w:val="24"/>
          <w:szCs w:val="24"/>
          <w:lang w:val="sq-AL"/>
        </w:rPr>
        <w:t>,</w:t>
      </w:r>
      <w:r w:rsidR="00BC4C9D" w:rsidRPr="0058738B">
        <w:rPr>
          <w:rFonts w:ascii="Garamond" w:hAnsi="Garamond"/>
          <w:sz w:val="24"/>
          <w:szCs w:val="24"/>
          <w:lang w:val="sq-AL"/>
        </w:rPr>
        <w:t xml:space="preserve"> që dalin nga Zyra e Inspektorit të Lartë Drejtësisë</w:t>
      </w:r>
      <w:r>
        <w:rPr>
          <w:rFonts w:ascii="Garamond" w:hAnsi="Garamond"/>
          <w:sz w:val="24"/>
          <w:szCs w:val="24"/>
          <w:lang w:val="sq-AL"/>
        </w:rPr>
        <w:t>”</w:t>
      </w:r>
      <w:r w:rsidR="00BC4C9D" w:rsidRPr="0058738B">
        <w:rPr>
          <w:rFonts w:ascii="Garamond" w:hAnsi="Garamond"/>
          <w:sz w:val="24"/>
          <w:szCs w:val="24"/>
          <w:lang w:val="sq-AL"/>
        </w:rPr>
        <w:t>, shfuqizohen</w:t>
      </w:r>
      <w:r>
        <w:rPr>
          <w:rFonts w:ascii="Garamond" w:hAnsi="Garamond"/>
          <w:sz w:val="24"/>
          <w:szCs w:val="24"/>
          <w:lang w:val="sq-AL"/>
        </w:rPr>
        <w:t xml:space="preserve"> </w:t>
      </w:r>
      <w:r w:rsidR="00BC4C9D" w:rsidRPr="0058738B">
        <w:rPr>
          <w:rFonts w:ascii="Garamond" w:hAnsi="Garamond"/>
          <w:sz w:val="24"/>
          <w:szCs w:val="24"/>
          <w:lang w:val="sq-AL"/>
        </w:rPr>
        <w:t xml:space="preserve">me miratimin e këtij urdhri. </w:t>
      </w:r>
    </w:p>
    <w:p w14:paraId="392110DA" w14:textId="77777777" w:rsidR="00BC4C9D" w:rsidRPr="0058738B" w:rsidRDefault="00BC4C9D" w:rsidP="00BC4C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8738B">
        <w:rPr>
          <w:rFonts w:ascii="Garamond" w:hAnsi="Garamond"/>
          <w:sz w:val="24"/>
          <w:szCs w:val="24"/>
          <w:lang w:val="sq-AL"/>
        </w:rPr>
        <w:t xml:space="preserve">5. Ngarkohet Drejtoria Ekonomike dhe Shërbimeve Mbështetëse për zbatimin dhe njoftimin e këtij urdhri. </w:t>
      </w:r>
    </w:p>
    <w:p w14:paraId="449041B4" w14:textId="6640D004" w:rsidR="00BC4C9D" w:rsidRPr="0058738B" w:rsidRDefault="00BC4C9D" w:rsidP="00BC4C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8738B">
        <w:rPr>
          <w:rFonts w:ascii="Garamond" w:hAnsi="Garamond"/>
          <w:sz w:val="24"/>
          <w:szCs w:val="24"/>
          <w:lang w:val="sq-AL"/>
        </w:rPr>
        <w:t xml:space="preserve">Ky urdhër hyn në fuqi menjëherë dhe botohet në Fletoren </w:t>
      </w:r>
      <w:r w:rsidR="0058738B" w:rsidRPr="0058738B">
        <w:rPr>
          <w:rFonts w:ascii="Garamond" w:hAnsi="Garamond"/>
          <w:sz w:val="24"/>
          <w:szCs w:val="24"/>
          <w:lang w:val="sq-AL"/>
        </w:rPr>
        <w:t>Zyrta</w:t>
      </w:r>
      <w:bookmarkStart w:id="0" w:name="_GoBack"/>
      <w:bookmarkEnd w:id="0"/>
      <w:r w:rsidR="0058738B" w:rsidRPr="0058738B">
        <w:rPr>
          <w:rFonts w:ascii="Garamond" w:hAnsi="Garamond"/>
          <w:sz w:val="24"/>
          <w:szCs w:val="24"/>
          <w:lang w:val="sq-AL"/>
        </w:rPr>
        <w:t>re</w:t>
      </w:r>
      <w:r w:rsidRPr="0058738B">
        <w:rPr>
          <w:rFonts w:ascii="Garamond" w:hAnsi="Garamond"/>
          <w:sz w:val="24"/>
          <w:szCs w:val="24"/>
          <w:lang w:val="sq-AL"/>
        </w:rPr>
        <w:t>.</w:t>
      </w:r>
    </w:p>
    <w:p w14:paraId="6D356D4E" w14:textId="77777777" w:rsidR="00BC4C9D" w:rsidRPr="0058738B" w:rsidRDefault="00BC4C9D" w:rsidP="00BC4C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0DB3ABE" w14:textId="3FC91EB9" w:rsidR="00BC4C9D" w:rsidRPr="0058738B" w:rsidRDefault="00BC4C9D" w:rsidP="00BC4C9D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58738B">
        <w:rPr>
          <w:rFonts w:ascii="Garamond" w:hAnsi="Garamond"/>
          <w:sz w:val="24"/>
          <w:szCs w:val="24"/>
          <w:lang w:val="sq-AL"/>
        </w:rPr>
        <w:t>INSPEKTORI I LARTË I DREJTËSISË</w:t>
      </w:r>
    </w:p>
    <w:p w14:paraId="0B651451" w14:textId="5AED0883" w:rsidR="00BC4C9D" w:rsidRPr="0058738B" w:rsidRDefault="00BC4C9D" w:rsidP="00BC4C9D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proofErr w:type="spellStart"/>
      <w:r w:rsidRPr="0058738B">
        <w:rPr>
          <w:rFonts w:ascii="Garamond" w:hAnsi="Garamond"/>
          <w:b/>
          <w:sz w:val="24"/>
          <w:szCs w:val="24"/>
          <w:lang w:val="sq-AL"/>
        </w:rPr>
        <w:t>Artur</w:t>
      </w:r>
      <w:proofErr w:type="spellEnd"/>
      <w:r w:rsidRPr="0058738B">
        <w:rPr>
          <w:rFonts w:ascii="Garamond" w:hAnsi="Garamond"/>
          <w:b/>
          <w:sz w:val="24"/>
          <w:szCs w:val="24"/>
          <w:lang w:val="sq-AL"/>
        </w:rPr>
        <w:t xml:space="preserve"> Metani</w:t>
      </w:r>
    </w:p>
    <w:sectPr w:rsidR="00BC4C9D" w:rsidRPr="005873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DDB"/>
    <w:rsid w:val="00120C60"/>
    <w:rsid w:val="0058738B"/>
    <w:rsid w:val="005D3DEF"/>
    <w:rsid w:val="006D5768"/>
    <w:rsid w:val="007035B0"/>
    <w:rsid w:val="008A30E2"/>
    <w:rsid w:val="00B83892"/>
    <w:rsid w:val="00B85DDB"/>
    <w:rsid w:val="00BC4C9D"/>
    <w:rsid w:val="00C2560A"/>
    <w:rsid w:val="00CB0860"/>
    <w:rsid w:val="00CC4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3CFDF"/>
  <w15:docId w15:val="{99799C23-622C-4A8A-B375-3AB68DCB9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4C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123</Nr_x002e__x0020_akti>
    <Data_x0020_e_x0020_Krijimit xmlns="0e656187-b300-4fb0-8bf4-3a50f872073c">2021-08-03T10:01:35Z</Data_x0020_e_x0020_Krijimit>
    <URL xmlns="0e656187-b300-4fb0-8bf4-3a50f872073c" xsi:nil="true"/>
    <Institucion_x0020_Pergjegjes xmlns="0e656187-b300-4fb0-8bf4-3a50f872073c">http://qbz.gov.al/resource/authority/legal-institution/29|ministria-e-drejtesise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2021-08-01T22:00:00Z</Date_x0020_protokolli>
    <Titulli xmlns="0e656187-b300-4fb0-8bf4-3a50f872073c">Për delegimin e kompetencës për nënshkrimin e dokumenteve administrative që dalin nga zyra e Inspektorit të Lartë të Drejtësisë</Titulli>
    <Modifikuesi xmlns="0e656187-b300-4fb0-8bf4-3a50f872073c">vjollca.pacrami</Modifikuesi>
    <Nr_x002e__x0020_prot_x0020_QBZ xmlns="0e656187-b300-4fb0-8bf4-3a50f872073c">1039/1</Nr_x002e__x0020_prot_x0020_QBZ>
    <Data_x0020_e_x0020_Modifikimit xmlns="0e656187-b300-4fb0-8bf4-3a50f872073c">2021-08-04T06:35:45Z</Data_x0020_e_x0020_Modifikimit>
    <Dekretuar xmlns="0e656187-b300-4fb0-8bf4-3a50f872073c">false</Dekretuar>
    <Data xmlns="0e656187-b300-4fb0-8bf4-3a50f872073c">2021-07-27T22:00:00Z</Data>
    <Nr_x002e__x0020_protokolli_x0020_i_x0020_aktit xmlns="0e656187-b300-4fb0-8bf4-3a50f872073c">3355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43A850120BD4AEFA5AF2DFFCFCAB3E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43A850120BD4AEFA5AF2DFFCFCAB3E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18731-C2D6-410F-8355-CC4FBF29B801}">
  <ds:schemaRefs>
    <ds:schemaRef ds:uri="http://schemas.microsoft.com/office/2006/documentManagement/types"/>
    <ds:schemaRef ds:uri="0e656187-b300-4fb0-8bf4-3a50f872073c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2C6E9DFD-E3C1-44F2-92D2-FB5F68B7C6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DF2919-7309-48C7-AE58-59C4E59781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C89EEEF-953D-4B1C-B838-CAB5034193D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0568BE1-F35C-4FB7-98B6-8283CEF10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30A89163-16BE-4F62-8F5D-6CAC3C46A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delegimin e kompetencës për nënshkrimin e dokumenteve administrative që dalin nga zyra e Inspektorit të Lartë të Drejtësisë</vt:lpstr>
    </vt:vector>
  </TitlesOfParts>
  <Company/>
  <LinksUpToDate>false</LinksUpToDate>
  <CharactersWithSpaces>2540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delegimin e kompetencës për nënshkrimin e dokumenteve administrative që dalin nga zyra e Inspektorit të Lartë të Drejtësisë</dc:title>
  <dc:creator>Entela Suli</dc:creator>
  <cp:lastModifiedBy>Alma Lisaku</cp:lastModifiedBy>
  <cp:revision>5</cp:revision>
  <dcterms:created xsi:type="dcterms:W3CDTF">2021-08-03T10:07:00Z</dcterms:created>
  <dcterms:modified xsi:type="dcterms:W3CDTF">2021-08-04T07:47:00Z</dcterms:modified>
</cp:coreProperties>
</file>