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2949D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URDHËR</w:t>
      </w:r>
    </w:p>
    <w:p w14:paraId="2DAC107F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Nr. 483, datë 31.7.2025</w:t>
      </w:r>
    </w:p>
    <w:p w14:paraId="3D019A39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</w:p>
    <w:p w14:paraId="01865E7E" w14:textId="77777777" w:rsidR="0061672D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PËR DELEGIM KOMPETENCE</w:t>
      </w:r>
    </w:p>
    <w:p w14:paraId="53A1916D" w14:textId="0668C85F" w:rsidR="00645933" w:rsidRPr="00645933" w:rsidRDefault="00645933" w:rsidP="0061672D">
      <w:pPr>
        <w:jc w:val="center"/>
        <w:rPr>
          <w:rFonts w:ascii="Garamond" w:hAnsi="Garamond"/>
          <w:i/>
          <w:sz w:val="24"/>
          <w:lang w:val="sq-AL"/>
        </w:rPr>
      </w:pPr>
      <w:r w:rsidRPr="00645933">
        <w:rPr>
          <w:rFonts w:ascii="Garamond" w:hAnsi="Garamond"/>
          <w:i/>
          <w:sz w:val="24"/>
          <w:lang w:val="sq-AL"/>
        </w:rPr>
        <w:t>(Ndryshuar me udhrin nr. 490, datë 18.8.2025)</w:t>
      </w:r>
    </w:p>
    <w:p w14:paraId="3A774A2A" w14:textId="70B4A834" w:rsidR="00645933" w:rsidRPr="00645933" w:rsidRDefault="00645933" w:rsidP="00645933">
      <w:pPr>
        <w:jc w:val="right"/>
        <w:rPr>
          <w:rFonts w:ascii="Garamond" w:hAnsi="Garamond"/>
          <w:i/>
          <w:sz w:val="24"/>
          <w:lang w:val="sq-AL"/>
        </w:rPr>
      </w:pPr>
      <w:r w:rsidRPr="00645933">
        <w:rPr>
          <w:rFonts w:ascii="Garamond" w:hAnsi="Garamond"/>
          <w:i/>
          <w:sz w:val="24"/>
          <w:lang w:val="sq-AL"/>
        </w:rPr>
        <w:t>(I përditësuar)</w:t>
      </w:r>
    </w:p>
    <w:p w14:paraId="1AE3BCD3" w14:textId="77777777" w:rsidR="0061672D" w:rsidRPr="007C3B19" w:rsidRDefault="0061672D" w:rsidP="0061672D">
      <w:pPr>
        <w:jc w:val="both"/>
        <w:rPr>
          <w:rFonts w:ascii="Garamond" w:hAnsi="Garamond"/>
          <w:b/>
          <w:sz w:val="24"/>
          <w:lang w:val="sq-AL"/>
        </w:rPr>
      </w:pPr>
    </w:p>
    <w:p w14:paraId="2DCFB535" w14:textId="094D2715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Në mbështetje të pikës 4, të nenit 102, të Kushtetutës</w:t>
      </w:r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pikës 2, të nenit 7,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8678, datë 14.5.2001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Ministrisë së Drejtësisë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 të ndryshuar</w:t>
      </w:r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neneve 28 dhe 29, të ligjit nr. 44/2015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Kodi i Procedurave Administrative i Republikës së Shqipërisë</w:t>
      </w:r>
      <w:r w:rsidR="007C3B19">
        <w:rPr>
          <w:rFonts w:ascii="Garamond" w:hAnsi="Garamond"/>
          <w:sz w:val="24"/>
          <w:lang w:val="sq-AL"/>
        </w:rPr>
        <w:t>”;</w:t>
      </w:r>
      <w:r w:rsidRPr="007C3B19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90/2012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administratës shtetërore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</w:t>
      </w:r>
    </w:p>
    <w:p w14:paraId="14678D55" w14:textId="77777777" w:rsidR="0061672D" w:rsidRPr="007C3B19" w:rsidRDefault="0061672D" w:rsidP="0061672D">
      <w:pPr>
        <w:rPr>
          <w:rFonts w:ascii="Garamond" w:hAnsi="Garamond"/>
          <w:sz w:val="24"/>
          <w:lang w:val="sq-AL"/>
        </w:rPr>
      </w:pPr>
    </w:p>
    <w:p w14:paraId="63A5B441" w14:textId="77777777" w:rsidR="0061672D" w:rsidRPr="007C3B19" w:rsidRDefault="0061672D" w:rsidP="0061672D">
      <w:pPr>
        <w:jc w:val="center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URDHËROJ:</w:t>
      </w:r>
    </w:p>
    <w:p w14:paraId="670116E9" w14:textId="77777777" w:rsidR="0061672D" w:rsidRPr="00645933" w:rsidRDefault="0061672D" w:rsidP="0061672D">
      <w:pPr>
        <w:jc w:val="both"/>
        <w:rPr>
          <w:rFonts w:ascii="Garamond" w:hAnsi="Garamond"/>
          <w:i/>
          <w:sz w:val="24"/>
          <w:lang w:val="sq-AL"/>
        </w:rPr>
      </w:pPr>
    </w:p>
    <w:p w14:paraId="51F98D31" w14:textId="77777777" w:rsidR="00645933" w:rsidRPr="00645933" w:rsidRDefault="0061672D" w:rsidP="0061672D">
      <w:pPr>
        <w:jc w:val="both"/>
        <w:rPr>
          <w:rFonts w:ascii="Garamond" w:hAnsi="Garamond"/>
          <w:i/>
          <w:sz w:val="24"/>
          <w:lang w:val="sq-AL"/>
        </w:rPr>
      </w:pPr>
      <w:r w:rsidRPr="00645933">
        <w:rPr>
          <w:rFonts w:ascii="Garamond" w:hAnsi="Garamond"/>
          <w:i/>
          <w:sz w:val="24"/>
          <w:lang w:val="sq-AL"/>
        </w:rPr>
        <w:t xml:space="preserve">1. </w:t>
      </w:r>
      <w:r w:rsidR="00645933" w:rsidRPr="00645933">
        <w:rPr>
          <w:rFonts w:ascii="Garamond" w:hAnsi="Garamond"/>
          <w:i/>
          <w:sz w:val="24"/>
          <w:lang w:val="sq-AL"/>
        </w:rPr>
        <w:t>Delegimin e kompetencave të titullarit të Ministrisë së Drejtësisë nga data 19.8.2025–25.8.2025, zëvendësministrit të Drejtësisë, z. Klajd Karameta.</w:t>
      </w:r>
    </w:p>
    <w:p w14:paraId="2E97C7F2" w14:textId="6DAA69BD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2. Ngarkohet </w:t>
      </w:r>
      <w:r w:rsidR="007C3B19" w:rsidRPr="007C3B19">
        <w:rPr>
          <w:rFonts w:ascii="Garamond" w:hAnsi="Garamond"/>
          <w:sz w:val="24"/>
          <w:lang w:val="sq-AL"/>
        </w:rPr>
        <w:t xml:space="preserve">zëvendësministri </w:t>
      </w:r>
      <w:r w:rsidRPr="007C3B19">
        <w:rPr>
          <w:rFonts w:ascii="Garamond" w:hAnsi="Garamond"/>
          <w:sz w:val="24"/>
          <w:lang w:val="sq-AL"/>
        </w:rPr>
        <w:t>i Drejtësisë, z.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 xml:space="preserve">Klajd Karameta, për zbatimin e këtij </w:t>
      </w:r>
      <w:r w:rsidR="007C3B19" w:rsidRPr="007C3B19">
        <w:rPr>
          <w:rFonts w:ascii="Garamond" w:hAnsi="Garamond"/>
          <w:sz w:val="24"/>
          <w:lang w:val="sq-AL"/>
        </w:rPr>
        <w:t>urdhri</w:t>
      </w:r>
      <w:r w:rsidRPr="007C3B19">
        <w:rPr>
          <w:rFonts w:ascii="Garamond" w:hAnsi="Garamond"/>
          <w:sz w:val="24"/>
          <w:lang w:val="sq-AL"/>
        </w:rPr>
        <w:t>.</w:t>
      </w:r>
    </w:p>
    <w:p w14:paraId="0FDE623D" w14:textId="5080166E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Ky </w:t>
      </w:r>
      <w:r w:rsidR="007C3B19" w:rsidRPr="007C3B19">
        <w:rPr>
          <w:rFonts w:ascii="Garamond" w:hAnsi="Garamond"/>
          <w:sz w:val="24"/>
          <w:lang w:val="sq-AL"/>
        </w:rPr>
        <w:t xml:space="preserve">urdhër </w:t>
      </w:r>
      <w:r w:rsidRPr="007C3B19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616B7109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</w:p>
    <w:p w14:paraId="71DC4CEB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MINISTËR I DREJTËSISË</w:t>
      </w:r>
    </w:p>
    <w:p w14:paraId="2B7FCDBB" w14:textId="77777777" w:rsidR="0061672D" w:rsidRPr="007C3B19" w:rsidRDefault="0061672D" w:rsidP="0061672D">
      <w:pPr>
        <w:jc w:val="right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Ulsi Manja</w:t>
      </w:r>
    </w:p>
    <w:p w14:paraId="61044A3C" w14:textId="77777777" w:rsidR="003C3138" w:rsidRPr="007C3B19" w:rsidRDefault="003C3138" w:rsidP="0061672D">
      <w:pPr>
        <w:jc w:val="right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3C3138" w:rsidRPr="007C3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2D"/>
    <w:rsid w:val="000B6756"/>
    <w:rsid w:val="00104CDA"/>
    <w:rsid w:val="00152A61"/>
    <w:rsid w:val="00234926"/>
    <w:rsid w:val="00263F70"/>
    <w:rsid w:val="002B2B48"/>
    <w:rsid w:val="002C3D59"/>
    <w:rsid w:val="003B7D51"/>
    <w:rsid w:val="003C3138"/>
    <w:rsid w:val="003C50C1"/>
    <w:rsid w:val="005A3EE3"/>
    <w:rsid w:val="005F6005"/>
    <w:rsid w:val="0061672D"/>
    <w:rsid w:val="00645933"/>
    <w:rsid w:val="006B79FE"/>
    <w:rsid w:val="007C3B19"/>
    <w:rsid w:val="007D39B1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FCAE"/>
  <w15:chartTrackingRefBased/>
  <w15:docId w15:val="{3104497F-6673-4FCF-B6D6-768045C0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34926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9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2025-08-04T13:18:53Z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1340/2</Nr_x002e__x0020_prot_x0020_QBZ>
    <Data_x0020_e_x0020_Modifikimit xmlns="0e656187-b300-4fb0-8bf4-3a50f872073c">2025-08-04T13:55:52Z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E79CBB-2B8B-4D46-984A-B1FD2E348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848BA3-2C40-4B9F-A159-A92319242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D866C-1EBC-46EE-8FC0-9F45B37601C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3B57BCF-ED22-4AB9-A7E8-F3826CBD9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8A36F1-58DE-4926-BA80-F943919CE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Sara Mborja</cp:lastModifiedBy>
  <cp:revision>2</cp:revision>
  <dcterms:created xsi:type="dcterms:W3CDTF">2025-08-22T09:56:00Z</dcterms:created>
  <dcterms:modified xsi:type="dcterms:W3CDTF">2025-08-22T09:56:00Z</dcterms:modified>
</cp:coreProperties>
</file>