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B1B91" w14:textId="77777777" w:rsidR="003D7973" w:rsidRPr="003D7973" w:rsidRDefault="003D7973" w:rsidP="003D7973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3D7973">
        <w:rPr>
          <w:rFonts w:ascii="Garamond" w:hAnsi="Garamond"/>
          <w:b/>
          <w:sz w:val="24"/>
          <w:szCs w:val="24"/>
        </w:rPr>
        <w:t>URDHËR</w:t>
      </w:r>
    </w:p>
    <w:p w14:paraId="123D5249" w14:textId="77777777" w:rsidR="003D7973" w:rsidRDefault="003D7973" w:rsidP="003D7973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3D7973">
        <w:rPr>
          <w:rFonts w:ascii="Garamond" w:hAnsi="Garamond"/>
          <w:b/>
          <w:sz w:val="24"/>
          <w:szCs w:val="24"/>
        </w:rPr>
        <w:t>Nr. 271, datë 20.5</w:t>
      </w:r>
      <w:r>
        <w:rPr>
          <w:rFonts w:ascii="Garamond" w:hAnsi="Garamond"/>
          <w:b/>
          <w:sz w:val="24"/>
          <w:szCs w:val="24"/>
        </w:rPr>
        <w:t>.</w:t>
      </w:r>
      <w:r w:rsidRPr="003D7973">
        <w:rPr>
          <w:rFonts w:ascii="Garamond" w:hAnsi="Garamond"/>
          <w:b/>
          <w:sz w:val="24"/>
          <w:szCs w:val="24"/>
        </w:rPr>
        <w:t>2026</w:t>
      </w:r>
    </w:p>
    <w:p w14:paraId="558A6E5E" w14:textId="77777777" w:rsidR="003D7973" w:rsidRPr="003D7973" w:rsidRDefault="003D7973" w:rsidP="003D7973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3AB900AA" w14:textId="77777777" w:rsidR="003D7973" w:rsidRDefault="003D7973" w:rsidP="003D7973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3D7973">
        <w:rPr>
          <w:rFonts w:ascii="Garamond" w:hAnsi="Garamond"/>
          <w:b/>
          <w:sz w:val="24"/>
          <w:szCs w:val="24"/>
        </w:rPr>
        <w:t>PËR DELEGIMIN E AUTORITETIT/KOMPETENCAVE NËPUNËSVE TË LARTË CIVILË TË MINISTRISË SË DREJTËSISË</w:t>
      </w:r>
    </w:p>
    <w:p w14:paraId="665B3E8A" w14:textId="77777777" w:rsidR="003D7973" w:rsidRPr="003D7973" w:rsidRDefault="003D7973" w:rsidP="003D7973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557B2A98" w14:textId="32B86C5E" w:rsid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>Në mbështetje të pikës 4</w:t>
      </w:r>
      <w:r w:rsidR="00207A04">
        <w:rPr>
          <w:rFonts w:ascii="Garamond" w:hAnsi="Garamond"/>
          <w:sz w:val="24"/>
          <w:szCs w:val="24"/>
        </w:rPr>
        <w:t>,</w:t>
      </w:r>
      <w:r w:rsidRPr="003D7973">
        <w:rPr>
          <w:rFonts w:ascii="Garamond" w:hAnsi="Garamond"/>
          <w:sz w:val="24"/>
          <w:szCs w:val="24"/>
        </w:rPr>
        <w:t xml:space="preserve"> të nenit 102 të Kushtetutës së Republikës së Shqipërisë</w:t>
      </w:r>
      <w:r w:rsidR="00207A04">
        <w:rPr>
          <w:rFonts w:ascii="Garamond" w:hAnsi="Garamond"/>
          <w:sz w:val="24"/>
          <w:szCs w:val="24"/>
        </w:rPr>
        <w:t>;</w:t>
      </w:r>
      <w:r w:rsidRPr="003D7973">
        <w:rPr>
          <w:rFonts w:ascii="Garamond" w:hAnsi="Garamond"/>
          <w:sz w:val="24"/>
          <w:szCs w:val="24"/>
        </w:rPr>
        <w:t xml:space="preserve"> të pikës 2, të nenit 11, të ligjit nr. 90/2012</w:t>
      </w:r>
      <w:r w:rsidR="00207A04">
        <w:rPr>
          <w:rFonts w:ascii="Garamond" w:hAnsi="Garamond"/>
          <w:sz w:val="24"/>
          <w:szCs w:val="24"/>
        </w:rPr>
        <w:t>,</w:t>
      </w:r>
      <w:r w:rsidRPr="003D7973">
        <w:rPr>
          <w:rFonts w:ascii="Garamond" w:hAnsi="Garamond"/>
          <w:sz w:val="24"/>
          <w:szCs w:val="24"/>
        </w:rPr>
        <w:t xml:space="preserve"> </w:t>
      </w:r>
      <w:r w:rsidR="00F742DA">
        <w:rPr>
          <w:rFonts w:ascii="Garamond" w:hAnsi="Garamond"/>
          <w:sz w:val="24"/>
          <w:szCs w:val="24"/>
        </w:rPr>
        <w:t>“</w:t>
      </w:r>
      <w:r w:rsidRPr="003D7973">
        <w:rPr>
          <w:rFonts w:ascii="Garamond" w:hAnsi="Garamond"/>
          <w:sz w:val="24"/>
          <w:szCs w:val="24"/>
        </w:rPr>
        <w:t>Për organizimin dhe funksionimin e administratës publike</w:t>
      </w:r>
      <w:r w:rsidR="00F742DA">
        <w:rPr>
          <w:rFonts w:ascii="Garamond" w:hAnsi="Garamond"/>
          <w:sz w:val="24"/>
          <w:szCs w:val="24"/>
        </w:rPr>
        <w:t>”</w:t>
      </w:r>
      <w:r w:rsidRPr="003D7973">
        <w:rPr>
          <w:rFonts w:ascii="Garamond" w:hAnsi="Garamond"/>
          <w:sz w:val="24"/>
          <w:szCs w:val="24"/>
        </w:rPr>
        <w:t>; të ligjit nr.</w:t>
      </w:r>
      <w:r w:rsidR="00207A04">
        <w:rPr>
          <w:rFonts w:ascii="Garamond" w:hAnsi="Garamond"/>
          <w:sz w:val="24"/>
          <w:szCs w:val="24"/>
        </w:rPr>
        <w:t xml:space="preserve"> </w:t>
      </w:r>
      <w:r w:rsidRPr="003D7973">
        <w:rPr>
          <w:rFonts w:ascii="Garamond" w:hAnsi="Garamond"/>
          <w:sz w:val="24"/>
          <w:szCs w:val="24"/>
        </w:rPr>
        <w:t>44/2015</w:t>
      </w:r>
      <w:r w:rsidR="00207A04">
        <w:rPr>
          <w:rFonts w:ascii="Garamond" w:hAnsi="Garamond"/>
          <w:sz w:val="24"/>
          <w:szCs w:val="24"/>
        </w:rPr>
        <w:t xml:space="preserve">, </w:t>
      </w:r>
      <w:r w:rsidR="00F742DA">
        <w:rPr>
          <w:rFonts w:ascii="Garamond" w:hAnsi="Garamond"/>
          <w:sz w:val="24"/>
          <w:szCs w:val="24"/>
        </w:rPr>
        <w:t>“</w:t>
      </w:r>
      <w:r w:rsidRPr="003D7973">
        <w:rPr>
          <w:rFonts w:ascii="Garamond" w:hAnsi="Garamond"/>
          <w:sz w:val="24"/>
          <w:szCs w:val="24"/>
        </w:rPr>
        <w:t xml:space="preserve">Kodi i Procedurave Administrative </w:t>
      </w:r>
      <w:r w:rsidR="00207A04" w:rsidRPr="003D7973">
        <w:rPr>
          <w:rFonts w:ascii="Garamond" w:hAnsi="Garamond"/>
          <w:sz w:val="24"/>
          <w:szCs w:val="24"/>
        </w:rPr>
        <w:t>të</w:t>
      </w:r>
      <w:r w:rsidRPr="003D7973">
        <w:rPr>
          <w:rFonts w:ascii="Garamond" w:hAnsi="Garamond"/>
          <w:sz w:val="24"/>
          <w:szCs w:val="24"/>
        </w:rPr>
        <w:t xml:space="preserve"> Republikës së Shqipërisë</w:t>
      </w:r>
      <w:r w:rsidR="00F742DA">
        <w:rPr>
          <w:rFonts w:ascii="Garamond" w:hAnsi="Garamond"/>
          <w:sz w:val="24"/>
          <w:szCs w:val="24"/>
        </w:rPr>
        <w:t>”</w:t>
      </w:r>
      <w:r w:rsidRPr="003D7973">
        <w:rPr>
          <w:rFonts w:ascii="Garamond" w:hAnsi="Garamond"/>
          <w:sz w:val="24"/>
          <w:szCs w:val="24"/>
        </w:rPr>
        <w:t>, si dhe të pikës 2</w:t>
      </w:r>
      <w:r w:rsidR="00207A04">
        <w:rPr>
          <w:rFonts w:ascii="Garamond" w:hAnsi="Garamond"/>
          <w:sz w:val="24"/>
          <w:szCs w:val="24"/>
        </w:rPr>
        <w:t>,</w:t>
      </w:r>
      <w:r w:rsidRPr="003D7973">
        <w:rPr>
          <w:rFonts w:ascii="Garamond" w:hAnsi="Garamond"/>
          <w:sz w:val="24"/>
          <w:szCs w:val="24"/>
        </w:rPr>
        <w:t xml:space="preserve"> të nenit 7, të ligjit nr.</w:t>
      </w:r>
      <w:r w:rsidR="00207A04">
        <w:rPr>
          <w:rFonts w:ascii="Garamond" w:hAnsi="Garamond"/>
          <w:sz w:val="24"/>
          <w:szCs w:val="24"/>
        </w:rPr>
        <w:t xml:space="preserve"> </w:t>
      </w:r>
      <w:r w:rsidR="001E5170">
        <w:rPr>
          <w:rFonts w:ascii="Garamond" w:hAnsi="Garamond"/>
          <w:sz w:val="24"/>
          <w:szCs w:val="24"/>
        </w:rPr>
        <w:t>8678, datë 14.</w:t>
      </w:r>
      <w:r w:rsidRPr="003D7973">
        <w:rPr>
          <w:rFonts w:ascii="Garamond" w:hAnsi="Garamond"/>
          <w:sz w:val="24"/>
          <w:szCs w:val="24"/>
        </w:rPr>
        <w:t>5.2001</w:t>
      </w:r>
      <w:r w:rsidR="00207A04">
        <w:rPr>
          <w:rFonts w:ascii="Garamond" w:hAnsi="Garamond"/>
          <w:sz w:val="24"/>
          <w:szCs w:val="24"/>
        </w:rPr>
        <w:t>,</w:t>
      </w:r>
      <w:r w:rsidRPr="003D7973">
        <w:rPr>
          <w:rFonts w:ascii="Garamond" w:hAnsi="Garamond"/>
          <w:sz w:val="24"/>
          <w:szCs w:val="24"/>
        </w:rPr>
        <w:t xml:space="preserve"> </w:t>
      </w:r>
      <w:r w:rsidR="00F742DA">
        <w:rPr>
          <w:rFonts w:ascii="Garamond" w:hAnsi="Garamond"/>
          <w:sz w:val="24"/>
          <w:szCs w:val="24"/>
        </w:rPr>
        <w:t>“</w:t>
      </w:r>
      <w:r w:rsidRPr="003D7973">
        <w:rPr>
          <w:rFonts w:ascii="Garamond" w:hAnsi="Garamond"/>
          <w:sz w:val="24"/>
          <w:szCs w:val="24"/>
        </w:rPr>
        <w:t xml:space="preserve">Për </w:t>
      </w:r>
      <w:r w:rsidR="00207A04">
        <w:rPr>
          <w:rFonts w:ascii="Garamond" w:hAnsi="Garamond"/>
          <w:sz w:val="24"/>
          <w:szCs w:val="24"/>
        </w:rPr>
        <w:t>o</w:t>
      </w:r>
      <w:r w:rsidRPr="003D7973">
        <w:rPr>
          <w:rFonts w:ascii="Garamond" w:hAnsi="Garamond"/>
          <w:sz w:val="24"/>
          <w:szCs w:val="24"/>
        </w:rPr>
        <w:t>rganizimin dhe funksionimin e Ministrisë së Drejtësisë</w:t>
      </w:r>
      <w:r w:rsidR="00F742DA">
        <w:rPr>
          <w:rFonts w:ascii="Garamond" w:hAnsi="Garamond"/>
          <w:sz w:val="24"/>
          <w:szCs w:val="24"/>
        </w:rPr>
        <w:t>”</w:t>
      </w:r>
      <w:r w:rsidRPr="003D7973">
        <w:rPr>
          <w:rFonts w:ascii="Garamond" w:hAnsi="Garamond"/>
          <w:sz w:val="24"/>
          <w:szCs w:val="24"/>
        </w:rPr>
        <w:t xml:space="preserve">, </w:t>
      </w:r>
      <w:r w:rsidR="001E5170" w:rsidRPr="003D7973">
        <w:rPr>
          <w:rFonts w:ascii="Garamond" w:hAnsi="Garamond"/>
          <w:sz w:val="24"/>
          <w:szCs w:val="24"/>
        </w:rPr>
        <w:t>të</w:t>
      </w:r>
      <w:r w:rsidRPr="003D7973">
        <w:rPr>
          <w:rFonts w:ascii="Garamond" w:hAnsi="Garamond"/>
          <w:sz w:val="24"/>
          <w:szCs w:val="24"/>
        </w:rPr>
        <w:t xml:space="preserve"> ndryshuar,</w:t>
      </w:r>
    </w:p>
    <w:p w14:paraId="711DE9B9" w14:textId="77777777" w:rsidR="003D7973" w:rsidRP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239C5C9D" w14:textId="77777777" w:rsidR="003D7973" w:rsidRDefault="003D7973" w:rsidP="003D7973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>URDHËROJ:</w:t>
      </w:r>
    </w:p>
    <w:p w14:paraId="4099B6FF" w14:textId="77777777" w:rsidR="003D7973" w:rsidRP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640E24CF" w14:textId="77777777" w:rsidR="003D7973" w:rsidRP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>1. Sekretarit të Përgjithshëm të Ministrisë së Drejtësisë, për plotësimin e detyrave funksionale, i delegohen kompetencat dhe autoriteti i titullarit të Ministrisë së Drejtësisë, lidhur me:</w:t>
      </w:r>
    </w:p>
    <w:p w14:paraId="0DA700AE" w14:textId="077F6E84" w:rsidR="003D7973" w:rsidRP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>a</w:t>
      </w:r>
      <w:r w:rsidR="001E5170">
        <w:rPr>
          <w:rFonts w:ascii="Garamond" w:hAnsi="Garamond"/>
          <w:sz w:val="24"/>
          <w:szCs w:val="24"/>
        </w:rPr>
        <w:t>)</w:t>
      </w:r>
      <w:r w:rsidRPr="003D7973">
        <w:rPr>
          <w:rFonts w:ascii="Garamond" w:hAnsi="Garamond"/>
          <w:sz w:val="24"/>
          <w:szCs w:val="24"/>
        </w:rPr>
        <w:t xml:space="preserve"> Lëshimin e autorizimeve për dërgimin me shërbim jashtë vendit të punonjësve të aparatit të Ministrisë së Drejtësisë, në përputhje me nënndarjen </w:t>
      </w:r>
      <w:r w:rsidR="00F742DA">
        <w:rPr>
          <w:rFonts w:ascii="Garamond" w:hAnsi="Garamond"/>
          <w:sz w:val="24"/>
          <w:szCs w:val="24"/>
        </w:rPr>
        <w:t>“</w:t>
      </w:r>
      <w:r w:rsidRPr="003D7973">
        <w:rPr>
          <w:rFonts w:ascii="Garamond" w:hAnsi="Garamond"/>
          <w:sz w:val="24"/>
          <w:szCs w:val="24"/>
        </w:rPr>
        <w:t>i</w:t>
      </w:r>
      <w:r w:rsidR="00F742DA">
        <w:rPr>
          <w:rFonts w:ascii="Garamond" w:hAnsi="Garamond"/>
          <w:sz w:val="24"/>
          <w:szCs w:val="24"/>
        </w:rPr>
        <w:t>”</w:t>
      </w:r>
      <w:r w:rsidR="001E5170">
        <w:rPr>
          <w:rFonts w:ascii="Garamond" w:hAnsi="Garamond"/>
          <w:sz w:val="24"/>
          <w:szCs w:val="24"/>
        </w:rPr>
        <w:t>,</w:t>
      </w:r>
      <w:r w:rsidRPr="003D7973">
        <w:rPr>
          <w:rFonts w:ascii="Garamond" w:hAnsi="Garamond"/>
          <w:sz w:val="24"/>
          <w:szCs w:val="24"/>
        </w:rPr>
        <w:t xml:space="preserve"> të shkronjës </w:t>
      </w:r>
      <w:r w:rsidR="00F742DA">
        <w:rPr>
          <w:rFonts w:ascii="Garamond" w:hAnsi="Garamond"/>
          <w:sz w:val="24"/>
          <w:szCs w:val="24"/>
        </w:rPr>
        <w:t>“</w:t>
      </w:r>
      <w:r w:rsidRPr="003D7973">
        <w:rPr>
          <w:rFonts w:ascii="Garamond" w:hAnsi="Garamond"/>
          <w:sz w:val="24"/>
          <w:szCs w:val="24"/>
        </w:rPr>
        <w:t>a</w:t>
      </w:r>
      <w:r w:rsidR="00F742DA">
        <w:rPr>
          <w:rFonts w:ascii="Garamond" w:hAnsi="Garamond"/>
          <w:sz w:val="24"/>
          <w:szCs w:val="24"/>
        </w:rPr>
        <w:t>”</w:t>
      </w:r>
      <w:r w:rsidR="001E5170">
        <w:rPr>
          <w:rFonts w:ascii="Garamond" w:hAnsi="Garamond"/>
          <w:sz w:val="24"/>
          <w:szCs w:val="24"/>
        </w:rPr>
        <w:t>,</w:t>
      </w:r>
      <w:r w:rsidRPr="003D7973">
        <w:rPr>
          <w:rFonts w:ascii="Garamond" w:hAnsi="Garamond"/>
          <w:sz w:val="24"/>
          <w:szCs w:val="24"/>
        </w:rPr>
        <w:t xml:space="preserve"> të pikës 3, të vendimit nr. 870/2011</w:t>
      </w:r>
      <w:r w:rsidR="001E5170">
        <w:rPr>
          <w:rFonts w:ascii="Garamond" w:hAnsi="Garamond"/>
          <w:sz w:val="24"/>
          <w:szCs w:val="24"/>
        </w:rPr>
        <w:t>,</w:t>
      </w:r>
      <w:r w:rsidRPr="003D7973">
        <w:rPr>
          <w:rFonts w:ascii="Garamond" w:hAnsi="Garamond"/>
          <w:sz w:val="24"/>
          <w:szCs w:val="24"/>
        </w:rPr>
        <w:t xml:space="preserve"> të Këshillit të Ministrave</w:t>
      </w:r>
      <w:r w:rsidR="001E5170">
        <w:rPr>
          <w:rFonts w:ascii="Garamond" w:hAnsi="Garamond"/>
          <w:sz w:val="24"/>
          <w:szCs w:val="24"/>
        </w:rPr>
        <w:t>,</w:t>
      </w:r>
      <w:r w:rsidRPr="003D7973">
        <w:rPr>
          <w:rFonts w:ascii="Garamond" w:hAnsi="Garamond"/>
          <w:sz w:val="24"/>
          <w:szCs w:val="24"/>
        </w:rPr>
        <w:t xml:space="preserve"> </w:t>
      </w:r>
      <w:r w:rsidR="00F742DA">
        <w:rPr>
          <w:rFonts w:ascii="Garamond" w:hAnsi="Garamond"/>
          <w:sz w:val="24"/>
          <w:szCs w:val="24"/>
        </w:rPr>
        <w:t>“</w:t>
      </w:r>
      <w:r w:rsidRPr="003D7973">
        <w:rPr>
          <w:rFonts w:ascii="Garamond" w:hAnsi="Garamond"/>
          <w:sz w:val="24"/>
          <w:szCs w:val="24"/>
        </w:rPr>
        <w:t>Për trajtimin financiar të punonjësve që dërgohen me shërbim jashtë vendit</w:t>
      </w:r>
      <w:r w:rsidR="00F742DA">
        <w:rPr>
          <w:rFonts w:ascii="Garamond" w:hAnsi="Garamond"/>
          <w:sz w:val="24"/>
          <w:szCs w:val="24"/>
        </w:rPr>
        <w:t>”</w:t>
      </w:r>
      <w:r w:rsidRPr="003D7973">
        <w:rPr>
          <w:rFonts w:ascii="Garamond" w:hAnsi="Garamond"/>
          <w:sz w:val="24"/>
          <w:szCs w:val="24"/>
        </w:rPr>
        <w:t>;</w:t>
      </w:r>
    </w:p>
    <w:p w14:paraId="5AD1C0C4" w14:textId="05E8D46C" w:rsidR="003D7973" w:rsidRP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>b</w:t>
      </w:r>
      <w:r w:rsidR="001E5170">
        <w:rPr>
          <w:rFonts w:ascii="Garamond" w:hAnsi="Garamond"/>
          <w:sz w:val="24"/>
          <w:szCs w:val="24"/>
        </w:rPr>
        <w:t>)</w:t>
      </w:r>
      <w:r w:rsidRPr="003D7973">
        <w:rPr>
          <w:rFonts w:ascii="Garamond" w:hAnsi="Garamond"/>
          <w:sz w:val="24"/>
          <w:szCs w:val="24"/>
        </w:rPr>
        <w:t xml:space="preserve"> Transferimin pa pagesë të aktiveve nga Ministria e Drejtësisë tek institucionet e varësisë dhe anasjelltas, si dhe nga Ministria e Drejtësisë tek Njësitë e Sektorit Publik dhe anasjelltas;</w:t>
      </w:r>
    </w:p>
    <w:p w14:paraId="3BDD09D4" w14:textId="15E258FA" w:rsidR="003D7973" w:rsidRP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>c</w:t>
      </w:r>
      <w:r w:rsidR="001E5170">
        <w:rPr>
          <w:rFonts w:ascii="Garamond" w:hAnsi="Garamond"/>
          <w:sz w:val="24"/>
          <w:szCs w:val="24"/>
        </w:rPr>
        <w:t>)</w:t>
      </w:r>
      <w:r w:rsidRPr="003D7973">
        <w:rPr>
          <w:rFonts w:ascii="Garamond" w:hAnsi="Garamond"/>
          <w:sz w:val="24"/>
          <w:szCs w:val="24"/>
        </w:rPr>
        <w:t xml:space="preserve"> Ushtrimin e kompetencave të titullarit të Autoritetit </w:t>
      </w:r>
      <w:proofErr w:type="spellStart"/>
      <w:r w:rsidRPr="003D7973">
        <w:rPr>
          <w:rFonts w:ascii="Garamond" w:hAnsi="Garamond"/>
          <w:sz w:val="24"/>
          <w:szCs w:val="24"/>
        </w:rPr>
        <w:t>Kontraktor</w:t>
      </w:r>
      <w:proofErr w:type="spellEnd"/>
      <w:r w:rsidRPr="003D7973">
        <w:rPr>
          <w:rFonts w:ascii="Garamond" w:hAnsi="Garamond"/>
          <w:sz w:val="24"/>
          <w:szCs w:val="24"/>
        </w:rPr>
        <w:t xml:space="preserve"> për Ministrinë e Drejtësisë, në zbatim të nenit 2, të ligjit nr.</w:t>
      </w:r>
      <w:r w:rsidR="001E5170">
        <w:rPr>
          <w:rFonts w:ascii="Garamond" w:hAnsi="Garamond"/>
          <w:sz w:val="24"/>
          <w:szCs w:val="24"/>
        </w:rPr>
        <w:t xml:space="preserve"> </w:t>
      </w:r>
      <w:r w:rsidRPr="003D7973">
        <w:rPr>
          <w:rFonts w:ascii="Garamond" w:hAnsi="Garamond"/>
          <w:sz w:val="24"/>
          <w:szCs w:val="24"/>
        </w:rPr>
        <w:t>162/2020</w:t>
      </w:r>
      <w:r w:rsidR="001E5170">
        <w:rPr>
          <w:rFonts w:ascii="Garamond" w:hAnsi="Garamond"/>
          <w:sz w:val="24"/>
          <w:szCs w:val="24"/>
        </w:rPr>
        <w:t>,</w:t>
      </w:r>
      <w:r w:rsidRPr="003D7973">
        <w:rPr>
          <w:rFonts w:ascii="Garamond" w:hAnsi="Garamond"/>
          <w:sz w:val="24"/>
          <w:szCs w:val="24"/>
        </w:rPr>
        <w:t xml:space="preserve"> </w:t>
      </w:r>
      <w:r w:rsidR="00F742DA">
        <w:rPr>
          <w:rFonts w:ascii="Garamond" w:hAnsi="Garamond"/>
          <w:sz w:val="24"/>
          <w:szCs w:val="24"/>
        </w:rPr>
        <w:t>“</w:t>
      </w:r>
      <w:r w:rsidRPr="003D7973">
        <w:rPr>
          <w:rFonts w:ascii="Garamond" w:hAnsi="Garamond"/>
          <w:sz w:val="24"/>
          <w:szCs w:val="24"/>
        </w:rPr>
        <w:t>Për prokurimin publik</w:t>
      </w:r>
      <w:r w:rsidR="00F742DA">
        <w:rPr>
          <w:rFonts w:ascii="Garamond" w:hAnsi="Garamond"/>
          <w:sz w:val="24"/>
          <w:szCs w:val="24"/>
        </w:rPr>
        <w:t>”</w:t>
      </w:r>
      <w:r w:rsidRPr="003D7973">
        <w:rPr>
          <w:rFonts w:ascii="Garamond" w:hAnsi="Garamond"/>
          <w:sz w:val="24"/>
          <w:szCs w:val="24"/>
        </w:rPr>
        <w:t xml:space="preserve">, me përjashtim të </w:t>
      </w:r>
      <w:r w:rsidR="001E5170" w:rsidRPr="003D7973">
        <w:rPr>
          <w:rFonts w:ascii="Garamond" w:hAnsi="Garamond"/>
          <w:sz w:val="24"/>
          <w:szCs w:val="24"/>
        </w:rPr>
        <w:t>kryerjes</w:t>
      </w:r>
      <w:r w:rsidRPr="003D7973">
        <w:rPr>
          <w:rFonts w:ascii="Garamond" w:hAnsi="Garamond"/>
          <w:sz w:val="24"/>
          <w:szCs w:val="24"/>
        </w:rPr>
        <w:t xml:space="preserve"> së procedurave të prokurimit të blerjeve me vlerë të vogël, nën 100 000 lekë;</w:t>
      </w:r>
    </w:p>
    <w:p w14:paraId="29CECFB3" w14:textId="4EC0598B" w:rsidR="003D7973" w:rsidRP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>d</w:t>
      </w:r>
      <w:r w:rsidR="001E5170">
        <w:rPr>
          <w:rFonts w:ascii="Garamond" w:hAnsi="Garamond"/>
          <w:sz w:val="24"/>
          <w:szCs w:val="24"/>
        </w:rPr>
        <w:t>)</w:t>
      </w:r>
      <w:r w:rsidRPr="003D7973">
        <w:rPr>
          <w:rFonts w:ascii="Garamond" w:hAnsi="Garamond"/>
          <w:sz w:val="24"/>
          <w:szCs w:val="24"/>
        </w:rPr>
        <w:t xml:space="preserve"> Ushtrimin e kompetencave të titullarit të Ministrisë së Drejtësisë për nënshkrimin e të gjitha </w:t>
      </w:r>
      <w:proofErr w:type="spellStart"/>
      <w:r w:rsidRPr="003D7973">
        <w:rPr>
          <w:rFonts w:ascii="Garamond" w:hAnsi="Garamond"/>
          <w:sz w:val="24"/>
          <w:szCs w:val="24"/>
        </w:rPr>
        <w:t>letërkërkesave</w:t>
      </w:r>
      <w:proofErr w:type="spellEnd"/>
      <w:r w:rsidRPr="003D7973">
        <w:rPr>
          <w:rFonts w:ascii="Garamond" w:hAnsi="Garamond"/>
          <w:sz w:val="24"/>
          <w:szCs w:val="24"/>
        </w:rPr>
        <w:t xml:space="preserve"> për jashtë shtetit dhe nga jashtë shtetit që i përkasin juridiksionit të përgjithshëm</w:t>
      </w:r>
      <w:r w:rsidR="001E5170">
        <w:rPr>
          <w:rFonts w:ascii="Garamond" w:hAnsi="Garamond"/>
          <w:sz w:val="24"/>
          <w:szCs w:val="24"/>
        </w:rPr>
        <w:t>,</w:t>
      </w:r>
      <w:r w:rsidRPr="003D7973">
        <w:rPr>
          <w:rFonts w:ascii="Garamond" w:hAnsi="Garamond"/>
          <w:sz w:val="24"/>
          <w:szCs w:val="24"/>
        </w:rPr>
        <w:t xml:space="preserve"> dhe të posaçëm penal dhe të kërkesave për informacion plotësues</w:t>
      </w:r>
      <w:r w:rsidR="001E5170">
        <w:rPr>
          <w:rFonts w:ascii="Garamond" w:hAnsi="Garamond"/>
          <w:sz w:val="24"/>
          <w:szCs w:val="24"/>
        </w:rPr>
        <w:t>,</w:t>
      </w:r>
      <w:r w:rsidRPr="003D7973">
        <w:rPr>
          <w:rFonts w:ascii="Garamond" w:hAnsi="Garamond"/>
          <w:sz w:val="24"/>
          <w:szCs w:val="24"/>
        </w:rPr>
        <w:t xml:space="preserve"> në kuadër të çështjeve të ekstradimit, transferimit dhe njohjeve të vendimeve penale, për</w:t>
      </w:r>
      <w:r>
        <w:rPr>
          <w:rFonts w:ascii="Garamond" w:hAnsi="Garamond"/>
          <w:sz w:val="24"/>
          <w:szCs w:val="24"/>
        </w:rPr>
        <w:t xml:space="preserve"> </w:t>
      </w:r>
      <w:r w:rsidRPr="003D7973">
        <w:rPr>
          <w:rFonts w:ascii="Garamond" w:hAnsi="Garamond"/>
          <w:sz w:val="24"/>
          <w:szCs w:val="24"/>
        </w:rPr>
        <w:t>jashtë shtetit dhe nga jashtë shtetit, për</w:t>
      </w:r>
      <w:r w:rsidR="001E5170">
        <w:rPr>
          <w:rFonts w:ascii="Garamond" w:hAnsi="Garamond"/>
          <w:sz w:val="24"/>
          <w:szCs w:val="24"/>
        </w:rPr>
        <w:t>v</w:t>
      </w:r>
      <w:r w:rsidRPr="003D7973">
        <w:rPr>
          <w:rFonts w:ascii="Garamond" w:hAnsi="Garamond"/>
          <w:sz w:val="24"/>
          <w:szCs w:val="24"/>
        </w:rPr>
        <w:t xml:space="preserve">eç </w:t>
      </w:r>
      <w:r w:rsidR="001E5170" w:rsidRPr="003D7973">
        <w:rPr>
          <w:rFonts w:ascii="Garamond" w:hAnsi="Garamond"/>
          <w:sz w:val="24"/>
          <w:szCs w:val="24"/>
        </w:rPr>
        <w:t>vendimmarrjes</w:t>
      </w:r>
      <w:r w:rsidRPr="003D7973">
        <w:rPr>
          <w:rFonts w:ascii="Garamond" w:hAnsi="Garamond"/>
          <w:sz w:val="24"/>
          <w:szCs w:val="24"/>
        </w:rPr>
        <w:t xml:space="preserve"> mbi kërkesat për transferim, si dhe njohjen e vendimeve </w:t>
      </w:r>
      <w:r w:rsidR="001E5170" w:rsidRPr="003D7973">
        <w:rPr>
          <w:rFonts w:ascii="Garamond" w:hAnsi="Garamond"/>
          <w:sz w:val="24"/>
          <w:szCs w:val="24"/>
        </w:rPr>
        <w:t>penale</w:t>
      </w:r>
      <w:r w:rsidRPr="003D7973">
        <w:rPr>
          <w:rFonts w:ascii="Garamond" w:hAnsi="Garamond"/>
          <w:sz w:val="24"/>
          <w:szCs w:val="24"/>
        </w:rPr>
        <w:t xml:space="preserve"> dhe civile;</w:t>
      </w:r>
    </w:p>
    <w:p w14:paraId="7E02DD04" w14:textId="06751714" w:rsidR="003D7973" w:rsidRP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>e</w:t>
      </w:r>
      <w:r w:rsidR="001E5170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Pr="003D7973">
        <w:rPr>
          <w:rFonts w:ascii="Garamond" w:hAnsi="Garamond"/>
          <w:sz w:val="24"/>
          <w:szCs w:val="24"/>
        </w:rPr>
        <w:t>Ushtrimin e kompetencave të titullarit të Ministrisë Drejtësisë, sipas nenit 19, pika 2, të ligjit nr.</w:t>
      </w:r>
      <w:r w:rsidR="001E5170">
        <w:rPr>
          <w:rFonts w:ascii="Garamond" w:hAnsi="Garamond"/>
          <w:sz w:val="24"/>
          <w:szCs w:val="24"/>
        </w:rPr>
        <w:t xml:space="preserve"> </w:t>
      </w:r>
      <w:r w:rsidRPr="003D7973">
        <w:rPr>
          <w:rFonts w:ascii="Garamond" w:hAnsi="Garamond"/>
          <w:sz w:val="24"/>
          <w:szCs w:val="24"/>
        </w:rPr>
        <w:t xml:space="preserve">119/2014, </w:t>
      </w:r>
      <w:r w:rsidR="00F742DA">
        <w:rPr>
          <w:rFonts w:ascii="Garamond" w:hAnsi="Garamond"/>
          <w:sz w:val="24"/>
          <w:szCs w:val="24"/>
        </w:rPr>
        <w:t>“</w:t>
      </w:r>
      <w:r w:rsidRPr="003D7973">
        <w:rPr>
          <w:rFonts w:ascii="Garamond" w:hAnsi="Garamond"/>
          <w:sz w:val="24"/>
          <w:szCs w:val="24"/>
        </w:rPr>
        <w:t xml:space="preserve">Për të </w:t>
      </w:r>
      <w:r w:rsidR="001E5170" w:rsidRPr="003D7973">
        <w:rPr>
          <w:rFonts w:ascii="Garamond" w:hAnsi="Garamond"/>
          <w:sz w:val="24"/>
          <w:szCs w:val="24"/>
        </w:rPr>
        <w:t>drejtën e informimit</w:t>
      </w:r>
      <w:r w:rsidR="00F742DA">
        <w:rPr>
          <w:rFonts w:ascii="Garamond" w:hAnsi="Garamond"/>
          <w:sz w:val="24"/>
          <w:szCs w:val="24"/>
        </w:rPr>
        <w:t>”</w:t>
      </w:r>
      <w:r w:rsidRPr="003D7973">
        <w:rPr>
          <w:rFonts w:ascii="Garamond" w:hAnsi="Garamond"/>
          <w:sz w:val="24"/>
          <w:szCs w:val="24"/>
        </w:rPr>
        <w:t>, të ndryshuar.</w:t>
      </w:r>
    </w:p>
    <w:p w14:paraId="4EE5DE3C" w14:textId="07615D90" w:rsidR="003D7973" w:rsidRP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 xml:space="preserve">2. Urdhri i </w:t>
      </w:r>
      <w:r w:rsidR="001E5170">
        <w:rPr>
          <w:rFonts w:ascii="Garamond" w:hAnsi="Garamond"/>
          <w:sz w:val="24"/>
          <w:szCs w:val="24"/>
        </w:rPr>
        <w:t>m</w:t>
      </w:r>
      <w:r w:rsidRPr="003D7973">
        <w:rPr>
          <w:rFonts w:ascii="Garamond" w:hAnsi="Garamond"/>
          <w:sz w:val="24"/>
          <w:szCs w:val="24"/>
        </w:rPr>
        <w:t>inistrit të Drejtësisë nr.</w:t>
      </w:r>
      <w:r w:rsidR="001E5170">
        <w:rPr>
          <w:rFonts w:ascii="Garamond" w:hAnsi="Garamond"/>
          <w:sz w:val="24"/>
          <w:szCs w:val="24"/>
        </w:rPr>
        <w:t xml:space="preserve"> 170, datë 19.</w:t>
      </w:r>
      <w:r w:rsidRPr="003D7973">
        <w:rPr>
          <w:rFonts w:ascii="Garamond" w:hAnsi="Garamond"/>
          <w:sz w:val="24"/>
          <w:szCs w:val="24"/>
        </w:rPr>
        <w:t>3.2026</w:t>
      </w:r>
      <w:r w:rsidR="001E5170">
        <w:rPr>
          <w:rFonts w:ascii="Garamond" w:hAnsi="Garamond"/>
          <w:sz w:val="24"/>
          <w:szCs w:val="24"/>
        </w:rPr>
        <w:t>,</w:t>
      </w:r>
      <w:r w:rsidRPr="003D7973">
        <w:rPr>
          <w:rFonts w:ascii="Garamond" w:hAnsi="Garamond"/>
          <w:sz w:val="24"/>
          <w:szCs w:val="24"/>
        </w:rPr>
        <w:t xml:space="preserve"> </w:t>
      </w:r>
      <w:r w:rsidR="00F742DA">
        <w:rPr>
          <w:rFonts w:ascii="Garamond" w:hAnsi="Garamond"/>
          <w:sz w:val="24"/>
          <w:szCs w:val="24"/>
        </w:rPr>
        <w:t>“</w:t>
      </w:r>
      <w:r w:rsidRPr="003D7973">
        <w:rPr>
          <w:rFonts w:ascii="Garamond" w:hAnsi="Garamond"/>
          <w:sz w:val="24"/>
          <w:szCs w:val="24"/>
        </w:rPr>
        <w:t>Për delegimin e autoritetit/kompetencave nëpunësve të lartë civile të Ministrisë së Drejtësisë</w:t>
      </w:r>
      <w:r w:rsidR="00F742DA">
        <w:rPr>
          <w:rFonts w:ascii="Garamond" w:hAnsi="Garamond"/>
          <w:sz w:val="24"/>
          <w:szCs w:val="24"/>
        </w:rPr>
        <w:t>”</w:t>
      </w:r>
      <w:r w:rsidRPr="003D7973">
        <w:rPr>
          <w:rFonts w:ascii="Garamond" w:hAnsi="Garamond"/>
          <w:sz w:val="24"/>
          <w:szCs w:val="24"/>
        </w:rPr>
        <w:t>, shfuqizohet</w:t>
      </w:r>
      <w:r w:rsidR="002D25C6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638B8055" w14:textId="77777777" w:rsidR="003D7973" w:rsidRP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>3. Ngarkohet Sekretari i Përgjithshëm i Ministrisë së Drejtësisë për zbatimin e këtij urdhri.</w:t>
      </w:r>
    </w:p>
    <w:p w14:paraId="79C7233A" w14:textId="1D8DE0E7" w:rsidR="003D7973" w:rsidRP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 xml:space="preserve">4. Ngarkohet </w:t>
      </w:r>
      <w:r w:rsidR="001E5170" w:rsidRPr="003D7973">
        <w:rPr>
          <w:rFonts w:ascii="Garamond" w:hAnsi="Garamond"/>
          <w:sz w:val="24"/>
          <w:szCs w:val="24"/>
        </w:rPr>
        <w:t xml:space="preserve">Sektori </w:t>
      </w:r>
      <w:r w:rsidRPr="003D7973">
        <w:rPr>
          <w:rFonts w:ascii="Garamond" w:hAnsi="Garamond"/>
          <w:sz w:val="24"/>
          <w:szCs w:val="24"/>
        </w:rPr>
        <w:t>i Arkiv-protokollit për njoftimin e këtij urdhri.</w:t>
      </w:r>
    </w:p>
    <w:p w14:paraId="679F6CEB" w14:textId="77777777" w:rsid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>Ky urdhër hyn në fuqi menjëherë.</w:t>
      </w:r>
    </w:p>
    <w:p w14:paraId="6A224F28" w14:textId="77777777" w:rsidR="003D7973" w:rsidRPr="003D7973" w:rsidRDefault="003D7973" w:rsidP="003D7973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41439EED" w14:textId="77777777" w:rsidR="003D7973" w:rsidRDefault="003D7973" w:rsidP="003D7973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  <w:r w:rsidRPr="003D7973">
        <w:rPr>
          <w:rFonts w:ascii="Garamond" w:hAnsi="Garamond"/>
          <w:sz w:val="24"/>
          <w:szCs w:val="24"/>
        </w:rPr>
        <w:t>MINIST</w:t>
      </w:r>
      <w:r>
        <w:rPr>
          <w:rFonts w:ascii="Garamond" w:hAnsi="Garamond"/>
          <w:sz w:val="24"/>
          <w:szCs w:val="24"/>
        </w:rPr>
        <w:t>Ë</w:t>
      </w:r>
      <w:r w:rsidRPr="003D7973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</w:t>
      </w:r>
      <w:r w:rsidRPr="003D7973">
        <w:rPr>
          <w:rFonts w:ascii="Garamond" w:hAnsi="Garamond"/>
          <w:sz w:val="24"/>
          <w:szCs w:val="24"/>
        </w:rPr>
        <w:t>I DREJT</w:t>
      </w:r>
      <w:r>
        <w:rPr>
          <w:rFonts w:ascii="Garamond" w:hAnsi="Garamond"/>
          <w:sz w:val="24"/>
          <w:szCs w:val="24"/>
        </w:rPr>
        <w:t>Ë</w:t>
      </w:r>
      <w:r w:rsidRPr="003D7973">
        <w:rPr>
          <w:rFonts w:ascii="Garamond" w:hAnsi="Garamond"/>
          <w:sz w:val="24"/>
          <w:szCs w:val="24"/>
        </w:rPr>
        <w:t>SIS</w:t>
      </w:r>
      <w:r>
        <w:rPr>
          <w:rFonts w:ascii="Garamond" w:hAnsi="Garamond"/>
          <w:sz w:val="24"/>
          <w:szCs w:val="24"/>
        </w:rPr>
        <w:t>Ë</w:t>
      </w:r>
    </w:p>
    <w:p w14:paraId="5A34CB6E" w14:textId="77777777" w:rsidR="003D7973" w:rsidRPr="003D7973" w:rsidRDefault="003D7973" w:rsidP="003D7973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r w:rsidRPr="003D7973">
        <w:rPr>
          <w:rFonts w:ascii="Garamond" w:hAnsi="Garamond"/>
          <w:b/>
          <w:sz w:val="24"/>
          <w:szCs w:val="24"/>
        </w:rPr>
        <w:t xml:space="preserve">Toni </w:t>
      </w:r>
      <w:proofErr w:type="spellStart"/>
      <w:r w:rsidRPr="003D7973">
        <w:rPr>
          <w:rFonts w:ascii="Garamond" w:hAnsi="Garamond"/>
          <w:b/>
          <w:sz w:val="24"/>
          <w:szCs w:val="24"/>
        </w:rPr>
        <w:t>Gogu</w:t>
      </w:r>
      <w:proofErr w:type="spellEnd"/>
    </w:p>
    <w:sectPr w:rsidR="003D7973" w:rsidRPr="003D79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973"/>
    <w:rsid w:val="001E5170"/>
    <w:rsid w:val="00207A04"/>
    <w:rsid w:val="002D25C6"/>
    <w:rsid w:val="003D7973"/>
    <w:rsid w:val="00B24835"/>
    <w:rsid w:val="00BD601F"/>
    <w:rsid w:val="00F26F0B"/>
    <w:rsid w:val="00F7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7E390"/>
  <w15:chartTrackingRefBased/>
  <w15:docId w15:val="{1225926E-33A7-4CBB-B0D3-4DD63E0F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797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79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2026-05-25T12:52:32Z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2026-05-25T00:00:00Z</Date_x0020_protokolli>
    <Titulli xmlns="0e656187-b300-4fb0-8bf4-3a50f872073c">Për delegimin e autoritetit/kompetencave nëpunësve të lartë civilë të Ministrisë së Drejtësisë</Titulli>
    <Modifikuesi xmlns="0e656187-b300-4fb0-8bf4-3a50f872073c">Fjora.Cahani</Modifikuesi>
    <Nr_x002e__x0020_prot_x0020_QBZ xmlns="0e656187-b300-4fb0-8bf4-3a50f872073c">1194/1</Nr_x002e__x0020_prot_x0020_QBZ>
    <Data_x0020_e_x0020_Modifikimit xmlns="0e656187-b300-4fb0-8bf4-3a50f872073c">2026-05-26T09:59:29Z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1664/1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D4C78E1464425081271D7AD76780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D4C78E1464425081271D7AD76780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7117B3-6DA3-45D4-9DA9-C03A9C0652FD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59CDDC2-2CDC-43F0-A560-D953D350D2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1EF55F-723E-4439-A36E-B5F42B285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3BECA9-F75C-4691-B1C1-EC516E07B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012F5B-D508-40FC-8027-48D106F036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autoritetit/kompetencave nëpunësve të lartë civilë të Ministrisë së Drejtësisë</vt:lpstr>
    </vt:vector>
  </TitlesOfParts>
  <Company>AKSHI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autoritetit/kompetencave nëpunësve të lartë civilë të Ministrisë së Drejtësisë</dc:title>
  <dc:creator>Keisina Zace</dc:creator>
  <cp:lastModifiedBy>Amarilda Muja</cp:lastModifiedBy>
  <cp:revision>7</cp:revision>
  <dcterms:created xsi:type="dcterms:W3CDTF">2026-05-26T08:49:00Z</dcterms:created>
  <dcterms:modified xsi:type="dcterms:W3CDTF">2026-05-26T09:30:00Z</dcterms:modified>
</cp:coreProperties>
</file>