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A462D" w14:textId="77777777" w:rsidR="00B60493" w:rsidRPr="00B60493" w:rsidRDefault="00B60493" w:rsidP="00B60493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Helvetica"/>
          <w:b/>
          <w:color w:val="222222"/>
          <w:sz w:val="24"/>
          <w:szCs w:val="24"/>
          <w:lang w:eastAsia="sq-AL"/>
        </w:rPr>
      </w:pPr>
      <w:r w:rsidRPr="00B60493">
        <w:rPr>
          <w:rFonts w:ascii="Garamond" w:eastAsia="Times New Roman" w:hAnsi="Garamond" w:cs="Helvetica"/>
          <w:b/>
          <w:color w:val="222222"/>
          <w:sz w:val="24"/>
          <w:szCs w:val="24"/>
          <w:lang w:eastAsia="sq-AL"/>
        </w:rPr>
        <w:t>URDHËR</w:t>
      </w:r>
    </w:p>
    <w:p w14:paraId="18C26017" w14:textId="5C8542DC" w:rsidR="00B60493" w:rsidRDefault="00B60493" w:rsidP="00B60493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Helvetica"/>
          <w:b/>
          <w:color w:val="222222"/>
          <w:sz w:val="24"/>
          <w:szCs w:val="24"/>
          <w:lang w:eastAsia="sq-AL"/>
        </w:rPr>
      </w:pPr>
      <w:r w:rsidRPr="00B60493">
        <w:rPr>
          <w:rFonts w:ascii="Garamond" w:eastAsia="Times New Roman" w:hAnsi="Garamond" w:cs="Helvetica"/>
          <w:b/>
          <w:color w:val="222222"/>
          <w:sz w:val="24"/>
          <w:szCs w:val="24"/>
          <w:lang w:eastAsia="sq-AL"/>
        </w:rPr>
        <w:t>Nr. 300, datë 2.6.2026</w:t>
      </w:r>
    </w:p>
    <w:p w14:paraId="3DA678CC" w14:textId="77777777" w:rsidR="00B60493" w:rsidRPr="00B60493" w:rsidRDefault="00B60493" w:rsidP="00B60493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Helvetica"/>
          <w:b/>
          <w:color w:val="222222"/>
          <w:sz w:val="24"/>
          <w:szCs w:val="24"/>
          <w:lang w:eastAsia="sq-AL"/>
        </w:rPr>
      </w:pPr>
    </w:p>
    <w:p w14:paraId="367510C3" w14:textId="77777777" w:rsidR="00B60493" w:rsidRPr="00B60493" w:rsidRDefault="00B60493" w:rsidP="00B60493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Helvetica"/>
          <w:b/>
          <w:color w:val="222222"/>
          <w:sz w:val="24"/>
          <w:szCs w:val="24"/>
          <w:lang w:eastAsia="sq-AL"/>
        </w:rPr>
      </w:pPr>
      <w:r w:rsidRPr="00B60493">
        <w:rPr>
          <w:rFonts w:ascii="Garamond" w:eastAsia="Times New Roman" w:hAnsi="Garamond" w:cs="Helvetica"/>
          <w:b/>
          <w:color w:val="222222"/>
          <w:sz w:val="24"/>
          <w:szCs w:val="24"/>
          <w:lang w:eastAsia="sq-AL"/>
        </w:rPr>
        <w:t>PËR</w:t>
      </w:r>
      <w:r>
        <w:rPr>
          <w:rFonts w:ascii="Garamond" w:eastAsia="Times New Roman" w:hAnsi="Garamond" w:cs="Helvetica"/>
          <w:b/>
          <w:color w:val="222222"/>
          <w:sz w:val="24"/>
          <w:szCs w:val="24"/>
          <w:lang w:eastAsia="sq-AL"/>
        </w:rPr>
        <w:t xml:space="preserve"> </w:t>
      </w:r>
      <w:r w:rsidRPr="00B60493">
        <w:rPr>
          <w:rFonts w:ascii="Garamond" w:eastAsia="Times New Roman" w:hAnsi="Garamond" w:cs="Helvetica"/>
          <w:b/>
          <w:color w:val="222222"/>
          <w:sz w:val="24"/>
          <w:szCs w:val="24"/>
          <w:lang w:eastAsia="sq-AL"/>
        </w:rPr>
        <w:t>DELEGIMIN/AUTORIZIMIN E KOMPETENCAVE TË MINISTRIT TË</w:t>
      </w:r>
    </w:p>
    <w:p w14:paraId="4410DCD6" w14:textId="0F4EE590" w:rsidR="00B60493" w:rsidRPr="00B60493" w:rsidRDefault="00270422" w:rsidP="00B60493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Helvetica"/>
          <w:b/>
          <w:color w:val="222222"/>
          <w:sz w:val="24"/>
          <w:szCs w:val="24"/>
          <w:lang w:eastAsia="sq-AL"/>
        </w:rPr>
      </w:pPr>
      <w:r w:rsidRPr="00B60493">
        <w:rPr>
          <w:rFonts w:ascii="Garamond" w:eastAsia="Times New Roman" w:hAnsi="Garamond" w:cs="Helvetica"/>
          <w:b/>
          <w:color w:val="222222"/>
          <w:sz w:val="24"/>
          <w:szCs w:val="24"/>
          <w:lang w:eastAsia="sq-AL"/>
        </w:rPr>
        <w:t>DREJTËSISË</w:t>
      </w:r>
      <w:r w:rsidR="00B60493" w:rsidRPr="00B60493">
        <w:rPr>
          <w:rFonts w:ascii="Garamond" w:eastAsia="Times New Roman" w:hAnsi="Garamond" w:cs="Helvetica"/>
          <w:b/>
          <w:color w:val="222222"/>
          <w:sz w:val="24"/>
          <w:szCs w:val="24"/>
          <w:lang w:eastAsia="sq-AL"/>
        </w:rPr>
        <w:t xml:space="preserve"> PËR </w:t>
      </w:r>
      <w:r w:rsidRPr="00B60493">
        <w:rPr>
          <w:rFonts w:ascii="Garamond" w:eastAsia="Times New Roman" w:hAnsi="Garamond" w:cs="Helvetica"/>
          <w:b/>
          <w:color w:val="222222"/>
          <w:sz w:val="24"/>
          <w:szCs w:val="24"/>
          <w:lang w:eastAsia="sq-AL"/>
        </w:rPr>
        <w:t>NËNSHKRIMIN</w:t>
      </w:r>
      <w:r w:rsidR="00B60493" w:rsidRPr="00B60493">
        <w:rPr>
          <w:rFonts w:ascii="Garamond" w:eastAsia="Times New Roman" w:hAnsi="Garamond" w:cs="Helvetica"/>
          <w:b/>
          <w:color w:val="222222"/>
          <w:sz w:val="24"/>
          <w:szCs w:val="24"/>
          <w:lang w:eastAsia="sq-AL"/>
        </w:rPr>
        <w:t xml:space="preserve"> E DOKUMENTACIONIT TË KLASIFIKUAR</w:t>
      </w:r>
    </w:p>
    <w:p w14:paraId="55F4C8F8" w14:textId="4FF8351A" w:rsidR="00B60493" w:rsidRPr="00B60493" w:rsidRDefault="00270422" w:rsidP="00B60493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Helvetica"/>
          <w:b/>
          <w:color w:val="222222"/>
          <w:sz w:val="24"/>
          <w:szCs w:val="24"/>
          <w:lang w:eastAsia="sq-AL"/>
        </w:rPr>
      </w:pPr>
      <w:r>
        <w:rPr>
          <w:rFonts w:ascii="Garamond" w:eastAsia="Times New Roman" w:hAnsi="Garamond" w:cs="Helvetica"/>
          <w:b/>
          <w:color w:val="222222"/>
          <w:sz w:val="24"/>
          <w:szCs w:val="24"/>
          <w:lang w:eastAsia="sq-AL"/>
        </w:rPr>
        <w:t>“</w:t>
      </w:r>
      <w:r w:rsidR="00B60493" w:rsidRPr="00B60493">
        <w:rPr>
          <w:rFonts w:ascii="Garamond" w:eastAsia="Times New Roman" w:hAnsi="Garamond" w:cs="Helvetica"/>
          <w:b/>
          <w:color w:val="222222"/>
          <w:sz w:val="24"/>
          <w:szCs w:val="24"/>
          <w:lang w:eastAsia="sq-AL"/>
        </w:rPr>
        <w:t xml:space="preserve">SEKRET </w:t>
      </w:r>
      <w:r w:rsidRPr="00B60493">
        <w:rPr>
          <w:rFonts w:ascii="Garamond" w:eastAsia="Times New Roman" w:hAnsi="Garamond" w:cs="Helvetica"/>
          <w:b/>
          <w:color w:val="222222"/>
          <w:sz w:val="24"/>
          <w:szCs w:val="24"/>
          <w:lang w:eastAsia="sq-AL"/>
        </w:rPr>
        <w:t>SHTETËROR</w:t>
      </w:r>
      <w:r>
        <w:rPr>
          <w:rFonts w:ascii="Garamond" w:eastAsia="Times New Roman" w:hAnsi="Garamond" w:cs="Helvetica"/>
          <w:b/>
          <w:color w:val="222222"/>
          <w:sz w:val="24"/>
          <w:szCs w:val="24"/>
          <w:lang w:eastAsia="sq-AL"/>
        </w:rPr>
        <w:t>”</w:t>
      </w:r>
      <w:r w:rsidR="00B60493" w:rsidRPr="00B60493">
        <w:rPr>
          <w:rFonts w:ascii="Garamond" w:eastAsia="Times New Roman" w:hAnsi="Garamond" w:cs="Helvetica"/>
          <w:b/>
          <w:color w:val="222222"/>
          <w:sz w:val="24"/>
          <w:szCs w:val="24"/>
          <w:lang w:eastAsia="sq-AL"/>
        </w:rPr>
        <w:t xml:space="preserve"> TE ZËVENDËSMINISTRI</w:t>
      </w:r>
    </w:p>
    <w:p w14:paraId="2ACEBA05" w14:textId="77777777" w:rsidR="00B60493" w:rsidRPr="00B60493" w:rsidRDefault="00B60493" w:rsidP="00B60493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Helvetica"/>
          <w:b/>
          <w:color w:val="222222"/>
          <w:sz w:val="24"/>
          <w:szCs w:val="24"/>
          <w:lang w:eastAsia="sq-AL"/>
        </w:rPr>
      </w:pPr>
    </w:p>
    <w:p w14:paraId="57C3292F" w14:textId="52A2D3FB" w:rsidR="00B60493" w:rsidRPr="00B60493" w:rsidRDefault="00B60493" w:rsidP="00270422">
      <w:pPr>
        <w:shd w:val="clear" w:color="auto" w:fill="FFFFFF"/>
        <w:spacing w:after="0" w:line="240" w:lineRule="auto"/>
        <w:ind w:firstLine="288"/>
        <w:jc w:val="both"/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</w:pPr>
      <w:r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Në mbështetje të nenit 102, pika 4</w:t>
      </w:r>
      <w:r w:rsidR="00270422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,</w:t>
      </w:r>
      <w:r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 të Kushtetutës dhe </w:t>
      </w:r>
      <w:r w:rsidR="00270422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të </w:t>
      </w:r>
      <w:r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nenit 7, pika 2</w:t>
      </w:r>
      <w:r w:rsidR="00270422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,</w:t>
      </w:r>
      <w:r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 të ligjit nr.</w:t>
      </w:r>
      <w:r w:rsidR="00270422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 </w:t>
      </w:r>
      <w:r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8678, dat</w:t>
      </w:r>
      <w:r w:rsidR="00270422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ë</w:t>
      </w:r>
      <w:r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 14.5.2001, </w:t>
      </w:r>
      <w:r w:rsidR="00270422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“</w:t>
      </w:r>
      <w:r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Për organizimin dhe funksionimin e Ministrisë së </w:t>
      </w:r>
      <w:r w:rsidR="00270422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Drejtësisë</w:t>
      </w:r>
      <w:r w:rsidR="00270422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”</w:t>
      </w:r>
      <w:r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, </w:t>
      </w:r>
      <w:r w:rsidR="00270422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të</w:t>
      </w:r>
      <w:r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 ndryshuar, të nenit 28 e vijues të ligjit nr. 44/2015</w:t>
      </w:r>
      <w:r w:rsidR="00270422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,</w:t>
      </w:r>
      <w:r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 </w:t>
      </w:r>
      <w:r w:rsidR="00270422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“</w:t>
      </w:r>
      <w:r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Kodi i Procedurave Administrative</w:t>
      </w:r>
      <w:r w:rsidR="00270422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 i Republikës së Shqipërisë”</w:t>
      </w:r>
      <w:r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, si dhe të ligjit nr. 10/2023</w:t>
      </w:r>
      <w:r w:rsidR="00270422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,</w:t>
      </w:r>
      <w:r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 </w:t>
      </w:r>
      <w:r w:rsidR="00270422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“</w:t>
      </w:r>
      <w:r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Për informacionin e klasifikuar</w:t>
      </w:r>
      <w:r w:rsidR="00270422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”,</w:t>
      </w:r>
    </w:p>
    <w:p w14:paraId="750FC1F8" w14:textId="77777777" w:rsidR="00B60493" w:rsidRDefault="00B60493" w:rsidP="00B60493">
      <w:pPr>
        <w:shd w:val="clear" w:color="auto" w:fill="FFFFFF"/>
        <w:spacing w:after="0" w:line="240" w:lineRule="auto"/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</w:pPr>
    </w:p>
    <w:p w14:paraId="78913563" w14:textId="77777777" w:rsidR="00B60493" w:rsidRDefault="00B60493" w:rsidP="00B60493">
      <w:pPr>
        <w:shd w:val="clear" w:color="auto" w:fill="FFFFFF"/>
        <w:spacing w:after="0" w:line="240" w:lineRule="auto"/>
        <w:jc w:val="center"/>
      </w:pPr>
      <w:r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URDHËROJ:</w:t>
      </w:r>
      <w:r w:rsidRPr="00B60493">
        <w:t xml:space="preserve"> </w:t>
      </w:r>
    </w:p>
    <w:p w14:paraId="75B9FF30" w14:textId="77777777" w:rsidR="00B60493" w:rsidRPr="00B60493" w:rsidRDefault="00B60493" w:rsidP="00B60493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</w:pPr>
    </w:p>
    <w:p w14:paraId="7B7FC7C0" w14:textId="5F4D84F9" w:rsidR="00B60493" w:rsidRPr="00B60493" w:rsidRDefault="00B60493" w:rsidP="00270422">
      <w:pPr>
        <w:shd w:val="clear" w:color="auto" w:fill="FFFFFF"/>
        <w:spacing w:after="0" w:line="240" w:lineRule="auto"/>
        <w:ind w:firstLine="288"/>
        <w:jc w:val="both"/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</w:pPr>
      <w:r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1. Delegimin e kompetencave të ministrit të </w:t>
      </w:r>
      <w:r w:rsidR="00270422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Drejtësisë</w:t>
      </w:r>
      <w:r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 për </w:t>
      </w:r>
      <w:r w:rsidR="00270422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nënshkrimin</w:t>
      </w:r>
      <w:r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 e </w:t>
      </w:r>
      <w:r w:rsidR="00270422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korrespondencës</w:t>
      </w:r>
      <w:r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 dalëse me institucione të ndryshme</w:t>
      </w:r>
      <w:r w:rsidR="00524100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,</w:t>
      </w:r>
      <w:r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 kur ato </w:t>
      </w:r>
      <w:r w:rsidR="00270422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përfshijnë</w:t>
      </w:r>
      <w:r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 informacion t</w:t>
      </w:r>
      <w:r w:rsidR="00524100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ë</w:t>
      </w:r>
      <w:r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 klasifikuar në nivelin</w:t>
      </w:r>
      <w:r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 </w:t>
      </w:r>
      <w:r w:rsidR="00524100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“</w:t>
      </w:r>
      <w:r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Sekret</w:t>
      </w:r>
      <w:r w:rsidR="00524100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” </w:t>
      </w:r>
      <w:r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dhe </w:t>
      </w:r>
      <w:r w:rsidR="00270422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“</w:t>
      </w:r>
      <w:proofErr w:type="spellStart"/>
      <w:r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Konfidencial</w:t>
      </w:r>
      <w:proofErr w:type="spellEnd"/>
      <w:r w:rsidR="00270422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”</w:t>
      </w:r>
      <w:r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, t</w:t>
      </w:r>
      <w:r w:rsidR="00524100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e </w:t>
      </w:r>
      <w:r w:rsidR="00270422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zëvendësministri</w:t>
      </w:r>
      <w:r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, </w:t>
      </w:r>
      <w:proofErr w:type="spellStart"/>
      <w:r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znj</w:t>
      </w:r>
      <w:proofErr w:type="spellEnd"/>
      <w:r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. Elona Hoxha.</w:t>
      </w:r>
    </w:p>
    <w:p w14:paraId="701EFF91" w14:textId="57CFB605" w:rsidR="00B60493" w:rsidRPr="00B60493" w:rsidRDefault="003C118A" w:rsidP="00270422">
      <w:pPr>
        <w:shd w:val="clear" w:color="auto" w:fill="FFFFFF"/>
        <w:spacing w:after="0" w:line="240" w:lineRule="auto"/>
        <w:ind w:firstLine="288"/>
        <w:jc w:val="both"/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</w:pPr>
      <w:r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2</w:t>
      </w:r>
      <w:r w:rsidR="00B60493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.</w:t>
      </w:r>
      <w:r w:rsid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 </w:t>
      </w:r>
      <w:r w:rsidR="00B60493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Ngarkimin e </w:t>
      </w:r>
      <w:proofErr w:type="spellStart"/>
      <w:r w:rsidR="00B60493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znj</w:t>
      </w:r>
      <w:proofErr w:type="spellEnd"/>
      <w:r w:rsidR="00B60493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. Elona Hoxha me ndjekjen dhe </w:t>
      </w:r>
      <w:r w:rsidR="00524100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me </w:t>
      </w:r>
      <w:r w:rsidR="00B60493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zbatimin e këtij urdhri, në </w:t>
      </w:r>
      <w:r w:rsidR="00270422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përputhje</w:t>
      </w:r>
      <w:r w:rsidR="00B60493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 me legjislacionin ne fuqi lidhur me informacionin e klasifikuar.</w:t>
      </w:r>
    </w:p>
    <w:p w14:paraId="703F5063" w14:textId="2691FB3F" w:rsidR="00B60493" w:rsidRPr="00B60493" w:rsidRDefault="003C118A" w:rsidP="00270422">
      <w:pPr>
        <w:shd w:val="clear" w:color="auto" w:fill="FFFFFF"/>
        <w:spacing w:after="0" w:line="240" w:lineRule="auto"/>
        <w:ind w:firstLine="288"/>
        <w:jc w:val="both"/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</w:pPr>
      <w:r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3</w:t>
      </w:r>
      <w:r w:rsidR="00B60493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.</w:t>
      </w:r>
      <w:r w:rsid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 </w:t>
      </w:r>
      <w:r w:rsidR="00B60493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Ngarkimin </w:t>
      </w:r>
      <w:r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e </w:t>
      </w:r>
      <w:r w:rsidR="00524100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Sektorit </w:t>
      </w:r>
      <w:r w:rsidR="00B60493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të </w:t>
      </w:r>
      <w:r w:rsidR="00524100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Arkiv</w:t>
      </w:r>
      <w:r w:rsidR="00B60493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-</w:t>
      </w:r>
      <w:r w:rsidR="00524100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Protokollit </w:t>
      </w:r>
      <w:r w:rsidR="00B60493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p</w:t>
      </w:r>
      <w:r w:rsidR="00524100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ë</w:t>
      </w:r>
      <w:r w:rsidR="00B60493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r marrjen e masave për ndjekjen dhe njoftimin e urdhrit strukturave </w:t>
      </w:r>
      <w:r w:rsidR="00270422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përkatëse</w:t>
      </w:r>
      <w:r w:rsidR="00524100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,</w:t>
      </w:r>
      <w:r w:rsidR="00B60493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 q</w:t>
      </w:r>
      <w:r w:rsid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ë</w:t>
      </w:r>
      <w:r w:rsidR="00B60493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 </w:t>
      </w:r>
      <w:r w:rsidR="00270422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përpunojnë</w:t>
      </w:r>
      <w:r w:rsidR="00B60493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 informacionin e klasifikuar ne nivelet e sipërcituara.</w:t>
      </w:r>
    </w:p>
    <w:p w14:paraId="47FBE9C3" w14:textId="43A1F2AF" w:rsidR="00B60493" w:rsidRPr="00B60493" w:rsidRDefault="00E70EBB" w:rsidP="00270422">
      <w:pPr>
        <w:shd w:val="clear" w:color="auto" w:fill="FFFFFF"/>
        <w:spacing w:after="0" w:line="240" w:lineRule="auto"/>
        <w:ind w:firstLine="288"/>
        <w:jc w:val="both"/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</w:pPr>
      <w:r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4</w:t>
      </w:r>
      <w:bookmarkStart w:id="0" w:name="_GoBack"/>
      <w:bookmarkEnd w:id="0"/>
      <w:r w:rsidR="00B60493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.</w:t>
      </w:r>
      <w:r w:rsid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 </w:t>
      </w:r>
      <w:r w:rsidR="00B60493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Ky urdhër hyn në fuqi </w:t>
      </w:r>
      <w:r w:rsidR="00270422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menjëherë</w:t>
      </w:r>
      <w:r w:rsidR="00B60493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 dhe botohet n</w:t>
      </w:r>
      <w:r w:rsidR="00270422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ë</w:t>
      </w:r>
      <w:r w:rsidR="00B60493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 Fletoren </w:t>
      </w:r>
      <w:r w:rsidR="00270422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Zyrtare</w:t>
      </w:r>
      <w:r w:rsidR="00B60493"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.</w:t>
      </w:r>
    </w:p>
    <w:p w14:paraId="2643CB2A" w14:textId="77777777" w:rsidR="00B60493" w:rsidRDefault="00B60493" w:rsidP="00270422">
      <w:pPr>
        <w:shd w:val="clear" w:color="auto" w:fill="FFFFFF"/>
        <w:spacing w:after="0" w:line="240" w:lineRule="auto"/>
        <w:ind w:firstLine="288"/>
        <w:jc w:val="center"/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</w:pPr>
    </w:p>
    <w:p w14:paraId="11D5BE43" w14:textId="377B1B5C" w:rsidR="00B60493" w:rsidRPr="00B60493" w:rsidRDefault="00B60493" w:rsidP="00270422">
      <w:pPr>
        <w:shd w:val="clear" w:color="auto" w:fill="FFFFFF"/>
        <w:spacing w:after="0" w:line="240" w:lineRule="auto"/>
        <w:ind w:firstLine="288"/>
        <w:jc w:val="right"/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</w:pPr>
      <w:r w:rsidRPr="00B60493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MINIST</w:t>
      </w:r>
      <w:r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 xml:space="preserve">ËR I </w:t>
      </w:r>
      <w:r w:rsidR="00270422">
        <w:rPr>
          <w:rFonts w:ascii="Garamond" w:eastAsia="Times New Roman" w:hAnsi="Garamond" w:cs="Helvetica"/>
          <w:color w:val="222222"/>
          <w:sz w:val="24"/>
          <w:szCs w:val="24"/>
          <w:lang w:eastAsia="sq-AL"/>
        </w:rPr>
        <w:t>DREJTËSISË</w:t>
      </w:r>
    </w:p>
    <w:p w14:paraId="4FF0C610" w14:textId="77777777" w:rsidR="00B60493" w:rsidRPr="00B60493" w:rsidRDefault="00B60493" w:rsidP="00B60493">
      <w:pPr>
        <w:shd w:val="clear" w:color="auto" w:fill="FFFFFF"/>
        <w:spacing w:after="0" w:line="240" w:lineRule="auto"/>
        <w:jc w:val="right"/>
        <w:rPr>
          <w:rFonts w:ascii="Garamond" w:eastAsia="Times New Roman" w:hAnsi="Garamond" w:cs="Helvetica"/>
          <w:b/>
          <w:color w:val="222222"/>
          <w:sz w:val="24"/>
          <w:szCs w:val="24"/>
          <w:lang w:eastAsia="sq-AL"/>
        </w:rPr>
      </w:pPr>
      <w:r w:rsidRPr="00B60493">
        <w:rPr>
          <w:rFonts w:ascii="Garamond" w:eastAsia="Times New Roman" w:hAnsi="Garamond" w:cs="Helvetica"/>
          <w:b/>
          <w:color w:val="222222"/>
          <w:sz w:val="24"/>
          <w:szCs w:val="24"/>
          <w:lang w:eastAsia="sq-AL"/>
        </w:rPr>
        <w:t xml:space="preserve">Toni </w:t>
      </w:r>
      <w:proofErr w:type="spellStart"/>
      <w:r w:rsidRPr="00B60493">
        <w:rPr>
          <w:rFonts w:ascii="Garamond" w:eastAsia="Times New Roman" w:hAnsi="Garamond" w:cs="Helvetica"/>
          <w:b/>
          <w:color w:val="222222"/>
          <w:sz w:val="24"/>
          <w:szCs w:val="24"/>
          <w:lang w:eastAsia="sq-AL"/>
        </w:rPr>
        <w:t>Gogu</w:t>
      </w:r>
      <w:proofErr w:type="spellEnd"/>
    </w:p>
    <w:p w14:paraId="62EB36B7" w14:textId="77777777" w:rsidR="00B60493" w:rsidRPr="00B60493" w:rsidRDefault="00B60493" w:rsidP="00B60493">
      <w:pPr>
        <w:shd w:val="clear" w:color="auto" w:fill="FFFFFF"/>
        <w:spacing w:after="0" w:line="240" w:lineRule="auto"/>
        <w:jc w:val="right"/>
        <w:rPr>
          <w:rFonts w:ascii="Garamond" w:eastAsia="Times New Roman" w:hAnsi="Garamond" w:cs="Helvetica"/>
          <w:b/>
          <w:color w:val="222222"/>
          <w:sz w:val="24"/>
          <w:szCs w:val="24"/>
          <w:lang w:eastAsia="sq-AL"/>
        </w:rPr>
      </w:pPr>
    </w:p>
    <w:sectPr w:rsidR="00B60493" w:rsidRPr="00B6049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D957DA"/>
    <w:multiLevelType w:val="multilevel"/>
    <w:tmpl w:val="1EAAA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54"/>
    <w:rsid w:val="00066A4E"/>
    <w:rsid w:val="00072CB8"/>
    <w:rsid w:val="00083723"/>
    <w:rsid w:val="002347D3"/>
    <w:rsid w:val="00251BCD"/>
    <w:rsid w:val="00270422"/>
    <w:rsid w:val="002A5708"/>
    <w:rsid w:val="002F5A4E"/>
    <w:rsid w:val="003C118A"/>
    <w:rsid w:val="0042711A"/>
    <w:rsid w:val="00431796"/>
    <w:rsid w:val="00490A48"/>
    <w:rsid w:val="004B00E3"/>
    <w:rsid w:val="00524100"/>
    <w:rsid w:val="00565A95"/>
    <w:rsid w:val="005F044A"/>
    <w:rsid w:val="00657016"/>
    <w:rsid w:val="00690756"/>
    <w:rsid w:val="006E797D"/>
    <w:rsid w:val="0077742D"/>
    <w:rsid w:val="0078796D"/>
    <w:rsid w:val="007F3F3D"/>
    <w:rsid w:val="008110AF"/>
    <w:rsid w:val="00894C94"/>
    <w:rsid w:val="008B070C"/>
    <w:rsid w:val="008E3FB9"/>
    <w:rsid w:val="00AC2BF7"/>
    <w:rsid w:val="00B17D52"/>
    <w:rsid w:val="00B60493"/>
    <w:rsid w:val="00B61C86"/>
    <w:rsid w:val="00C5431F"/>
    <w:rsid w:val="00C55E10"/>
    <w:rsid w:val="00C647E9"/>
    <w:rsid w:val="00C73B3B"/>
    <w:rsid w:val="00C74A47"/>
    <w:rsid w:val="00CB1ADB"/>
    <w:rsid w:val="00CD6D54"/>
    <w:rsid w:val="00D21CEE"/>
    <w:rsid w:val="00DA7334"/>
    <w:rsid w:val="00E36361"/>
    <w:rsid w:val="00E57538"/>
    <w:rsid w:val="00E70EBB"/>
    <w:rsid w:val="00EC743C"/>
    <w:rsid w:val="00F01D67"/>
    <w:rsid w:val="00F64F54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26017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04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8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300</Nr_x002e__x0020_akti>
    <Data_x0020_e_x0020_Krijimit xmlns="0e656187-b300-4fb0-8bf4-3a50f872073c">2026-06-05T09:41:12Z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2026-06-05T00:00:00Z</Date_x0020_protokolli>
    <Titulli xmlns="0e656187-b300-4fb0-8bf4-3a50f872073c">Për delegimin/autorizimin e kompetencave të Ministrit të Drejtësisë për nënshkrimin e dokumentacionit të klasifikuar "Sekret Shtetëror" te zëvendësministri</Titulli>
    <Modifikuesi xmlns="0e656187-b300-4fb0-8bf4-3a50f872073c">alma.lisaku</Modifikuesi>
    <Nr_x002e__x0020_prot_x0020_QBZ xmlns="0e656187-b300-4fb0-8bf4-3a50f872073c">1258/1</Nr_x002e__x0020_prot_x0020_QBZ>
    <Data_x0020_e_x0020_Modifikimit xmlns="0e656187-b300-4fb0-8bf4-3a50f872073c">2026-06-05T10:20:04Z</Data_x0020_e_x0020_Modifikimit>
    <Dekretuar xmlns="0e656187-b300-4fb0-8bf4-3a50f872073c">false</Dekretuar>
    <Data xmlns="0e656187-b300-4fb0-8bf4-3a50f872073c">2026-06-02T00:00:00Z</Data>
    <Nr_x002e__x0020_protokolli_x0020_i_x0020_aktit xmlns="0e656187-b300-4fb0-8bf4-3a50f872073c">3409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D85BB940E84513B09C28C0A1FEAE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D85BB940E84513B09C28C0A1FEAE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099FCF-8F1E-4CEC-96D2-BE78400A2CDB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00FE3B3-7B1A-460F-9777-EB1FAEC223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3B6D0A-19B7-4EA5-B375-0FA4C6C80A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330E37C-EC4F-4E90-82E3-D5729480F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F304974-1EA9-4991-BB58-CEB0986335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delegimin/autorizimin e kompetencave të Ministrit të Drejtësisë për nënshkrimin e dokumentacionit të klasifikuar "Sekret Shtetëror" te zëvendësministri</vt:lpstr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delegimin/autorizimin e kompetencave të Ministrit të Drejtësisë për nënshkrimin e dokumentacionit të klasifikuar "Sekret Shtetëror" te zëvendësministri</dc:title>
  <dc:creator>Entela Suli</dc:creator>
  <cp:lastModifiedBy>Amarilda Muja</cp:lastModifiedBy>
  <cp:revision>10</cp:revision>
  <dcterms:created xsi:type="dcterms:W3CDTF">2026-06-05T09:44:00Z</dcterms:created>
  <dcterms:modified xsi:type="dcterms:W3CDTF">2026-06-05T10:37:00Z</dcterms:modified>
</cp:coreProperties>
</file>