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14E01" w14:textId="77777777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725F4F">
        <w:rPr>
          <w:rFonts w:ascii="Garamond" w:hAnsi="Garamond" w:cs="Times New Roman"/>
          <w:b/>
          <w:bCs/>
          <w:color w:val="000000"/>
          <w:kern w:val="0"/>
        </w:rPr>
        <w:t>URDHËR</w:t>
      </w:r>
    </w:p>
    <w:p w14:paraId="3ABBCC14" w14:textId="02B135C0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725F4F">
        <w:rPr>
          <w:rFonts w:ascii="Garamond" w:hAnsi="Garamond" w:cs="Times New Roman"/>
          <w:b/>
          <w:bCs/>
          <w:color w:val="000000"/>
          <w:kern w:val="0"/>
        </w:rPr>
        <w:t xml:space="preserve">Nr. </w:t>
      </w:r>
      <w:r w:rsidR="00AB7D17">
        <w:rPr>
          <w:rFonts w:ascii="Garamond" w:hAnsi="Garamond" w:cs="Times New Roman"/>
          <w:b/>
          <w:bCs/>
          <w:color w:val="000000"/>
          <w:kern w:val="0"/>
        </w:rPr>
        <w:t>178</w:t>
      </w:r>
      <w:r w:rsidRPr="00725F4F">
        <w:rPr>
          <w:rFonts w:ascii="Garamond" w:hAnsi="Garamond" w:cs="Times New Roman"/>
          <w:b/>
          <w:bCs/>
          <w:color w:val="000000"/>
          <w:kern w:val="0"/>
        </w:rPr>
        <w:t xml:space="preserve">, datë </w:t>
      </w:r>
      <w:r w:rsidR="00AB7D17">
        <w:rPr>
          <w:rFonts w:ascii="Garamond" w:hAnsi="Garamond" w:cs="Times New Roman"/>
          <w:b/>
          <w:bCs/>
          <w:color w:val="000000"/>
          <w:kern w:val="0"/>
        </w:rPr>
        <w:t>30.12</w:t>
      </w:r>
      <w:r w:rsidRPr="00725F4F">
        <w:rPr>
          <w:rFonts w:ascii="Garamond" w:hAnsi="Garamond" w:cs="Times New Roman"/>
          <w:b/>
          <w:bCs/>
          <w:color w:val="000000"/>
          <w:kern w:val="0"/>
        </w:rPr>
        <w:t>.2025</w:t>
      </w:r>
    </w:p>
    <w:p w14:paraId="5190F39B" w14:textId="77777777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2E3EA843" w14:textId="3C00E0A6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725F4F">
        <w:rPr>
          <w:rFonts w:ascii="Garamond" w:hAnsi="Garamond" w:cs="Times New Roman"/>
          <w:b/>
          <w:bCs/>
          <w:color w:val="000000"/>
          <w:kern w:val="0"/>
        </w:rPr>
        <w:t>PËR MIRATIMIN E PLANIT TË VEPRIMIT PËR PËRMIRËSIMIN E RENDITJES SË SHQIPËRISË NË INDEKSIN E OECD-SË PËR POLITIKAT E NMV-VE.</w:t>
      </w:r>
    </w:p>
    <w:p w14:paraId="34C9D913" w14:textId="77777777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1FEB78E0" w14:textId="77777777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kern w:val="0"/>
        </w:rPr>
      </w:pPr>
      <w:r w:rsidRPr="00725F4F">
        <w:rPr>
          <w:rFonts w:ascii="Garamond" w:hAnsi="Garamond" w:cs="Times New Roman"/>
          <w:color w:val="000000"/>
          <w:kern w:val="0"/>
        </w:rPr>
        <w:t>Në mbështetje të pikës 4, të nenit 102 të Kushtetutës dhe të VKM Nr. 621, datë 10.10.2024 “Për miratimin e dokumentit të politikës “Agjenda Kombëtare e Reformave 2024–2027”, në kuadër të instrumentit të Bashkimit Evropian “Faciliteti për reforma dhe rritje për Ballkanin Perëndimor”,</w:t>
      </w:r>
    </w:p>
    <w:p w14:paraId="2788E4CC" w14:textId="77777777" w:rsidR="00725F4F" w:rsidRPr="00725F4F" w:rsidRDefault="00725F4F" w:rsidP="00725F4F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kern w:val="0"/>
        </w:rPr>
      </w:pPr>
    </w:p>
    <w:p w14:paraId="49BE1B29" w14:textId="77777777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</w:rPr>
      </w:pPr>
      <w:r w:rsidRPr="00725F4F">
        <w:rPr>
          <w:rFonts w:ascii="Garamond" w:hAnsi="Garamond" w:cs="Times New Roman"/>
          <w:bCs/>
          <w:color w:val="000000"/>
          <w:kern w:val="0"/>
        </w:rPr>
        <w:t>URDHËROJ:</w:t>
      </w:r>
    </w:p>
    <w:p w14:paraId="1D24BE73" w14:textId="77777777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25AB115A" w14:textId="16FA316F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725F4F">
        <w:rPr>
          <w:rFonts w:ascii="Garamond" w:hAnsi="Garamond" w:cs="Times New Roman"/>
          <w:color w:val="000000"/>
          <w:kern w:val="0"/>
        </w:rPr>
        <w:t>1.</w:t>
      </w:r>
      <w:r>
        <w:rPr>
          <w:rFonts w:ascii="Garamond" w:hAnsi="Garamond" w:cs="Times New Roman"/>
          <w:color w:val="000000"/>
          <w:kern w:val="0"/>
        </w:rPr>
        <w:t xml:space="preserve"> </w:t>
      </w:r>
      <w:r w:rsidRPr="00725F4F">
        <w:rPr>
          <w:rFonts w:ascii="Garamond" w:hAnsi="Garamond" w:cs="Times New Roman"/>
          <w:color w:val="000000"/>
          <w:kern w:val="0"/>
        </w:rPr>
        <w:t>Miratimin e Planit të Veprimit për Përmirësimin e Renditjes së Shqipërisë në Indeksin e OECD-së për Politikat e NMV-ve (Ndërmarrjeve të Vogla dhe të Mesme), bazuar në rekoman</w:t>
      </w:r>
      <w:r w:rsidR="005B4EDC">
        <w:rPr>
          <w:rFonts w:ascii="Garamond" w:hAnsi="Garamond" w:cs="Times New Roman"/>
          <w:color w:val="000000"/>
          <w:kern w:val="0"/>
        </w:rPr>
        <w:t>dimet e Raportit për Shqipërinë</w:t>
      </w:r>
      <w:r w:rsidRPr="00725F4F">
        <w:rPr>
          <w:rFonts w:ascii="Garamond" w:hAnsi="Garamond" w:cs="Times New Roman"/>
          <w:color w:val="000000"/>
          <w:kern w:val="0"/>
        </w:rPr>
        <w:t xml:space="preserve"> në raportin e vitit 2022: “Indeksi i Politikave për NVM-të në Ballkanin Perëndimor dhe Turqinë”.</w:t>
      </w:r>
    </w:p>
    <w:p w14:paraId="2EC57FCA" w14:textId="20DACF74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725F4F">
        <w:rPr>
          <w:rFonts w:ascii="Garamond" w:hAnsi="Garamond" w:cs="Times New Roman"/>
          <w:color w:val="000000"/>
          <w:kern w:val="0"/>
        </w:rPr>
        <w:t>2.</w:t>
      </w:r>
      <w:r>
        <w:rPr>
          <w:rFonts w:ascii="Garamond" w:hAnsi="Garamond" w:cs="Times New Roman"/>
          <w:color w:val="000000"/>
          <w:kern w:val="0"/>
        </w:rPr>
        <w:t xml:space="preserve"> </w:t>
      </w:r>
      <w:r w:rsidRPr="00725F4F">
        <w:rPr>
          <w:rFonts w:ascii="Garamond" w:hAnsi="Garamond" w:cs="Times New Roman"/>
          <w:color w:val="000000"/>
          <w:kern w:val="0"/>
        </w:rPr>
        <w:t xml:space="preserve">Ngarkohet Drejtoria e Politikave të Nxitjes së Biznesit në Ministrinë e Ekonomisë </w:t>
      </w:r>
      <w:r w:rsidR="005B4EDC">
        <w:rPr>
          <w:rFonts w:ascii="Garamond" w:hAnsi="Garamond" w:cs="Times New Roman"/>
          <w:color w:val="000000"/>
          <w:kern w:val="0"/>
        </w:rPr>
        <w:t>dhe Inovacionit për zbatimin e u</w:t>
      </w:r>
      <w:r w:rsidRPr="00725F4F">
        <w:rPr>
          <w:rFonts w:ascii="Garamond" w:hAnsi="Garamond" w:cs="Times New Roman"/>
          <w:color w:val="000000"/>
          <w:kern w:val="0"/>
        </w:rPr>
        <w:t>rdhrit dhe monitorimin e zbatimit të Planit të Veprimit.</w:t>
      </w:r>
    </w:p>
    <w:p w14:paraId="277B49E9" w14:textId="5BCF5EEB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725F4F">
        <w:rPr>
          <w:rFonts w:ascii="Garamond" w:hAnsi="Garamond" w:cs="Times New Roman"/>
          <w:color w:val="000000"/>
          <w:kern w:val="0"/>
        </w:rPr>
        <w:t>Ky urdhër hyn në fu</w:t>
      </w:r>
      <w:r w:rsidR="005B4EDC">
        <w:rPr>
          <w:rFonts w:ascii="Garamond" w:hAnsi="Garamond" w:cs="Times New Roman"/>
          <w:color w:val="000000"/>
          <w:kern w:val="0"/>
        </w:rPr>
        <w:t>qi menjëherë dhe publikohet në Fletoren Z</w:t>
      </w:r>
      <w:bookmarkStart w:id="0" w:name="_GoBack"/>
      <w:bookmarkEnd w:id="0"/>
      <w:r w:rsidRPr="00725F4F">
        <w:rPr>
          <w:rFonts w:ascii="Garamond" w:hAnsi="Garamond" w:cs="Times New Roman"/>
          <w:color w:val="000000"/>
          <w:kern w:val="0"/>
        </w:rPr>
        <w:t>yrtare.</w:t>
      </w:r>
    </w:p>
    <w:p w14:paraId="09B6C019" w14:textId="77777777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kern w:val="0"/>
        </w:rPr>
      </w:pPr>
    </w:p>
    <w:p w14:paraId="42F44584" w14:textId="50FBB99B" w:rsidR="00725F4F" w:rsidRPr="00725F4F" w:rsidRDefault="00725F4F" w:rsidP="00725F4F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</w:rPr>
      </w:pPr>
      <w:r w:rsidRPr="00725F4F">
        <w:rPr>
          <w:rFonts w:ascii="Garamond" w:hAnsi="Garamond" w:cs="Times New Roman"/>
          <w:bCs/>
          <w:color w:val="000000"/>
          <w:kern w:val="0"/>
        </w:rPr>
        <w:t>MINISTËR I EKONOMISË DHE INOVACIONIT</w:t>
      </w:r>
    </w:p>
    <w:p w14:paraId="0EBA33B2" w14:textId="380461AD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</w:rPr>
      </w:pPr>
      <w:r w:rsidRPr="00725F4F">
        <w:rPr>
          <w:rFonts w:ascii="Garamond" w:hAnsi="Garamond" w:cs="Times New Roman"/>
          <w:b/>
          <w:bCs/>
          <w:color w:val="000000"/>
          <w:kern w:val="0"/>
        </w:rPr>
        <w:t>Delina Ibrahimaj</w:t>
      </w:r>
    </w:p>
    <w:p w14:paraId="185DF6CD" w14:textId="77777777" w:rsidR="00725F4F" w:rsidRPr="00725F4F" w:rsidRDefault="00725F4F" w:rsidP="00725F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725F4F">
        <w:rPr>
          <w:rFonts w:ascii="Garamond" w:hAnsi="Garamond" w:cs="Times New Roman"/>
          <w:color w:val="000000"/>
          <w:kern w:val="0"/>
        </w:rPr>
        <w:t xml:space="preserve"> </w:t>
      </w:r>
    </w:p>
    <w:p w14:paraId="16E2A2A2" w14:textId="7F0753BE" w:rsidR="00A112FB" w:rsidRDefault="00A112FB" w:rsidP="00A112FB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BF1505B" wp14:editId="43C41CD1">
            <wp:extent cx="5937885" cy="8146415"/>
            <wp:effectExtent l="0" t="0" r="571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F4970BF" wp14:editId="4CD7A07D">
            <wp:extent cx="5937885" cy="6483927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08"/>
                    <a:stretch/>
                  </pic:blipFill>
                  <pic:spPr bwMode="auto">
                    <a:xfrm>
                      <a:off x="0" y="0"/>
                      <a:ext cx="5937885" cy="648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40D7371E" wp14:editId="2AAEDECA">
            <wp:extent cx="5937885" cy="8146415"/>
            <wp:effectExtent l="0" t="0" r="571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3346E0F2" wp14:editId="0E955E78">
            <wp:extent cx="5937885" cy="8146415"/>
            <wp:effectExtent l="0" t="0" r="571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608052E8" wp14:editId="0B2A7D61">
            <wp:extent cx="5868680" cy="8051470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313" cy="805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0C4D984" wp14:editId="6C0C5BBD">
            <wp:extent cx="5937885" cy="8146415"/>
            <wp:effectExtent l="0" t="0" r="571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64EF24E5" wp14:editId="3765DCA2">
            <wp:extent cx="5937885" cy="8146415"/>
            <wp:effectExtent l="0" t="0" r="571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04EDCF28" wp14:editId="2F24C19E">
            <wp:extent cx="5937885" cy="7908966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986" cy="7910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3CEAEF36" wp14:editId="70974D4B">
            <wp:extent cx="5937885" cy="8146415"/>
            <wp:effectExtent l="0" t="0" r="5715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51CD03D4" wp14:editId="7B10C6A1">
            <wp:extent cx="5937885" cy="8146415"/>
            <wp:effectExtent l="0" t="0" r="5715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739C99F" wp14:editId="7CA1F5FE">
            <wp:extent cx="6337289" cy="1543792"/>
            <wp:effectExtent l="0" t="0" r="698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632"/>
                    <a:stretch/>
                  </pic:blipFill>
                  <pic:spPr bwMode="auto">
                    <a:xfrm>
                      <a:off x="0" y="0"/>
                      <a:ext cx="6423348" cy="156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4A758" w14:textId="3DE76263" w:rsidR="00A112FB" w:rsidRDefault="00A112FB" w:rsidP="00A112FB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0B65304" wp14:editId="1C4BB664">
            <wp:extent cx="6198870" cy="665018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9" b="2765"/>
                    <a:stretch/>
                  </pic:blipFill>
                  <pic:spPr bwMode="auto">
                    <a:xfrm>
                      <a:off x="0" y="0"/>
                      <a:ext cx="6215308" cy="666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739F7C" w14:textId="2CF2F61D" w:rsidR="006B60E1" w:rsidRDefault="00A112FB" w:rsidP="00A112FB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4D7243C2" wp14:editId="7CDC4945">
            <wp:extent cx="5937885" cy="8146415"/>
            <wp:effectExtent l="0" t="0" r="5715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1467216B" wp14:editId="0085FAFC">
            <wp:extent cx="5937885" cy="8146415"/>
            <wp:effectExtent l="0" t="0" r="5715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6674CF9" wp14:editId="7153B165">
            <wp:extent cx="5937885" cy="8146415"/>
            <wp:effectExtent l="0" t="0" r="5715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2BE30674" wp14:editId="299FA23B">
            <wp:extent cx="5937885" cy="8146415"/>
            <wp:effectExtent l="0" t="0" r="5715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3C111D14" wp14:editId="155C009C">
            <wp:extent cx="5937885" cy="8146415"/>
            <wp:effectExtent l="0" t="0" r="5715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1BCA8898" wp14:editId="1CA2AB20">
            <wp:extent cx="5937885" cy="8146415"/>
            <wp:effectExtent l="0" t="0" r="5715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6336A138" wp14:editId="3B88BFD8">
            <wp:extent cx="5931309" cy="99752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463"/>
                    <a:stretch/>
                  </pic:blipFill>
                  <pic:spPr bwMode="auto">
                    <a:xfrm>
                      <a:off x="0" y="0"/>
                      <a:ext cx="6027292" cy="1013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2E005844" wp14:editId="5A46F16C">
            <wp:extent cx="5937250" cy="6923315"/>
            <wp:effectExtent l="0" t="0" r="635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5"/>
                    <a:stretch/>
                  </pic:blipFill>
                  <pic:spPr bwMode="auto">
                    <a:xfrm>
                      <a:off x="0" y="0"/>
                      <a:ext cx="5947956" cy="693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402D07FB" wp14:editId="2B2821D5">
            <wp:extent cx="5937885" cy="7790213"/>
            <wp:effectExtent l="0" t="0" r="5715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72"/>
                    <a:stretch/>
                  </pic:blipFill>
                  <pic:spPr bwMode="auto">
                    <a:xfrm>
                      <a:off x="0" y="0"/>
                      <a:ext cx="5937885" cy="779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6A9381B4" wp14:editId="16561785">
            <wp:extent cx="5937885" cy="8146415"/>
            <wp:effectExtent l="0" t="0" r="5715" b="6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6682B8D9" wp14:editId="4B00A075">
            <wp:extent cx="5937885" cy="8146415"/>
            <wp:effectExtent l="0" t="0" r="5715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5988B0FE" wp14:editId="3855025F">
            <wp:extent cx="5937885" cy="7600208"/>
            <wp:effectExtent l="0" t="0" r="5715" b="127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05"/>
                    <a:stretch/>
                  </pic:blipFill>
                  <pic:spPr bwMode="auto">
                    <a:xfrm>
                      <a:off x="0" y="0"/>
                      <a:ext cx="5937885" cy="760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4B4EEB22" wp14:editId="46907860">
            <wp:extent cx="5937885" cy="8146415"/>
            <wp:effectExtent l="0" t="0" r="5715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4063E5C6" wp14:editId="3EA341CC">
            <wp:extent cx="5937885" cy="8146415"/>
            <wp:effectExtent l="0" t="0" r="5715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368FEB8E" wp14:editId="1AA249E1">
            <wp:extent cx="5937885" cy="8146415"/>
            <wp:effectExtent l="0" t="0" r="5715" b="698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550C7764" wp14:editId="44C373D1">
            <wp:extent cx="5937885" cy="8146415"/>
            <wp:effectExtent l="0" t="0" r="5715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0007529" wp14:editId="11852374">
            <wp:extent cx="5937885" cy="8015844"/>
            <wp:effectExtent l="0" t="0" r="5715" b="444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961" cy="801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FB4E716" wp14:editId="6A53589B">
            <wp:extent cx="5937885" cy="8146415"/>
            <wp:effectExtent l="0" t="0" r="5715" b="698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1300D205" wp14:editId="28D39115">
            <wp:extent cx="5937885" cy="8146415"/>
            <wp:effectExtent l="0" t="0" r="5715" b="698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4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103284B9" wp14:editId="2BD499CD">
            <wp:extent cx="5937885" cy="6709558"/>
            <wp:effectExtent l="0" t="0" r="571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638"/>
                    <a:stretch/>
                  </pic:blipFill>
                  <pic:spPr bwMode="auto">
                    <a:xfrm>
                      <a:off x="0" y="0"/>
                      <a:ext cx="5937885" cy="6709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CB4FE6" w14:textId="42A4F329" w:rsidR="006B08AB" w:rsidRDefault="006B08AB" w:rsidP="006B08AB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78C21E44" wp14:editId="7CFA0943">
            <wp:extent cx="6224954" cy="3072130"/>
            <wp:effectExtent l="0" t="0" r="444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"/>
                    <a:stretch/>
                  </pic:blipFill>
                  <pic:spPr bwMode="auto">
                    <a:xfrm>
                      <a:off x="0" y="0"/>
                      <a:ext cx="6246365" cy="308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4D1146DB" wp14:editId="39621CF9">
            <wp:extent cx="6162675" cy="236381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320" cy="236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9DA15" w14:textId="77777777" w:rsidR="006B08AB" w:rsidRDefault="006B08AB" w:rsidP="006B08AB">
      <w:pPr>
        <w:spacing w:after="0" w:line="240" w:lineRule="auto"/>
        <w:rPr>
          <w:rFonts w:ascii="Garamond" w:hAnsi="Garamond"/>
          <w:noProof/>
        </w:rPr>
      </w:pPr>
    </w:p>
    <w:p w14:paraId="7FD88368" w14:textId="7161A0FC" w:rsidR="006B08AB" w:rsidRPr="00725F4F" w:rsidRDefault="006B08AB" w:rsidP="006B08AB">
      <w:pPr>
        <w:spacing w:after="0" w:line="240" w:lineRule="auto"/>
        <w:jc w:val="center"/>
        <w:rPr>
          <w:rFonts w:ascii="Garamond" w:hAnsi="Garamond"/>
        </w:rPr>
      </w:pP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5AD26E8B" wp14:editId="6A2D92B2">
            <wp:extent cx="6334746" cy="476377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2"/>
                    <a:stretch/>
                  </pic:blipFill>
                  <pic:spPr bwMode="auto">
                    <a:xfrm>
                      <a:off x="0" y="0"/>
                      <a:ext cx="6340360" cy="476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01486C9A" wp14:editId="7F0E6FFE">
            <wp:extent cx="5589767" cy="373634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845" cy="3741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6B0310E6" wp14:editId="3C776260">
            <wp:extent cx="5788549" cy="4117975"/>
            <wp:effectExtent l="0" t="0" r="317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29" t="6192" r="5211" b="8170"/>
                    <a:stretch/>
                  </pic:blipFill>
                  <pic:spPr bwMode="auto">
                    <a:xfrm>
                      <a:off x="0" y="0"/>
                      <a:ext cx="5806480" cy="413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5D5950CA" wp14:editId="2A9B6635">
            <wp:extent cx="6178163" cy="4357313"/>
            <wp:effectExtent l="0" t="0" r="0" b="571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47" t="5774" r="3954" b="10236"/>
                    <a:stretch/>
                  </pic:blipFill>
                  <pic:spPr bwMode="auto">
                    <a:xfrm>
                      <a:off x="0" y="0"/>
                      <a:ext cx="6194176" cy="436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sq-AL" w:eastAsia="sq-AL"/>
        </w:rPr>
        <w:drawing>
          <wp:inline distT="0" distB="0" distL="0" distR="0" wp14:anchorId="6E70551A" wp14:editId="5CE4E425">
            <wp:extent cx="6011186" cy="2921635"/>
            <wp:effectExtent l="0" t="0" r="889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504" cy="292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08AB" w:rsidRPr="00725F4F" w:rsidSect="005B4ED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93D042" w14:textId="77777777" w:rsidR="005B4EDC" w:rsidRDefault="005B4EDC" w:rsidP="007632EE">
      <w:pPr>
        <w:spacing w:after="0" w:line="240" w:lineRule="auto"/>
      </w:pPr>
      <w:r>
        <w:separator/>
      </w:r>
    </w:p>
  </w:endnote>
  <w:endnote w:type="continuationSeparator" w:id="0">
    <w:p w14:paraId="67183CBA" w14:textId="77777777" w:rsidR="005B4EDC" w:rsidRDefault="005B4EDC" w:rsidP="007632EE">
      <w:pPr>
        <w:spacing w:after="0" w:line="240" w:lineRule="auto"/>
      </w:pPr>
      <w:r>
        <w:continuationSeparator/>
      </w:r>
    </w:p>
  </w:endnote>
  <w:endnote w:type="continuationNotice" w:id="1">
    <w:p w14:paraId="5B73E587" w14:textId="77777777" w:rsidR="00E53315" w:rsidRDefault="00E533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303C8C" w14:textId="77777777" w:rsidR="005B4EDC" w:rsidRDefault="005B4EDC" w:rsidP="007632EE">
      <w:pPr>
        <w:spacing w:after="0" w:line="240" w:lineRule="auto"/>
      </w:pPr>
      <w:r>
        <w:separator/>
      </w:r>
    </w:p>
  </w:footnote>
  <w:footnote w:type="continuationSeparator" w:id="0">
    <w:p w14:paraId="085C4A73" w14:textId="77777777" w:rsidR="005B4EDC" w:rsidRDefault="005B4EDC" w:rsidP="007632EE">
      <w:pPr>
        <w:spacing w:after="0" w:line="240" w:lineRule="auto"/>
      </w:pPr>
      <w:r>
        <w:continuationSeparator/>
      </w:r>
    </w:p>
  </w:footnote>
  <w:footnote w:type="continuationNotice" w:id="1">
    <w:p w14:paraId="3CAB0EFC" w14:textId="77777777" w:rsidR="00E53315" w:rsidRDefault="00E533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C2049"/>
    <w:multiLevelType w:val="multilevel"/>
    <w:tmpl w:val="ABD2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2F78BE"/>
    <w:multiLevelType w:val="multilevel"/>
    <w:tmpl w:val="D7EE7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400B8F"/>
    <w:multiLevelType w:val="multilevel"/>
    <w:tmpl w:val="4DCAC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2A1062"/>
    <w:multiLevelType w:val="hybridMultilevel"/>
    <w:tmpl w:val="54524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C73C0"/>
    <w:multiLevelType w:val="multilevel"/>
    <w:tmpl w:val="B344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657804"/>
    <w:multiLevelType w:val="multilevel"/>
    <w:tmpl w:val="1A96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711878"/>
    <w:multiLevelType w:val="multilevel"/>
    <w:tmpl w:val="BEE6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9160EE"/>
    <w:multiLevelType w:val="hybridMultilevel"/>
    <w:tmpl w:val="89DA09F8"/>
    <w:lvl w:ilvl="0" w:tplc="B346314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CC14D6C"/>
    <w:multiLevelType w:val="multilevel"/>
    <w:tmpl w:val="E2F4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916B55"/>
    <w:multiLevelType w:val="multilevel"/>
    <w:tmpl w:val="D398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A34E4E"/>
    <w:multiLevelType w:val="multilevel"/>
    <w:tmpl w:val="B0AA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E7724B"/>
    <w:multiLevelType w:val="multilevel"/>
    <w:tmpl w:val="E52C4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3F7D56"/>
    <w:multiLevelType w:val="multilevel"/>
    <w:tmpl w:val="3D30D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6A819B2"/>
    <w:multiLevelType w:val="multilevel"/>
    <w:tmpl w:val="E704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49063C"/>
    <w:multiLevelType w:val="multilevel"/>
    <w:tmpl w:val="C5F8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D75C4A"/>
    <w:multiLevelType w:val="multilevel"/>
    <w:tmpl w:val="B64C3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CE14DF"/>
    <w:multiLevelType w:val="multilevel"/>
    <w:tmpl w:val="C7DE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02F527A"/>
    <w:multiLevelType w:val="multilevel"/>
    <w:tmpl w:val="B19A0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C4173D"/>
    <w:multiLevelType w:val="hybridMultilevel"/>
    <w:tmpl w:val="1794D070"/>
    <w:lvl w:ilvl="0" w:tplc="62ACC4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945E3A"/>
    <w:multiLevelType w:val="multilevel"/>
    <w:tmpl w:val="6344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FCD0266"/>
    <w:multiLevelType w:val="multilevel"/>
    <w:tmpl w:val="6A64E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DB74D14"/>
    <w:multiLevelType w:val="multilevel"/>
    <w:tmpl w:val="9746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3C0A3FF"/>
    <w:multiLevelType w:val="hybridMultilevel"/>
    <w:tmpl w:val="E18A1B0C"/>
    <w:lvl w:ilvl="0" w:tplc="2384DF1C">
      <w:start w:val="1"/>
      <w:numFmt w:val="lowerLetter"/>
      <w:lvlText w:val="a)"/>
      <w:lvlJc w:val="left"/>
      <w:pPr>
        <w:ind w:left="720" w:hanging="360"/>
      </w:pPr>
    </w:lvl>
    <w:lvl w:ilvl="1" w:tplc="E1400158">
      <w:start w:val="1"/>
      <w:numFmt w:val="lowerLetter"/>
      <w:lvlText w:val="%2."/>
      <w:lvlJc w:val="left"/>
      <w:pPr>
        <w:ind w:left="1440" w:hanging="360"/>
      </w:pPr>
    </w:lvl>
    <w:lvl w:ilvl="2" w:tplc="E4229458">
      <w:start w:val="1"/>
      <w:numFmt w:val="lowerRoman"/>
      <w:lvlText w:val="%3."/>
      <w:lvlJc w:val="right"/>
      <w:pPr>
        <w:ind w:left="2160" w:hanging="180"/>
      </w:pPr>
    </w:lvl>
    <w:lvl w:ilvl="3" w:tplc="949813EE">
      <w:start w:val="1"/>
      <w:numFmt w:val="decimal"/>
      <w:lvlText w:val="%4."/>
      <w:lvlJc w:val="left"/>
      <w:pPr>
        <w:ind w:left="2880" w:hanging="360"/>
      </w:pPr>
    </w:lvl>
    <w:lvl w:ilvl="4" w:tplc="18C0FF90">
      <w:start w:val="1"/>
      <w:numFmt w:val="lowerLetter"/>
      <w:lvlText w:val="%5."/>
      <w:lvlJc w:val="left"/>
      <w:pPr>
        <w:ind w:left="3600" w:hanging="360"/>
      </w:pPr>
    </w:lvl>
    <w:lvl w:ilvl="5" w:tplc="D63A05CA">
      <w:start w:val="1"/>
      <w:numFmt w:val="lowerRoman"/>
      <w:lvlText w:val="%6."/>
      <w:lvlJc w:val="right"/>
      <w:pPr>
        <w:ind w:left="4320" w:hanging="180"/>
      </w:pPr>
    </w:lvl>
    <w:lvl w:ilvl="6" w:tplc="5EA0A862">
      <w:start w:val="1"/>
      <w:numFmt w:val="decimal"/>
      <w:lvlText w:val="%7."/>
      <w:lvlJc w:val="left"/>
      <w:pPr>
        <w:ind w:left="5040" w:hanging="360"/>
      </w:pPr>
    </w:lvl>
    <w:lvl w:ilvl="7" w:tplc="27843932">
      <w:start w:val="1"/>
      <w:numFmt w:val="lowerLetter"/>
      <w:lvlText w:val="%8."/>
      <w:lvlJc w:val="left"/>
      <w:pPr>
        <w:ind w:left="5760" w:hanging="360"/>
      </w:pPr>
    </w:lvl>
    <w:lvl w:ilvl="8" w:tplc="B6B25DF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31DA5"/>
    <w:multiLevelType w:val="multilevel"/>
    <w:tmpl w:val="D0D0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8756580"/>
    <w:multiLevelType w:val="hybridMultilevel"/>
    <w:tmpl w:val="E18A1B0C"/>
    <w:lvl w:ilvl="0" w:tplc="FFFFFFFF">
      <w:start w:val="1"/>
      <w:numFmt w:val="lowerLetter"/>
      <w:lvlText w:val="a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16E27"/>
    <w:multiLevelType w:val="multilevel"/>
    <w:tmpl w:val="4DB2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6"/>
  </w:num>
  <w:num w:numId="3">
    <w:abstractNumId w:val="20"/>
  </w:num>
  <w:num w:numId="4">
    <w:abstractNumId w:val="10"/>
  </w:num>
  <w:num w:numId="5">
    <w:abstractNumId w:val="21"/>
  </w:num>
  <w:num w:numId="6">
    <w:abstractNumId w:val="15"/>
  </w:num>
  <w:num w:numId="7">
    <w:abstractNumId w:val="16"/>
  </w:num>
  <w:num w:numId="8">
    <w:abstractNumId w:val="13"/>
  </w:num>
  <w:num w:numId="9">
    <w:abstractNumId w:val="19"/>
  </w:num>
  <w:num w:numId="10">
    <w:abstractNumId w:val="4"/>
  </w:num>
  <w:num w:numId="11">
    <w:abstractNumId w:val="17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1"/>
  </w:num>
  <w:num w:numId="15">
    <w:abstractNumId w:val="14"/>
  </w:num>
  <w:num w:numId="16">
    <w:abstractNumId w:val="5"/>
  </w:num>
  <w:num w:numId="17">
    <w:abstractNumId w:val="9"/>
  </w:num>
  <w:num w:numId="18">
    <w:abstractNumId w:val="2"/>
  </w:num>
  <w:num w:numId="19">
    <w:abstractNumId w:val="0"/>
  </w:num>
  <w:num w:numId="20">
    <w:abstractNumId w:val="12"/>
  </w:num>
  <w:num w:numId="21">
    <w:abstractNumId w:val="25"/>
  </w:num>
  <w:num w:numId="22">
    <w:abstractNumId w:val="23"/>
  </w:num>
  <w:num w:numId="23">
    <w:abstractNumId w:val="22"/>
  </w:num>
  <w:num w:numId="24">
    <w:abstractNumId w:val="24"/>
  </w:num>
  <w:num w:numId="25">
    <w:abstractNumId w:val="3"/>
  </w:num>
  <w:num w:numId="26">
    <w:abstractNumId w:val="18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2EE"/>
    <w:rsid w:val="000112AC"/>
    <w:rsid w:val="0003607E"/>
    <w:rsid w:val="000A7604"/>
    <w:rsid w:val="000F481D"/>
    <w:rsid w:val="000F585A"/>
    <w:rsid w:val="001072AA"/>
    <w:rsid w:val="00177296"/>
    <w:rsid w:val="00196DC3"/>
    <w:rsid w:val="001B5E3C"/>
    <w:rsid w:val="001D3FFD"/>
    <w:rsid w:val="00205B03"/>
    <w:rsid w:val="002149E7"/>
    <w:rsid w:val="00241739"/>
    <w:rsid w:val="002D3C21"/>
    <w:rsid w:val="002E5013"/>
    <w:rsid w:val="002F36C8"/>
    <w:rsid w:val="002F59EF"/>
    <w:rsid w:val="00381E9E"/>
    <w:rsid w:val="003A0BD4"/>
    <w:rsid w:val="003E7977"/>
    <w:rsid w:val="004408A3"/>
    <w:rsid w:val="004739DC"/>
    <w:rsid w:val="0048272C"/>
    <w:rsid w:val="00497068"/>
    <w:rsid w:val="004D0B22"/>
    <w:rsid w:val="004E7F2D"/>
    <w:rsid w:val="00510A55"/>
    <w:rsid w:val="00560CED"/>
    <w:rsid w:val="005B4EDC"/>
    <w:rsid w:val="005E2185"/>
    <w:rsid w:val="0061252C"/>
    <w:rsid w:val="0064595B"/>
    <w:rsid w:val="0067424C"/>
    <w:rsid w:val="006B08AB"/>
    <w:rsid w:val="006B60E1"/>
    <w:rsid w:val="006D5B37"/>
    <w:rsid w:val="006E4B4F"/>
    <w:rsid w:val="00725F4F"/>
    <w:rsid w:val="0074461F"/>
    <w:rsid w:val="007632EE"/>
    <w:rsid w:val="0077498B"/>
    <w:rsid w:val="007816C2"/>
    <w:rsid w:val="00805652"/>
    <w:rsid w:val="00851270"/>
    <w:rsid w:val="008523F3"/>
    <w:rsid w:val="00861B3F"/>
    <w:rsid w:val="00876FFC"/>
    <w:rsid w:val="00897880"/>
    <w:rsid w:val="008A4847"/>
    <w:rsid w:val="008D1D5C"/>
    <w:rsid w:val="008D5779"/>
    <w:rsid w:val="008D6430"/>
    <w:rsid w:val="00901C96"/>
    <w:rsid w:val="0090213D"/>
    <w:rsid w:val="00957E09"/>
    <w:rsid w:val="009863F9"/>
    <w:rsid w:val="009C057B"/>
    <w:rsid w:val="009C654C"/>
    <w:rsid w:val="009C79DD"/>
    <w:rsid w:val="009F3C33"/>
    <w:rsid w:val="009F49B4"/>
    <w:rsid w:val="00A112FB"/>
    <w:rsid w:val="00A5010E"/>
    <w:rsid w:val="00A75E65"/>
    <w:rsid w:val="00AB0C76"/>
    <w:rsid w:val="00AB7D17"/>
    <w:rsid w:val="00AC66D0"/>
    <w:rsid w:val="00B03E55"/>
    <w:rsid w:val="00B312F1"/>
    <w:rsid w:val="00B4099B"/>
    <w:rsid w:val="00B733BC"/>
    <w:rsid w:val="00BC5CD2"/>
    <w:rsid w:val="00C14D34"/>
    <w:rsid w:val="00C73CFC"/>
    <w:rsid w:val="00C9278E"/>
    <w:rsid w:val="00CC3E28"/>
    <w:rsid w:val="00CC5F01"/>
    <w:rsid w:val="00D10157"/>
    <w:rsid w:val="00D103AE"/>
    <w:rsid w:val="00D1108C"/>
    <w:rsid w:val="00D32331"/>
    <w:rsid w:val="00D33990"/>
    <w:rsid w:val="00D36F9D"/>
    <w:rsid w:val="00D43FC4"/>
    <w:rsid w:val="00D61DF3"/>
    <w:rsid w:val="00DC3EF4"/>
    <w:rsid w:val="00DE6B13"/>
    <w:rsid w:val="00DE7838"/>
    <w:rsid w:val="00E160A2"/>
    <w:rsid w:val="00E33569"/>
    <w:rsid w:val="00E44292"/>
    <w:rsid w:val="00E53315"/>
    <w:rsid w:val="00E542B2"/>
    <w:rsid w:val="00E67AAF"/>
    <w:rsid w:val="00E90026"/>
    <w:rsid w:val="00EC26A2"/>
    <w:rsid w:val="00ED450C"/>
    <w:rsid w:val="00F51504"/>
    <w:rsid w:val="00F626E4"/>
    <w:rsid w:val="00F7403F"/>
    <w:rsid w:val="00F75645"/>
    <w:rsid w:val="00F75BAE"/>
    <w:rsid w:val="00FA0168"/>
    <w:rsid w:val="00FE7F96"/>
    <w:rsid w:val="00FF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CD2CAC"/>
  <w15:chartTrackingRefBased/>
  <w15:docId w15:val="{DDDD9A93-64CC-4602-8861-21DE4371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2EE"/>
  </w:style>
  <w:style w:type="paragraph" w:styleId="Heading1">
    <w:name w:val="heading 1"/>
    <w:basedOn w:val="Normal"/>
    <w:next w:val="Normal"/>
    <w:link w:val="Heading1Char"/>
    <w:uiPriority w:val="9"/>
    <w:qFormat/>
    <w:rsid w:val="00763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2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2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2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2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2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2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3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2EE"/>
  </w:style>
  <w:style w:type="paragraph" w:styleId="Footer">
    <w:name w:val="footer"/>
    <w:basedOn w:val="Normal"/>
    <w:link w:val="FooterChar"/>
    <w:uiPriority w:val="99"/>
    <w:unhideWhenUsed/>
    <w:rsid w:val="00763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2EE"/>
  </w:style>
  <w:style w:type="character" w:styleId="Hyperlink">
    <w:name w:val="Hyperlink"/>
    <w:basedOn w:val="DefaultParagraphFont"/>
    <w:uiPriority w:val="99"/>
    <w:unhideWhenUsed/>
    <w:rsid w:val="007632EE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32E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B60E1"/>
    <w:pPr>
      <w:spacing w:after="0" w:line="240" w:lineRule="auto"/>
    </w:pPr>
    <w:rPr>
      <w:kern w:val="0"/>
      <w:sz w:val="22"/>
      <w:szCs w:val="22"/>
      <w:lang w:val="sq-A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60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60E1"/>
    <w:pPr>
      <w:spacing w:line="240" w:lineRule="auto"/>
    </w:pPr>
    <w:rPr>
      <w:kern w:val="0"/>
      <w:sz w:val="20"/>
      <w:szCs w:val="20"/>
      <w:lang w:val="sq-AL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0E1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0E1"/>
    <w:rPr>
      <w:b/>
      <w:bCs/>
      <w:kern w:val="0"/>
      <w:sz w:val="20"/>
      <w:szCs w:val="20"/>
      <w:lang w:val="sq-AL"/>
      <w14:ligatures w14:val="none"/>
    </w:rPr>
  </w:style>
  <w:style w:type="paragraph" w:styleId="NormalWeb">
    <w:name w:val="Normal (Web)"/>
    <w:basedOn w:val="Normal"/>
    <w:uiPriority w:val="99"/>
    <w:unhideWhenUsed/>
    <w:rsid w:val="006B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q-AL" w:eastAsia="sq-AL"/>
      <w14:ligatures w14:val="none"/>
    </w:rPr>
  </w:style>
  <w:style w:type="paragraph" w:styleId="Revision">
    <w:name w:val="Revision"/>
    <w:hidden/>
    <w:uiPriority w:val="99"/>
    <w:semiHidden/>
    <w:rsid w:val="00CC3E2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7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9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57E0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8" Type="http://schemas.openxmlformats.org/officeDocument/2006/relationships/settings" Target="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2025-12-30T15:15:33Z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miratimin e Planit të Veprimit për Përmirësimin e Renditjes së Shqipërisë në Indeksin e OECD-së për Politikat e NMV-ve</Titulli>
    <Modifikuesi xmlns="0e656187-b300-4fb0-8bf4-3a50f872073c">keisina.zace</Modifikuesi>
    <Nr_x002e__x0020_prot_x0020_QBZ xmlns="0e656187-b300-4fb0-8bf4-3a50f872073c">2235/1</Nr_x002e__x0020_prot_x0020_QBZ>
    <Data_x0020_e_x0020_Modifikimit xmlns="0e656187-b300-4fb0-8bf4-3a50f872073c">2025-12-30T15:37:25Z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3006/1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9A20F546242AC8752E41EB5DE86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9A20F546242AC8752E41EB5DE86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250DD6C-7A4B-4820-8250-96DF3E35F3FC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7E4ACD-6400-4913-99E4-01900CF934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A802E-0093-437D-9D76-B753EC4BA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34DF92-6638-47EA-8C62-F8B72F2D62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CF83D0-F45E-41A1-9F08-2CF05AD97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35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Marsida Mucanji</dc:creator>
  <cp:lastModifiedBy>Entela Suli</cp:lastModifiedBy>
  <cp:revision>7</cp:revision>
  <cp:lastPrinted>2025-09-29T10:14:00Z</cp:lastPrinted>
  <dcterms:created xsi:type="dcterms:W3CDTF">2025-12-30T12:04:00Z</dcterms:created>
  <dcterms:modified xsi:type="dcterms:W3CDTF">2025-12-30T14:56:00Z</dcterms:modified>
</cp:coreProperties>
</file>