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60" w:rsidRPr="00C16C0E" w:rsidRDefault="00946260" w:rsidP="00946260">
      <w:pPr>
        <w:pStyle w:val="NeniTitull"/>
        <w:keepNext w:val="0"/>
        <w:rPr>
          <w:lang w:val="sq-AL"/>
        </w:rPr>
      </w:pPr>
      <w:r w:rsidRPr="00C16C0E">
        <w:rPr>
          <w:lang w:val="sq-AL"/>
        </w:rPr>
        <w:t>URDHËR</w:t>
      </w:r>
    </w:p>
    <w:p w:rsidR="00946260" w:rsidRPr="00C16C0E" w:rsidRDefault="00946260" w:rsidP="00946260">
      <w:pPr>
        <w:pStyle w:val="NeniTitull"/>
        <w:keepNext w:val="0"/>
        <w:rPr>
          <w:lang w:val="sq-AL"/>
        </w:rPr>
      </w:pPr>
      <w:r w:rsidRPr="00C16C0E">
        <w:rPr>
          <w:lang w:val="sq-AL"/>
        </w:rPr>
        <w:t>Nr. 2, datë 8.1.2016</w:t>
      </w:r>
    </w:p>
    <w:p w:rsidR="00946260" w:rsidRPr="00C16C0E" w:rsidRDefault="00946260" w:rsidP="00946260">
      <w:pPr>
        <w:pStyle w:val="NeniTitull"/>
        <w:keepNext w:val="0"/>
        <w:rPr>
          <w:sz w:val="14"/>
          <w:lang w:val="sq-AL"/>
        </w:rPr>
      </w:pPr>
    </w:p>
    <w:p w:rsidR="00946260" w:rsidRPr="00C16C0E" w:rsidRDefault="00946260" w:rsidP="00946260">
      <w:pPr>
        <w:pStyle w:val="NeniTitull"/>
        <w:keepNext w:val="0"/>
        <w:rPr>
          <w:lang w:val="sq-AL"/>
        </w:rPr>
      </w:pPr>
      <w:r w:rsidRPr="00C16C0E">
        <w:rPr>
          <w:lang w:val="sq-AL"/>
        </w:rPr>
        <w:t>PËR SHPALLJEN E DISA NDRYSHIMEVE NË STANDARDET NDËRKOMBËTARE TË KONTABILITETIT DHE TË RAPORTIMIT FINANCIAR, TË PËRKTHYERA NË GJUHËN SHQIPE</w:t>
      </w:r>
    </w:p>
    <w:p w:rsidR="00946260" w:rsidRPr="00C16C0E" w:rsidRDefault="00946260" w:rsidP="00946260">
      <w:pPr>
        <w:pStyle w:val="Paragrafi"/>
        <w:rPr>
          <w:sz w:val="14"/>
          <w:lang w:val="sq-AL"/>
        </w:rPr>
      </w:pPr>
    </w:p>
    <w:p w:rsidR="00946260" w:rsidRPr="00C16C0E" w:rsidRDefault="00946260" w:rsidP="00946260">
      <w:pPr>
        <w:pStyle w:val="Paragrafi"/>
        <w:rPr>
          <w:lang w:val="sq-AL"/>
        </w:rPr>
      </w:pPr>
      <w:r>
        <w:rPr>
          <w:lang w:val="sq-AL"/>
        </w:rPr>
        <w:t>Në mbështetje të nenit 4</w:t>
      </w:r>
      <w:r w:rsidRPr="00C16C0E">
        <w:rPr>
          <w:lang w:val="sq-AL"/>
        </w:rPr>
        <w:t>, pikës 3, të ligjit nr. 9228, datë 29.4.2004</w:t>
      </w:r>
      <w:r>
        <w:rPr>
          <w:lang w:val="sq-AL"/>
        </w:rPr>
        <w:t>,</w:t>
      </w:r>
      <w:r w:rsidRPr="00C16C0E">
        <w:rPr>
          <w:lang w:val="sq-AL"/>
        </w:rPr>
        <w:t xml:space="preserve"> </w:t>
      </w:r>
      <w:r>
        <w:rPr>
          <w:lang w:val="sq-AL"/>
        </w:rPr>
        <w:t>“</w:t>
      </w:r>
      <w:r w:rsidRPr="00C16C0E">
        <w:rPr>
          <w:lang w:val="sq-AL"/>
        </w:rPr>
        <w:t>Për kontabilitetin dhe pasqyrat financiare</w:t>
      </w:r>
      <w:r>
        <w:rPr>
          <w:lang w:val="sq-AL"/>
        </w:rPr>
        <w:t>”</w:t>
      </w:r>
      <w:r w:rsidRPr="00C16C0E">
        <w:rPr>
          <w:lang w:val="sq-AL"/>
        </w:rPr>
        <w:t>, i ndryshuar</w:t>
      </w:r>
      <w:r>
        <w:rPr>
          <w:lang w:val="sq-AL"/>
        </w:rPr>
        <w:t>,</w:t>
      </w:r>
      <w:r w:rsidRPr="00C16C0E">
        <w:rPr>
          <w:lang w:val="sq-AL"/>
        </w:rPr>
        <w:t xml:space="preserve"> të vendimit nr. 4, datë 16.12.2015</w:t>
      </w:r>
      <w:r>
        <w:rPr>
          <w:lang w:val="sq-AL"/>
        </w:rPr>
        <w:t xml:space="preserve">, </w:t>
      </w:r>
      <w:r w:rsidRPr="00C16C0E">
        <w:rPr>
          <w:lang w:val="sq-AL"/>
        </w:rPr>
        <w:t>të Këshillit Kombëtar të Kontabilitetit</w:t>
      </w:r>
      <w:r>
        <w:rPr>
          <w:lang w:val="sq-AL"/>
        </w:rPr>
        <w:t>,</w:t>
      </w:r>
      <w:r w:rsidRPr="00C16C0E">
        <w:rPr>
          <w:lang w:val="sq-AL"/>
        </w:rPr>
        <w:t xml:space="preserve"> </w:t>
      </w:r>
      <w:r>
        <w:rPr>
          <w:lang w:val="sq-AL"/>
        </w:rPr>
        <w:t>“</w:t>
      </w:r>
      <w:r w:rsidRPr="00C16C0E">
        <w:rPr>
          <w:lang w:val="sq-AL"/>
        </w:rPr>
        <w:t xml:space="preserve">Për miratimin e përkthimit në gjuhën shqipe të ndryshimeve të ndodhura për </w:t>
      </w:r>
      <w:proofErr w:type="spellStart"/>
      <w:r w:rsidRPr="00C16C0E">
        <w:rPr>
          <w:lang w:val="sq-AL"/>
        </w:rPr>
        <w:t>SNRF</w:t>
      </w:r>
      <w:proofErr w:type="spellEnd"/>
      <w:r w:rsidRPr="00C16C0E">
        <w:rPr>
          <w:lang w:val="sq-AL"/>
        </w:rPr>
        <w:t>-të gjatë vitit 2014, të cilat hyjnë në zbatim nga data 1 janar 2017</w:t>
      </w:r>
      <w:r>
        <w:rPr>
          <w:lang w:val="sq-AL"/>
        </w:rPr>
        <w:t>,</w:t>
      </w:r>
    </w:p>
    <w:p w:rsidR="00946260" w:rsidRPr="00C16C0E" w:rsidRDefault="00946260" w:rsidP="00946260">
      <w:pPr>
        <w:pStyle w:val="Paragrafi"/>
        <w:rPr>
          <w:sz w:val="14"/>
          <w:lang w:val="sq-AL"/>
        </w:rPr>
      </w:pPr>
    </w:p>
    <w:p w:rsidR="00946260" w:rsidRPr="00C16C0E" w:rsidRDefault="00946260" w:rsidP="00946260">
      <w:pPr>
        <w:pStyle w:val="NeniNr"/>
        <w:keepNext w:val="0"/>
        <w:rPr>
          <w:lang w:val="sq-AL"/>
        </w:rPr>
      </w:pPr>
    </w:p>
    <w:p w:rsidR="00946260" w:rsidRPr="00C16C0E" w:rsidRDefault="00946260" w:rsidP="00946260">
      <w:pPr>
        <w:pStyle w:val="NeniNr"/>
        <w:keepNext w:val="0"/>
        <w:rPr>
          <w:lang w:val="sq-AL"/>
        </w:rPr>
      </w:pPr>
      <w:r w:rsidRPr="00C16C0E">
        <w:rPr>
          <w:lang w:val="sq-AL"/>
        </w:rPr>
        <w:t>URDHËROJ:</w:t>
      </w:r>
    </w:p>
    <w:p w:rsidR="00946260" w:rsidRPr="00C16C0E" w:rsidRDefault="00946260" w:rsidP="00946260">
      <w:pPr>
        <w:pStyle w:val="Paragrafi"/>
        <w:rPr>
          <w:sz w:val="14"/>
          <w:lang w:val="sq-AL"/>
        </w:rPr>
      </w:pPr>
    </w:p>
    <w:p w:rsidR="00946260" w:rsidRPr="00C16C0E" w:rsidRDefault="00946260" w:rsidP="00946260">
      <w:pPr>
        <w:pStyle w:val="Paragrafi"/>
        <w:rPr>
          <w:lang w:val="sq-AL"/>
        </w:rPr>
      </w:pPr>
      <w:r w:rsidRPr="00C16C0E">
        <w:rPr>
          <w:lang w:val="sq-AL"/>
        </w:rPr>
        <w:t>1. Shpalljen e ndryshimeve të Standardeve Ndërkombëtare të Raportimit Financiar (</w:t>
      </w:r>
      <w:proofErr w:type="spellStart"/>
      <w:r w:rsidRPr="00C16C0E">
        <w:rPr>
          <w:lang w:val="sq-AL"/>
        </w:rPr>
        <w:t>SNRF</w:t>
      </w:r>
      <w:proofErr w:type="spellEnd"/>
      <w:r w:rsidRPr="00C16C0E">
        <w:rPr>
          <w:lang w:val="sq-AL"/>
        </w:rPr>
        <w:t>) si më poshtë:</w:t>
      </w:r>
    </w:p>
    <w:p w:rsidR="00946260" w:rsidRPr="00C16C0E" w:rsidRDefault="00946260" w:rsidP="00946260">
      <w:pPr>
        <w:pStyle w:val="Paragrafi"/>
        <w:rPr>
          <w:sz w:val="1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1417"/>
      </w:tblGrid>
      <w:tr w:rsidR="00946260" w:rsidRPr="00C16C0E" w:rsidTr="00AE1E16">
        <w:tc>
          <w:tcPr>
            <w:tcW w:w="3794" w:type="dxa"/>
          </w:tcPr>
          <w:p w:rsidR="00946260" w:rsidRPr="00C16C0E" w:rsidRDefault="00946260" w:rsidP="00AE1E1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16C0E">
              <w:rPr>
                <w:b/>
                <w:lang w:val="sq-AL"/>
              </w:rPr>
              <w:t>Titulli</w:t>
            </w:r>
          </w:p>
        </w:tc>
        <w:tc>
          <w:tcPr>
            <w:tcW w:w="1417" w:type="dxa"/>
          </w:tcPr>
          <w:p w:rsidR="00946260" w:rsidRPr="00C16C0E" w:rsidRDefault="00946260" w:rsidP="00AE1E16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16C0E">
              <w:rPr>
                <w:b/>
                <w:lang w:val="sq-AL"/>
              </w:rPr>
              <w:t>Data efektive</w:t>
            </w:r>
          </w:p>
        </w:tc>
      </w:tr>
      <w:tr w:rsidR="00946260" w:rsidRPr="00C16C0E" w:rsidTr="00AE1E16">
        <w:tc>
          <w:tcPr>
            <w:tcW w:w="3794" w:type="dxa"/>
          </w:tcPr>
          <w:p w:rsidR="00946260" w:rsidRPr="00C16C0E" w:rsidRDefault="00946260" w:rsidP="00AE1E16">
            <w:pPr>
              <w:pStyle w:val="Paragrafi"/>
              <w:ind w:firstLine="0"/>
              <w:jc w:val="left"/>
              <w:rPr>
                <w:lang w:val="sq-AL"/>
              </w:rPr>
            </w:pPr>
            <w:r w:rsidRPr="00C16C0E">
              <w:rPr>
                <w:lang w:val="sq-AL"/>
              </w:rPr>
              <w:t xml:space="preserve">Ndryshime në </w:t>
            </w:r>
            <w:proofErr w:type="spellStart"/>
            <w:r w:rsidRPr="00C16C0E">
              <w:rPr>
                <w:lang w:val="sq-AL"/>
              </w:rPr>
              <w:t>SNRF</w:t>
            </w:r>
            <w:proofErr w:type="spellEnd"/>
            <w:r w:rsidRPr="00C16C0E">
              <w:rPr>
                <w:lang w:val="sq-AL"/>
              </w:rPr>
              <w:t xml:space="preserve"> 15, të ardhurat nga kontrata</w:t>
            </w:r>
            <w:r>
              <w:rPr>
                <w:lang w:val="sq-AL"/>
              </w:rPr>
              <w:t>t</w:t>
            </w:r>
            <w:r w:rsidRPr="00C16C0E">
              <w:rPr>
                <w:lang w:val="sq-AL"/>
              </w:rPr>
              <w:t xml:space="preserve"> me klientët</w:t>
            </w:r>
          </w:p>
        </w:tc>
        <w:tc>
          <w:tcPr>
            <w:tcW w:w="1417" w:type="dxa"/>
          </w:tcPr>
          <w:p w:rsidR="00946260" w:rsidRDefault="00946260" w:rsidP="00AE1E16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946260" w:rsidRPr="00C16C0E" w:rsidRDefault="00946260" w:rsidP="00AE1E16">
            <w:pPr>
              <w:pStyle w:val="Paragrafi"/>
              <w:ind w:firstLine="0"/>
              <w:jc w:val="center"/>
              <w:rPr>
                <w:lang w:val="sq-AL"/>
              </w:rPr>
            </w:pPr>
            <w:r w:rsidRPr="00C16C0E">
              <w:rPr>
                <w:lang w:val="sq-AL"/>
              </w:rPr>
              <w:t>1 janar 2018</w:t>
            </w:r>
          </w:p>
        </w:tc>
      </w:tr>
      <w:tr w:rsidR="00946260" w:rsidRPr="00C16C0E" w:rsidTr="00AE1E16">
        <w:tc>
          <w:tcPr>
            <w:tcW w:w="3794" w:type="dxa"/>
          </w:tcPr>
          <w:p w:rsidR="00946260" w:rsidRPr="00C16C0E" w:rsidRDefault="00946260" w:rsidP="00AE1E16">
            <w:pPr>
              <w:pStyle w:val="Paragrafi"/>
              <w:ind w:firstLine="0"/>
              <w:jc w:val="left"/>
              <w:rPr>
                <w:lang w:val="sq-AL"/>
              </w:rPr>
            </w:pPr>
            <w:r w:rsidRPr="00C16C0E">
              <w:rPr>
                <w:lang w:val="sq-AL"/>
              </w:rPr>
              <w:t>Ndryshimet 2015 në Standardin Ndërkombëtar të Raportimit Financiar për Njësitë Ekonomike të Vogla dhe të Mesme</w:t>
            </w:r>
          </w:p>
        </w:tc>
        <w:tc>
          <w:tcPr>
            <w:tcW w:w="1417" w:type="dxa"/>
          </w:tcPr>
          <w:p w:rsidR="00946260" w:rsidRPr="00C16C0E" w:rsidRDefault="00946260" w:rsidP="00AE1E16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946260" w:rsidRDefault="00946260" w:rsidP="00AE1E16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946260" w:rsidRDefault="00946260" w:rsidP="00AE1E16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946260" w:rsidRPr="00C16C0E" w:rsidRDefault="00946260" w:rsidP="00AE1E16">
            <w:pPr>
              <w:pStyle w:val="Paragrafi"/>
              <w:ind w:firstLine="0"/>
              <w:jc w:val="center"/>
              <w:rPr>
                <w:lang w:val="sq-AL"/>
              </w:rPr>
            </w:pPr>
            <w:r w:rsidRPr="00C16C0E">
              <w:rPr>
                <w:lang w:val="sq-AL"/>
              </w:rPr>
              <w:t>1 janar 2017</w:t>
            </w:r>
          </w:p>
        </w:tc>
      </w:tr>
    </w:tbl>
    <w:p w:rsidR="00946260" w:rsidRPr="00C16C0E" w:rsidRDefault="00946260" w:rsidP="00946260">
      <w:pPr>
        <w:pStyle w:val="Paragrafi"/>
        <w:rPr>
          <w:sz w:val="14"/>
          <w:lang w:val="sq-AL"/>
        </w:rPr>
      </w:pPr>
    </w:p>
    <w:p w:rsidR="00946260" w:rsidRPr="00C16C0E" w:rsidRDefault="00946260" w:rsidP="00946260">
      <w:pPr>
        <w:pStyle w:val="Paragrafi"/>
        <w:rPr>
          <w:lang w:val="sq-AL"/>
        </w:rPr>
      </w:pPr>
      <w:r w:rsidRPr="00C16C0E">
        <w:rPr>
          <w:lang w:val="sq-AL"/>
        </w:rPr>
        <w:t>2. Ky urdhër hyn në fuqi pas botimit në Fletoren Zyrtare.</w:t>
      </w:r>
    </w:p>
    <w:p w:rsidR="00946260" w:rsidRPr="00C16C0E" w:rsidRDefault="00946260" w:rsidP="00946260">
      <w:pPr>
        <w:pStyle w:val="Paragrafi"/>
        <w:rPr>
          <w:sz w:val="14"/>
          <w:lang w:val="sq-AL"/>
        </w:rPr>
      </w:pPr>
    </w:p>
    <w:p w:rsidR="00946260" w:rsidRPr="00C16C0E" w:rsidRDefault="00946260" w:rsidP="00946260">
      <w:pPr>
        <w:pStyle w:val="Paragrafi"/>
        <w:jc w:val="right"/>
        <w:rPr>
          <w:lang w:val="sq-AL"/>
        </w:rPr>
      </w:pPr>
      <w:r w:rsidRPr="00C16C0E">
        <w:rPr>
          <w:lang w:val="sq-AL"/>
        </w:rPr>
        <w:t>MINISTRI I FINANCAVE</w:t>
      </w:r>
    </w:p>
    <w:p w:rsidR="00946260" w:rsidRDefault="00946260" w:rsidP="00946260">
      <w:pPr>
        <w:pStyle w:val="Paragrafi"/>
        <w:jc w:val="right"/>
        <w:rPr>
          <w:b/>
          <w:lang w:val="sq-AL"/>
        </w:rPr>
      </w:pPr>
      <w:r w:rsidRPr="00C16C0E">
        <w:rPr>
          <w:b/>
          <w:lang w:val="sq-AL"/>
        </w:rPr>
        <w:t xml:space="preserve">Shkëlqim </w:t>
      </w:r>
      <w:proofErr w:type="spellStart"/>
      <w:r w:rsidRPr="00C16C0E">
        <w:rPr>
          <w:b/>
          <w:lang w:val="sq-AL"/>
        </w:rPr>
        <w:t>Cani</w:t>
      </w:r>
      <w:proofErr w:type="spellEnd"/>
    </w:p>
    <w:p w:rsidR="000F6EA9" w:rsidRDefault="000F6EA9">
      <w:bookmarkStart w:id="0" w:name="_GoBack"/>
      <w:bookmarkEnd w:id="0"/>
    </w:p>
    <w:sectPr w:rsidR="000F6EA9" w:rsidSect="0094626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60"/>
    <w:rsid w:val="000F6EA9"/>
    <w:rsid w:val="00946260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60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626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626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626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94626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946260"/>
    <w:rPr>
      <w:rFonts w:ascii="Garamond" w:eastAsia="MS Mincho" w:hAnsi="Garamond" w:cs="CG Times"/>
      <w:sz w:val="24"/>
    </w:rPr>
  </w:style>
  <w:style w:type="table" w:styleId="TableGrid">
    <w:name w:val="Table Grid"/>
    <w:basedOn w:val="TableNormal"/>
    <w:uiPriority w:val="59"/>
    <w:rsid w:val="0094626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60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626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626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626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94626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946260"/>
    <w:rPr>
      <w:rFonts w:ascii="Garamond" w:eastAsia="MS Mincho" w:hAnsi="Garamond" w:cs="CG Times"/>
      <w:sz w:val="24"/>
    </w:rPr>
  </w:style>
  <w:style w:type="table" w:styleId="TableGrid">
    <w:name w:val="Table Grid"/>
    <w:basedOn w:val="TableNormal"/>
    <w:uiPriority w:val="59"/>
    <w:rsid w:val="0094626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BF7B-C619-44F3-813B-875C72F8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2016-01-22T12:46:00Z</dcterms:created>
  <dcterms:modified xsi:type="dcterms:W3CDTF">2016-01-22T12:47:00Z</dcterms:modified>
</cp:coreProperties>
</file>