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CE8" w:rsidRPr="00E401D3" w:rsidRDefault="008C5CE8" w:rsidP="008C5CE8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URDHËR</w:t>
      </w:r>
    </w:p>
    <w:p w:rsidR="008C5CE8" w:rsidRPr="00E401D3" w:rsidRDefault="008C5CE8" w:rsidP="008C5CE8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Nr. 120, datë 6.11.2017</w:t>
      </w:r>
    </w:p>
    <w:p w:rsidR="008C5CE8" w:rsidRPr="00050CFC" w:rsidRDefault="008C5CE8" w:rsidP="008C5CE8">
      <w:pPr>
        <w:pStyle w:val="NeniTitull"/>
        <w:rPr>
          <w:spacing w:val="-4"/>
          <w:sz w:val="14"/>
          <w:lang w:val="sq-AL"/>
        </w:rPr>
      </w:pPr>
    </w:p>
    <w:p w:rsidR="008C5CE8" w:rsidRPr="00E401D3" w:rsidRDefault="008C5CE8" w:rsidP="008C5CE8">
      <w:pPr>
        <w:pStyle w:val="NeniTitull"/>
        <w:rPr>
          <w:spacing w:val="-4"/>
          <w:lang w:val="sq-AL"/>
        </w:rPr>
      </w:pPr>
      <w:r w:rsidRPr="00E401D3">
        <w:rPr>
          <w:spacing w:val="-4"/>
          <w:lang w:val="sq-AL"/>
        </w:rPr>
        <w:t>PËR SHPALLJEN E DISA NDRYSHIMEVE NË STANDARDET NDËRKOMBËTARE TË KONTABILITETIT DHE TË RAPORTIMIT FINANCIAR, TË PËRKTHYERA NË GJUHËN SHQIPE</w:t>
      </w:r>
    </w:p>
    <w:p w:rsidR="008C5CE8" w:rsidRPr="00050CFC" w:rsidRDefault="008C5CE8" w:rsidP="008C5CE8">
      <w:pPr>
        <w:pStyle w:val="Paragrafi"/>
        <w:rPr>
          <w:spacing w:val="-4"/>
          <w:sz w:val="16"/>
          <w:lang w:val="sq-AL"/>
        </w:rPr>
      </w:pPr>
    </w:p>
    <w:p w:rsidR="008C5CE8" w:rsidRPr="00E401D3" w:rsidRDefault="008C5CE8" w:rsidP="008C5CE8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Në mbështetje të nenit 4, pikës 3, të ligjit nr. 9228, datë 29.4.2014, “Për kontabilitetin dhe Pasqyrat Financiare”, të ndryshuar, të vendimit nr. 1, datë</w:t>
      </w:r>
      <w:r>
        <w:rPr>
          <w:spacing w:val="-4"/>
          <w:lang w:val="sq-AL"/>
        </w:rPr>
        <w:t xml:space="preserve"> 27.9.201</w:t>
      </w:r>
      <w:r w:rsidRPr="00E401D3">
        <w:rPr>
          <w:spacing w:val="-4"/>
          <w:lang w:val="sq-AL"/>
        </w:rPr>
        <w:t>4, të Këshillit Kombëtar të Kontabilitetit, “Për miratimin e përkthimit në gjuhën shqipe të ndryshimeve të ndodhura për SNRF-të gjatë vitit 2016”, të cilat hyjnë në zbatim pas datës 1 janar 2017,</w:t>
      </w:r>
    </w:p>
    <w:p w:rsidR="008C5CE8" w:rsidRPr="00E401D3" w:rsidRDefault="008C5CE8" w:rsidP="008C5CE8">
      <w:pPr>
        <w:pStyle w:val="NeniNr"/>
        <w:rPr>
          <w:spacing w:val="-4"/>
          <w:sz w:val="14"/>
          <w:lang w:val="sq-AL"/>
        </w:rPr>
      </w:pPr>
    </w:p>
    <w:p w:rsidR="008C5CE8" w:rsidRPr="00E401D3" w:rsidRDefault="008C5CE8" w:rsidP="008C5CE8">
      <w:pPr>
        <w:pStyle w:val="NeniNr"/>
        <w:rPr>
          <w:spacing w:val="-4"/>
          <w:lang w:val="sq-AL"/>
        </w:rPr>
      </w:pPr>
      <w:r w:rsidRPr="00E401D3">
        <w:rPr>
          <w:spacing w:val="-4"/>
          <w:lang w:val="sq-AL"/>
        </w:rPr>
        <w:t>URDHËROJ:</w:t>
      </w:r>
    </w:p>
    <w:p w:rsidR="008C5CE8" w:rsidRPr="00E401D3" w:rsidRDefault="008C5CE8" w:rsidP="008C5CE8">
      <w:pPr>
        <w:pStyle w:val="Paragrafi"/>
        <w:rPr>
          <w:spacing w:val="-4"/>
          <w:sz w:val="14"/>
          <w:lang w:val="sq-AL"/>
        </w:rPr>
      </w:pPr>
    </w:p>
    <w:p w:rsidR="008C5CE8" w:rsidRDefault="008C5CE8" w:rsidP="008C5CE8">
      <w:pPr>
        <w:pStyle w:val="Paragrafi"/>
        <w:rPr>
          <w:spacing w:val="-4"/>
          <w:lang w:val="sq-AL"/>
        </w:rPr>
      </w:pPr>
      <w:r w:rsidRPr="00E401D3">
        <w:rPr>
          <w:spacing w:val="-4"/>
          <w:lang w:val="sq-AL"/>
        </w:rPr>
        <w:t>1. Shpalljen e ndryshimeve të Standardeve Ndërkombëtare të Kontabilitetit (SNK) dhe të Standardeve Ndërkombëtare  të Raportimit Financiar (SNRF), si më poshtë:</w:t>
      </w:r>
    </w:p>
    <w:p w:rsidR="008C5CE8" w:rsidRPr="004E21F3" w:rsidRDefault="008C5CE8" w:rsidP="008C5CE8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61"/>
        <w:gridCol w:w="1701"/>
      </w:tblGrid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050CFC" w:rsidRDefault="008C5CE8" w:rsidP="00B6361A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050CFC">
              <w:rPr>
                <w:b/>
                <w:sz w:val="20"/>
                <w:lang w:val="sq-AL"/>
              </w:rPr>
              <w:t>Titulli</w:t>
            </w:r>
          </w:p>
        </w:tc>
        <w:tc>
          <w:tcPr>
            <w:tcW w:w="1701" w:type="dxa"/>
          </w:tcPr>
          <w:p w:rsidR="008C5CE8" w:rsidRPr="00050CFC" w:rsidRDefault="008C5CE8" w:rsidP="00B6361A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050CFC">
              <w:rPr>
                <w:b/>
                <w:sz w:val="20"/>
                <w:lang w:val="sq-AL"/>
              </w:rPr>
              <w:t>Data efektive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në SNK 12, tatimet mbi të ardhurat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2017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SNRF 1, Përmirësimet vjetore në SNRF-të, periudha 2014-2016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në SNRF 4, Kontrata e sigurimit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të SNK 7, Flukset e mjeteve monetare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2017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Interpretimi 22, Transaksionet dhe paradhënia në monedhë të huaj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në SNRF 2, Pagesa të bazuara në aksione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në SNRF 15, Të ardhura nga kontrata me klientët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  <w:tr w:rsidR="008C5CE8" w:rsidRPr="00E401D3" w:rsidTr="00B6361A">
        <w:trPr>
          <w:jc w:val="center"/>
        </w:trPr>
        <w:tc>
          <w:tcPr>
            <w:tcW w:w="2861" w:type="dxa"/>
          </w:tcPr>
          <w:p w:rsidR="008C5CE8" w:rsidRPr="00E401D3" w:rsidRDefault="008C5CE8" w:rsidP="00B6361A">
            <w:pPr>
              <w:pStyle w:val="Paragrafi"/>
              <w:ind w:firstLine="0"/>
              <w:jc w:val="left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Ndryshime në SNK 40, Aktiv afatgjatë material i investuar</w:t>
            </w:r>
          </w:p>
        </w:tc>
        <w:tc>
          <w:tcPr>
            <w:tcW w:w="1701" w:type="dxa"/>
          </w:tcPr>
          <w:p w:rsidR="008C5CE8" w:rsidRPr="00E401D3" w:rsidRDefault="008C5CE8" w:rsidP="00B6361A">
            <w:pPr>
              <w:pStyle w:val="Paragrafi"/>
              <w:ind w:firstLine="0"/>
              <w:rPr>
                <w:sz w:val="20"/>
                <w:lang w:val="sq-AL"/>
              </w:rPr>
            </w:pPr>
            <w:r w:rsidRPr="00E401D3">
              <w:rPr>
                <w:sz w:val="20"/>
                <w:lang w:val="sq-AL"/>
              </w:rPr>
              <w:t>1 janar 2018</w:t>
            </w:r>
          </w:p>
        </w:tc>
      </w:tr>
    </w:tbl>
    <w:p w:rsidR="008C5CE8" w:rsidRPr="00E401D3" w:rsidRDefault="008C5CE8" w:rsidP="008C5CE8">
      <w:pPr>
        <w:pStyle w:val="Paragrafi"/>
        <w:rPr>
          <w:sz w:val="16"/>
          <w:lang w:val="sq-AL"/>
        </w:rPr>
      </w:pPr>
    </w:p>
    <w:p w:rsidR="008C5CE8" w:rsidRPr="00E401D3" w:rsidRDefault="008C5CE8" w:rsidP="008C5CE8">
      <w:pPr>
        <w:pStyle w:val="Paragrafi"/>
        <w:rPr>
          <w:lang w:val="sq-AL"/>
        </w:rPr>
      </w:pPr>
      <w:r w:rsidRPr="00E401D3">
        <w:rPr>
          <w:lang w:val="sq-AL"/>
        </w:rPr>
        <w:t>2. Ky urdhër hyn në fuqi pas botimit në Fletoren Zyrtare.</w:t>
      </w:r>
    </w:p>
    <w:p w:rsidR="008C5CE8" w:rsidRPr="00E401D3" w:rsidRDefault="008C5CE8" w:rsidP="008C5CE8">
      <w:pPr>
        <w:pStyle w:val="Paragrafi"/>
        <w:rPr>
          <w:sz w:val="14"/>
          <w:lang w:val="sq-AL"/>
        </w:rPr>
      </w:pPr>
    </w:p>
    <w:p w:rsidR="008C5CE8" w:rsidRPr="00E401D3" w:rsidRDefault="008C5CE8" w:rsidP="008C5CE8">
      <w:pPr>
        <w:pStyle w:val="Paragrafi"/>
        <w:jc w:val="right"/>
        <w:rPr>
          <w:lang w:val="sq-AL"/>
        </w:rPr>
      </w:pPr>
      <w:r w:rsidRPr="00E401D3">
        <w:rPr>
          <w:lang w:val="sq-AL"/>
        </w:rPr>
        <w:t>MINISTRI I FINANCAVE DHE EKONOMISË</w:t>
      </w:r>
    </w:p>
    <w:p w:rsidR="008C5CE8" w:rsidRPr="00E401D3" w:rsidRDefault="008C5CE8" w:rsidP="008C5CE8">
      <w:pPr>
        <w:pStyle w:val="Paragrafi"/>
        <w:jc w:val="right"/>
        <w:rPr>
          <w:b/>
          <w:lang w:val="sq-AL"/>
        </w:rPr>
      </w:pPr>
      <w:r w:rsidRPr="00E401D3">
        <w:rPr>
          <w:b/>
          <w:lang w:val="sq-AL"/>
        </w:rPr>
        <w:t>Arben Ahmetaj</w:t>
      </w:r>
    </w:p>
    <w:p w:rsidR="008C5CE8" w:rsidRPr="00E401D3" w:rsidRDefault="008C5CE8" w:rsidP="008C5CE8">
      <w:pPr>
        <w:pStyle w:val="Paragrafi"/>
        <w:rPr>
          <w:spacing w:val="-4"/>
          <w:lang w:val="sq-AL"/>
        </w:rPr>
      </w:pPr>
    </w:p>
    <w:p w:rsidR="008C5CE8" w:rsidRDefault="008C5CE8" w:rsidP="008C5CE8">
      <w:pPr>
        <w:pStyle w:val="Paragrafi"/>
        <w:rPr>
          <w:spacing w:val="-4"/>
          <w:lang w:val="sq-AL"/>
        </w:rPr>
        <w:sectPr w:rsidR="008C5CE8" w:rsidSect="008C5CE8">
          <w:pgSz w:w="11907" w:h="16840" w:code="9"/>
          <w:pgMar w:top="720" w:right="1134" w:bottom="720" w:left="1134" w:header="851" w:footer="851" w:gutter="0"/>
          <w:pgNumType w:start="10503"/>
          <w:cols w:space="454"/>
          <w:docGrid w:linePitch="360"/>
        </w:sectPr>
      </w:pPr>
    </w:p>
    <w:p w:rsidR="008C5CE8" w:rsidRPr="00E401D3" w:rsidRDefault="008C5CE8" w:rsidP="008C5CE8">
      <w:pPr>
        <w:pStyle w:val="Paragrafi"/>
        <w:rPr>
          <w:spacing w:val="-4"/>
          <w:lang w:val="sq-AL"/>
        </w:rPr>
      </w:pPr>
    </w:p>
    <w:p w:rsidR="008C5CE8" w:rsidRPr="00E401D3" w:rsidRDefault="008C5CE8" w:rsidP="008C5CE8">
      <w:pPr>
        <w:pStyle w:val="Paragrafi"/>
        <w:ind w:firstLine="0"/>
        <w:rPr>
          <w:lang w:val="sq-AL"/>
        </w:rPr>
        <w:sectPr w:rsidR="008C5CE8" w:rsidRPr="00E401D3" w:rsidSect="008C5CE8">
          <w:type w:val="continuous"/>
          <w:pgSz w:w="11907" w:h="16840" w:code="9"/>
          <w:pgMar w:top="720" w:right="1134" w:bottom="720" w:left="1134" w:header="851" w:footer="851" w:gutter="0"/>
          <w:pgNumType w:start="10503"/>
          <w:cols w:num="2" w:space="454"/>
          <w:docGrid w:linePitch="360"/>
        </w:sectPr>
      </w:pPr>
    </w:p>
    <w:p w:rsidR="008C5CE8" w:rsidRDefault="008C5CE8" w:rsidP="008C5CE8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4FF052EB" wp14:editId="51A9CF4C">
            <wp:extent cx="5542060" cy="63276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AS_12_JANUARY_2016 revised HC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2" b="7042"/>
                    <a:stretch/>
                  </pic:blipFill>
                  <pic:spPr bwMode="auto">
                    <a:xfrm>
                      <a:off x="0" y="0"/>
                      <a:ext cx="5547691" cy="633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AD7249" w:rsidRDefault="008C5CE8" w:rsidP="008C5CE8">
      <w:pPr>
        <w:rPr>
          <w:lang w:val="sq-AL"/>
        </w:rPr>
      </w:pPr>
    </w:p>
    <w:p w:rsidR="008C5CE8" w:rsidRDefault="008C5CE8" w:rsidP="008C5CE8">
      <w:pPr>
        <w:rPr>
          <w:lang w:val="sq-AL"/>
        </w:rPr>
      </w:pPr>
    </w:p>
    <w:p w:rsidR="008C5CE8" w:rsidRPr="00AD7249" w:rsidRDefault="008C5CE8" w:rsidP="008C5CE8">
      <w:pPr>
        <w:tabs>
          <w:tab w:val="left" w:pos="3130"/>
        </w:tabs>
        <w:jc w:val="left"/>
        <w:rPr>
          <w:lang w:val="sq-AL"/>
        </w:rPr>
      </w:pPr>
      <w:r>
        <w:rPr>
          <w:lang w:val="sq-AL"/>
        </w:rPr>
        <w:tab/>
      </w:r>
    </w:p>
    <w:p w:rsidR="008C5CE8" w:rsidRPr="00E401D3" w:rsidRDefault="008C5CE8" w:rsidP="008C5CE8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7A826CD9" wp14:editId="7896C3A7">
            <wp:extent cx="5530291" cy="8144030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AS_12_JANUARY_2016 revised HC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3" t="3551" r="9002" b="9918"/>
                    <a:stretch/>
                  </pic:blipFill>
                  <pic:spPr bwMode="auto">
                    <a:xfrm>
                      <a:off x="0" y="0"/>
                      <a:ext cx="5540461" cy="8159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4ADCE36A" wp14:editId="170D3C31">
            <wp:extent cx="5574183" cy="8180702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AS_12_JANUARY_2016 revised HC_Page_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3297" r="7655" b="8564"/>
                    <a:stretch/>
                  </pic:blipFill>
                  <pic:spPr bwMode="auto">
                    <a:xfrm>
                      <a:off x="0" y="0"/>
                      <a:ext cx="5578976" cy="8187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71CADFBE" wp14:editId="0EF661DB">
            <wp:extent cx="5632704" cy="7051829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AS_12_JANUARY_2016 revised HC_Page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4" t="3216" r="7547" b="18323"/>
                    <a:stretch/>
                  </pic:blipFill>
                  <pic:spPr bwMode="auto">
                    <a:xfrm>
                      <a:off x="0" y="0"/>
                      <a:ext cx="5638274" cy="7058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tabs>
          <w:tab w:val="left" w:pos="1080"/>
        </w:tabs>
        <w:spacing w:after="0" w:line="360" w:lineRule="auto"/>
        <w:rPr>
          <w:lang w:val="sq-AL"/>
        </w:rPr>
      </w:pPr>
    </w:p>
    <w:p w:rsidR="008C5CE8" w:rsidRPr="00E401D3" w:rsidRDefault="008C5CE8" w:rsidP="008C5CE8">
      <w:pPr>
        <w:tabs>
          <w:tab w:val="left" w:pos="1080"/>
        </w:tabs>
        <w:spacing w:after="0" w:line="360" w:lineRule="auto"/>
        <w:rPr>
          <w:lang w:val="sq-AL"/>
        </w:rPr>
      </w:pPr>
    </w:p>
    <w:p w:rsidR="008C5CE8" w:rsidRPr="00E401D3" w:rsidRDefault="008C5CE8" w:rsidP="008C5CE8">
      <w:pPr>
        <w:tabs>
          <w:tab w:val="left" w:pos="1080"/>
        </w:tabs>
        <w:spacing w:after="0" w:line="360" w:lineRule="auto"/>
        <w:rPr>
          <w:lang w:val="sq-AL"/>
        </w:rPr>
      </w:pPr>
    </w:p>
    <w:p w:rsidR="008C5CE8" w:rsidRPr="00E401D3" w:rsidRDefault="008C5CE8" w:rsidP="008C5CE8">
      <w:pPr>
        <w:tabs>
          <w:tab w:val="left" w:pos="1080"/>
        </w:tabs>
        <w:spacing w:after="0" w:line="360" w:lineRule="auto"/>
        <w:rPr>
          <w:lang w:val="sq-AL"/>
        </w:rPr>
      </w:pPr>
    </w:p>
    <w:p w:rsidR="008C5CE8" w:rsidRPr="00E401D3" w:rsidRDefault="008C5CE8" w:rsidP="008C5CE8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1D14BC58" wp14:editId="3F8A2EC5">
            <wp:extent cx="6115507" cy="7249363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nnual_Improvements_2014_2016_Cycle_Dec_2016 (1)- revised HC_Page_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3" b="11272"/>
                    <a:stretch/>
                  </pic:blipFill>
                  <pic:spPr bwMode="auto">
                    <a:xfrm>
                      <a:off x="0" y="0"/>
                      <a:ext cx="6120765" cy="7255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tabs>
          <w:tab w:val="left" w:pos="1080"/>
        </w:tabs>
        <w:spacing w:after="0" w:line="360" w:lineRule="auto"/>
        <w:rPr>
          <w:lang w:val="sq-AL"/>
        </w:rPr>
      </w:pPr>
    </w:p>
    <w:p w:rsidR="008C5CE8" w:rsidRPr="00E401D3" w:rsidRDefault="008C5CE8" w:rsidP="008C5CE8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33311B40" wp14:editId="7DEF3E5D">
            <wp:extent cx="6005779" cy="7578547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nnual_Improvements_2014_2016_Cycle_Dec_2016 (1)- revised HC_Page_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6" t="9384" r="8452" b="16245"/>
                    <a:stretch/>
                  </pic:blipFill>
                  <pic:spPr bwMode="auto">
                    <a:xfrm>
                      <a:off x="0" y="0"/>
                      <a:ext cx="6014587" cy="7589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tabs>
          <w:tab w:val="left" w:pos="8790"/>
        </w:tabs>
        <w:rPr>
          <w:lang w:val="sq-AL"/>
        </w:rPr>
      </w:pPr>
      <w:r w:rsidRPr="00E401D3">
        <w:rPr>
          <w:lang w:val="sq-AL"/>
        </w:rPr>
        <w:lastRenderedPageBreak/>
        <w:tab/>
      </w:r>
    </w:p>
    <w:p w:rsidR="008C5CE8" w:rsidRPr="00E401D3" w:rsidRDefault="008C5CE8" w:rsidP="008C5CE8">
      <w:pPr>
        <w:tabs>
          <w:tab w:val="left" w:pos="8790"/>
        </w:tabs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5E386700" wp14:editId="34D45686">
            <wp:extent cx="6159398" cy="809792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nnual_Improvements_2014_2016_Cycle_Dec_2016 (1)- revised HC_Page_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8453" r="7872" b="15145"/>
                    <a:stretch/>
                  </pic:blipFill>
                  <pic:spPr bwMode="auto">
                    <a:xfrm>
                      <a:off x="0" y="0"/>
                      <a:ext cx="6166912" cy="810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ind w:firstLine="0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drawing>
          <wp:inline distT="0" distB="0" distL="0" distR="0" wp14:anchorId="51081F41" wp14:editId="3FA3F2E1">
            <wp:extent cx="5852160" cy="73311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nnual_Improvements_2014_2016_Cycle_Dec_2016 (1)- revised HC_Page_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3072" r="7177" b="14618"/>
                    <a:stretch/>
                  </pic:blipFill>
                  <pic:spPr bwMode="auto">
                    <a:xfrm>
                      <a:off x="0" y="0"/>
                      <a:ext cx="5859962" cy="7340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jc w:val="center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0FA97BA8" wp14:editId="73F98E4E">
            <wp:extent cx="5830215" cy="8068665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nnual_Improvements_2014_2016_Cycle_Dec_2016 (1)- revised HC_Page_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5" t="3466" r="8115" b="16329"/>
                    <a:stretch/>
                  </pic:blipFill>
                  <pic:spPr bwMode="auto">
                    <a:xfrm>
                      <a:off x="0" y="0"/>
                      <a:ext cx="5837846" cy="8079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47D541F8" wp14:editId="5B5095B1">
            <wp:extent cx="5550010" cy="608274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8" t="2460" r="10640" b="16393"/>
                    <a:stretch/>
                  </pic:blipFill>
                  <pic:spPr bwMode="auto">
                    <a:xfrm>
                      <a:off x="0" y="0"/>
                      <a:ext cx="5557823" cy="6091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D8B95E5" wp14:editId="2F024FEE">
            <wp:extent cx="6005779" cy="7957448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11834" r="7151" b="7784"/>
                    <a:stretch/>
                  </pic:blipFill>
                  <pic:spPr bwMode="auto">
                    <a:xfrm>
                      <a:off x="0" y="0"/>
                      <a:ext cx="6012796" cy="7966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06C119DB" wp14:editId="3909A978">
            <wp:extent cx="5888736" cy="8434425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2" t="3129" r="7398" b="6260"/>
                    <a:stretch/>
                  </pic:blipFill>
                  <pic:spPr bwMode="auto">
                    <a:xfrm>
                      <a:off x="0" y="0"/>
                      <a:ext cx="5895108" cy="8443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42B7424D" wp14:editId="0B77586C">
            <wp:extent cx="6005779" cy="825886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9" t="7271" r="7395" b="7784"/>
                    <a:stretch/>
                  </pic:blipFill>
                  <pic:spPr bwMode="auto">
                    <a:xfrm>
                      <a:off x="0" y="0"/>
                      <a:ext cx="6014216" cy="8270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7C87CF8B" wp14:editId="0131FD10">
            <wp:extent cx="5903366" cy="8368589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3128" r="6320" b="6768"/>
                    <a:stretch/>
                  </pic:blipFill>
                  <pic:spPr bwMode="auto">
                    <a:xfrm>
                      <a:off x="0" y="0"/>
                      <a:ext cx="5911995" cy="8380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75C60223" wp14:editId="484CE2D0">
            <wp:extent cx="6005779" cy="810524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4" t="6931" r="6796" b="8461"/>
                    <a:stretch/>
                  </pic:blipFill>
                  <pic:spPr bwMode="auto">
                    <a:xfrm>
                      <a:off x="0" y="0"/>
                      <a:ext cx="6014109" cy="81164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48A632BC" wp14:editId="2AF522BA">
            <wp:extent cx="6098650" cy="821369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7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2790" r="6919" b="18782"/>
                    <a:stretch/>
                  </pic:blipFill>
                  <pic:spPr bwMode="auto">
                    <a:xfrm>
                      <a:off x="0" y="0"/>
                      <a:ext cx="6107459" cy="8225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1941F78A" wp14:editId="12C224EE">
            <wp:extent cx="5932627" cy="8145924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6" t="9552" r="7033" b="7615"/>
                    <a:stretch/>
                  </pic:blipFill>
                  <pic:spPr bwMode="auto">
                    <a:xfrm>
                      <a:off x="0" y="0"/>
                      <a:ext cx="5939415" cy="8155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D0F6FFD" wp14:editId="1448193A">
            <wp:extent cx="5881420" cy="8295437"/>
            <wp:effectExtent l="0" t="0" r="508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0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3042" r="8115" b="7530"/>
                    <a:stretch/>
                  </pic:blipFill>
                  <pic:spPr bwMode="auto">
                    <a:xfrm>
                      <a:off x="0" y="0"/>
                      <a:ext cx="5888404" cy="8305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2CFC7128" wp14:editId="6B8DD003">
            <wp:extent cx="5891916" cy="767300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1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3" t="7101" r="6438" b="16160"/>
                    <a:stretch/>
                  </pic:blipFill>
                  <pic:spPr bwMode="auto">
                    <a:xfrm>
                      <a:off x="0" y="0"/>
                      <a:ext cx="5898625" cy="7681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A72040B" wp14:editId="4311E4B3">
            <wp:extent cx="6031332" cy="68222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Amendments_to_IFRS_4_Sept_2016-revised HC_Page_1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6" t="3069" r="7500" b="23337"/>
                    <a:stretch/>
                  </pic:blipFill>
                  <pic:spPr bwMode="auto">
                    <a:xfrm>
                      <a:off x="0" y="0"/>
                      <a:ext cx="6038929" cy="6830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tabs>
          <w:tab w:val="left" w:pos="6060"/>
        </w:tabs>
        <w:rPr>
          <w:lang w:val="sq-AL"/>
        </w:rPr>
      </w:pPr>
      <w:r w:rsidRPr="00E401D3">
        <w:rPr>
          <w:lang w:val="sq-AL"/>
        </w:rPr>
        <w:tab/>
      </w:r>
    </w:p>
    <w:p w:rsidR="008C5CE8" w:rsidRPr="00E401D3" w:rsidRDefault="008C5CE8" w:rsidP="008C5CE8">
      <w:pPr>
        <w:tabs>
          <w:tab w:val="left" w:pos="6060"/>
        </w:tabs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207F848A" wp14:editId="570C6FFB">
            <wp:extent cx="5787543" cy="5844845"/>
            <wp:effectExtent l="0" t="0" r="381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Disclosure_Initiative_Amendments_to_IAS_7- revised HC_Page_1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8" t="11401" r="7250" b="16170"/>
                    <a:stretch/>
                  </pic:blipFill>
                  <pic:spPr bwMode="auto">
                    <a:xfrm>
                      <a:off x="0" y="0"/>
                      <a:ext cx="5795502" cy="5852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jc w:val="right"/>
        <w:rPr>
          <w:lang w:val="sq-AL"/>
        </w:rPr>
      </w:pPr>
    </w:p>
    <w:p w:rsidR="008C5CE8" w:rsidRPr="00E401D3" w:rsidRDefault="008C5CE8" w:rsidP="008C5CE8">
      <w:pPr>
        <w:jc w:val="right"/>
        <w:rPr>
          <w:lang w:val="sq-AL"/>
        </w:rPr>
      </w:pPr>
    </w:p>
    <w:p w:rsidR="008C5CE8" w:rsidRPr="00E401D3" w:rsidRDefault="008C5CE8" w:rsidP="008C5CE8">
      <w:pPr>
        <w:jc w:val="right"/>
        <w:rPr>
          <w:lang w:val="sq-AL"/>
        </w:rPr>
      </w:pPr>
    </w:p>
    <w:p w:rsidR="008C5CE8" w:rsidRPr="00E401D3" w:rsidRDefault="008C5CE8" w:rsidP="008C5CE8">
      <w:pPr>
        <w:jc w:val="right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1330E5D3" wp14:editId="55ED89DF">
            <wp:extent cx="6192717" cy="74662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Disclosure_Initiative_Amendments_to_IAS_7- revised HC_Page_2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8876" r="7512" b="20814"/>
                    <a:stretch/>
                  </pic:blipFill>
                  <pic:spPr bwMode="auto">
                    <a:xfrm>
                      <a:off x="0" y="0"/>
                      <a:ext cx="6201789" cy="7477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jc w:val="left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14CF0F06" wp14:editId="668018F1">
            <wp:extent cx="6233822" cy="628153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Disclosure_Initiative_Amendments_to_IAS_7- revised HC_Page_3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1" t="2601" r="8762" b="28954"/>
                    <a:stretch/>
                  </pic:blipFill>
                  <pic:spPr bwMode="auto">
                    <a:xfrm>
                      <a:off x="0" y="0"/>
                      <a:ext cx="6241924" cy="6289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5B49C57E" wp14:editId="382A5ADA">
            <wp:extent cx="5786323" cy="7783012"/>
            <wp:effectExtent l="0" t="0" r="5080" b="889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IC22_Dec_2016-revised HC_Page_1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7270" r="8351" b="11929"/>
                    <a:stretch/>
                  </pic:blipFill>
                  <pic:spPr bwMode="auto">
                    <a:xfrm>
                      <a:off x="0" y="0"/>
                      <a:ext cx="5792810" cy="7791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4BEC1C22" wp14:editId="3C00345F">
            <wp:extent cx="6130137" cy="8455085"/>
            <wp:effectExtent l="0" t="0" r="4445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IC22_Dec_2016-revised HC_Page_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78" t="3382" r="6440" b="7361"/>
                    <a:stretch/>
                  </pic:blipFill>
                  <pic:spPr bwMode="auto">
                    <a:xfrm>
                      <a:off x="0" y="0"/>
                      <a:ext cx="6136784" cy="8464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6EE5E931" wp14:editId="052FDDFD">
            <wp:extent cx="6042355" cy="7635183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IC22_Dec_2016-revised HC_Page_3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3298" r="8116" b="22081"/>
                    <a:stretch/>
                  </pic:blipFill>
                  <pic:spPr bwMode="auto">
                    <a:xfrm>
                      <a:off x="0" y="0"/>
                      <a:ext cx="6048903" cy="7643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1863D6A7" wp14:editId="492E90CB">
            <wp:extent cx="6480313" cy="779865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IC22_Dec_2016-revised HC_Page_4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3552" r="8612" b="25397"/>
                    <a:stretch/>
                  </pic:blipFill>
                  <pic:spPr bwMode="auto">
                    <a:xfrm>
                      <a:off x="0" y="0"/>
                      <a:ext cx="6487575" cy="7807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1A75AA91" wp14:editId="2F1D48F4">
            <wp:extent cx="6343776" cy="799106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IC22_Dec_2016-revised HC_Page_5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8" t="3404" r="7546" b="18559"/>
                    <a:stretch/>
                  </pic:blipFill>
                  <pic:spPr bwMode="auto">
                    <a:xfrm>
                      <a:off x="0" y="0"/>
                      <a:ext cx="6360709" cy="8012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tabs>
          <w:tab w:val="left" w:pos="8064"/>
        </w:tabs>
        <w:rPr>
          <w:lang w:val="sq-AL"/>
        </w:rPr>
      </w:pPr>
      <w:r w:rsidRPr="00E401D3">
        <w:rPr>
          <w:lang w:val="sq-AL"/>
        </w:rPr>
        <w:lastRenderedPageBreak/>
        <w:tab/>
      </w:r>
    </w:p>
    <w:p w:rsidR="008C5CE8" w:rsidRPr="00E401D3" w:rsidRDefault="008C5CE8" w:rsidP="008C5CE8">
      <w:pPr>
        <w:tabs>
          <w:tab w:val="left" w:pos="8064"/>
        </w:tabs>
        <w:rPr>
          <w:lang w:val="sq-AL"/>
        </w:rPr>
      </w:pPr>
    </w:p>
    <w:p w:rsidR="008C5CE8" w:rsidRPr="00E401D3" w:rsidRDefault="008C5CE8" w:rsidP="008C5CE8">
      <w:pPr>
        <w:tabs>
          <w:tab w:val="left" w:pos="8064"/>
        </w:tabs>
        <w:rPr>
          <w:lang w:val="sq-AL"/>
        </w:rPr>
      </w:pPr>
      <w:r w:rsidRPr="00E401D3">
        <w:rPr>
          <w:noProof/>
        </w:rPr>
        <w:drawing>
          <wp:inline distT="0" distB="0" distL="0" distR="0" wp14:anchorId="11848F09" wp14:editId="2570104E">
            <wp:extent cx="6021210" cy="5978105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1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79" t="7704" r="12919" b="3607"/>
                    <a:stretch/>
                  </pic:blipFill>
                  <pic:spPr bwMode="auto">
                    <a:xfrm>
                      <a:off x="0" y="0"/>
                      <a:ext cx="6026352" cy="5983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rPr>
          <w:lang w:val="sq-AL"/>
        </w:rPr>
      </w:pPr>
    </w:p>
    <w:p w:rsidR="008C5CE8" w:rsidRPr="00E401D3" w:rsidRDefault="008C5CE8" w:rsidP="008C5CE8">
      <w:pPr>
        <w:ind w:firstLine="0"/>
        <w:rPr>
          <w:lang w:val="sq-AL"/>
        </w:rPr>
      </w:pPr>
    </w:p>
    <w:p w:rsidR="008C5CE8" w:rsidRPr="00E401D3" w:rsidRDefault="008C5CE8" w:rsidP="008C5CE8">
      <w:pPr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572E577A" wp14:editId="27DEC6AD">
            <wp:extent cx="6058894" cy="8428383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" t="3382" r="7756" b="9307"/>
                    <a:stretch/>
                  </pic:blipFill>
                  <pic:spPr bwMode="auto">
                    <a:xfrm>
                      <a:off x="0" y="0"/>
                      <a:ext cx="6067928" cy="844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2878AF25" wp14:editId="38E3DF2E">
            <wp:extent cx="5910681" cy="846368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3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3" t="3042" r="7996" b="7615"/>
                    <a:stretch/>
                  </pic:blipFill>
                  <pic:spPr bwMode="auto">
                    <a:xfrm>
                      <a:off x="0" y="0"/>
                      <a:ext cx="5919677" cy="8476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18F5BF28" wp14:editId="26B31409">
            <wp:extent cx="6064300" cy="8280806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4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3211" r="7876" b="9307"/>
                    <a:stretch/>
                  </pic:blipFill>
                  <pic:spPr bwMode="auto">
                    <a:xfrm>
                      <a:off x="0" y="0"/>
                      <a:ext cx="6071144" cy="8290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F146114" wp14:editId="0BDD24DE">
            <wp:extent cx="6313336" cy="663755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5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4" t="3381" r="7876" b="34265"/>
                    <a:stretch/>
                  </pic:blipFill>
                  <pic:spPr bwMode="auto">
                    <a:xfrm>
                      <a:off x="0" y="0"/>
                      <a:ext cx="6323168" cy="6647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DDC2201" wp14:editId="41115389">
            <wp:extent cx="6212031" cy="688360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IFRS_2_Final_Amendments_Classification_and_Measurement_June_2016 (1)- revised HC_Page_6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6" t="3464" r="7628" b="23596"/>
                    <a:stretch/>
                  </pic:blipFill>
                  <pic:spPr bwMode="auto">
                    <a:xfrm>
                      <a:off x="0" y="0"/>
                      <a:ext cx="6219207" cy="6891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77C0" w:rsidRDefault="006277C0" w:rsidP="008C5CE8">
      <w:pPr>
        <w:pStyle w:val="NeniTitull"/>
      </w:pPr>
    </w:p>
    <w:p w:rsidR="00D864F7" w:rsidRDefault="00D864F7" w:rsidP="00D864F7">
      <w:pPr>
        <w:rPr>
          <w:lang w:val="en-GB"/>
        </w:rPr>
      </w:pPr>
    </w:p>
    <w:p w:rsidR="00D864F7" w:rsidRDefault="00D864F7" w:rsidP="00D864F7">
      <w:pPr>
        <w:rPr>
          <w:lang w:val="en-GB"/>
        </w:rPr>
      </w:pPr>
    </w:p>
    <w:p w:rsidR="00D864F7" w:rsidRDefault="00D864F7" w:rsidP="00D864F7">
      <w:pPr>
        <w:rPr>
          <w:lang w:val="en-GB"/>
        </w:rPr>
      </w:pPr>
    </w:p>
    <w:p w:rsidR="00D864F7" w:rsidRPr="00E401D3" w:rsidRDefault="00D864F7" w:rsidP="00D864F7">
      <w:pPr>
        <w:tabs>
          <w:tab w:val="left" w:pos="1080"/>
        </w:tabs>
        <w:spacing w:after="0" w:line="360" w:lineRule="auto"/>
        <w:jc w:val="center"/>
        <w:rPr>
          <w:lang w:val="sq-AL"/>
        </w:rPr>
      </w:pPr>
      <w:r w:rsidRPr="00E401D3">
        <w:rPr>
          <w:noProof/>
        </w:rPr>
        <w:lastRenderedPageBreak/>
        <w:drawing>
          <wp:inline distT="0" distB="0" distL="0" distR="0" wp14:anchorId="7B594562" wp14:editId="2AC7B8B7">
            <wp:extent cx="5661245" cy="55420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1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53" t="2824" r="14432" b="34125"/>
                    <a:stretch/>
                  </pic:blipFill>
                  <pic:spPr bwMode="auto">
                    <a:xfrm>
                      <a:off x="0" y="0"/>
                      <a:ext cx="5667828" cy="5548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4B05FE8D" wp14:editId="4003384C">
            <wp:extent cx="6121227" cy="8388627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2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8" t="3212" r="7038" b="8969"/>
                    <a:stretch/>
                  </pic:blipFill>
                  <pic:spPr bwMode="auto">
                    <a:xfrm>
                      <a:off x="0" y="0"/>
                      <a:ext cx="6134402" cy="8406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5693839D" wp14:editId="742D0D3A">
            <wp:extent cx="6162261" cy="8353191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3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3297" r="7637" b="12944"/>
                    <a:stretch/>
                  </pic:blipFill>
                  <pic:spPr bwMode="auto">
                    <a:xfrm>
                      <a:off x="0" y="0"/>
                      <a:ext cx="6169548" cy="8363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7F61592F" wp14:editId="54A76EA9">
            <wp:extent cx="5947257" cy="844174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4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95" t="3212" r="7876" b="7276"/>
                    <a:stretch/>
                  </pic:blipFill>
                  <pic:spPr bwMode="auto">
                    <a:xfrm>
                      <a:off x="0" y="0"/>
                      <a:ext cx="5954635" cy="8452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64D3CB6" wp14:editId="4C1EDA7F">
            <wp:extent cx="6027724" cy="8280806"/>
            <wp:effectExtent l="0" t="0" r="0" b="635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5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52" t="3382" r="7517" b="8629"/>
                    <a:stretch/>
                  </pic:blipFill>
                  <pic:spPr bwMode="auto">
                    <a:xfrm>
                      <a:off x="0" y="0"/>
                      <a:ext cx="6035572" cy="8291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56B125CF" wp14:editId="650450B6">
            <wp:extent cx="6188659" cy="8302752"/>
            <wp:effectExtent l="0" t="0" r="3175" b="317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6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4" t="3128" r="8594" b="9898"/>
                    <a:stretch/>
                  </pic:blipFill>
                  <pic:spPr bwMode="auto">
                    <a:xfrm>
                      <a:off x="0" y="0"/>
                      <a:ext cx="6197316" cy="8314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71994023" wp14:editId="1F3E7FBE">
            <wp:extent cx="6225871" cy="840276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7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3297" r="7757" b="8798"/>
                    <a:stretch/>
                  </pic:blipFill>
                  <pic:spPr bwMode="auto">
                    <a:xfrm>
                      <a:off x="0" y="0"/>
                      <a:ext cx="6229807" cy="8408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BB76D9F" wp14:editId="06F53F30">
            <wp:extent cx="5883965" cy="845230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8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3129" r="8594" b="7698"/>
                    <a:stretch/>
                  </pic:blipFill>
                  <pic:spPr bwMode="auto">
                    <a:xfrm>
                      <a:off x="0" y="0"/>
                      <a:ext cx="5893660" cy="846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0985C06D" wp14:editId="6B33BA9C">
            <wp:extent cx="6273595" cy="79831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Clarifications_to_IFRS_15_April_2016 (1)- revised HC_Page_9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3" t="3212" r="7876" b="18952"/>
                    <a:stretch/>
                  </pic:blipFill>
                  <pic:spPr bwMode="auto">
                    <a:xfrm>
                      <a:off x="0" y="0"/>
                      <a:ext cx="6281745" cy="79934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3A8AE889" wp14:editId="7E079EF7">
            <wp:extent cx="6013094" cy="6594743"/>
            <wp:effectExtent l="0" t="0" r="698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Transfers_of_Investment_Property_Amendments_to_IAS_40_Dec_2016 (1)- revised HC_Page_1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t="10229" r="5503" b="21680"/>
                    <a:stretch/>
                  </pic:blipFill>
                  <pic:spPr bwMode="auto">
                    <a:xfrm>
                      <a:off x="0" y="0"/>
                      <a:ext cx="6018265" cy="6600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056A69B6" wp14:editId="5E6627E2">
            <wp:extent cx="6383548" cy="811638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Transfers_of_Investment_Property_Amendments_to_IAS_40_Dec_2016 (1)- revised HC_Page_2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5" t="3212" r="7757" b="23774"/>
                    <a:stretch/>
                  </pic:blipFill>
                  <pic:spPr bwMode="auto">
                    <a:xfrm>
                      <a:off x="0" y="0"/>
                      <a:ext cx="6395859" cy="8132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401D3">
        <w:rPr>
          <w:noProof/>
        </w:rPr>
        <w:lastRenderedPageBreak/>
        <w:drawing>
          <wp:inline distT="0" distB="0" distL="0" distR="0" wp14:anchorId="1014EEDC" wp14:editId="0E1C14AA">
            <wp:extent cx="6194066" cy="8073167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Transfers_of_Investment_Property_Amendments_to_IAS_40_Dec_2016 (1)- revised HC_Page_3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7" t="3870" r="7516" b="18014"/>
                    <a:stretch/>
                  </pic:blipFill>
                  <pic:spPr bwMode="auto">
                    <a:xfrm>
                      <a:off x="0" y="0"/>
                      <a:ext cx="6204349" cy="8086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64F7" w:rsidRPr="00E401D3" w:rsidRDefault="00D864F7" w:rsidP="00D864F7">
      <w:pPr>
        <w:tabs>
          <w:tab w:val="left" w:pos="1080"/>
        </w:tabs>
        <w:spacing w:after="0" w:line="360" w:lineRule="auto"/>
        <w:rPr>
          <w:lang w:val="sq-AL"/>
        </w:rPr>
      </w:pPr>
    </w:p>
    <w:p w:rsidR="00D864F7" w:rsidRPr="00D864F7" w:rsidRDefault="00D864F7" w:rsidP="00D864F7">
      <w:pPr>
        <w:rPr>
          <w:lang w:val="en-GB"/>
        </w:rPr>
      </w:pPr>
      <w:bookmarkStart w:id="0" w:name="_GoBack"/>
      <w:bookmarkEnd w:id="0"/>
    </w:p>
    <w:sectPr w:rsidR="00D864F7" w:rsidRPr="00D864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E3"/>
    <w:rsid w:val="004461E3"/>
    <w:rsid w:val="006277C0"/>
    <w:rsid w:val="008C5CE8"/>
    <w:rsid w:val="00A06BFC"/>
    <w:rsid w:val="00AC400D"/>
    <w:rsid w:val="00D8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C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40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0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C40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C40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C40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C400D"/>
    <w:rPr>
      <w:sz w:val="14"/>
      <w:szCs w:val="24"/>
    </w:rPr>
  </w:style>
  <w:style w:type="table" w:styleId="TableGrid">
    <w:name w:val="Table Grid"/>
    <w:basedOn w:val="TableNormal"/>
    <w:uiPriority w:val="59"/>
    <w:rsid w:val="008C5CE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5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CE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C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40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00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C40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C40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C400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C400D"/>
    <w:rPr>
      <w:sz w:val="14"/>
      <w:szCs w:val="24"/>
    </w:rPr>
  </w:style>
  <w:style w:type="table" w:styleId="TableGrid">
    <w:name w:val="Table Grid"/>
    <w:basedOn w:val="TableNormal"/>
    <w:uiPriority w:val="59"/>
    <w:rsid w:val="008C5CE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5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C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5</cp:revision>
  <dcterms:created xsi:type="dcterms:W3CDTF">2017-12-06T09:26:00Z</dcterms:created>
  <dcterms:modified xsi:type="dcterms:W3CDTF">2017-12-06T09:32:00Z</dcterms:modified>
</cp:coreProperties>
</file>