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93E" w:rsidRDefault="00DA493E" w:rsidP="00DA493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DA493E" w:rsidRDefault="00DA493E" w:rsidP="00DA493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38, datë 6.2.2018</w:t>
      </w:r>
    </w:p>
    <w:p w:rsidR="00DA493E" w:rsidRDefault="00DA493E" w:rsidP="00DA493E">
      <w:pPr>
        <w:pStyle w:val="NeniTitull"/>
        <w:keepNext w:val="0"/>
        <w:rPr>
          <w:spacing w:val="-4"/>
          <w:sz w:val="14"/>
          <w:lang w:val="sq-AL"/>
        </w:rPr>
      </w:pPr>
    </w:p>
    <w:p w:rsidR="00DA493E" w:rsidRDefault="00DA493E" w:rsidP="00DA493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 PËR DELEGIM KOMPETENCASH</w:t>
      </w:r>
    </w:p>
    <w:p w:rsidR="00DA493E" w:rsidRDefault="00DA493E" w:rsidP="00DA493E">
      <w:pPr>
        <w:pStyle w:val="Paragrafi"/>
        <w:rPr>
          <w:spacing w:val="-4"/>
          <w:sz w:val="14"/>
          <w:lang w:val="sq-AL"/>
        </w:rPr>
      </w:pP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pikës 4, të nenit 102 të Kushtetutës, të neneve 28 e 29, të ligjit nr. 44/2015, “Kodi i Procedurave Administrative të Republikës së Shqipërisë”, si dhe të pikës 2, të nenit 11, të ligjit nr. 90/2012, “Për organizimin dhe funksionimin e administratës shtetërore”, </w:t>
      </w:r>
    </w:p>
    <w:p w:rsidR="00DA493E" w:rsidRDefault="00DA493E" w:rsidP="00DA493E">
      <w:pPr>
        <w:pStyle w:val="Paragrafi"/>
        <w:rPr>
          <w:spacing w:val="-4"/>
          <w:sz w:val="14"/>
          <w:lang w:val="sq-AL"/>
        </w:rPr>
      </w:pPr>
    </w:p>
    <w:p w:rsidR="00DA493E" w:rsidRDefault="00DA493E" w:rsidP="00DA493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DA493E" w:rsidRDefault="00DA493E" w:rsidP="00DA493E">
      <w:pPr>
        <w:pStyle w:val="Paragrafi"/>
        <w:rPr>
          <w:spacing w:val="-4"/>
          <w:sz w:val="14"/>
          <w:lang w:val="sq-AL"/>
        </w:rPr>
      </w:pP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Z. Ergys Qirici, drejtor i Përgjithshëm i Drejtorisë së Përgjithshme të Pronës Publike, i delegoj kompetencën për të nënshkruar korrespodencën me ZRPP-në qendrore dhe degët vendore, Agjencinë e Trajtimit të Pronave, degët e shoqërive publike në qarqe, prefekturat, administratorët dhe likuidatorët e shoqërive me kapital shtetëror, brenda objektit të veprimtarisë së punës së Drejtorisë së Përgjithshme të Pronës Publike.</w:t>
      </w: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Data e fillimit të kompetencave të deleguara është data e hyrjes në fuqi të këtij urdhri.</w:t>
      </w: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Çdo akt tjetër që bie ndesh me këtë urdhër shfuqizohet.</w:t>
      </w: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Ngarkohet Drejtoria e Përgjithshme e Pronës Publike për zbatimin e këtij urdhri.</w:t>
      </w:r>
    </w:p>
    <w:p w:rsidR="00DA493E" w:rsidRDefault="00DA493E" w:rsidP="00DA493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urdhër hyn në fuqi menjëherë dhe botohet në Fletoren Zyrtare. </w:t>
      </w:r>
    </w:p>
    <w:p w:rsidR="00DA493E" w:rsidRDefault="00DA493E" w:rsidP="00DA493E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DA493E" w:rsidRDefault="00DA493E" w:rsidP="00DA493E">
      <w:pPr>
        <w:pStyle w:val="Autoriteti"/>
        <w:keepNext w:val="0"/>
        <w:rPr>
          <w:spacing w:val="-4"/>
          <w:lang w:val="sq-AL"/>
        </w:rPr>
      </w:pPr>
      <w:r>
        <w:rPr>
          <w:spacing w:val="-4"/>
          <w:szCs w:val="24"/>
          <w:lang w:val="sq-AL"/>
        </w:rPr>
        <w:t>Minist</w:t>
      </w:r>
      <w:r>
        <w:rPr>
          <w:spacing w:val="-4"/>
          <w:lang w:val="sq-AL"/>
        </w:rPr>
        <w:t xml:space="preserve">ri i Financave </w:t>
      </w:r>
    </w:p>
    <w:p w:rsidR="00DA493E" w:rsidRDefault="00DA493E" w:rsidP="00DA493E">
      <w:pPr>
        <w:pStyle w:val="Autoriteti"/>
        <w:keepNext w:val="0"/>
        <w:rPr>
          <w:spacing w:val="-4"/>
          <w:szCs w:val="24"/>
          <w:lang w:val="sq-AL"/>
        </w:rPr>
      </w:pPr>
      <w:r>
        <w:rPr>
          <w:spacing w:val="-4"/>
          <w:lang w:val="sq-AL"/>
        </w:rPr>
        <w:t>dhe Ekonomisë</w:t>
      </w:r>
    </w:p>
    <w:p w:rsidR="00DA493E" w:rsidRDefault="00DA493E" w:rsidP="00DA493E">
      <w:pPr>
        <w:pStyle w:val="AutoritetiEmer"/>
        <w:rPr>
          <w:lang w:val="sq-AL"/>
        </w:rPr>
      </w:pPr>
      <w:r>
        <w:rPr>
          <w:spacing w:val="-4"/>
          <w:lang w:val="sq-AL"/>
        </w:rPr>
        <w:t>Arben Ahmetaj</w:t>
      </w:r>
    </w:p>
    <w:p w:rsidR="00C93D6A" w:rsidRDefault="00C93D6A"/>
    <w:sectPr w:rsidR="00C93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93E"/>
    <w:rsid w:val="00C93D6A"/>
    <w:rsid w:val="00DA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ADE87A-4F89-41B3-A76C-493308EC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A49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A49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A493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A49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49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493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A49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493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49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1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2018-02-12T14:34:00Z</dcterms:created>
  <dcterms:modified xsi:type="dcterms:W3CDTF">2018-02-12T14:34:00Z</dcterms:modified>
</cp:coreProperties>
</file>