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063E9" w14:textId="77777777" w:rsidR="008E2F20" w:rsidRPr="00981D9A" w:rsidRDefault="00981D9A" w:rsidP="00981D9A">
      <w:pPr>
        <w:pStyle w:val="Paragrafi"/>
        <w:ind w:firstLine="0"/>
        <w:jc w:val="center"/>
        <w:rPr>
          <w:b/>
        </w:rPr>
      </w:pPr>
      <w:proofErr w:type="spellStart"/>
      <w:r w:rsidRPr="00981D9A">
        <w:rPr>
          <w:b/>
        </w:rPr>
        <w:t>URDHËR</w:t>
      </w:r>
      <w:proofErr w:type="spellEnd"/>
    </w:p>
    <w:p w14:paraId="72E063EA" w14:textId="1363BEE1" w:rsidR="00981D9A" w:rsidRPr="00981D9A" w:rsidRDefault="00981D9A" w:rsidP="00981D9A">
      <w:pPr>
        <w:pStyle w:val="Paragrafi"/>
        <w:ind w:firstLine="0"/>
        <w:jc w:val="center"/>
        <w:rPr>
          <w:b/>
        </w:rPr>
      </w:pPr>
      <w:r w:rsidRPr="00981D9A">
        <w:rPr>
          <w:b/>
        </w:rPr>
        <w:t>Nr.</w:t>
      </w:r>
      <w:r w:rsidR="00B87C25">
        <w:rPr>
          <w:b/>
        </w:rPr>
        <w:t xml:space="preserve"> </w:t>
      </w:r>
      <w:r w:rsidRPr="00981D9A">
        <w:rPr>
          <w:b/>
        </w:rPr>
        <w:t xml:space="preserve">164, </w:t>
      </w:r>
      <w:proofErr w:type="spellStart"/>
      <w:r w:rsidRPr="00981D9A">
        <w:rPr>
          <w:b/>
        </w:rPr>
        <w:t>datë</w:t>
      </w:r>
      <w:proofErr w:type="spellEnd"/>
      <w:r w:rsidRPr="00981D9A">
        <w:rPr>
          <w:b/>
        </w:rPr>
        <w:t xml:space="preserve"> 8.9.2021</w:t>
      </w:r>
    </w:p>
    <w:p w14:paraId="72E063EB" w14:textId="77777777" w:rsidR="00981D9A" w:rsidRPr="00981D9A" w:rsidRDefault="00981D9A" w:rsidP="00981D9A">
      <w:pPr>
        <w:pStyle w:val="Paragrafi"/>
        <w:ind w:firstLine="0"/>
        <w:jc w:val="center"/>
        <w:rPr>
          <w:b/>
        </w:rPr>
      </w:pPr>
    </w:p>
    <w:p w14:paraId="72E063EC" w14:textId="6B7BF534" w:rsidR="00981D9A" w:rsidRPr="00981D9A" w:rsidRDefault="00981D9A" w:rsidP="00282E29">
      <w:pPr>
        <w:pStyle w:val="Paragrafi"/>
        <w:ind w:firstLine="0"/>
        <w:jc w:val="center"/>
        <w:rPr>
          <w:b/>
        </w:rPr>
      </w:pPr>
      <w:proofErr w:type="spellStart"/>
      <w:r w:rsidRPr="00981D9A">
        <w:rPr>
          <w:b/>
        </w:rPr>
        <w:t>PËR</w:t>
      </w:r>
      <w:proofErr w:type="spellEnd"/>
      <w:r w:rsidRPr="00981D9A">
        <w:rPr>
          <w:b/>
        </w:rPr>
        <w:t xml:space="preserve"> </w:t>
      </w:r>
      <w:proofErr w:type="spellStart"/>
      <w:r w:rsidRPr="00981D9A">
        <w:rPr>
          <w:b/>
        </w:rPr>
        <w:t>SHPALLJEN</w:t>
      </w:r>
      <w:proofErr w:type="spellEnd"/>
      <w:r w:rsidRPr="00981D9A">
        <w:rPr>
          <w:b/>
        </w:rPr>
        <w:t xml:space="preserve"> E </w:t>
      </w:r>
      <w:proofErr w:type="spellStart"/>
      <w:r w:rsidRPr="00981D9A">
        <w:rPr>
          <w:b/>
        </w:rPr>
        <w:t>PËRKTHIMIT</w:t>
      </w:r>
      <w:proofErr w:type="spellEnd"/>
      <w:r w:rsidRPr="00981D9A">
        <w:rPr>
          <w:b/>
        </w:rPr>
        <w:t xml:space="preserve"> </w:t>
      </w:r>
      <w:proofErr w:type="spellStart"/>
      <w:r w:rsidRPr="00981D9A">
        <w:rPr>
          <w:b/>
        </w:rPr>
        <w:t>NË</w:t>
      </w:r>
      <w:proofErr w:type="spellEnd"/>
      <w:r w:rsidRPr="00981D9A">
        <w:rPr>
          <w:b/>
        </w:rPr>
        <w:t xml:space="preserve"> </w:t>
      </w:r>
      <w:proofErr w:type="spellStart"/>
      <w:r w:rsidRPr="00981D9A">
        <w:rPr>
          <w:b/>
        </w:rPr>
        <w:t>GJUHËN</w:t>
      </w:r>
      <w:proofErr w:type="spellEnd"/>
      <w:r w:rsidRPr="00981D9A">
        <w:rPr>
          <w:b/>
        </w:rPr>
        <w:t xml:space="preserve"> </w:t>
      </w:r>
      <w:proofErr w:type="spellStart"/>
      <w:r w:rsidRPr="00981D9A">
        <w:rPr>
          <w:b/>
        </w:rPr>
        <w:t>SHQIPE</w:t>
      </w:r>
      <w:proofErr w:type="spellEnd"/>
      <w:r w:rsidRPr="00981D9A">
        <w:rPr>
          <w:b/>
        </w:rPr>
        <w:t xml:space="preserve"> </w:t>
      </w:r>
      <w:proofErr w:type="spellStart"/>
      <w:r w:rsidRPr="00981D9A">
        <w:rPr>
          <w:b/>
        </w:rPr>
        <w:t>TË</w:t>
      </w:r>
      <w:proofErr w:type="spellEnd"/>
      <w:r w:rsidRPr="00981D9A">
        <w:rPr>
          <w:b/>
        </w:rPr>
        <w:t xml:space="preserve"> </w:t>
      </w:r>
      <w:proofErr w:type="spellStart"/>
      <w:r w:rsidRPr="00981D9A">
        <w:rPr>
          <w:b/>
        </w:rPr>
        <w:t>NDRYSHIMEVE</w:t>
      </w:r>
      <w:proofErr w:type="spellEnd"/>
      <w:r w:rsidRPr="00981D9A">
        <w:rPr>
          <w:b/>
        </w:rPr>
        <w:t xml:space="preserve"> </w:t>
      </w:r>
      <w:proofErr w:type="spellStart"/>
      <w:r w:rsidRPr="00981D9A">
        <w:rPr>
          <w:b/>
        </w:rPr>
        <w:t>NË</w:t>
      </w:r>
      <w:proofErr w:type="spellEnd"/>
      <w:r w:rsidRPr="00981D9A">
        <w:rPr>
          <w:b/>
        </w:rPr>
        <w:t xml:space="preserve"> </w:t>
      </w:r>
      <w:proofErr w:type="spellStart"/>
      <w:r w:rsidRPr="00981D9A">
        <w:rPr>
          <w:b/>
        </w:rPr>
        <w:t>SNK</w:t>
      </w:r>
      <w:proofErr w:type="spellEnd"/>
      <w:r w:rsidRPr="00981D9A">
        <w:rPr>
          <w:b/>
        </w:rPr>
        <w:t xml:space="preserve"> 12 “</w:t>
      </w:r>
      <w:proofErr w:type="spellStart"/>
      <w:r w:rsidRPr="00981D9A">
        <w:rPr>
          <w:b/>
        </w:rPr>
        <w:t>TATIMET</w:t>
      </w:r>
      <w:proofErr w:type="spellEnd"/>
      <w:r w:rsidRPr="00981D9A">
        <w:rPr>
          <w:b/>
        </w:rPr>
        <w:t xml:space="preserve"> </w:t>
      </w:r>
      <w:proofErr w:type="spellStart"/>
      <w:r w:rsidRPr="00981D9A">
        <w:rPr>
          <w:b/>
        </w:rPr>
        <w:t>MBI</w:t>
      </w:r>
      <w:proofErr w:type="spellEnd"/>
      <w:r w:rsidRPr="00981D9A">
        <w:rPr>
          <w:b/>
        </w:rPr>
        <w:t xml:space="preserve"> </w:t>
      </w:r>
      <w:proofErr w:type="spellStart"/>
      <w:r w:rsidRPr="00981D9A">
        <w:rPr>
          <w:b/>
        </w:rPr>
        <w:t>TË</w:t>
      </w:r>
      <w:proofErr w:type="spellEnd"/>
      <w:r w:rsidRPr="00981D9A">
        <w:rPr>
          <w:b/>
        </w:rPr>
        <w:t xml:space="preserve"> </w:t>
      </w:r>
      <w:proofErr w:type="spellStart"/>
      <w:r w:rsidRPr="00981D9A">
        <w:rPr>
          <w:b/>
        </w:rPr>
        <w:t>ARDHURAT</w:t>
      </w:r>
      <w:proofErr w:type="spellEnd"/>
      <w:r w:rsidRPr="00981D9A">
        <w:rPr>
          <w:b/>
        </w:rPr>
        <w:t>”</w:t>
      </w:r>
    </w:p>
    <w:p w14:paraId="72E063ED" w14:textId="77777777" w:rsidR="00981D9A" w:rsidRDefault="00981D9A" w:rsidP="008E2F20">
      <w:pPr>
        <w:pStyle w:val="Paragrafi"/>
      </w:pPr>
    </w:p>
    <w:p w14:paraId="72E063EE" w14:textId="706DBF6F" w:rsidR="00981D9A" w:rsidRDefault="00981D9A" w:rsidP="008E2F20">
      <w:pPr>
        <w:pStyle w:val="Paragrafi"/>
      </w:pPr>
      <w:proofErr w:type="spellStart"/>
      <w:r>
        <w:t>Në</w:t>
      </w:r>
      <w:proofErr w:type="spellEnd"/>
      <w:r>
        <w:t xml:space="preserve"> </w:t>
      </w:r>
      <w:proofErr w:type="spellStart"/>
      <w:r>
        <w:t>mbështetje</w:t>
      </w:r>
      <w:proofErr w:type="spellEnd"/>
      <w:r>
        <w:t xml:space="preserve"> </w:t>
      </w:r>
      <w:proofErr w:type="spellStart"/>
      <w:r>
        <w:t>të</w:t>
      </w:r>
      <w:proofErr w:type="spellEnd"/>
      <w:r>
        <w:t xml:space="preserve"> </w:t>
      </w:r>
      <w:proofErr w:type="spellStart"/>
      <w:r>
        <w:t>nenit</w:t>
      </w:r>
      <w:proofErr w:type="spellEnd"/>
      <w:r>
        <w:t xml:space="preserve"> 3, </w:t>
      </w:r>
      <w:proofErr w:type="spellStart"/>
      <w:r>
        <w:t>pika</w:t>
      </w:r>
      <w:proofErr w:type="spellEnd"/>
      <w:r>
        <w:t xml:space="preserve"> 4 </w:t>
      </w:r>
      <w:proofErr w:type="spellStart"/>
      <w:r>
        <w:t>dhe</w:t>
      </w:r>
      <w:proofErr w:type="spellEnd"/>
      <w:r>
        <w:t xml:space="preserve"> </w:t>
      </w:r>
      <w:proofErr w:type="spellStart"/>
      <w:r>
        <w:t>pika</w:t>
      </w:r>
      <w:proofErr w:type="spellEnd"/>
      <w:r>
        <w:t xml:space="preserve"> 5, </w:t>
      </w:r>
      <w:proofErr w:type="spellStart"/>
      <w:r>
        <w:t>të</w:t>
      </w:r>
      <w:proofErr w:type="spellEnd"/>
      <w:r>
        <w:t xml:space="preserve"> </w:t>
      </w:r>
      <w:proofErr w:type="spellStart"/>
      <w:r>
        <w:t>ligjit</w:t>
      </w:r>
      <w:proofErr w:type="spellEnd"/>
      <w:r>
        <w:t xml:space="preserve"> nr.</w:t>
      </w:r>
      <w:r w:rsidR="00282E29">
        <w:t xml:space="preserve"> </w:t>
      </w:r>
      <w:r>
        <w:t>25/2018</w:t>
      </w:r>
      <w:r w:rsidR="00282E29">
        <w:t>,</w:t>
      </w:r>
      <w:r>
        <w:t xml:space="preserve"> “</w:t>
      </w:r>
      <w:proofErr w:type="spellStart"/>
      <w:r w:rsidR="00282E29">
        <w:t>P</w:t>
      </w:r>
      <w:r>
        <w:t>ër</w:t>
      </w:r>
      <w:proofErr w:type="spellEnd"/>
      <w:r>
        <w:t xml:space="preserve"> </w:t>
      </w:r>
      <w:proofErr w:type="spellStart"/>
      <w:r>
        <w:t>kontabilitetin</w:t>
      </w:r>
      <w:proofErr w:type="spellEnd"/>
      <w:r>
        <w:t xml:space="preserve"> </w:t>
      </w:r>
      <w:proofErr w:type="spellStart"/>
      <w:r>
        <w:t>dhe</w:t>
      </w:r>
      <w:proofErr w:type="spellEnd"/>
      <w:r>
        <w:t xml:space="preserve"> </w:t>
      </w:r>
      <w:proofErr w:type="spellStart"/>
      <w:r>
        <w:t>pasqyrat</w:t>
      </w:r>
      <w:proofErr w:type="spellEnd"/>
      <w:r>
        <w:t xml:space="preserve"> </w:t>
      </w:r>
      <w:proofErr w:type="spellStart"/>
      <w:r>
        <w:t>financiare</w:t>
      </w:r>
      <w:proofErr w:type="spellEnd"/>
      <w:r>
        <w:t xml:space="preserve">”, </w:t>
      </w:r>
      <w:proofErr w:type="spellStart"/>
      <w:r>
        <w:t>të</w:t>
      </w:r>
      <w:proofErr w:type="spellEnd"/>
      <w:r>
        <w:t xml:space="preserve"> </w:t>
      </w:r>
      <w:proofErr w:type="spellStart"/>
      <w:r>
        <w:t>vendimit</w:t>
      </w:r>
      <w:proofErr w:type="spellEnd"/>
      <w:r>
        <w:t xml:space="preserve"> </w:t>
      </w:r>
      <w:proofErr w:type="spellStart"/>
      <w:r>
        <w:t>të</w:t>
      </w:r>
      <w:proofErr w:type="spellEnd"/>
      <w:r>
        <w:t xml:space="preserve"> Këshillit </w:t>
      </w:r>
      <w:proofErr w:type="spellStart"/>
      <w:r>
        <w:t>të</w:t>
      </w:r>
      <w:proofErr w:type="spellEnd"/>
      <w:r>
        <w:t xml:space="preserve"> </w:t>
      </w:r>
      <w:proofErr w:type="spellStart"/>
      <w:r>
        <w:t>Ministrave</w:t>
      </w:r>
      <w:proofErr w:type="spellEnd"/>
      <w:r>
        <w:t xml:space="preserve"> nr.</w:t>
      </w:r>
      <w:r w:rsidR="00282E29">
        <w:t xml:space="preserve"> </w:t>
      </w:r>
      <w:r>
        <w:t xml:space="preserve">505, </w:t>
      </w:r>
      <w:proofErr w:type="spellStart"/>
      <w:r>
        <w:t>datë</w:t>
      </w:r>
      <w:proofErr w:type="spellEnd"/>
      <w:r>
        <w:t xml:space="preserve"> 17.7.2019</w:t>
      </w:r>
      <w:r w:rsidR="00282E29">
        <w:t>,</w:t>
      </w:r>
      <w:r>
        <w:t xml:space="preserve"> “</w:t>
      </w:r>
      <w:proofErr w:type="spellStart"/>
      <w:r>
        <w:t>Për</w:t>
      </w:r>
      <w:proofErr w:type="spellEnd"/>
      <w:r>
        <w:t xml:space="preserve"> </w:t>
      </w:r>
      <w:proofErr w:type="spellStart"/>
      <w:r>
        <w:t>miratimin</w:t>
      </w:r>
      <w:proofErr w:type="spellEnd"/>
      <w:r>
        <w:t xml:space="preserve"> e </w:t>
      </w:r>
      <w:proofErr w:type="spellStart"/>
      <w:r>
        <w:t>rregullores</w:t>
      </w:r>
      <w:proofErr w:type="spellEnd"/>
      <w:r>
        <w:t xml:space="preserve"> </w:t>
      </w:r>
      <w:proofErr w:type="spellStart"/>
      <w:r>
        <w:t>së</w:t>
      </w:r>
      <w:proofErr w:type="spellEnd"/>
      <w:r>
        <w:t xml:space="preserve"> </w:t>
      </w:r>
      <w:proofErr w:type="spellStart"/>
      <w:r>
        <w:t>brendshme</w:t>
      </w:r>
      <w:proofErr w:type="spellEnd"/>
      <w:r>
        <w:t xml:space="preserve"> </w:t>
      </w:r>
      <w:proofErr w:type="spellStart"/>
      <w:r>
        <w:t>të</w:t>
      </w:r>
      <w:proofErr w:type="spellEnd"/>
      <w:r>
        <w:t xml:space="preserve"> </w:t>
      </w:r>
      <w:proofErr w:type="spellStart"/>
      <w:r>
        <w:t>organizimit</w:t>
      </w:r>
      <w:proofErr w:type="spellEnd"/>
      <w:r>
        <w:t xml:space="preserve"> </w:t>
      </w:r>
      <w:proofErr w:type="spellStart"/>
      <w:r>
        <w:t>dhe</w:t>
      </w:r>
      <w:proofErr w:type="spellEnd"/>
      <w:r>
        <w:t xml:space="preserve"> </w:t>
      </w:r>
      <w:proofErr w:type="spellStart"/>
      <w:r>
        <w:t>funksionimit</w:t>
      </w:r>
      <w:proofErr w:type="spellEnd"/>
      <w:r>
        <w:t xml:space="preserve"> </w:t>
      </w:r>
      <w:proofErr w:type="spellStart"/>
      <w:r>
        <w:t>të</w:t>
      </w:r>
      <w:proofErr w:type="spellEnd"/>
      <w:r>
        <w:t xml:space="preserve"> Këshillit </w:t>
      </w:r>
      <w:proofErr w:type="spellStart"/>
      <w:r>
        <w:t>Kombëtar</w:t>
      </w:r>
      <w:proofErr w:type="spellEnd"/>
      <w:r>
        <w:t xml:space="preserve"> </w:t>
      </w:r>
      <w:proofErr w:type="spellStart"/>
      <w:r>
        <w:t>të</w:t>
      </w:r>
      <w:proofErr w:type="spellEnd"/>
      <w:r>
        <w:t xml:space="preserve"> </w:t>
      </w:r>
      <w:proofErr w:type="spellStart"/>
      <w:r>
        <w:t>Kontabilitetit</w:t>
      </w:r>
      <w:proofErr w:type="spellEnd"/>
      <w:r>
        <w:t>”,</w:t>
      </w:r>
    </w:p>
    <w:p w14:paraId="72E063EF" w14:textId="77777777" w:rsidR="00981D9A" w:rsidRDefault="00981D9A" w:rsidP="008E2F20">
      <w:pPr>
        <w:pStyle w:val="Paragrafi"/>
      </w:pPr>
    </w:p>
    <w:p w14:paraId="72E063F0" w14:textId="77777777" w:rsidR="00981D9A" w:rsidRDefault="00981D9A" w:rsidP="00981D9A">
      <w:pPr>
        <w:pStyle w:val="Paragrafi"/>
        <w:ind w:firstLine="0"/>
        <w:jc w:val="center"/>
      </w:pPr>
      <w:proofErr w:type="spellStart"/>
      <w:r>
        <w:t>URDHËROJ</w:t>
      </w:r>
      <w:proofErr w:type="spellEnd"/>
      <w:r>
        <w:t>:</w:t>
      </w:r>
    </w:p>
    <w:p w14:paraId="72E063F1" w14:textId="77777777" w:rsidR="00981D9A" w:rsidRDefault="00981D9A" w:rsidP="008E2F20">
      <w:pPr>
        <w:pStyle w:val="Paragrafi"/>
      </w:pPr>
    </w:p>
    <w:p w14:paraId="72E063F2" w14:textId="77777777" w:rsidR="00981D9A" w:rsidRDefault="00981D9A" w:rsidP="008E2F20">
      <w:pPr>
        <w:pStyle w:val="Paragrafi"/>
      </w:pPr>
      <w:r>
        <w:t>1.</w:t>
      </w:r>
      <w:r w:rsidRPr="00981D9A">
        <w:t xml:space="preserve"> </w:t>
      </w:r>
      <w:proofErr w:type="spellStart"/>
      <w:r>
        <w:t>Shpalljen</w:t>
      </w:r>
      <w:proofErr w:type="spellEnd"/>
      <w:r>
        <w:t xml:space="preserve"> e </w:t>
      </w:r>
      <w:proofErr w:type="spellStart"/>
      <w:r>
        <w:t>përkthimit</w:t>
      </w:r>
      <w:proofErr w:type="spellEnd"/>
      <w:r>
        <w:t xml:space="preserve"> </w:t>
      </w:r>
      <w:proofErr w:type="spellStart"/>
      <w:r>
        <w:t>në</w:t>
      </w:r>
      <w:proofErr w:type="spellEnd"/>
      <w:r>
        <w:t xml:space="preserve"> </w:t>
      </w:r>
      <w:proofErr w:type="spellStart"/>
      <w:r>
        <w:t>gjuhën</w:t>
      </w:r>
      <w:proofErr w:type="spellEnd"/>
      <w:r>
        <w:t xml:space="preserve"> </w:t>
      </w:r>
      <w:proofErr w:type="spellStart"/>
      <w:r>
        <w:t>shqipe</w:t>
      </w:r>
      <w:proofErr w:type="spellEnd"/>
      <w:r>
        <w:t xml:space="preserve"> </w:t>
      </w:r>
      <w:proofErr w:type="spellStart"/>
      <w:r>
        <w:t>të</w:t>
      </w:r>
      <w:proofErr w:type="spellEnd"/>
      <w:r>
        <w:t xml:space="preserve"> </w:t>
      </w:r>
      <w:proofErr w:type="spellStart"/>
      <w:r>
        <w:t>ndryshimeve</w:t>
      </w:r>
      <w:proofErr w:type="spellEnd"/>
      <w:r>
        <w:t xml:space="preserve"> </w:t>
      </w:r>
      <w:proofErr w:type="spellStart"/>
      <w:r>
        <w:t>në</w:t>
      </w:r>
      <w:proofErr w:type="spellEnd"/>
      <w:r>
        <w:t xml:space="preserve"> </w:t>
      </w:r>
      <w:proofErr w:type="spellStart"/>
      <w:r>
        <w:t>SNK</w:t>
      </w:r>
      <w:proofErr w:type="spellEnd"/>
      <w:r>
        <w:t xml:space="preserve"> 12 “</w:t>
      </w:r>
      <w:proofErr w:type="spellStart"/>
      <w:r>
        <w:t>Tatimet</w:t>
      </w:r>
      <w:proofErr w:type="spellEnd"/>
      <w:r>
        <w:t xml:space="preserve"> </w:t>
      </w:r>
      <w:proofErr w:type="spellStart"/>
      <w:r>
        <w:t>mbi</w:t>
      </w:r>
      <w:proofErr w:type="spellEnd"/>
      <w:r>
        <w:t xml:space="preserve"> </w:t>
      </w:r>
      <w:proofErr w:type="spellStart"/>
      <w:r>
        <w:t>të</w:t>
      </w:r>
      <w:proofErr w:type="spellEnd"/>
      <w:r>
        <w:t xml:space="preserve"> </w:t>
      </w:r>
      <w:proofErr w:type="spellStart"/>
      <w:r>
        <w:t>ardhurat</w:t>
      </w:r>
      <w:proofErr w:type="spellEnd"/>
      <w:r>
        <w:t>”.</w:t>
      </w:r>
    </w:p>
    <w:p w14:paraId="72E063F3" w14:textId="0C68FC6D" w:rsidR="00981D9A" w:rsidRDefault="00981D9A" w:rsidP="008E2F20">
      <w:pPr>
        <w:pStyle w:val="Paragrafi"/>
      </w:pPr>
      <w:r>
        <w:t xml:space="preserve">2. </w:t>
      </w:r>
      <w:proofErr w:type="spellStart"/>
      <w:r>
        <w:t>Ndryshimet</w:t>
      </w:r>
      <w:proofErr w:type="spellEnd"/>
      <w:r>
        <w:t xml:space="preserve"> e </w:t>
      </w:r>
      <w:proofErr w:type="spellStart"/>
      <w:r>
        <w:t>SNK</w:t>
      </w:r>
      <w:proofErr w:type="spellEnd"/>
      <w:r>
        <w:t xml:space="preserve"> 12, </w:t>
      </w:r>
      <w:proofErr w:type="spellStart"/>
      <w:r>
        <w:t>të</w:t>
      </w:r>
      <w:proofErr w:type="spellEnd"/>
      <w:r>
        <w:t xml:space="preserve"> </w:t>
      </w:r>
      <w:proofErr w:type="spellStart"/>
      <w:r>
        <w:t>publikuara</w:t>
      </w:r>
      <w:proofErr w:type="spellEnd"/>
      <w:r>
        <w:t xml:space="preserve"> </w:t>
      </w:r>
      <w:proofErr w:type="spellStart"/>
      <w:r>
        <w:t>në</w:t>
      </w:r>
      <w:proofErr w:type="spellEnd"/>
      <w:r>
        <w:t xml:space="preserve"> </w:t>
      </w:r>
      <w:proofErr w:type="spellStart"/>
      <w:r>
        <w:t>maj</w:t>
      </w:r>
      <w:proofErr w:type="spellEnd"/>
      <w:r>
        <w:t xml:space="preserve"> 2021, </w:t>
      </w:r>
      <w:proofErr w:type="spellStart"/>
      <w:r>
        <w:t>kanë</w:t>
      </w:r>
      <w:proofErr w:type="spellEnd"/>
      <w:r>
        <w:t xml:space="preserve"> </w:t>
      </w:r>
      <w:proofErr w:type="spellStart"/>
      <w:r>
        <w:t>datë</w:t>
      </w:r>
      <w:proofErr w:type="spellEnd"/>
      <w:r>
        <w:t xml:space="preserve"> </w:t>
      </w:r>
      <w:proofErr w:type="spellStart"/>
      <w:r>
        <w:t>efektive</w:t>
      </w:r>
      <w:proofErr w:type="spellEnd"/>
      <w:r>
        <w:t xml:space="preserve"> 1 </w:t>
      </w:r>
      <w:proofErr w:type="spellStart"/>
      <w:r>
        <w:t>janar</w:t>
      </w:r>
      <w:r w:rsidR="005F214F">
        <w:t>in</w:t>
      </w:r>
      <w:proofErr w:type="spellEnd"/>
      <w:r>
        <w:t xml:space="preserve"> 2023. </w:t>
      </w:r>
      <w:proofErr w:type="spellStart"/>
      <w:r>
        <w:t>Aplikimi</w:t>
      </w:r>
      <w:proofErr w:type="spellEnd"/>
      <w:r>
        <w:t xml:space="preserve"> </w:t>
      </w:r>
      <w:proofErr w:type="spellStart"/>
      <w:r>
        <w:t>më</w:t>
      </w:r>
      <w:proofErr w:type="spellEnd"/>
      <w:r>
        <w:t xml:space="preserve"> </w:t>
      </w:r>
      <w:proofErr w:type="spellStart"/>
      <w:r>
        <w:t>i</w:t>
      </w:r>
      <w:proofErr w:type="spellEnd"/>
      <w:r>
        <w:t xml:space="preserve"> </w:t>
      </w:r>
      <w:proofErr w:type="spellStart"/>
      <w:r>
        <w:t>hershëm</w:t>
      </w:r>
      <w:proofErr w:type="spellEnd"/>
      <w:r>
        <w:t xml:space="preserve"> </w:t>
      </w:r>
      <w:proofErr w:type="spellStart"/>
      <w:r>
        <w:t>është</w:t>
      </w:r>
      <w:proofErr w:type="spellEnd"/>
      <w:r>
        <w:t xml:space="preserve"> </w:t>
      </w:r>
      <w:proofErr w:type="spellStart"/>
      <w:r>
        <w:t>lejuar</w:t>
      </w:r>
      <w:proofErr w:type="spellEnd"/>
      <w:r>
        <w:t xml:space="preserve"> duke </w:t>
      </w:r>
      <w:proofErr w:type="spellStart"/>
      <w:r>
        <w:t>dhënë</w:t>
      </w:r>
      <w:proofErr w:type="spellEnd"/>
      <w:r>
        <w:t xml:space="preserve"> </w:t>
      </w:r>
      <w:proofErr w:type="spellStart"/>
      <w:r>
        <w:t>shënime</w:t>
      </w:r>
      <w:proofErr w:type="spellEnd"/>
      <w:r>
        <w:t xml:space="preserve"> </w:t>
      </w:r>
      <w:proofErr w:type="spellStart"/>
      <w:r>
        <w:t>shpjeguese</w:t>
      </w:r>
      <w:proofErr w:type="spellEnd"/>
      <w:r>
        <w:t xml:space="preserve"> </w:t>
      </w:r>
      <w:proofErr w:type="spellStart"/>
      <w:r>
        <w:t>për</w:t>
      </w:r>
      <w:proofErr w:type="spellEnd"/>
      <w:r>
        <w:t xml:space="preserve"> </w:t>
      </w:r>
      <w:proofErr w:type="spellStart"/>
      <w:r>
        <w:t>këtë</w:t>
      </w:r>
      <w:proofErr w:type="spellEnd"/>
      <w:r>
        <w:t xml:space="preserve"> </w:t>
      </w:r>
      <w:proofErr w:type="spellStart"/>
      <w:r>
        <w:t>fakt</w:t>
      </w:r>
      <w:proofErr w:type="spellEnd"/>
      <w:r>
        <w:t>.</w:t>
      </w:r>
    </w:p>
    <w:p w14:paraId="72E063F4" w14:textId="274187D3" w:rsidR="00981D9A" w:rsidRDefault="00981D9A" w:rsidP="008E2F20">
      <w:pPr>
        <w:pStyle w:val="Paragrafi"/>
      </w:pPr>
      <w:proofErr w:type="gramStart"/>
      <w:r>
        <w:t>3.</w:t>
      </w:r>
      <w:r w:rsidR="00282E29">
        <w:t xml:space="preserve"> </w:t>
      </w:r>
      <w:proofErr w:type="spellStart"/>
      <w:r>
        <w:t>Ky</w:t>
      </w:r>
      <w:proofErr w:type="spellEnd"/>
      <w:proofErr w:type="gramEnd"/>
      <w:r>
        <w:t xml:space="preserve"> </w:t>
      </w:r>
      <w:proofErr w:type="spellStart"/>
      <w:r>
        <w:t>urdhër</w:t>
      </w:r>
      <w:proofErr w:type="spellEnd"/>
      <w:r>
        <w:t xml:space="preserve"> </w:t>
      </w:r>
      <w:proofErr w:type="spellStart"/>
      <w:r>
        <w:t>hyn</w:t>
      </w:r>
      <w:proofErr w:type="spellEnd"/>
      <w:r>
        <w:t xml:space="preserve"> </w:t>
      </w:r>
      <w:proofErr w:type="spellStart"/>
      <w:r>
        <w:t>në</w:t>
      </w:r>
      <w:proofErr w:type="spellEnd"/>
      <w:r>
        <w:t xml:space="preserve"> </w:t>
      </w:r>
      <w:proofErr w:type="spellStart"/>
      <w:r>
        <w:t>fuqi</w:t>
      </w:r>
      <w:proofErr w:type="spellEnd"/>
      <w:r>
        <w:t xml:space="preserve"> pas </w:t>
      </w:r>
      <w:proofErr w:type="spellStart"/>
      <w:r>
        <w:t>botimit</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w:t>
      </w:r>
    </w:p>
    <w:p w14:paraId="72E063F5" w14:textId="77777777" w:rsidR="00981D9A" w:rsidRDefault="00981D9A" w:rsidP="008E2F20">
      <w:pPr>
        <w:pStyle w:val="Paragrafi"/>
      </w:pPr>
    </w:p>
    <w:p w14:paraId="72E063F6" w14:textId="77777777" w:rsidR="00981D9A" w:rsidRDefault="00981D9A" w:rsidP="00981D9A">
      <w:pPr>
        <w:pStyle w:val="Paragrafi"/>
        <w:jc w:val="right"/>
      </w:pPr>
      <w:proofErr w:type="spellStart"/>
      <w:r>
        <w:t>MINISTËR</w:t>
      </w:r>
      <w:proofErr w:type="spellEnd"/>
      <w:r>
        <w:t xml:space="preserve"> I </w:t>
      </w:r>
      <w:proofErr w:type="spellStart"/>
      <w:r>
        <w:t>FINANCAVE</w:t>
      </w:r>
      <w:proofErr w:type="spellEnd"/>
      <w:r>
        <w:t xml:space="preserve"> </w:t>
      </w:r>
    </w:p>
    <w:p w14:paraId="72E063F7" w14:textId="77777777" w:rsidR="00981D9A" w:rsidRDefault="00981D9A" w:rsidP="00981D9A">
      <w:pPr>
        <w:pStyle w:val="Paragrafi"/>
        <w:jc w:val="right"/>
      </w:pPr>
      <w:proofErr w:type="spellStart"/>
      <w:r>
        <w:t>DHE</w:t>
      </w:r>
      <w:proofErr w:type="spellEnd"/>
      <w:r>
        <w:t xml:space="preserve"> </w:t>
      </w:r>
      <w:proofErr w:type="spellStart"/>
      <w:r>
        <w:t>EKONOMISË</w:t>
      </w:r>
      <w:proofErr w:type="spellEnd"/>
    </w:p>
    <w:p w14:paraId="72E063F8" w14:textId="77777777" w:rsidR="00981D9A" w:rsidRPr="00981D9A" w:rsidRDefault="00981D9A" w:rsidP="00981D9A">
      <w:pPr>
        <w:pStyle w:val="Paragrafi"/>
        <w:jc w:val="right"/>
        <w:rPr>
          <w:b/>
        </w:rPr>
      </w:pPr>
      <w:r w:rsidRPr="00981D9A">
        <w:rPr>
          <w:b/>
        </w:rPr>
        <w:t xml:space="preserve">Anila </w:t>
      </w:r>
      <w:proofErr w:type="spellStart"/>
      <w:r w:rsidRPr="00981D9A">
        <w:rPr>
          <w:b/>
        </w:rPr>
        <w:t>Denaj</w:t>
      </w:r>
      <w:proofErr w:type="spellEnd"/>
    </w:p>
    <w:p w14:paraId="72E063F9" w14:textId="77777777" w:rsidR="00F20CEB" w:rsidRPr="00781647" w:rsidRDefault="00F20CEB" w:rsidP="00981D9A">
      <w:pPr>
        <w:pStyle w:val="Paragrafi"/>
        <w:jc w:val="right"/>
      </w:pPr>
    </w:p>
    <w:p w14:paraId="72E063FA" w14:textId="77777777" w:rsidR="00F20CEB" w:rsidRPr="00781647" w:rsidRDefault="00F20CEB" w:rsidP="00781647">
      <w:pPr>
        <w:pStyle w:val="Paragrafi"/>
      </w:pPr>
    </w:p>
    <w:p w14:paraId="72E063FB" w14:textId="77777777" w:rsidR="00F20CEB" w:rsidRDefault="00F20CEB" w:rsidP="00781647">
      <w:pPr>
        <w:pStyle w:val="Paragrafi"/>
      </w:pPr>
    </w:p>
    <w:p w14:paraId="72E063FC" w14:textId="77777777" w:rsidR="00981D9A" w:rsidRDefault="00981D9A" w:rsidP="00781647">
      <w:pPr>
        <w:pStyle w:val="Paragrafi"/>
      </w:pPr>
    </w:p>
    <w:p w14:paraId="72E063FD" w14:textId="77777777" w:rsidR="00981D9A" w:rsidRDefault="00981D9A" w:rsidP="00781647">
      <w:pPr>
        <w:pStyle w:val="Paragrafi"/>
      </w:pPr>
    </w:p>
    <w:p w14:paraId="72E063FE" w14:textId="77777777" w:rsidR="00981D9A" w:rsidRDefault="00981D9A" w:rsidP="00781647">
      <w:pPr>
        <w:pStyle w:val="Paragrafi"/>
      </w:pPr>
    </w:p>
    <w:p w14:paraId="72E063FF" w14:textId="77777777" w:rsidR="00981D9A" w:rsidRDefault="00981D9A" w:rsidP="00781647">
      <w:pPr>
        <w:pStyle w:val="Paragrafi"/>
      </w:pPr>
    </w:p>
    <w:p w14:paraId="72E06400" w14:textId="77777777" w:rsidR="00981D9A" w:rsidRDefault="00981D9A" w:rsidP="00781647">
      <w:pPr>
        <w:pStyle w:val="Paragrafi"/>
      </w:pPr>
    </w:p>
    <w:p w14:paraId="72E06401" w14:textId="77777777" w:rsidR="00981D9A" w:rsidRDefault="00981D9A" w:rsidP="00781647">
      <w:pPr>
        <w:pStyle w:val="Paragrafi"/>
      </w:pPr>
    </w:p>
    <w:p w14:paraId="72E06402" w14:textId="77777777" w:rsidR="00981D9A" w:rsidRDefault="00981D9A" w:rsidP="00781647">
      <w:pPr>
        <w:pStyle w:val="Paragrafi"/>
      </w:pPr>
    </w:p>
    <w:p w14:paraId="72E06403" w14:textId="77777777" w:rsidR="00981D9A" w:rsidRDefault="00981D9A" w:rsidP="00781647">
      <w:pPr>
        <w:pStyle w:val="Paragrafi"/>
      </w:pPr>
    </w:p>
    <w:p w14:paraId="72E06404" w14:textId="77777777" w:rsidR="00981D9A" w:rsidRDefault="00981D9A" w:rsidP="00781647">
      <w:pPr>
        <w:pStyle w:val="Paragrafi"/>
      </w:pPr>
    </w:p>
    <w:p w14:paraId="72E06405" w14:textId="77777777" w:rsidR="00981D9A" w:rsidRDefault="00981D9A" w:rsidP="00781647">
      <w:pPr>
        <w:pStyle w:val="Paragrafi"/>
      </w:pPr>
    </w:p>
    <w:p w14:paraId="72E06406" w14:textId="77777777" w:rsidR="00981D9A" w:rsidRDefault="00981D9A" w:rsidP="00781647">
      <w:pPr>
        <w:pStyle w:val="Paragrafi"/>
      </w:pPr>
    </w:p>
    <w:p w14:paraId="72E06407" w14:textId="77777777" w:rsidR="00981D9A" w:rsidRDefault="00981D9A" w:rsidP="00781647">
      <w:pPr>
        <w:pStyle w:val="Paragrafi"/>
      </w:pPr>
    </w:p>
    <w:p w14:paraId="72E06408" w14:textId="77777777" w:rsidR="00981D9A" w:rsidRDefault="00981D9A" w:rsidP="00781647">
      <w:pPr>
        <w:pStyle w:val="Paragrafi"/>
      </w:pPr>
    </w:p>
    <w:p w14:paraId="72E06409" w14:textId="77777777" w:rsidR="00981D9A" w:rsidRDefault="00981D9A" w:rsidP="00781647">
      <w:pPr>
        <w:pStyle w:val="Paragrafi"/>
      </w:pPr>
    </w:p>
    <w:p w14:paraId="72E0640A" w14:textId="77777777" w:rsidR="00981D9A" w:rsidRDefault="00981D9A" w:rsidP="00781647">
      <w:pPr>
        <w:pStyle w:val="Paragrafi"/>
      </w:pPr>
    </w:p>
    <w:p w14:paraId="72E0640B" w14:textId="77777777" w:rsidR="00981D9A" w:rsidRDefault="00981D9A" w:rsidP="00781647">
      <w:pPr>
        <w:pStyle w:val="Paragrafi"/>
      </w:pPr>
    </w:p>
    <w:p w14:paraId="72E0640C" w14:textId="77777777" w:rsidR="00981D9A" w:rsidRDefault="00981D9A" w:rsidP="00781647">
      <w:pPr>
        <w:pStyle w:val="Paragrafi"/>
      </w:pPr>
    </w:p>
    <w:p w14:paraId="72E0640D" w14:textId="77777777" w:rsidR="00981D9A" w:rsidRDefault="00981D9A" w:rsidP="00781647">
      <w:pPr>
        <w:pStyle w:val="Paragrafi"/>
      </w:pPr>
    </w:p>
    <w:p w14:paraId="72E0640E" w14:textId="77777777" w:rsidR="00981D9A" w:rsidRDefault="00981D9A" w:rsidP="00781647">
      <w:pPr>
        <w:pStyle w:val="Paragrafi"/>
      </w:pPr>
    </w:p>
    <w:p w14:paraId="72E0640F" w14:textId="77777777" w:rsidR="00981D9A" w:rsidRDefault="00981D9A" w:rsidP="00781647">
      <w:pPr>
        <w:pStyle w:val="Paragrafi"/>
      </w:pPr>
    </w:p>
    <w:p w14:paraId="72E06410" w14:textId="77777777" w:rsidR="00981D9A" w:rsidRDefault="00981D9A" w:rsidP="00781647">
      <w:pPr>
        <w:pStyle w:val="Paragrafi"/>
      </w:pPr>
    </w:p>
    <w:p w14:paraId="72E06411" w14:textId="77777777" w:rsidR="00981D9A" w:rsidRDefault="00981D9A" w:rsidP="00781647">
      <w:pPr>
        <w:pStyle w:val="Paragrafi"/>
      </w:pPr>
    </w:p>
    <w:p w14:paraId="72E06412" w14:textId="77777777" w:rsidR="00981D9A" w:rsidRDefault="00981D9A" w:rsidP="00781647">
      <w:pPr>
        <w:pStyle w:val="Paragrafi"/>
      </w:pPr>
    </w:p>
    <w:p w14:paraId="72E06413" w14:textId="77777777" w:rsidR="00981D9A" w:rsidRDefault="00981D9A" w:rsidP="00781647">
      <w:pPr>
        <w:pStyle w:val="Paragrafi"/>
      </w:pPr>
    </w:p>
    <w:p w14:paraId="72E06414" w14:textId="77777777" w:rsidR="00981D9A" w:rsidRDefault="00981D9A" w:rsidP="00781647">
      <w:pPr>
        <w:pStyle w:val="Paragrafi"/>
      </w:pPr>
    </w:p>
    <w:p w14:paraId="72E06415" w14:textId="77777777" w:rsidR="00981D9A" w:rsidRDefault="00981D9A" w:rsidP="00781647">
      <w:pPr>
        <w:pStyle w:val="Paragrafi"/>
      </w:pPr>
    </w:p>
    <w:p w14:paraId="72E06416" w14:textId="77777777" w:rsidR="00981D9A" w:rsidRDefault="00981D9A" w:rsidP="00781647">
      <w:pPr>
        <w:pStyle w:val="Paragrafi"/>
      </w:pPr>
    </w:p>
    <w:p w14:paraId="72E06417" w14:textId="77777777" w:rsidR="00981D9A" w:rsidRDefault="00981D9A" w:rsidP="00781647">
      <w:pPr>
        <w:pStyle w:val="Paragrafi"/>
      </w:pPr>
    </w:p>
    <w:p w14:paraId="72E06418" w14:textId="77777777" w:rsidR="00981D9A" w:rsidRDefault="000E6477" w:rsidP="000E6477">
      <w:pPr>
        <w:pStyle w:val="Paragrafi"/>
        <w:ind w:firstLine="0"/>
        <w:jc w:val="center"/>
      </w:pPr>
      <w:r>
        <w:rPr>
          <w:noProof/>
        </w:rPr>
        <w:lastRenderedPageBreak/>
        <w:drawing>
          <wp:inline distT="0" distB="0" distL="0" distR="0" wp14:anchorId="72E06421" wp14:editId="72E06422">
            <wp:extent cx="5295569" cy="7445163"/>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K_Page_1.jpg"/>
                    <pic:cNvPicPr/>
                  </pic:nvPicPr>
                  <pic:blipFill rotWithShape="1">
                    <a:blip r:embed="rId14" cstate="print">
                      <a:extLst>
                        <a:ext uri="{28A0092B-C50C-407E-A947-70E740481C1C}">
                          <a14:useLocalDpi xmlns:a14="http://schemas.microsoft.com/office/drawing/2010/main" val="0"/>
                        </a:ext>
                      </a:extLst>
                    </a:blip>
                    <a:srcRect l="7807" t="7700" r="7634" b="8325"/>
                    <a:stretch/>
                  </pic:blipFill>
                  <pic:spPr bwMode="auto">
                    <a:xfrm>
                      <a:off x="0" y="0"/>
                      <a:ext cx="5298038" cy="7448635"/>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72E06423" wp14:editId="53B4647D">
            <wp:extent cx="5899462" cy="755332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K_Page_2.jpg"/>
                    <pic:cNvPicPr/>
                  </pic:nvPicPr>
                  <pic:blipFill rotWithShape="1">
                    <a:blip r:embed="rId15" cstate="print">
                      <a:extLst>
                        <a:ext uri="{28A0092B-C50C-407E-A947-70E740481C1C}">
                          <a14:useLocalDpi xmlns:a14="http://schemas.microsoft.com/office/drawing/2010/main" val="0"/>
                        </a:ext>
                      </a:extLst>
                    </a:blip>
                    <a:srcRect l="5304" t="9469" r="4245" b="6110"/>
                    <a:stretch/>
                  </pic:blipFill>
                  <pic:spPr bwMode="auto">
                    <a:xfrm>
                      <a:off x="0" y="0"/>
                      <a:ext cx="5899868" cy="755384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2E06425" wp14:editId="2ABC100D">
            <wp:extent cx="5716904" cy="7924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K_Page_3.jpg"/>
                    <pic:cNvPicPr/>
                  </pic:nvPicPr>
                  <pic:blipFill rotWithShape="1">
                    <a:blip r:embed="rId16" cstate="print">
                      <a:extLst>
                        <a:ext uri="{28A0092B-C50C-407E-A947-70E740481C1C}">
                          <a14:useLocalDpi xmlns:a14="http://schemas.microsoft.com/office/drawing/2010/main" val="0"/>
                        </a:ext>
                      </a:extLst>
                    </a:blip>
                    <a:srcRect l="7218" t="3154" r="4983" b="6212"/>
                    <a:stretch/>
                  </pic:blipFill>
                  <pic:spPr bwMode="auto">
                    <a:xfrm>
                      <a:off x="0" y="0"/>
                      <a:ext cx="5719653" cy="792861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2E06427" wp14:editId="62D844CA">
            <wp:extent cx="5732670" cy="745807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K_Page_4.jpg"/>
                    <pic:cNvPicPr/>
                  </pic:nvPicPr>
                  <pic:blipFill rotWithShape="1">
                    <a:blip r:embed="rId17" cstate="print">
                      <a:extLst>
                        <a:ext uri="{28A0092B-C50C-407E-A947-70E740481C1C}">
                          <a14:useLocalDpi xmlns:a14="http://schemas.microsoft.com/office/drawing/2010/main" val="0"/>
                        </a:ext>
                      </a:extLst>
                    </a:blip>
                    <a:srcRect l="6777" t="8912" r="5425" b="6683"/>
                    <a:stretch/>
                  </pic:blipFill>
                  <pic:spPr bwMode="auto">
                    <a:xfrm>
                      <a:off x="0" y="0"/>
                      <a:ext cx="5740552" cy="7468329"/>
                    </a:xfrm>
                    <a:prstGeom prst="rect">
                      <a:avLst/>
                    </a:prstGeom>
                    <a:ln>
                      <a:noFill/>
                    </a:ln>
                    <a:extLst>
                      <a:ext uri="{53640926-AAD7-44D8-BBD7-CCE9431645EC}">
                        <a14:shadowObscured xmlns:a14="http://schemas.microsoft.com/office/drawing/2010/main"/>
                      </a:ext>
                    </a:extLst>
                  </pic:spPr>
                </pic:pic>
              </a:graphicData>
            </a:graphic>
          </wp:inline>
        </w:drawing>
      </w:r>
    </w:p>
    <w:p w14:paraId="72E06419" w14:textId="77777777" w:rsidR="00981D9A" w:rsidRPr="00781647" w:rsidRDefault="00981D9A" w:rsidP="00781647">
      <w:pPr>
        <w:pStyle w:val="Paragrafi"/>
      </w:pPr>
    </w:p>
    <w:p w14:paraId="72E0641A" w14:textId="77777777" w:rsidR="005D4DC2" w:rsidRPr="00781647" w:rsidRDefault="005D4DC2" w:rsidP="00781647">
      <w:pPr>
        <w:pStyle w:val="Paragrafi"/>
      </w:pPr>
    </w:p>
    <w:p w14:paraId="72E0641B" w14:textId="77777777" w:rsidR="003D03F0" w:rsidRPr="00781647" w:rsidRDefault="000E6477" w:rsidP="00781647">
      <w:pPr>
        <w:pStyle w:val="Paragrafi"/>
        <w:sectPr w:rsidR="003D03F0" w:rsidRPr="00781647" w:rsidSect="00B87C25">
          <w:headerReference w:type="default" r:id="rId18"/>
          <w:footerReference w:type="default" r:id="rId19"/>
          <w:pgSz w:w="11906" w:h="16838"/>
          <w:pgMar w:top="1134" w:right="1701" w:bottom="1134" w:left="1701" w:header="709" w:footer="709" w:gutter="0"/>
          <w:cols w:space="708"/>
          <w:docGrid w:linePitch="360"/>
        </w:sectPr>
      </w:pPr>
      <w:bookmarkStart w:id="0" w:name="_GoBack"/>
      <w:r>
        <w:rPr>
          <w:noProof/>
        </w:rPr>
        <w:drawing>
          <wp:inline distT="0" distB="0" distL="0" distR="0" wp14:anchorId="72E06429" wp14:editId="1F68697C">
            <wp:extent cx="5645150" cy="76485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K_Page_5.jpg"/>
                    <pic:cNvPicPr/>
                  </pic:nvPicPr>
                  <pic:blipFill rotWithShape="1">
                    <a:blip r:embed="rId20" cstate="print">
                      <a:extLst>
                        <a:ext uri="{28A0092B-C50C-407E-A947-70E740481C1C}">
                          <a14:useLocalDpi xmlns:a14="http://schemas.microsoft.com/office/drawing/2010/main" val="0"/>
                        </a:ext>
                      </a:extLst>
                    </a:blip>
                    <a:srcRect l="8250" t="8833" r="6751" b="6534"/>
                    <a:stretch/>
                  </pic:blipFill>
                  <pic:spPr bwMode="auto">
                    <a:xfrm>
                      <a:off x="0" y="0"/>
                      <a:ext cx="5649137" cy="7653977"/>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72E0641F" w14:textId="77777777" w:rsidR="00BD1C80" w:rsidRPr="00781647" w:rsidRDefault="00BD1C80" w:rsidP="005D7938">
      <w:pPr>
        <w:pStyle w:val="Paragrafi"/>
        <w:ind w:firstLine="0"/>
        <w:sectPr w:rsidR="00BD1C80" w:rsidRPr="00781647" w:rsidSect="00BD1C80">
          <w:pgSz w:w="16838" w:h="11906" w:orient="landscape"/>
          <w:pgMar w:top="1701" w:right="1134" w:bottom="1701" w:left="1134" w:header="709" w:footer="709" w:gutter="0"/>
          <w:cols w:space="708"/>
          <w:docGrid w:linePitch="360"/>
        </w:sectPr>
      </w:pPr>
    </w:p>
    <w:p w14:paraId="72E06420" w14:textId="77777777" w:rsidR="00BD1C80" w:rsidRPr="00781647" w:rsidRDefault="00BD1C80" w:rsidP="005D7938">
      <w:pPr>
        <w:pStyle w:val="Paragrafi"/>
        <w:ind w:firstLine="0"/>
      </w:pPr>
    </w:p>
    <w:sectPr w:rsidR="00BD1C80" w:rsidRPr="00781647" w:rsidSect="00BD1C80">
      <w:headerReference w:type="default" r:id="rId21"/>
      <w:footerReference w:type="default" r:id="rId22"/>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106DD" w14:textId="77777777" w:rsidR="00FF4523" w:rsidRDefault="00FF4523" w:rsidP="00375B7D">
      <w:pPr>
        <w:spacing w:after="0" w:line="240" w:lineRule="auto"/>
      </w:pPr>
      <w:r>
        <w:separator/>
      </w:r>
    </w:p>
  </w:endnote>
  <w:endnote w:type="continuationSeparator" w:id="0">
    <w:p w14:paraId="5F88315B" w14:textId="77777777" w:rsidR="00FF4523" w:rsidRDefault="00FF4523" w:rsidP="00375B7D">
      <w:pPr>
        <w:spacing w:after="0" w:line="240" w:lineRule="auto"/>
      </w:pPr>
      <w:r>
        <w:continuationSeparator/>
      </w:r>
    </w:p>
  </w:endnote>
  <w:endnote w:type="continuationNotice" w:id="1">
    <w:p w14:paraId="044E14CF" w14:textId="77777777" w:rsidR="00FF4523" w:rsidRDefault="00FF45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06430" w14:textId="77777777" w:rsidR="00FF4523" w:rsidRDefault="00FF45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06432" w14:textId="77777777" w:rsidR="00FF4523" w:rsidRDefault="00FF452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69B62" w14:textId="77777777" w:rsidR="00FF4523" w:rsidRDefault="00FF4523" w:rsidP="00375B7D">
      <w:pPr>
        <w:spacing w:after="0" w:line="240" w:lineRule="auto"/>
      </w:pPr>
      <w:r>
        <w:separator/>
      </w:r>
    </w:p>
  </w:footnote>
  <w:footnote w:type="continuationSeparator" w:id="0">
    <w:p w14:paraId="3EC323EB" w14:textId="77777777" w:rsidR="00FF4523" w:rsidRDefault="00FF4523" w:rsidP="00375B7D">
      <w:pPr>
        <w:spacing w:after="0" w:line="240" w:lineRule="auto"/>
      </w:pPr>
      <w:r>
        <w:continuationSeparator/>
      </w:r>
    </w:p>
  </w:footnote>
  <w:footnote w:type="continuationNotice" w:id="1">
    <w:p w14:paraId="125B1A16" w14:textId="77777777" w:rsidR="00FF4523" w:rsidRDefault="00FF452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0642F" w14:textId="77777777" w:rsidR="00FF4523" w:rsidRDefault="00FF45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06431" w14:textId="77777777" w:rsidR="00FF4523" w:rsidRDefault="00FF452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ABCDEF7"/>
    <w:multiLevelType w:val="singleLevel"/>
    <w:tmpl w:val="FB5450B0"/>
    <w:name w:val="TerOld4"/>
    <w:lvl w:ilvl="0">
      <w:numFmt w:val="decimal"/>
      <w:lvlText w:val="%1"/>
      <w:lvlJc w:val="left"/>
    </w:lvl>
  </w:abstractNum>
  <w:abstractNum w:abstractNumId="15">
    <w:nsid w:val="0ABCDEF8"/>
    <w:multiLevelType w:val="singleLevel"/>
    <w:tmpl w:val="C9BA6358"/>
    <w:name w:val="TerOld5"/>
    <w:lvl w:ilvl="0">
      <w:numFmt w:val="decimal"/>
      <w:lvlText w:val="%1"/>
      <w:lvlJc w:val="left"/>
    </w:lvl>
  </w:abstractNum>
  <w:abstractNum w:abstractNumId="16">
    <w:nsid w:val="0ABCDEF9"/>
    <w:multiLevelType w:val="singleLevel"/>
    <w:tmpl w:val="8D82326C"/>
    <w:name w:val="TerOld6"/>
    <w:lvl w:ilvl="0">
      <w:numFmt w:val="decimal"/>
      <w:lvlText w:val="%1"/>
      <w:lvlJc w:val="left"/>
    </w:lvl>
  </w:abstractNum>
  <w:abstractNum w:abstractNumId="17">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3">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4">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35"/>
  </w:num>
  <w:num w:numId="15">
    <w:abstractNumId w:val="32"/>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6"/>
  </w:num>
  <w:num w:numId="19">
    <w:abstractNumId w:val="22"/>
  </w:num>
  <w:num w:numId="20">
    <w:abstractNumId w:val="17"/>
  </w:num>
  <w:num w:numId="21">
    <w:abstractNumId w:val="36"/>
  </w:num>
  <w:num w:numId="22">
    <w:abstractNumId w:val="3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3"/>
  </w:num>
  <w:num w:numId="25">
    <w:abstractNumId w:val="21"/>
  </w:num>
  <w:num w:numId="26">
    <w:abstractNumId w:val="28"/>
  </w:num>
  <w:num w:numId="27">
    <w:abstractNumId w:val="34"/>
  </w:num>
  <w:num w:numId="28">
    <w:abstractNumId w:val="13"/>
  </w:num>
  <w:num w:numId="29">
    <w:abstractNumId w:val="27"/>
  </w:num>
  <w:num w:numId="30">
    <w:abstractNumId w:val="24"/>
  </w:num>
  <w:num w:numId="31">
    <w:abstractNumId w:val="29"/>
  </w:num>
  <w:num w:numId="32">
    <w:abstractNumId w:val="12"/>
  </w:num>
  <w:num w:numId="33">
    <w:abstractNumId w:val="25"/>
  </w:num>
  <w:num w:numId="34">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2619"/>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2E29"/>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938"/>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214F"/>
    <w:rsid w:val="005F33B0"/>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69E8"/>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57DC2"/>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3EF5"/>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62E3"/>
    <w:rsid w:val="00B87C25"/>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523"/>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E063E9"/>
  <w15:docId w15:val="{76A32C61-3B4A-4C2F-A0DF-7E9D4E43E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164</Nr_x002e__x0020_akti>
    <Data_x0020_e_x0020_Krijimit xmlns="0e656187-b300-4fb0-8bf4-3a50f872073c">2021-09-23T10:15:12Z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2021-09-22T22:00:00Z</Date_x0020_protokolli>
    <Titulli xmlns="0e656187-b300-4fb0-8bf4-3a50f872073c">Për shpalljen e përkthimit në gjuhën shqipe të ndryshimeve në SNK 12 "Tatimet mbi të ardhurat"</Titulli>
    <Modifikuesi xmlns="0e656187-b300-4fb0-8bf4-3a50f872073c">alma.lisaku</Modifikuesi>
    <Nr_x002e__x0020_prot_x0020_QBZ xmlns="0e656187-b300-4fb0-8bf4-3a50f872073c">1276</Nr_x002e__x0020_prot_x0020_QBZ>
    <Data_x0020_e_x0020_Modifikimit xmlns="0e656187-b300-4fb0-8bf4-3a50f872073c">2021-09-23T11:12:56Z</Data_x0020_e_x0020_Modifikimit>
    <Dekretuar xmlns="0e656187-b300-4fb0-8bf4-3a50f872073c">false</Dekretuar>
    <Data xmlns="0e656187-b300-4fb0-8bf4-3a50f872073c">2021-09-07T22:00:00Z</Data>
    <Nr_x002e__x0020_protokolli_x0020_i_x0020_aktit xmlns="0e656187-b300-4fb0-8bf4-3a50f872073c">12295/1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26736BBE476447CB0D900089AEACA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B26736BBE476447CB0D900089AEACA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682F8-9AD7-4B0C-8D05-4CBAA78B56A0}">
  <ds:schemaRefs>
    <ds:schemaRef ds:uri="http://purl.org/dc/term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0e656187-b300-4fb0-8bf4-3a50f872073c"/>
    <ds:schemaRef ds:uri="http://www.w3.org/XML/1998/namespace"/>
    <ds:schemaRef ds:uri="http://purl.org/dc/elements/1.1/"/>
  </ds:schemaRefs>
</ds:datastoreItem>
</file>

<file path=customXml/itemProps2.xml><?xml version="1.0" encoding="utf-8"?>
<ds:datastoreItem xmlns:ds="http://schemas.openxmlformats.org/officeDocument/2006/customXml" ds:itemID="{32378834-FA19-4964-9D8F-6BEE7E2FEB20}">
  <ds:schemaRefs>
    <ds:schemaRef ds:uri="http://schemas.microsoft.com/sharepoint/v3/contenttype/forms"/>
  </ds:schemaRefs>
</ds:datastoreItem>
</file>

<file path=customXml/itemProps3.xml><?xml version="1.0" encoding="utf-8"?>
<ds:datastoreItem xmlns:ds="http://schemas.openxmlformats.org/officeDocument/2006/customXml" ds:itemID="{09910E60-1542-4954-AF29-DFD5FD6F0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0930D68-3083-41D2-8539-90ED462E99F3}">
  <ds:schemaRefs>
    <ds:schemaRef ds:uri="http://schemas.openxmlformats.org/officeDocument/2006/bibliography"/>
  </ds:schemaRefs>
</ds:datastoreItem>
</file>

<file path=customXml/itemProps5.xml><?xml version="1.0" encoding="utf-8"?>
<ds:datastoreItem xmlns:ds="http://schemas.openxmlformats.org/officeDocument/2006/customXml" ds:itemID="{ECF61FD4-4B38-4DE4-88EC-0E3B6BB295EF}">
  <ds:schemaRefs>
    <ds:schemaRef ds:uri="http://schemas.microsoft.com/sharepoint/v3/contenttype/forms"/>
  </ds:schemaRefs>
</ds:datastoreItem>
</file>

<file path=customXml/itemProps6.xml><?xml version="1.0" encoding="utf-8"?>
<ds:datastoreItem xmlns:ds="http://schemas.openxmlformats.org/officeDocument/2006/customXml" ds:itemID="{5F944D22-071D-42A8-B290-E2A16FABE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A6364114-0B7E-4919-8E54-B07BA60F4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Për shpalljen e përkthimit në gjuhën shqipe të ndryshimeve në SNK 12 "Tatimet mbi të ardhurat"</vt:lpstr>
    </vt:vector>
  </TitlesOfParts>
  <Company>Your Company Name</Company>
  <LinksUpToDate>false</LinksUpToDate>
  <CharactersWithSpaces>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shpalljen e përkthimit në gjuhën shqipe të ndryshimeve në SNK 12 "Tatimet mbi të ardhurat"</dc:title>
  <dc:creator>Your User Name</dc:creator>
  <cp:lastModifiedBy>Entela Suli</cp:lastModifiedBy>
  <cp:revision>7</cp:revision>
  <cp:lastPrinted>2020-12-21T08:48:00Z</cp:lastPrinted>
  <dcterms:created xsi:type="dcterms:W3CDTF">2021-09-23T10:38:00Z</dcterms:created>
  <dcterms:modified xsi:type="dcterms:W3CDTF">2021-09-23T13:14:00Z</dcterms:modified>
</cp:coreProperties>
</file>