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11D16" w14:textId="77777777" w:rsidR="009D44FF" w:rsidRPr="00972244" w:rsidRDefault="009D44FF" w:rsidP="009D44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72244">
        <w:rPr>
          <w:rFonts w:ascii="Garamond" w:hAnsi="Garamond" w:cs="Times New Roman"/>
          <w:b/>
          <w:bCs/>
          <w:color w:val="000000"/>
          <w:sz w:val="24"/>
          <w:szCs w:val="24"/>
          <w:lang w:val="sq-AL"/>
        </w:rPr>
        <w:t>URDHËR</w:t>
      </w:r>
    </w:p>
    <w:p w14:paraId="04775048" w14:textId="1EB591AD" w:rsidR="009D44FF" w:rsidRPr="00972244" w:rsidRDefault="009D44FF" w:rsidP="009D44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72244">
        <w:rPr>
          <w:rFonts w:ascii="Garamond" w:hAnsi="Garamond" w:cs="Times New Roman"/>
          <w:b/>
          <w:bCs/>
          <w:color w:val="000000"/>
          <w:sz w:val="24"/>
          <w:szCs w:val="24"/>
          <w:lang w:val="sq-AL"/>
        </w:rPr>
        <w:t>Nr.</w:t>
      </w:r>
      <w:r w:rsidR="00972244" w:rsidRPr="00972244">
        <w:rPr>
          <w:rFonts w:ascii="Garamond" w:hAnsi="Garamond" w:cs="Times New Roman"/>
          <w:b/>
          <w:bCs/>
          <w:color w:val="000000"/>
          <w:sz w:val="24"/>
          <w:szCs w:val="24"/>
          <w:lang w:val="sq-AL"/>
        </w:rPr>
        <w:t xml:space="preserve"> </w:t>
      </w:r>
      <w:r w:rsidRPr="00972244">
        <w:rPr>
          <w:rFonts w:ascii="Garamond" w:hAnsi="Garamond" w:cs="Times New Roman"/>
          <w:b/>
          <w:bCs/>
          <w:color w:val="000000"/>
          <w:sz w:val="24"/>
          <w:szCs w:val="24"/>
          <w:lang w:val="sq-AL"/>
        </w:rPr>
        <w:t xml:space="preserve">180, </w:t>
      </w:r>
      <w:r w:rsidR="00972244" w:rsidRPr="00972244">
        <w:rPr>
          <w:rFonts w:ascii="Garamond" w:hAnsi="Garamond" w:cs="Times New Roman"/>
          <w:b/>
          <w:bCs/>
          <w:color w:val="000000"/>
          <w:sz w:val="24"/>
          <w:szCs w:val="24"/>
          <w:lang w:val="sq-AL"/>
        </w:rPr>
        <w:t xml:space="preserve">datë </w:t>
      </w:r>
      <w:r w:rsidRPr="00972244">
        <w:rPr>
          <w:rFonts w:ascii="Garamond" w:hAnsi="Garamond" w:cs="Times New Roman"/>
          <w:b/>
          <w:bCs/>
          <w:color w:val="000000"/>
          <w:sz w:val="24"/>
          <w:szCs w:val="24"/>
          <w:lang w:val="sq-AL"/>
        </w:rPr>
        <w:t>22.6.2022</w:t>
      </w:r>
    </w:p>
    <w:p w14:paraId="704F97D2" w14:textId="77777777" w:rsidR="009D44FF" w:rsidRPr="00972244" w:rsidRDefault="009D44FF" w:rsidP="009D44FF">
      <w:pPr>
        <w:autoSpaceDE w:val="0"/>
        <w:autoSpaceDN w:val="0"/>
        <w:adjustRightInd w:val="0"/>
        <w:spacing w:after="0" w:line="240" w:lineRule="auto"/>
        <w:ind w:firstLine="284"/>
        <w:jc w:val="center"/>
        <w:rPr>
          <w:rFonts w:ascii="Garamond" w:hAnsi="Garamond" w:cs="Times New Roman"/>
          <w:i/>
          <w:iCs/>
          <w:color w:val="000000"/>
          <w:sz w:val="24"/>
          <w:szCs w:val="24"/>
          <w:lang w:val="sq-AL"/>
        </w:rPr>
      </w:pPr>
    </w:p>
    <w:p w14:paraId="4377EB15" w14:textId="250696C4" w:rsidR="009D44FF" w:rsidRPr="00972244" w:rsidRDefault="009D44FF" w:rsidP="009D44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72244">
        <w:rPr>
          <w:rFonts w:ascii="Garamond" w:hAnsi="Garamond" w:cs="Times New Roman"/>
          <w:b/>
          <w:bCs/>
          <w:color w:val="000000"/>
          <w:sz w:val="24"/>
          <w:szCs w:val="24"/>
          <w:lang w:val="sq-AL"/>
        </w:rPr>
        <w:t>PËR NGRITJEN, PËRBËRJEN DHE FUNKSIONIMIN E KOMISIONIT VLERËSUES PËR PLOTËSIMIN E KUSHTEVE T</w:t>
      </w:r>
      <w:r w:rsidR="00972244">
        <w:rPr>
          <w:rFonts w:ascii="Garamond" w:hAnsi="Garamond" w:cs="Times New Roman"/>
          <w:b/>
          <w:bCs/>
          <w:color w:val="000000"/>
          <w:sz w:val="24"/>
          <w:szCs w:val="24"/>
          <w:lang w:val="sq-AL"/>
        </w:rPr>
        <w:t>Ë LEJES UNIKE SI I VETËPUNËSUAR</w:t>
      </w:r>
    </w:p>
    <w:p w14:paraId="6A825BEB" w14:textId="77777777" w:rsidR="009D44FF" w:rsidRPr="00972244" w:rsidRDefault="009D44FF" w:rsidP="009D44FF">
      <w:pPr>
        <w:autoSpaceDE w:val="0"/>
        <w:autoSpaceDN w:val="0"/>
        <w:adjustRightInd w:val="0"/>
        <w:spacing w:after="0" w:line="240" w:lineRule="auto"/>
        <w:ind w:firstLine="284"/>
        <w:rPr>
          <w:rFonts w:ascii="Garamond" w:hAnsi="Garamond" w:cs="Times New Roman"/>
          <w:color w:val="000000"/>
          <w:sz w:val="24"/>
          <w:szCs w:val="24"/>
          <w:lang w:val="sq-AL"/>
        </w:rPr>
      </w:pPr>
    </w:p>
    <w:p w14:paraId="260D37AA" w14:textId="459F7796"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Në mbështetje të nenit 102, pika 4</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të Kushtetutës së Republikës së Shqipërisë</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dhe pikës 13</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të</w:t>
      </w:r>
      <w:r w:rsidR="00972244" w:rsidRPr="00972244">
        <w:rPr>
          <w:rFonts w:ascii="Garamond" w:hAnsi="Garamond" w:cs="Times New Roman"/>
          <w:color w:val="000000"/>
          <w:sz w:val="24"/>
          <w:szCs w:val="24"/>
          <w:lang w:val="sq-AL"/>
        </w:rPr>
        <w:t xml:space="preserve"> </w:t>
      </w:r>
      <w:r w:rsidRPr="00972244">
        <w:rPr>
          <w:rFonts w:ascii="Garamond" w:hAnsi="Garamond" w:cs="Times New Roman"/>
          <w:color w:val="000000"/>
          <w:sz w:val="24"/>
          <w:szCs w:val="24"/>
          <w:lang w:val="sq-AL"/>
        </w:rPr>
        <w:t>vendimit nr.</w:t>
      </w:r>
      <w:r w:rsidR="00972244" w:rsidRPr="00972244">
        <w:rPr>
          <w:rFonts w:ascii="Garamond" w:hAnsi="Garamond" w:cs="Times New Roman"/>
          <w:color w:val="000000"/>
          <w:sz w:val="24"/>
          <w:szCs w:val="24"/>
          <w:lang w:val="sq-AL"/>
        </w:rPr>
        <w:t xml:space="preserve"> </w:t>
      </w:r>
      <w:r w:rsidRPr="00972244">
        <w:rPr>
          <w:rFonts w:ascii="Garamond" w:hAnsi="Garamond" w:cs="Times New Roman"/>
          <w:color w:val="000000"/>
          <w:sz w:val="24"/>
          <w:szCs w:val="24"/>
          <w:lang w:val="sq-AL"/>
        </w:rPr>
        <w:t>584, datë 28.8.2003, të Këshillit të Ministrave</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“Për miratimin e rregullores të Këshillit të Ministrave”, si dhe në zbatim të pikës 3, të nenit 67</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të </w:t>
      </w:r>
      <w:r w:rsidR="004B561F" w:rsidRPr="00972244">
        <w:rPr>
          <w:rFonts w:ascii="Garamond" w:hAnsi="Garamond" w:cs="Times New Roman"/>
          <w:color w:val="000000"/>
          <w:sz w:val="24"/>
          <w:szCs w:val="24"/>
          <w:lang w:val="sq-AL"/>
        </w:rPr>
        <w:t xml:space="preserve">ligjit </w:t>
      </w:r>
      <w:r w:rsidRPr="00972244">
        <w:rPr>
          <w:rFonts w:ascii="Garamond" w:hAnsi="Garamond" w:cs="Times New Roman"/>
          <w:color w:val="000000"/>
          <w:sz w:val="24"/>
          <w:szCs w:val="24"/>
          <w:lang w:val="sq-AL"/>
        </w:rPr>
        <w:t>79/2021</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“Për të huajt”, </w:t>
      </w:r>
    </w:p>
    <w:p w14:paraId="641D40CF" w14:textId="77777777" w:rsidR="009D44FF" w:rsidRPr="00972244" w:rsidRDefault="009D44FF" w:rsidP="009D44FF">
      <w:pPr>
        <w:autoSpaceDE w:val="0"/>
        <w:autoSpaceDN w:val="0"/>
        <w:adjustRightInd w:val="0"/>
        <w:spacing w:after="0" w:line="240" w:lineRule="auto"/>
        <w:ind w:firstLine="284"/>
        <w:rPr>
          <w:rFonts w:ascii="Garamond" w:hAnsi="Garamond" w:cs="Times New Roman"/>
          <w:color w:val="000000"/>
          <w:sz w:val="24"/>
          <w:szCs w:val="24"/>
          <w:lang w:val="sq-AL"/>
        </w:rPr>
      </w:pPr>
    </w:p>
    <w:p w14:paraId="514C2D0D" w14:textId="764048D7" w:rsidR="009D44FF" w:rsidRPr="00972244" w:rsidRDefault="009D44FF" w:rsidP="009D44F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72244">
        <w:rPr>
          <w:rFonts w:ascii="Garamond" w:hAnsi="Garamond" w:cs="Times New Roman"/>
          <w:bCs/>
          <w:color w:val="000000"/>
          <w:sz w:val="24"/>
          <w:szCs w:val="24"/>
          <w:lang w:val="sq-AL"/>
        </w:rPr>
        <w:t xml:space="preserve">URDHËROJ: </w:t>
      </w:r>
    </w:p>
    <w:p w14:paraId="72691C1E" w14:textId="77777777" w:rsidR="009D44FF" w:rsidRPr="00972244" w:rsidRDefault="009D44FF" w:rsidP="009D44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568A748" w14:textId="53E31548"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1. Krijimin pranë </w:t>
      </w:r>
      <w:r w:rsidR="00972244" w:rsidRPr="00972244">
        <w:rPr>
          <w:rFonts w:ascii="Garamond" w:hAnsi="Garamond" w:cs="Times New Roman"/>
          <w:color w:val="000000"/>
          <w:sz w:val="24"/>
          <w:szCs w:val="24"/>
          <w:lang w:val="sq-AL"/>
        </w:rPr>
        <w:t>çdo</w:t>
      </w:r>
      <w:r w:rsidRPr="00972244">
        <w:rPr>
          <w:rFonts w:ascii="Garamond" w:hAnsi="Garamond" w:cs="Times New Roman"/>
          <w:color w:val="000000"/>
          <w:sz w:val="24"/>
          <w:szCs w:val="24"/>
          <w:lang w:val="sq-AL"/>
        </w:rPr>
        <w:t xml:space="preserve"> </w:t>
      </w:r>
      <w:r w:rsidR="004B561F" w:rsidRPr="00972244">
        <w:rPr>
          <w:rFonts w:ascii="Garamond" w:hAnsi="Garamond" w:cs="Times New Roman"/>
          <w:color w:val="000000"/>
          <w:sz w:val="24"/>
          <w:szCs w:val="24"/>
          <w:lang w:val="sq-AL"/>
        </w:rPr>
        <w:t>drejtorie rajona</w:t>
      </w:r>
      <w:r w:rsidRPr="00972244">
        <w:rPr>
          <w:rFonts w:ascii="Garamond" w:hAnsi="Garamond" w:cs="Times New Roman"/>
          <w:color w:val="000000"/>
          <w:sz w:val="24"/>
          <w:szCs w:val="24"/>
          <w:lang w:val="sq-AL"/>
        </w:rPr>
        <w:t xml:space="preserve">le të Agjencisë Kombëtare të Punësimit dhe Aftësive të “Komisionit vlerësues për plotësimin e kushteve të lejes unike si i vetëpunësuar”, quajtur në vijim </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Komisioni Vlerësues</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w:t>
      </w:r>
    </w:p>
    <w:p w14:paraId="4DB3FDDD" w14:textId="69587522" w:rsidR="009D44FF" w:rsidRPr="00972244" w:rsidRDefault="009D44FF" w:rsidP="009D44FF">
      <w:pPr>
        <w:autoSpaceDE w:val="0"/>
        <w:autoSpaceDN w:val="0"/>
        <w:adjustRightInd w:val="0"/>
        <w:spacing w:after="0" w:line="240" w:lineRule="auto"/>
        <w:ind w:firstLine="284"/>
        <w:rPr>
          <w:rFonts w:ascii="Garamond" w:hAnsi="Garamond" w:cs="Times New Roman"/>
          <w:color w:val="000000"/>
          <w:sz w:val="24"/>
          <w:szCs w:val="24"/>
          <w:lang w:val="sq-AL"/>
        </w:rPr>
      </w:pPr>
      <w:r w:rsidRPr="00972244">
        <w:rPr>
          <w:rFonts w:ascii="Garamond" w:hAnsi="Garamond" w:cs="Times New Roman"/>
          <w:color w:val="000000"/>
          <w:sz w:val="24"/>
          <w:szCs w:val="24"/>
          <w:lang w:val="sq-AL"/>
        </w:rPr>
        <w:t>2. Komisioni vlerësues ka këtë përbërje:</w:t>
      </w:r>
    </w:p>
    <w:p w14:paraId="75D48D1A" w14:textId="70A7744D"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Calibri"/>
          <w:color w:val="000000"/>
          <w:sz w:val="24"/>
          <w:szCs w:val="24"/>
          <w:lang w:val="sq-AL"/>
        </w:rPr>
        <w:t xml:space="preserve">- </w:t>
      </w:r>
      <w:r w:rsidRPr="00972244">
        <w:rPr>
          <w:rFonts w:ascii="Garamond" w:hAnsi="Garamond" w:cs="Times New Roman"/>
          <w:color w:val="000000"/>
          <w:sz w:val="24"/>
          <w:szCs w:val="24"/>
          <w:lang w:val="sq-AL"/>
        </w:rPr>
        <w:t xml:space="preserve">Drejtuesi i </w:t>
      </w:r>
      <w:r w:rsidR="004B561F" w:rsidRPr="00972244">
        <w:rPr>
          <w:rFonts w:ascii="Garamond" w:hAnsi="Garamond" w:cs="Times New Roman"/>
          <w:color w:val="000000"/>
          <w:sz w:val="24"/>
          <w:szCs w:val="24"/>
          <w:lang w:val="sq-AL"/>
        </w:rPr>
        <w:t xml:space="preserve">drejtorisë rajonale </w:t>
      </w:r>
      <w:r w:rsidRPr="00972244">
        <w:rPr>
          <w:rFonts w:ascii="Garamond" w:hAnsi="Garamond" w:cs="Times New Roman"/>
          <w:color w:val="000000"/>
          <w:sz w:val="24"/>
          <w:szCs w:val="24"/>
          <w:lang w:val="sq-AL"/>
        </w:rPr>
        <w:t>të Agjencisë Kombëtare të Punësimit dhe Aftësive (kryetar);</w:t>
      </w:r>
      <w:r w:rsidR="00972244" w:rsidRPr="00972244">
        <w:rPr>
          <w:rFonts w:ascii="Garamond" w:hAnsi="Garamond" w:cs="Times New Roman"/>
          <w:color w:val="000000"/>
          <w:sz w:val="24"/>
          <w:szCs w:val="24"/>
          <w:lang w:val="sq-AL"/>
        </w:rPr>
        <w:t xml:space="preserve"> </w:t>
      </w:r>
    </w:p>
    <w:p w14:paraId="76361FD8" w14:textId="02BEB6E1"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Calibri"/>
          <w:color w:val="000000"/>
          <w:sz w:val="24"/>
          <w:szCs w:val="24"/>
          <w:lang w:val="sq-AL"/>
        </w:rPr>
        <w:t xml:space="preserve">- </w:t>
      </w:r>
      <w:r w:rsidRPr="00972244">
        <w:rPr>
          <w:rFonts w:ascii="Garamond" w:hAnsi="Garamond" w:cs="Times New Roman"/>
          <w:color w:val="000000"/>
          <w:sz w:val="24"/>
          <w:szCs w:val="24"/>
          <w:lang w:val="sq-AL"/>
        </w:rPr>
        <w:t>Një përfaqësues i Shërbimeve dhe Migracionit (anëtar);</w:t>
      </w:r>
    </w:p>
    <w:p w14:paraId="157095FC" w14:textId="1EA980BE"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Calibri"/>
          <w:color w:val="000000"/>
          <w:sz w:val="24"/>
          <w:szCs w:val="24"/>
          <w:lang w:val="sq-AL"/>
        </w:rPr>
        <w:t xml:space="preserve">- </w:t>
      </w:r>
      <w:r w:rsidRPr="00972244">
        <w:rPr>
          <w:rFonts w:ascii="Garamond" w:hAnsi="Garamond" w:cs="Times New Roman"/>
          <w:color w:val="000000"/>
          <w:sz w:val="24"/>
          <w:szCs w:val="24"/>
          <w:lang w:val="sq-AL"/>
        </w:rPr>
        <w:t>Një përfaqësues i Qendrës së Formimit Profesional (anëtar);</w:t>
      </w:r>
    </w:p>
    <w:p w14:paraId="1B36A969" w14:textId="3C1D5929" w:rsidR="009D44FF" w:rsidRPr="00972244" w:rsidRDefault="009D44FF" w:rsidP="0097224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2.1 Për </w:t>
      </w:r>
      <w:r w:rsidR="00972244" w:rsidRPr="00972244">
        <w:rPr>
          <w:rFonts w:ascii="Garamond" w:hAnsi="Garamond" w:cs="Times New Roman"/>
          <w:color w:val="000000"/>
          <w:sz w:val="24"/>
          <w:szCs w:val="24"/>
          <w:lang w:val="sq-AL"/>
        </w:rPr>
        <w:t>çdo</w:t>
      </w:r>
      <w:r w:rsidRPr="00972244">
        <w:rPr>
          <w:rFonts w:ascii="Garamond" w:hAnsi="Garamond" w:cs="Times New Roman"/>
          <w:color w:val="000000"/>
          <w:sz w:val="24"/>
          <w:szCs w:val="24"/>
          <w:lang w:val="sq-AL"/>
        </w:rPr>
        <w:t xml:space="preserve"> anëtar caktohet një zëvendësues, i cili zëvendëson anëtarin kryesor në rast pamundësie të përkohshme.</w:t>
      </w:r>
    </w:p>
    <w:p w14:paraId="1B0DD1DA" w14:textId="47E93354" w:rsidR="009D44FF" w:rsidRPr="00972244" w:rsidRDefault="009D44FF" w:rsidP="0097224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2.2 Përbërja nominale e Komisionit Vlerësues, përfshirë edhe emrat e anëtarëve zëvendësues, miratohet me urdhër të </w:t>
      </w:r>
      <w:r w:rsidR="004B561F" w:rsidRPr="00972244">
        <w:rPr>
          <w:rFonts w:ascii="Garamond" w:hAnsi="Garamond" w:cs="Times New Roman"/>
          <w:color w:val="000000"/>
          <w:sz w:val="24"/>
          <w:szCs w:val="24"/>
          <w:lang w:val="sq-AL"/>
        </w:rPr>
        <w:t xml:space="preserve">drejtorit të përgjithshëm </w:t>
      </w:r>
      <w:r w:rsidRPr="00972244">
        <w:rPr>
          <w:rFonts w:ascii="Garamond" w:hAnsi="Garamond" w:cs="Times New Roman"/>
          <w:color w:val="000000"/>
          <w:sz w:val="24"/>
          <w:szCs w:val="24"/>
          <w:lang w:val="sq-AL"/>
        </w:rPr>
        <w:t>të Agjencisë Kombëtare të Punësimit dhe Aftësive me propozim të strukturave rajonale të Agjencisë Kombëtare të Punësimit dhe Aftësive. Urdhri përditësohet sipas nevojës, por jo më shumë se një herë në vit.</w:t>
      </w:r>
    </w:p>
    <w:p w14:paraId="7C384E37" w14:textId="4C749932"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3. Komisioni i Vlerësimit funksionon në mënyrë të përhershme dhe kryen detyrat e përcaktuara në këtë urdhër. </w:t>
      </w:r>
    </w:p>
    <w:p w14:paraId="64940334" w14:textId="3CFBCEC4"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4. Organizimi dhe koordinimi i punës bëhet nga kryetari i Komisionit Vlerësues. </w:t>
      </w:r>
    </w:p>
    <w:p w14:paraId="7D98E4AA" w14:textId="5AA74E67"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5. Mbledhja e Komisionit Vlerësues thirret nga dhe sipas rendit të ditës të përcaktuar nga </w:t>
      </w:r>
      <w:r w:rsidR="004B561F" w:rsidRPr="00972244">
        <w:rPr>
          <w:rFonts w:ascii="Garamond" w:hAnsi="Garamond" w:cs="Times New Roman"/>
          <w:color w:val="000000"/>
          <w:sz w:val="24"/>
          <w:szCs w:val="24"/>
          <w:lang w:val="sq-AL"/>
        </w:rPr>
        <w:t xml:space="preserve">kryetari </w:t>
      </w:r>
      <w:r w:rsidRPr="00972244">
        <w:rPr>
          <w:rFonts w:ascii="Garamond" w:hAnsi="Garamond" w:cs="Times New Roman"/>
          <w:color w:val="000000"/>
          <w:sz w:val="24"/>
          <w:szCs w:val="24"/>
          <w:lang w:val="sq-AL"/>
        </w:rPr>
        <w:t xml:space="preserve">i Komisionit Vlerësues. </w:t>
      </w:r>
    </w:p>
    <w:p w14:paraId="43EBB14B" w14:textId="140E5D24"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6. Komisioni Vlerësues shprehet nëse për biznesin/aktivitetin e planifikuar:</w:t>
      </w:r>
    </w:p>
    <w:p w14:paraId="6C70E097" w14:textId="5C2323DF" w:rsidR="009D44FF" w:rsidRPr="00972244" w:rsidRDefault="009D44FF" w:rsidP="009D44FF">
      <w:pPr>
        <w:autoSpaceDE w:val="0"/>
        <w:autoSpaceDN w:val="0"/>
        <w:adjustRightInd w:val="0"/>
        <w:spacing w:after="0" w:line="240" w:lineRule="auto"/>
        <w:ind w:firstLine="284"/>
        <w:rPr>
          <w:rFonts w:ascii="Garamond" w:hAnsi="Garamond" w:cs="Times New Roman"/>
          <w:color w:val="000000"/>
          <w:sz w:val="24"/>
          <w:szCs w:val="24"/>
          <w:lang w:val="sq-AL"/>
        </w:rPr>
      </w:pPr>
      <w:r w:rsidRPr="00972244">
        <w:rPr>
          <w:rFonts w:ascii="Garamond" w:hAnsi="Garamond" w:cs="Calibri"/>
          <w:color w:val="000000"/>
          <w:sz w:val="24"/>
          <w:szCs w:val="24"/>
          <w:lang w:val="sq-AL"/>
        </w:rPr>
        <w:t xml:space="preserve">- </w:t>
      </w:r>
      <w:r w:rsidR="004B561F" w:rsidRPr="00972244">
        <w:rPr>
          <w:rFonts w:ascii="Garamond" w:hAnsi="Garamond" w:cs="Times New Roman"/>
          <w:color w:val="000000"/>
          <w:sz w:val="24"/>
          <w:szCs w:val="24"/>
          <w:lang w:val="sq-AL"/>
        </w:rPr>
        <w:t xml:space="preserve">rajoni </w:t>
      </w:r>
      <w:r w:rsidRPr="00972244">
        <w:rPr>
          <w:rFonts w:ascii="Garamond" w:hAnsi="Garamond" w:cs="Times New Roman"/>
          <w:color w:val="000000"/>
          <w:sz w:val="24"/>
          <w:szCs w:val="24"/>
          <w:lang w:val="sq-AL"/>
        </w:rPr>
        <w:t xml:space="preserve">ka </w:t>
      </w:r>
      <w:r w:rsidR="00972244" w:rsidRPr="00972244">
        <w:rPr>
          <w:rFonts w:ascii="Garamond" w:hAnsi="Garamond" w:cs="Times New Roman"/>
          <w:color w:val="000000"/>
          <w:sz w:val="24"/>
          <w:szCs w:val="24"/>
          <w:lang w:val="sq-AL"/>
        </w:rPr>
        <w:t>një</w:t>
      </w:r>
      <w:r w:rsidRPr="00972244">
        <w:rPr>
          <w:rFonts w:ascii="Garamond" w:hAnsi="Garamond" w:cs="Times New Roman"/>
          <w:color w:val="000000"/>
          <w:sz w:val="24"/>
          <w:szCs w:val="24"/>
          <w:lang w:val="sq-AL"/>
        </w:rPr>
        <w:t xml:space="preserve"> interes ekonomik;</w:t>
      </w:r>
    </w:p>
    <w:p w14:paraId="4164F9B7" w14:textId="48E43F06" w:rsidR="009D44FF" w:rsidRPr="00972244" w:rsidRDefault="009D44FF" w:rsidP="009D44FF">
      <w:pPr>
        <w:autoSpaceDE w:val="0"/>
        <w:autoSpaceDN w:val="0"/>
        <w:adjustRightInd w:val="0"/>
        <w:spacing w:after="0" w:line="240" w:lineRule="auto"/>
        <w:ind w:firstLine="284"/>
        <w:rPr>
          <w:rFonts w:ascii="Garamond" w:hAnsi="Garamond" w:cs="Times New Roman"/>
          <w:color w:val="000000"/>
          <w:sz w:val="24"/>
          <w:szCs w:val="24"/>
          <w:lang w:val="sq-AL"/>
        </w:rPr>
      </w:pPr>
      <w:r w:rsidRPr="00972244">
        <w:rPr>
          <w:rFonts w:ascii="Garamond" w:hAnsi="Garamond" w:cs="Calibri"/>
          <w:color w:val="000000"/>
          <w:sz w:val="24"/>
          <w:szCs w:val="24"/>
          <w:lang w:val="sq-AL"/>
        </w:rPr>
        <w:t xml:space="preserve">- </w:t>
      </w:r>
      <w:r w:rsidR="004B561F" w:rsidRPr="00972244">
        <w:rPr>
          <w:rFonts w:ascii="Garamond" w:hAnsi="Garamond" w:cs="Times New Roman"/>
          <w:color w:val="000000"/>
          <w:sz w:val="24"/>
          <w:szCs w:val="24"/>
          <w:lang w:val="sq-AL"/>
        </w:rPr>
        <w:t xml:space="preserve">pritet </w:t>
      </w:r>
      <w:r w:rsidRPr="00972244">
        <w:rPr>
          <w:rFonts w:ascii="Garamond" w:hAnsi="Garamond" w:cs="Times New Roman"/>
          <w:color w:val="000000"/>
          <w:sz w:val="24"/>
          <w:szCs w:val="24"/>
          <w:lang w:val="sq-AL"/>
        </w:rPr>
        <w:t>që ai të ketë një ndikim pozitiv mbi ekonominë;</w:t>
      </w:r>
    </w:p>
    <w:p w14:paraId="59CCBADE" w14:textId="2D9517DC" w:rsidR="009D44FF" w:rsidRPr="00972244" w:rsidRDefault="009D44FF" w:rsidP="009D44FF">
      <w:pPr>
        <w:autoSpaceDE w:val="0"/>
        <w:autoSpaceDN w:val="0"/>
        <w:adjustRightInd w:val="0"/>
        <w:spacing w:after="0" w:line="240" w:lineRule="auto"/>
        <w:ind w:firstLine="284"/>
        <w:rPr>
          <w:rFonts w:ascii="Garamond" w:hAnsi="Garamond" w:cs="Times New Roman"/>
          <w:color w:val="000000"/>
          <w:sz w:val="24"/>
          <w:szCs w:val="24"/>
          <w:lang w:val="sq-AL"/>
        </w:rPr>
      </w:pPr>
      <w:r w:rsidRPr="00972244">
        <w:rPr>
          <w:rFonts w:ascii="Garamond" w:hAnsi="Garamond" w:cs="Calibri"/>
          <w:color w:val="000000"/>
          <w:sz w:val="24"/>
          <w:szCs w:val="24"/>
          <w:lang w:val="sq-AL"/>
        </w:rPr>
        <w:t xml:space="preserve">- </w:t>
      </w:r>
      <w:r w:rsidR="004B561F" w:rsidRPr="00972244">
        <w:rPr>
          <w:rFonts w:ascii="Garamond" w:hAnsi="Garamond" w:cs="Times New Roman"/>
          <w:color w:val="000000"/>
          <w:sz w:val="24"/>
          <w:szCs w:val="24"/>
          <w:lang w:val="sq-AL"/>
        </w:rPr>
        <w:t xml:space="preserve">aplikuesi </w:t>
      </w:r>
      <w:r w:rsidRPr="00972244">
        <w:rPr>
          <w:rFonts w:ascii="Garamond" w:hAnsi="Garamond" w:cs="Times New Roman"/>
          <w:color w:val="000000"/>
          <w:sz w:val="24"/>
          <w:szCs w:val="24"/>
          <w:lang w:val="sq-AL"/>
        </w:rPr>
        <w:t>ka një kapital të mjaftueshëm për të realizuar idenë e biznesit.</w:t>
      </w:r>
    </w:p>
    <w:p w14:paraId="4466AEEA" w14:textId="27EEC84E"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7. Krahas informacionit në formatin e aplikimit </w:t>
      </w:r>
      <w:r w:rsidRPr="00972244">
        <w:rPr>
          <w:rFonts w:ascii="Garamond" w:hAnsi="Garamond" w:cs="Times New Roman"/>
          <w:i/>
          <w:iCs/>
          <w:color w:val="000000"/>
          <w:sz w:val="24"/>
          <w:szCs w:val="24"/>
          <w:lang w:val="sq-AL"/>
        </w:rPr>
        <w:t>online</w:t>
      </w:r>
      <w:r w:rsidRPr="00972244">
        <w:rPr>
          <w:rFonts w:ascii="Garamond" w:hAnsi="Garamond" w:cs="Times New Roman"/>
          <w:color w:val="000000"/>
          <w:sz w:val="24"/>
          <w:szCs w:val="24"/>
          <w:lang w:val="sq-AL"/>
        </w:rPr>
        <w:t>, dokumentacioni që paraqitet pranë Komisionit Vlerësues për të provuar plotësimin e kushteve të pikës 6, të këtij urdhri është:</w:t>
      </w:r>
    </w:p>
    <w:p w14:paraId="325112FC" w14:textId="77777777" w:rsidR="009D44FF" w:rsidRPr="00972244" w:rsidRDefault="009D44FF" w:rsidP="0097224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A. Për të vetëpunësuarit:</w:t>
      </w:r>
    </w:p>
    <w:p w14:paraId="6B522E6D" w14:textId="0F189BF2" w:rsidR="009D44FF" w:rsidRPr="00972244" w:rsidRDefault="009D44FF" w:rsidP="00C04A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1</w:t>
      </w:r>
      <w:r w:rsidR="00C04A5D">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Projektide për biznesin/aktivitetin (që pasqyron minimalisht element</w:t>
      </w:r>
      <w:r w:rsidR="004B561F">
        <w:rPr>
          <w:rFonts w:ascii="Garamond" w:hAnsi="Garamond" w:cs="Times New Roman"/>
          <w:color w:val="000000"/>
          <w:sz w:val="24"/>
          <w:szCs w:val="24"/>
          <w:lang w:val="sq-AL"/>
        </w:rPr>
        <w:t>e</w:t>
      </w:r>
      <w:r w:rsidRPr="00972244">
        <w:rPr>
          <w:rFonts w:ascii="Garamond" w:hAnsi="Garamond" w:cs="Times New Roman"/>
          <w:color w:val="000000"/>
          <w:sz w:val="24"/>
          <w:szCs w:val="24"/>
          <w:lang w:val="sq-AL"/>
        </w:rPr>
        <w:t>t e rekomanduar</w:t>
      </w:r>
      <w:r w:rsidR="004B561F">
        <w:rPr>
          <w:rFonts w:ascii="Garamond" w:hAnsi="Garamond" w:cs="Times New Roman"/>
          <w:color w:val="000000"/>
          <w:sz w:val="24"/>
          <w:szCs w:val="24"/>
          <w:lang w:val="sq-AL"/>
        </w:rPr>
        <w:t>a</w:t>
      </w:r>
      <w:r w:rsidRPr="00972244">
        <w:rPr>
          <w:rFonts w:ascii="Garamond" w:hAnsi="Garamond" w:cs="Times New Roman"/>
          <w:color w:val="000000"/>
          <w:sz w:val="24"/>
          <w:szCs w:val="24"/>
          <w:lang w:val="sq-AL"/>
        </w:rPr>
        <w:t xml:space="preserve"> nga Agjencia Kombëtare e Punësimit dhe Aftësive);</w:t>
      </w:r>
    </w:p>
    <w:p w14:paraId="4ACC067B" w14:textId="0DF365BD" w:rsidR="009D44FF" w:rsidRPr="00972244" w:rsidRDefault="009D44FF" w:rsidP="00C04A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2</w:t>
      </w:r>
      <w:r w:rsidR="00C04A5D">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Dokument që provon se ka mjete të mjaftueshme financiare, jo më pak se 500.000 (pesëqind</w:t>
      </w:r>
      <w:r w:rsidR="00972244" w:rsidRPr="00972244">
        <w:rPr>
          <w:rFonts w:ascii="Garamond" w:hAnsi="Garamond" w:cs="Times New Roman"/>
          <w:color w:val="000000"/>
          <w:sz w:val="24"/>
          <w:szCs w:val="24"/>
          <w:lang w:val="sq-AL"/>
        </w:rPr>
        <w:t xml:space="preserve"> </w:t>
      </w:r>
      <w:r w:rsidRPr="00972244">
        <w:rPr>
          <w:rFonts w:ascii="Garamond" w:hAnsi="Garamond" w:cs="Times New Roman"/>
          <w:color w:val="000000"/>
          <w:sz w:val="24"/>
          <w:szCs w:val="24"/>
          <w:lang w:val="sq-AL"/>
        </w:rPr>
        <w:t xml:space="preserve">mijë) lekë ose vlera ekuivalente me të në </w:t>
      </w:r>
      <w:r w:rsidR="004B561F" w:rsidRPr="00972244">
        <w:rPr>
          <w:rFonts w:ascii="Garamond" w:hAnsi="Garamond" w:cs="Times New Roman"/>
          <w:color w:val="000000"/>
          <w:sz w:val="24"/>
          <w:szCs w:val="24"/>
          <w:lang w:val="sq-AL"/>
        </w:rPr>
        <w:t xml:space="preserve">dollarë ose euro </w:t>
      </w:r>
      <w:r w:rsidRPr="00972244">
        <w:rPr>
          <w:rFonts w:ascii="Garamond" w:hAnsi="Garamond" w:cs="Times New Roman"/>
          <w:color w:val="000000"/>
          <w:sz w:val="24"/>
          <w:szCs w:val="24"/>
          <w:lang w:val="sq-AL"/>
        </w:rPr>
        <w:t>(vërtetim nga banka në Republikën e Shqipërisë ose në vendin e origjinës);</w:t>
      </w:r>
    </w:p>
    <w:p w14:paraId="10217254" w14:textId="7AF3ADFD" w:rsidR="009D44FF" w:rsidRPr="00972244" w:rsidRDefault="009D44FF" w:rsidP="00C04A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3</w:t>
      </w:r>
      <w:r w:rsidR="00C04A5D">
        <w:rPr>
          <w:rFonts w:ascii="Garamond" w:hAnsi="Garamond" w:cs="Times New Roman"/>
          <w:color w:val="000000"/>
          <w:sz w:val="24"/>
          <w:szCs w:val="24"/>
          <w:lang w:val="sq-AL"/>
        </w:rPr>
        <w:t>)</w:t>
      </w:r>
      <w:r w:rsidR="004B561F">
        <w:rPr>
          <w:rFonts w:ascii="Garamond" w:hAnsi="Garamond" w:cs="Times New Roman"/>
          <w:color w:val="000000"/>
          <w:sz w:val="24"/>
          <w:szCs w:val="24"/>
          <w:lang w:val="sq-AL"/>
        </w:rPr>
        <w:t xml:space="preserve"> </w:t>
      </w:r>
      <w:r w:rsidRPr="00972244">
        <w:rPr>
          <w:rFonts w:ascii="Garamond" w:hAnsi="Garamond" w:cs="Times New Roman"/>
          <w:color w:val="000000"/>
          <w:sz w:val="24"/>
          <w:szCs w:val="24"/>
          <w:lang w:val="sq-AL"/>
        </w:rPr>
        <w:t>Dokument që provon aftësitë e nevojshme (</w:t>
      </w:r>
      <w:r w:rsidR="004B561F" w:rsidRPr="00972244">
        <w:rPr>
          <w:rFonts w:ascii="Garamond" w:hAnsi="Garamond" w:cs="Times New Roman"/>
          <w:color w:val="000000"/>
          <w:sz w:val="24"/>
          <w:szCs w:val="24"/>
          <w:lang w:val="sq-AL"/>
        </w:rPr>
        <w:t xml:space="preserve">certifikatë/diplomë </w:t>
      </w:r>
      <w:r w:rsidRPr="00972244">
        <w:rPr>
          <w:rFonts w:ascii="Garamond" w:hAnsi="Garamond" w:cs="Times New Roman"/>
          <w:color w:val="000000"/>
          <w:sz w:val="24"/>
          <w:szCs w:val="24"/>
          <w:lang w:val="sq-AL"/>
        </w:rPr>
        <w:t xml:space="preserve">ose dokument të </w:t>
      </w:r>
      <w:r w:rsidR="00972244" w:rsidRPr="00972244">
        <w:rPr>
          <w:rFonts w:ascii="Garamond" w:hAnsi="Garamond" w:cs="Times New Roman"/>
          <w:color w:val="000000"/>
          <w:sz w:val="24"/>
          <w:szCs w:val="24"/>
          <w:lang w:val="sq-AL"/>
        </w:rPr>
        <w:t>barasvlershëm</w:t>
      </w:r>
      <w:r w:rsidRPr="00972244">
        <w:rPr>
          <w:rFonts w:ascii="Garamond" w:hAnsi="Garamond" w:cs="Times New Roman"/>
          <w:color w:val="000000"/>
          <w:sz w:val="24"/>
          <w:szCs w:val="24"/>
          <w:lang w:val="sq-AL"/>
        </w:rPr>
        <w:t xml:space="preserve"> me të);</w:t>
      </w:r>
    </w:p>
    <w:p w14:paraId="6E2BCB97" w14:textId="5BF49E9A" w:rsidR="009D44FF" w:rsidRPr="00972244" w:rsidRDefault="009D44FF" w:rsidP="00C04A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4</w:t>
      </w:r>
      <w:r w:rsidR="00C04A5D">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Certifikatën e regjistrimit në Qendrën Kombëtare të Biznesit</w:t>
      </w:r>
      <w:r w:rsidR="004B561F">
        <w:rPr>
          <w:rFonts w:ascii="Garamond" w:hAnsi="Garamond" w:cs="Times New Roman"/>
          <w:color w:val="000000"/>
          <w:sz w:val="24"/>
          <w:szCs w:val="24"/>
          <w:lang w:val="sq-AL"/>
        </w:rPr>
        <w:t>.</w:t>
      </w:r>
    </w:p>
    <w:p w14:paraId="212E6036" w14:textId="77777777" w:rsidR="009D44FF" w:rsidRPr="00972244" w:rsidRDefault="009D44FF" w:rsidP="0097224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B. Për profesionistët e lirë:</w:t>
      </w:r>
    </w:p>
    <w:p w14:paraId="0B2DB0F1" w14:textId="7B810F45" w:rsidR="009D44FF" w:rsidRPr="00972244" w:rsidRDefault="009D44FF" w:rsidP="00C04A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lastRenderedPageBreak/>
        <w:t>1</w:t>
      </w:r>
      <w:r w:rsidR="00C04A5D">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w:t>
      </w:r>
      <w:r w:rsidR="004B561F">
        <w:rPr>
          <w:rFonts w:ascii="Garamond" w:hAnsi="Garamond" w:cs="Times New Roman"/>
          <w:color w:val="000000"/>
          <w:sz w:val="24"/>
          <w:szCs w:val="24"/>
          <w:lang w:val="sq-AL"/>
        </w:rPr>
        <w:t>Projekt</w:t>
      </w:r>
      <w:r w:rsidRPr="00972244">
        <w:rPr>
          <w:rFonts w:ascii="Garamond" w:hAnsi="Garamond" w:cs="Times New Roman"/>
          <w:color w:val="000000"/>
          <w:sz w:val="24"/>
          <w:szCs w:val="24"/>
          <w:lang w:val="sq-AL"/>
        </w:rPr>
        <w:t>ide për biznesin/aktivitetin (që pasqyron minimalisht element</w:t>
      </w:r>
      <w:r w:rsidR="004B561F">
        <w:rPr>
          <w:rFonts w:ascii="Garamond" w:hAnsi="Garamond" w:cs="Times New Roman"/>
          <w:color w:val="000000"/>
          <w:sz w:val="24"/>
          <w:szCs w:val="24"/>
          <w:lang w:val="sq-AL"/>
        </w:rPr>
        <w:t>e</w:t>
      </w:r>
      <w:r w:rsidRPr="00972244">
        <w:rPr>
          <w:rFonts w:ascii="Garamond" w:hAnsi="Garamond" w:cs="Times New Roman"/>
          <w:color w:val="000000"/>
          <w:sz w:val="24"/>
          <w:szCs w:val="24"/>
          <w:lang w:val="sq-AL"/>
        </w:rPr>
        <w:t>t e rekomanduar</w:t>
      </w:r>
      <w:r w:rsidR="004B561F">
        <w:rPr>
          <w:rFonts w:ascii="Garamond" w:hAnsi="Garamond" w:cs="Times New Roman"/>
          <w:color w:val="000000"/>
          <w:sz w:val="24"/>
          <w:szCs w:val="24"/>
          <w:lang w:val="sq-AL"/>
        </w:rPr>
        <w:t>a</w:t>
      </w:r>
      <w:r w:rsidRPr="00972244">
        <w:rPr>
          <w:rFonts w:ascii="Garamond" w:hAnsi="Garamond" w:cs="Times New Roman"/>
          <w:color w:val="000000"/>
          <w:sz w:val="24"/>
          <w:szCs w:val="24"/>
          <w:lang w:val="sq-AL"/>
        </w:rPr>
        <w:t xml:space="preserve"> nga Agjencia Kombëtare e Punësimit dhe Aftësive);</w:t>
      </w:r>
    </w:p>
    <w:p w14:paraId="72E9BF4D" w14:textId="3053CFAD" w:rsidR="009D44FF" w:rsidRPr="00972244" w:rsidRDefault="009D44FF" w:rsidP="00C04A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2</w:t>
      </w:r>
      <w:r w:rsidR="00C04A5D">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Dokument që provon mundësitë financiare, jo më pak se 12 paga miminale mujore, sipas legjislacionit në fuqi (</w:t>
      </w:r>
      <w:r w:rsidR="004B561F" w:rsidRPr="00972244">
        <w:rPr>
          <w:rFonts w:ascii="Garamond" w:hAnsi="Garamond" w:cs="Times New Roman"/>
          <w:color w:val="000000"/>
          <w:sz w:val="24"/>
          <w:szCs w:val="24"/>
          <w:lang w:val="sq-AL"/>
        </w:rPr>
        <w:t xml:space="preserve">vërtetim </w:t>
      </w:r>
      <w:r w:rsidRPr="00972244">
        <w:rPr>
          <w:rFonts w:ascii="Garamond" w:hAnsi="Garamond" w:cs="Times New Roman"/>
          <w:color w:val="000000"/>
          <w:sz w:val="24"/>
          <w:szCs w:val="24"/>
          <w:lang w:val="sq-AL"/>
        </w:rPr>
        <w:t>nga banka);</w:t>
      </w:r>
    </w:p>
    <w:p w14:paraId="0C5CDE31" w14:textId="7A9C3E9A" w:rsidR="009D44FF" w:rsidRPr="00972244" w:rsidRDefault="009D44FF" w:rsidP="00C04A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3</w:t>
      </w:r>
      <w:r w:rsidR="00C04A5D">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Licenca për ushtrimin e profesionit (</w:t>
      </w:r>
      <w:r w:rsidR="004B561F" w:rsidRPr="00972244">
        <w:rPr>
          <w:rFonts w:ascii="Garamond" w:hAnsi="Garamond" w:cs="Times New Roman"/>
          <w:color w:val="000000"/>
          <w:sz w:val="24"/>
          <w:szCs w:val="24"/>
          <w:lang w:val="sq-AL"/>
        </w:rPr>
        <w:t>diploma</w:t>
      </w:r>
      <w:r w:rsidRPr="00972244">
        <w:rPr>
          <w:rFonts w:ascii="Garamond" w:hAnsi="Garamond" w:cs="Times New Roman"/>
          <w:color w:val="000000"/>
          <w:sz w:val="24"/>
          <w:szCs w:val="24"/>
          <w:lang w:val="sq-AL"/>
        </w:rPr>
        <w:t>, dokumentacioni sipas legjislacionit për profesionet e rregulluara);</w:t>
      </w:r>
    </w:p>
    <w:p w14:paraId="61C4C2F5" w14:textId="518EDF37" w:rsidR="009D44FF" w:rsidRPr="00972244" w:rsidRDefault="009D44FF" w:rsidP="00C04A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4</w:t>
      </w:r>
      <w:r w:rsidR="00C04A5D">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Për profesionet e parregulluara (</w:t>
      </w:r>
      <w:r w:rsidR="004B561F" w:rsidRPr="00972244">
        <w:rPr>
          <w:rFonts w:ascii="Garamond" w:hAnsi="Garamond" w:cs="Times New Roman"/>
          <w:color w:val="000000"/>
          <w:sz w:val="24"/>
          <w:szCs w:val="24"/>
          <w:lang w:val="sq-AL"/>
        </w:rPr>
        <w:t>diplomë</w:t>
      </w:r>
      <w:r w:rsidRPr="00972244">
        <w:rPr>
          <w:rFonts w:ascii="Garamond" w:hAnsi="Garamond" w:cs="Times New Roman"/>
          <w:color w:val="000000"/>
          <w:sz w:val="24"/>
          <w:szCs w:val="24"/>
          <w:lang w:val="sq-AL"/>
        </w:rPr>
        <w:t>);</w:t>
      </w:r>
    </w:p>
    <w:p w14:paraId="547823F1" w14:textId="7E32449D" w:rsidR="009D44FF" w:rsidRPr="00972244" w:rsidRDefault="009D44FF" w:rsidP="00C04A5D">
      <w:pPr>
        <w:autoSpaceDE w:val="0"/>
        <w:autoSpaceDN w:val="0"/>
        <w:adjustRightInd w:val="0"/>
        <w:spacing w:after="0" w:line="240" w:lineRule="auto"/>
        <w:ind w:firstLine="284"/>
        <w:rPr>
          <w:rFonts w:ascii="Garamond" w:hAnsi="Garamond" w:cs="Times New Roman"/>
          <w:color w:val="000000"/>
          <w:sz w:val="24"/>
          <w:szCs w:val="24"/>
          <w:lang w:val="sq-AL"/>
        </w:rPr>
      </w:pPr>
      <w:r w:rsidRPr="00972244">
        <w:rPr>
          <w:rFonts w:ascii="Garamond" w:hAnsi="Garamond" w:cs="Times New Roman"/>
          <w:color w:val="000000"/>
          <w:sz w:val="24"/>
          <w:szCs w:val="24"/>
          <w:lang w:val="sq-AL"/>
        </w:rPr>
        <w:t>5</w:t>
      </w:r>
      <w:r w:rsidR="00C04A5D">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Certifikatën e regjistrimit në Qendrën Kombëtare të Biznesit;</w:t>
      </w:r>
    </w:p>
    <w:p w14:paraId="656319D6" w14:textId="0541290C" w:rsidR="009D44FF" w:rsidRPr="00C04A5D" w:rsidRDefault="009D44FF" w:rsidP="004B56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04A5D">
        <w:rPr>
          <w:rFonts w:ascii="Garamond" w:hAnsi="Garamond" w:cs="Times New Roman"/>
          <w:color w:val="000000"/>
          <w:sz w:val="24"/>
          <w:szCs w:val="24"/>
          <w:lang w:val="sq-AL"/>
        </w:rPr>
        <w:t xml:space="preserve">8. Kërkesa dhe ngarkimi i dokumentacionit bëhet përmes sistemit elektronik </w:t>
      </w:r>
      <w:r w:rsidRPr="00C04A5D">
        <w:rPr>
          <w:rFonts w:ascii="Garamond" w:hAnsi="Garamond" w:cs="Times New Roman"/>
          <w:i/>
          <w:iCs/>
          <w:color w:val="000000"/>
          <w:sz w:val="24"/>
          <w:szCs w:val="24"/>
          <w:lang w:val="sq-AL"/>
        </w:rPr>
        <w:t xml:space="preserve">online </w:t>
      </w:r>
      <w:r w:rsidRPr="00C04A5D">
        <w:rPr>
          <w:rFonts w:ascii="Garamond" w:hAnsi="Garamond" w:cs="Times New Roman"/>
          <w:color w:val="000000"/>
          <w:sz w:val="24"/>
          <w:szCs w:val="24"/>
          <w:lang w:val="sq-AL"/>
        </w:rPr>
        <w:t>për lejet unike</w:t>
      </w:r>
      <w:r w:rsidRPr="00C04A5D">
        <w:rPr>
          <w:rFonts w:ascii="Garamond" w:hAnsi="Garamond" w:cs="Times New Roman"/>
          <w:i/>
          <w:iCs/>
          <w:color w:val="000000"/>
          <w:sz w:val="24"/>
          <w:szCs w:val="24"/>
          <w:lang w:val="sq-AL"/>
        </w:rPr>
        <w:t xml:space="preserve">. </w:t>
      </w:r>
    </w:p>
    <w:p w14:paraId="162BE5A8" w14:textId="0B01D9B9"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04A5D">
        <w:rPr>
          <w:rFonts w:ascii="Garamond" w:hAnsi="Garamond" w:cs="Times New Roman"/>
          <w:color w:val="000000"/>
          <w:sz w:val="24"/>
          <w:szCs w:val="24"/>
          <w:lang w:val="sq-AL"/>
        </w:rPr>
        <w:t xml:space="preserve">9. </w:t>
      </w:r>
      <w:r w:rsidR="00972244" w:rsidRPr="00C04A5D">
        <w:rPr>
          <w:rFonts w:ascii="Garamond" w:hAnsi="Garamond" w:cs="Times New Roman"/>
          <w:color w:val="000000"/>
          <w:sz w:val="24"/>
          <w:szCs w:val="24"/>
          <w:lang w:val="sq-AL"/>
        </w:rPr>
        <w:t>Dokumentet</w:t>
      </w:r>
      <w:r w:rsidRPr="00C04A5D">
        <w:rPr>
          <w:rFonts w:ascii="Garamond" w:hAnsi="Garamond" w:cs="Times New Roman"/>
          <w:color w:val="000000"/>
          <w:sz w:val="24"/>
          <w:szCs w:val="24"/>
          <w:lang w:val="sq-AL"/>
        </w:rPr>
        <w:t xml:space="preserve"> sipas përcaktimeve në pikën 7.A.2.3 dhe 7.B.2.3.4, duhet të jenë të përkthyer</w:t>
      </w:r>
      <w:r w:rsidR="004B561F" w:rsidRPr="00C04A5D">
        <w:rPr>
          <w:rFonts w:ascii="Garamond" w:hAnsi="Garamond" w:cs="Times New Roman"/>
          <w:color w:val="000000"/>
          <w:sz w:val="24"/>
          <w:szCs w:val="24"/>
          <w:lang w:val="sq-AL"/>
        </w:rPr>
        <w:t>a</w:t>
      </w:r>
      <w:r w:rsidRPr="00C04A5D">
        <w:rPr>
          <w:rFonts w:ascii="Garamond" w:hAnsi="Garamond" w:cs="Times New Roman"/>
          <w:color w:val="000000"/>
          <w:sz w:val="24"/>
          <w:szCs w:val="24"/>
          <w:lang w:val="sq-AL"/>
        </w:rPr>
        <w:t xml:space="preserve"> në</w:t>
      </w:r>
      <w:bookmarkStart w:id="0" w:name="_GoBack"/>
      <w:bookmarkEnd w:id="0"/>
      <w:r w:rsidRPr="00972244">
        <w:rPr>
          <w:rFonts w:ascii="Garamond" w:hAnsi="Garamond" w:cs="Times New Roman"/>
          <w:color w:val="000000"/>
          <w:sz w:val="24"/>
          <w:szCs w:val="24"/>
          <w:lang w:val="sq-AL"/>
        </w:rPr>
        <w:t xml:space="preserve"> gjuhën shqipe dhe të vërtetuar</w:t>
      </w:r>
      <w:r w:rsidR="004B561F">
        <w:rPr>
          <w:rFonts w:ascii="Garamond" w:hAnsi="Garamond" w:cs="Times New Roman"/>
          <w:color w:val="000000"/>
          <w:sz w:val="24"/>
          <w:szCs w:val="24"/>
          <w:lang w:val="sq-AL"/>
        </w:rPr>
        <w:t>a</w:t>
      </w:r>
      <w:r w:rsidRPr="00972244">
        <w:rPr>
          <w:rFonts w:ascii="Garamond" w:hAnsi="Garamond" w:cs="Times New Roman"/>
          <w:color w:val="000000"/>
          <w:sz w:val="24"/>
          <w:szCs w:val="24"/>
          <w:lang w:val="sq-AL"/>
        </w:rPr>
        <w:t xml:space="preserve"> nga noteri. </w:t>
      </w:r>
    </w:p>
    <w:p w14:paraId="46BB0B15" w14:textId="435DC0CF"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10. Me përfundim të rregullt të aplikimit dhe ngarkimit të dokumenteve, sistemi konfirmon marrjen e kërkesës. </w:t>
      </w:r>
    </w:p>
    <w:p w14:paraId="25588C8B" w14:textId="6169E98A" w:rsidR="009D44FF" w:rsidRPr="00972244" w:rsidRDefault="009D44FF" w:rsidP="004B56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11.</w:t>
      </w:r>
      <w:r w:rsidR="004B561F">
        <w:rPr>
          <w:rFonts w:ascii="Garamond" w:hAnsi="Garamond" w:cs="Times New Roman"/>
          <w:color w:val="000000"/>
          <w:sz w:val="24"/>
          <w:szCs w:val="24"/>
          <w:lang w:val="sq-AL"/>
        </w:rPr>
        <w:t xml:space="preserve"> </w:t>
      </w:r>
      <w:r w:rsidRPr="00972244">
        <w:rPr>
          <w:rFonts w:ascii="Garamond" w:hAnsi="Garamond" w:cs="Times New Roman"/>
          <w:color w:val="000000"/>
          <w:sz w:val="24"/>
          <w:szCs w:val="24"/>
          <w:lang w:val="sq-AL"/>
        </w:rPr>
        <w:t xml:space="preserve">Verifikimi paraprak i dokumentacionit </w:t>
      </w:r>
      <w:r w:rsidRPr="00972244">
        <w:rPr>
          <w:rFonts w:ascii="Garamond" w:hAnsi="Garamond" w:cs="Times New Roman"/>
          <w:i/>
          <w:iCs/>
          <w:color w:val="000000"/>
          <w:sz w:val="24"/>
          <w:szCs w:val="24"/>
          <w:lang w:val="sq-AL"/>
        </w:rPr>
        <w:t>online</w:t>
      </w:r>
      <w:r w:rsidRPr="00972244">
        <w:rPr>
          <w:rFonts w:ascii="Garamond" w:hAnsi="Garamond" w:cs="Times New Roman"/>
          <w:color w:val="000000"/>
          <w:sz w:val="24"/>
          <w:szCs w:val="24"/>
          <w:lang w:val="sq-AL"/>
        </w:rPr>
        <w:t xml:space="preserve"> bëhet nga specialistët e migracionit pranë Drejtorisë Rajonale të Agjencisë Kombëtare të Punësimit dhe Aftësive.</w:t>
      </w:r>
    </w:p>
    <w:p w14:paraId="189C3E7E" w14:textId="3BC474D4"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12. Në rast se dokumentacioni nuk është i plotë, brenda 4 (katër) ditëve i kthehet përgjigje</w:t>
      </w:r>
      <w:r w:rsidR="00972244" w:rsidRPr="00972244">
        <w:rPr>
          <w:rFonts w:ascii="Garamond" w:hAnsi="Garamond" w:cs="Times New Roman"/>
          <w:color w:val="000000"/>
          <w:sz w:val="24"/>
          <w:szCs w:val="24"/>
          <w:lang w:val="sq-AL"/>
        </w:rPr>
        <w:t xml:space="preserve"> </w:t>
      </w:r>
      <w:r w:rsidRPr="00972244">
        <w:rPr>
          <w:rFonts w:ascii="Garamond" w:hAnsi="Garamond" w:cs="Times New Roman"/>
          <w:color w:val="000000"/>
          <w:sz w:val="24"/>
          <w:szCs w:val="24"/>
          <w:lang w:val="sq-AL"/>
        </w:rPr>
        <w:t>shtetasit me komente për plotësim.</w:t>
      </w:r>
      <w:r w:rsidR="00972244" w:rsidRPr="00972244">
        <w:rPr>
          <w:rFonts w:ascii="Garamond" w:hAnsi="Garamond" w:cs="Times New Roman"/>
          <w:color w:val="000000"/>
          <w:sz w:val="24"/>
          <w:szCs w:val="24"/>
          <w:lang w:val="sq-AL"/>
        </w:rPr>
        <w:t xml:space="preserve"> </w:t>
      </w:r>
    </w:p>
    <w:p w14:paraId="1351413D" w14:textId="74F319FD"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13. Kur dokumentacioni është i plotë, specialisti i migracionit përgatit dhe paraqet dosjen e aplikantit </w:t>
      </w:r>
      <w:r w:rsidR="004B561F">
        <w:rPr>
          <w:rFonts w:ascii="Garamond" w:hAnsi="Garamond" w:cs="Times New Roman"/>
          <w:color w:val="000000"/>
          <w:sz w:val="24"/>
          <w:szCs w:val="24"/>
          <w:lang w:val="sq-AL"/>
        </w:rPr>
        <w:t>te</w:t>
      </w:r>
      <w:r w:rsidRPr="00972244">
        <w:rPr>
          <w:rFonts w:ascii="Garamond" w:hAnsi="Garamond" w:cs="Times New Roman"/>
          <w:color w:val="000000"/>
          <w:sz w:val="24"/>
          <w:szCs w:val="24"/>
          <w:lang w:val="sq-AL"/>
        </w:rPr>
        <w:t xml:space="preserve"> kryetari i Komisionit Vlerësues.</w:t>
      </w:r>
    </w:p>
    <w:p w14:paraId="552F3540" w14:textId="2D38EDE1"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14. Komisioni e bazon vlerësimin</w:t>
      </w:r>
      <w:r w:rsidR="004B561F">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në: </w:t>
      </w:r>
    </w:p>
    <w:p w14:paraId="0F1ABB62" w14:textId="7EF4CA8D" w:rsidR="009D44FF" w:rsidRPr="00972244" w:rsidRDefault="009D44FF" w:rsidP="0097224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a</w:t>
      </w:r>
      <w:r w:rsidR="00972244" w:rsidRPr="00972244">
        <w:rPr>
          <w:rFonts w:ascii="Garamond" w:hAnsi="Garamond" w:cs="Times New Roman"/>
          <w:color w:val="000000"/>
          <w:sz w:val="24"/>
          <w:szCs w:val="24"/>
          <w:lang w:val="sq-AL"/>
        </w:rPr>
        <w:t xml:space="preserve">) </w:t>
      </w:r>
      <w:r w:rsidRPr="00972244">
        <w:rPr>
          <w:rFonts w:ascii="Garamond" w:hAnsi="Garamond" w:cs="Times New Roman"/>
          <w:color w:val="000000"/>
          <w:sz w:val="24"/>
          <w:szCs w:val="24"/>
          <w:lang w:val="sq-AL"/>
        </w:rPr>
        <w:t>të dhënat e pasqyrua</w:t>
      </w:r>
      <w:r w:rsidR="00972244" w:rsidRPr="00972244">
        <w:rPr>
          <w:rFonts w:ascii="Garamond" w:hAnsi="Garamond" w:cs="Times New Roman"/>
          <w:color w:val="000000"/>
          <w:sz w:val="24"/>
          <w:szCs w:val="24"/>
          <w:lang w:val="sq-AL"/>
        </w:rPr>
        <w:t xml:space="preserve">ra në formatin e aplikimit </w:t>
      </w:r>
      <w:r w:rsidR="00972244" w:rsidRPr="00972244">
        <w:rPr>
          <w:rFonts w:ascii="Garamond" w:hAnsi="Garamond" w:cs="Times New Roman"/>
          <w:i/>
          <w:iCs/>
          <w:color w:val="000000"/>
          <w:sz w:val="24"/>
          <w:szCs w:val="24"/>
          <w:lang w:val="sq-AL"/>
        </w:rPr>
        <w:t>on</w:t>
      </w:r>
      <w:r w:rsidRPr="00972244">
        <w:rPr>
          <w:rFonts w:ascii="Garamond" w:hAnsi="Garamond" w:cs="Times New Roman"/>
          <w:i/>
          <w:iCs/>
          <w:color w:val="000000"/>
          <w:sz w:val="24"/>
          <w:szCs w:val="24"/>
          <w:lang w:val="sq-AL"/>
        </w:rPr>
        <w:t>line</w:t>
      </w:r>
      <w:r w:rsidRPr="00972244">
        <w:rPr>
          <w:rFonts w:ascii="Garamond" w:hAnsi="Garamond" w:cs="Times New Roman"/>
          <w:color w:val="000000"/>
          <w:sz w:val="24"/>
          <w:szCs w:val="24"/>
          <w:lang w:val="sq-AL"/>
        </w:rPr>
        <w:t xml:space="preserve"> në portalin </w:t>
      </w:r>
      <w:r w:rsidRPr="00972244">
        <w:rPr>
          <w:rFonts w:ascii="Garamond" w:hAnsi="Garamond" w:cs="Times New Roman"/>
          <w:i/>
          <w:iCs/>
          <w:color w:val="000000"/>
          <w:sz w:val="24"/>
          <w:szCs w:val="24"/>
          <w:lang w:val="sq-AL"/>
        </w:rPr>
        <w:t>e-</w:t>
      </w:r>
      <w:r w:rsidR="00972244" w:rsidRPr="00972244">
        <w:rPr>
          <w:rFonts w:ascii="Garamond" w:hAnsi="Garamond" w:cs="Times New Roman"/>
          <w:i/>
          <w:iCs/>
          <w:color w:val="000000"/>
          <w:sz w:val="24"/>
          <w:szCs w:val="24"/>
          <w:lang w:val="sq-AL"/>
        </w:rPr>
        <w:t>Albania</w:t>
      </w:r>
      <w:r w:rsidRPr="00972244">
        <w:rPr>
          <w:rFonts w:ascii="Garamond" w:hAnsi="Garamond" w:cs="Times New Roman"/>
          <w:color w:val="000000"/>
          <w:sz w:val="24"/>
          <w:szCs w:val="24"/>
          <w:lang w:val="sq-AL"/>
        </w:rPr>
        <w:t>;</w:t>
      </w:r>
    </w:p>
    <w:p w14:paraId="0F935DFF" w14:textId="25D1B1EE" w:rsidR="009D44FF" w:rsidRPr="00972244" w:rsidRDefault="009D44FF" w:rsidP="0097224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b</w:t>
      </w:r>
      <w:r w:rsidR="00972244" w:rsidRPr="00972244">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zbatueshmërinë dhe qëndrueshmërinë e idesë së biznesit mbi të cilin bazohet aplikimi; </w:t>
      </w:r>
    </w:p>
    <w:p w14:paraId="2389A660" w14:textId="3ECF7216" w:rsidR="009D44FF" w:rsidRPr="00972244" w:rsidRDefault="009D44FF" w:rsidP="0097224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c</w:t>
      </w:r>
      <w:r w:rsidR="00972244" w:rsidRPr="00972244">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eksperiencën sipërmarrëse të aplikuesit; </w:t>
      </w:r>
    </w:p>
    <w:p w14:paraId="72C08731" w14:textId="1641C36F" w:rsidR="009D44FF" w:rsidRPr="00972244" w:rsidRDefault="009D44FF" w:rsidP="00E23F7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d</w:t>
      </w:r>
      <w:r w:rsidR="00972244" w:rsidRPr="00972244">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vlerën e kapitalit që investohet</w:t>
      </w:r>
      <w:r w:rsidR="00E23F71">
        <w:rPr>
          <w:rFonts w:ascii="Garamond" w:hAnsi="Garamond" w:cs="Times New Roman"/>
          <w:color w:val="000000"/>
          <w:sz w:val="24"/>
          <w:szCs w:val="24"/>
          <w:lang w:val="sq-AL"/>
        </w:rPr>
        <w:t>.</w:t>
      </w:r>
    </w:p>
    <w:p w14:paraId="680620C5" w14:textId="0DDA06B6"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15. Komisioni Vlerësues, analizon plotësimin e kushteve të pikës 6 të k</w:t>
      </w:r>
      <w:r w:rsidR="00E23F71">
        <w:rPr>
          <w:rFonts w:ascii="Garamond" w:hAnsi="Garamond" w:cs="Times New Roman"/>
          <w:color w:val="000000"/>
          <w:sz w:val="24"/>
          <w:szCs w:val="24"/>
          <w:lang w:val="sq-AL"/>
        </w:rPr>
        <w:t>ëtij urdhri dhe plotëson proces</w:t>
      </w:r>
      <w:r w:rsidR="00E23F71" w:rsidRPr="00972244">
        <w:rPr>
          <w:rFonts w:ascii="Garamond" w:hAnsi="Garamond" w:cs="Times New Roman"/>
          <w:color w:val="000000"/>
          <w:sz w:val="24"/>
          <w:szCs w:val="24"/>
          <w:lang w:val="sq-AL"/>
        </w:rPr>
        <w:t xml:space="preserve">verbalin </w:t>
      </w:r>
      <w:r w:rsidRPr="00972244">
        <w:rPr>
          <w:rFonts w:ascii="Garamond" w:hAnsi="Garamond" w:cs="Times New Roman"/>
          <w:color w:val="000000"/>
          <w:sz w:val="24"/>
          <w:szCs w:val="24"/>
          <w:lang w:val="sq-AL"/>
        </w:rPr>
        <w:t>përkatës</w:t>
      </w:r>
      <w:r w:rsidR="00E23F71">
        <w:rPr>
          <w:rFonts w:ascii="Garamond" w:hAnsi="Garamond" w:cs="Times New Roman"/>
          <w:color w:val="000000"/>
          <w:sz w:val="24"/>
          <w:szCs w:val="24"/>
          <w:lang w:val="sq-AL"/>
        </w:rPr>
        <w:t>,</w:t>
      </w:r>
      <w:r w:rsidRPr="00972244">
        <w:rPr>
          <w:rFonts w:ascii="Garamond" w:hAnsi="Garamond" w:cs="Times New Roman"/>
          <w:color w:val="000000"/>
          <w:sz w:val="24"/>
          <w:szCs w:val="24"/>
          <w:lang w:val="sq-AL"/>
        </w:rPr>
        <w:t xml:space="preserve"> duke u shprehur në mënyrë shteruese (A plotësohen kushtet? Po ose Jo);</w:t>
      </w:r>
    </w:p>
    <w:p w14:paraId="58740EA6" w14:textId="20C9122E"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16. Vlerësimi për plotësimin e kushteve të </w:t>
      </w:r>
      <w:r w:rsidR="00E23F71" w:rsidRPr="00972244">
        <w:rPr>
          <w:rFonts w:ascii="Garamond" w:hAnsi="Garamond" w:cs="Times New Roman"/>
          <w:color w:val="000000"/>
          <w:sz w:val="24"/>
          <w:szCs w:val="24"/>
          <w:lang w:val="sq-AL"/>
        </w:rPr>
        <w:t xml:space="preserve">lejes unike </w:t>
      </w:r>
      <w:r w:rsidRPr="00972244">
        <w:rPr>
          <w:rFonts w:ascii="Garamond" w:hAnsi="Garamond" w:cs="Times New Roman"/>
          <w:color w:val="000000"/>
          <w:sz w:val="24"/>
          <w:szCs w:val="24"/>
          <w:lang w:val="sq-AL"/>
        </w:rPr>
        <w:t>si i vetëpunësuar kryhet brenda 10 (dhjetë) ditë</w:t>
      </w:r>
      <w:r w:rsidR="00E23F71">
        <w:rPr>
          <w:rFonts w:ascii="Garamond" w:hAnsi="Garamond" w:cs="Times New Roman"/>
          <w:color w:val="000000"/>
          <w:sz w:val="24"/>
          <w:szCs w:val="24"/>
          <w:lang w:val="sq-AL"/>
        </w:rPr>
        <w:t>ve</w:t>
      </w:r>
      <w:r w:rsidRPr="00972244">
        <w:rPr>
          <w:rFonts w:ascii="Garamond" w:hAnsi="Garamond" w:cs="Times New Roman"/>
          <w:color w:val="000000"/>
          <w:sz w:val="24"/>
          <w:szCs w:val="24"/>
          <w:lang w:val="sq-AL"/>
        </w:rPr>
        <w:t xml:space="preserve"> pune nga marrja e dokumentacionit të përcaktuar në pikën 7 të këtij urdhri dhe njoftohet</w:t>
      </w:r>
      <w:r w:rsidRPr="00972244">
        <w:rPr>
          <w:rFonts w:ascii="Garamond" w:hAnsi="Garamond" w:cs="Times New Roman"/>
          <w:i/>
          <w:iCs/>
          <w:color w:val="000000"/>
          <w:sz w:val="24"/>
          <w:szCs w:val="24"/>
          <w:lang w:val="sq-AL"/>
        </w:rPr>
        <w:t xml:space="preserve"> online</w:t>
      </w:r>
      <w:r w:rsidRPr="00972244">
        <w:rPr>
          <w:rFonts w:ascii="Garamond" w:hAnsi="Garamond" w:cs="Times New Roman"/>
          <w:color w:val="000000"/>
          <w:sz w:val="24"/>
          <w:szCs w:val="24"/>
          <w:lang w:val="sq-AL"/>
        </w:rPr>
        <w:t>.</w:t>
      </w:r>
    </w:p>
    <w:p w14:paraId="2439D43A" w14:textId="15B836FF"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17. Vlerësimi i komisionit është i vlefshëm për kohëzgjatjen e planifikuar të biznesit, por jo më shumë se 3 (tre) vjet, bazuar në dokumentacionin e paraqitur, sa kohë që nuk kanë ndryshuar kushtet për të cilat është bërë vlerësimi. </w:t>
      </w:r>
    </w:p>
    <w:p w14:paraId="72D4D90A" w14:textId="50CFE9EC"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18. </w:t>
      </w:r>
      <w:r w:rsidR="00E23F71">
        <w:rPr>
          <w:rFonts w:ascii="Garamond" w:hAnsi="Garamond" w:cs="Times New Roman"/>
          <w:color w:val="000000"/>
          <w:sz w:val="24"/>
          <w:szCs w:val="24"/>
          <w:lang w:val="sq-AL"/>
        </w:rPr>
        <w:t>Proces</w:t>
      </w:r>
      <w:r w:rsidRPr="00972244">
        <w:rPr>
          <w:rFonts w:ascii="Garamond" w:hAnsi="Garamond" w:cs="Times New Roman"/>
          <w:color w:val="000000"/>
          <w:sz w:val="24"/>
          <w:szCs w:val="24"/>
          <w:lang w:val="sq-AL"/>
        </w:rPr>
        <w:t>verbali së bashku me dosjen e doku</w:t>
      </w:r>
      <w:r w:rsidR="00E71200">
        <w:rPr>
          <w:rFonts w:ascii="Garamond" w:hAnsi="Garamond" w:cs="Times New Roman"/>
          <w:color w:val="000000"/>
          <w:sz w:val="24"/>
          <w:szCs w:val="24"/>
          <w:lang w:val="sq-AL"/>
        </w:rPr>
        <w:t>menteve vlerësuese të aplikimit</w:t>
      </w:r>
      <w:r w:rsidRPr="00972244">
        <w:rPr>
          <w:rFonts w:ascii="Garamond" w:hAnsi="Garamond" w:cs="Times New Roman"/>
          <w:color w:val="000000"/>
          <w:sz w:val="24"/>
          <w:szCs w:val="24"/>
          <w:lang w:val="sq-AL"/>
        </w:rPr>
        <w:t xml:space="preserve"> protokollohen. Ato janë subjekt i monitorimit të strukturave të Agjencia Kombëtare e Punësimit dhe Aftësive.</w:t>
      </w:r>
    </w:p>
    <w:p w14:paraId="482BC3AF" w14:textId="570F8F7C" w:rsidR="009D44FF" w:rsidRPr="00972244" w:rsidRDefault="009D44FF" w:rsidP="009D44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72244">
        <w:rPr>
          <w:rFonts w:ascii="Garamond" w:hAnsi="Garamond" w:cs="Times New Roman"/>
          <w:color w:val="000000"/>
          <w:sz w:val="24"/>
          <w:szCs w:val="24"/>
          <w:lang w:val="sq-AL"/>
        </w:rPr>
        <w:t xml:space="preserve">19. Ngarkohen Agjencia Kombëtare e Punësimit dhe Aftësive dhe strukturat e saj për zbatimin e këtij urdhri. </w:t>
      </w:r>
    </w:p>
    <w:p w14:paraId="39153178" w14:textId="77777777" w:rsidR="009D44FF" w:rsidRPr="00972244" w:rsidRDefault="009D44FF" w:rsidP="009D44FF">
      <w:pPr>
        <w:autoSpaceDE w:val="0"/>
        <w:autoSpaceDN w:val="0"/>
        <w:adjustRightInd w:val="0"/>
        <w:spacing w:after="0" w:line="240" w:lineRule="auto"/>
        <w:ind w:firstLine="284"/>
        <w:rPr>
          <w:rFonts w:ascii="Garamond" w:hAnsi="Garamond" w:cs="Times New Roman"/>
          <w:color w:val="000000"/>
          <w:sz w:val="24"/>
          <w:szCs w:val="24"/>
          <w:lang w:val="sq-AL"/>
        </w:rPr>
      </w:pPr>
      <w:r w:rsidRPr="00972244">
        <w:rPr>
          <w:rFonts w:ascii="Garamond" w:hAnsi="Garamond" w:cs="Times New Roman"/>
          <w:color w:val="000000"/>
          <w:sz w:val="24"/>
          <w:szCs w:val="24"/>
          <w:lang w:val="sq-AL"/>
        </w:rPr>
        <w:t>Ky urdhër hyn në fuqi menjëherë.</w:t>
      </w:r>
    </w:p>
    <w:p w14:paraId="7D17952B" w14:textId="77777777" w:rsidR="009D44FF" w:rsidRPr="00972244" w:rsidRDefault="009D44FF" w:rsidP="009D44FF">
      <w:pPr>
        <w:autoSpaceDE w:val="0"/>
        <w:autoSpaceDN w:val="0"/>
        <w:adjustRightInd w:val="0"/>
        <w:spacing w:after="0" w:line="240" w:lineRule="auto"/>
        <w:ind w:firstLine="284"/>
        <w:rPr>
          <w:rFonts w:ascii="Garamond" w:hAnsi="Garamond" w:cs="Times New Roman"/>
          <w:b/>
          <w:bCs/>
          <w:color w:val="000000"/>
          <w:sz w:val="24"/>
          <w:szCs w:val="24"/>
          <w:lang w:val="sq-AL"/>
        </w:rPr>
      </w:pPr>
    </w:p>
    <w:p w14:paraId="0C468BC1" w14:textId="77777777" w:rsidR="009D44FF" w:rsidRPr="00972244" w:rsidRDefault="009D44FF" w:rsidP="009D44FF">
      <w:pPr>
        <w:autoSpaceDE w:val="0"/>
        <w:autoSpaceDN w:val="0"/>
        <w:adjustRightInd w:val="0"/>
        <w:spacing w:after="0" w:line="240" w:lineRule="auto"/>
        <w:ind w:firstLine="284"/>
        <w:jc w:val="right"/>
        <w:rPr>
          <w:rFonts w:ascii="Garamond" w:hAnsi="Garamond" w:cs="Garamond"/>
          <w:color w:val="000000"/>
          <w:sz w:val="24"/>
          <w:szCs w:val="24"/>
          <w:lang w:val="sq-AL"/>
        </w:rPr>
      </w:pPr>
      <w:r w:rsidRPr="00972244">
        <w:rPr>
          <w:rFonts w:ascii="Garamond" w:hAnsi="Garamond" w:cs="Garamond"/>
          <w:color w:val="000000"/>
          <w:sz w:val="24"/>
          <w:szCs w:val="24"/>
          <w:lang w:val="sq-AL"/>
        </w:rPr>
        <w:t>MINISTËR I FINANCAVE DHE EKONOMISË</w:t>
      </w:r>
    </w:p>
    <w:p w14:paraId="096C15E7" w14:textId="1922469E" w:rsidR="009D44FF" w:rsidRPr="00972244" w:rsidRDefault="00972244" w:rsidP="009D44FF">
      <w:pPr>
        <w:autoSpaceDE w:val="0"/>
        <w:autoSpaceDN w:val="0"/>
        <w:adjustRightInd w:val="0"/>
        <w:spacing w:after="0" w:line="240" w:lineRule="auto"/>
        <w:ind w:firstLine="284"/>
        <w:jc w:val="right"/>
        <w:rPr>
          <w:rFonts w:ascii="Garamond" w:hAnsi="Garamond" w:cs="Garamond"/>
          <w:b/>
          <w:bCs/>
          <w:color w:val="000000"/>
          <w:sz w:val="24"/>
          <w:szCs w:val="24"/>
          <w:lang w:val="sq-AL"/>
        </w:rPr>
      </w:pPr>
      <w:r w:rsidRPr="00972244">
        <w:rPr>
          <w:rFonts w:ascii="Garamond" w:hAnsi="Garamond" w:cs="Garamond"/>
          <w:b/>
          <w:bCs/>
          <w:color w:val="000000"/>
          <w:sz w:val="24"/>
          <w:szCs w:val="24"/>
          <w:lang w:val="sq-AL"/>
        </w:rPr>
        <w:t xml:space="preserve"> </w:t>
      </w:r>
      <w:r w:rsidR="009D44FF" w:rsidRPr="00972244">
        <w:rPr>
          <w:rFonts w:ascii="Garamond" w:hAnsi="Garamond" w:cs="Garamond"/>
          <w:b/>
          <w:bCs/>
          <w:color w:val="000000"/>
          <w:sz w:val="24"/>
          <w:szCs w:val="24"/>
          <w:lang w:val="sq-AL"/>
        </w:rPr>
        <w:t>Delina Ibrahimaj</w:t>
      </w:r>
    </w:p>
    <w:sectPr w:rsidR="009D44FF" w:rsidRPr="00972244" w:rsidSect="00804D5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A08BAB" w14:textId="77777777" w:rsidR="006B11F4" w:rsidRDefault="006B11F4" w:rsidP="006F3750">
      <w:pPr>
        <w:spacing w:after="0" w:line="240" w:lineRule="auto"/>
      </w:pPr>
      <w:r>
        <w:separator/>
      </w:r>
    </w:p>
  </w:endnote>
  <w:endnote w:type="continuationSeparator" w:id="0">
    <w:p w14:paraId="5C15CF51" w14:textId="77777777" w:rsidR="006B11F4" w:rsidRDefault="006B11F4" w:rsidP="006F3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4C75E" w14:textId="77777777" w:rsidR="006B11F4" w:rsidRDefault="006B11F4" w:rsidP="006F3750">
      <w:pPr>
        <w:spacing w:after="0" w:line="240" w:lineRule="auto"/>
      </w:pPr>
      <w:r>
        <w:separator/>
      </w:r>
    </w:p>
  </w:footnote>
  <w:footnote w:type="continuationSeparator" w:id="0">
    <w:p w14:paraId="074FDAFB" w14:textId="77777777" w:rsidR="006B11F4" w:rsidRDefault="006B11F4" w:rsidP="006F37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E2864"/>
    <w:multiLevelType w:val="hybridMultilevel"/>
    <w:tmpl w:val="9A3A1336"/>
    <w:lvl w:ilvl="0" w:tplc="FB08E366">
      <w:start w:val="1"/>
      <w:numFmt w:val="bullet"/>
      <w:lvlText w:val="-"/>
      <w:lvlJc w:val="left"/>
      <w:pPr>
        <w:ind w:left="1080" w:hanging="360"/>
      </w:pPr>
      <w:rPr>
        <w:rFonts w:ascii="Calibri" w:eastAsiaTheme="minorHAnsi" w:hAnsi="Calibri" w:cs="Calibri"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
    <w:nsid w:val="06E823BB"/>
    <w:multiLevelType w:val="hybridMultilevel"/>
    <w:tmpl w:val="733E8676"/>
    <w:lvl w:ilvl="0" w:tplc="FB08E366">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D837E66"/>
    <w:multiLevelType w:val="hybridMultilevel"/>
    <w:tmpl w:val="ABAA2BF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691331D"/>
    <w:multiLevelType w:val="hybridMultilevel"/>
    <w:tmpl w:val="38103054"/>
    <w:lvl w:ilvl="0" w:tplc="FB08E366">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2D9D1D4B"/>
    <w:multiLevelType w:val="hybridMultilevel"/>
    <w:tmpl w:val="00504AD4"/>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nsid w:val="3349450C"/>
    <w:multiLevelType w:val="hybridMultilevel"/>
    <w:tmpl w:val="840EB0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nsid w:val="3F770C98"/>
    <w:multiLevelType w:val="multilevel"/>
    <w:tmpl w:val="1D92E4F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5"/>
  </w:num>
  <w:num w:numId="5">
    <w:abstractNumId w:val="3"/>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9D4"/>
    <w:rsid w:val="000054A5"/>
    <w:rsid w:val="0000672B"/>
    <w:rsid w:val="000071DB"/>
    <w:rsid w:val="000077A2"/>
    <w:rsid w:val="00036511"/>
    <w:rsid w:val="00067BB4"/>
    <w:rsid w:val="0009587E"/>
    <w:rsid w:val="000A441C"/>
    <w:rsid w:val="000C779F"/>
    <w:rsid w:val="000D3F10"/>
    <w:rsid w:val="000D5AA0"/>
    <w:rsid w:val="000E0655"/>
    <w:rsid w:val="000F505A"/>
    <w:rsid w:val="0010457A"/>
    <w:rsid w:val="00107085"/>
    <w:rsid w:val="001218F0"/>
    <w:rsid w:val="001479D4"/>
    <w:rsid w:val="00153CDC"/>
    <w:rsid w:val="00166529"/>
    <w:rsid w:val="00174B78"/>
    <w:rsid w:val="00182902"/>
    <w:rsid w:val="00191E1C"/>
    <w:rsid w:val="0019469A"/>
    <w:rsid w:val="001B416F"/>
    <w:rsid w:val="001C580E"/>
    <w:rsid w:val="001D4305"/>
    <w:rsid w:val="001D680C"/>
    <w:rsid w:val="001F0938"/>
    <w:rsid w:val="001F0A1C"/>
    <w:rsid w:val="001F4A04"/>
    <w:rsid w:val="00203768"/>
    <w:rsid w:val="00205A2B"/>
    <w:rsid w:val="00216CDF"/>
    <w:rsid w:val="00216FB2"/>
    <w:rsid w:val="00217EC8"/>
    <w:rsid w:val="0022363A"/>
    <w:rsid w:val="00230C86"/>
    <w:rsid w:val="00233188"/>
    <w:rsid w:val="0023330F"/>
    <w:rsid w:val="002445C0"/>
    <w:rsid w:val="00250B8C"/>
    <w:rsid w:val="00253AA5"/>
    <w:rsid w:val="00270E9E"/>
    <w:rsid w:val="00274F55"/>
    <w:rsid w:val="00286F49"/>
    <w:rsid w:val="00297C4C"/>
    <w:rsid w:val="002B56C8"/>
    <w:rsid w:val="002C1F3E"/>
    <w:rsid w:val="002C5BE9"/>
    <w:rsid w:val="002D0769"/>
    <w:rsid w:val="002D70E6"/>
    <w:rsid w:val="002E3332"/>
    <w:rsid w:val="002F293A"/>
    <w:rsid w:val="0031171E"/>
    <w:rsid w:val="003207C7"/>
    <w:rsid w:val="00321722"/>
    <w:rsid w:val="003261BE"/>
    <w:rsid w:val="00332D39"/>
    <w:rsid w:val="00384B59"/>
    <w:rsid w:val="00396F51"/>
    <w:rsid w:val="003A06FF"/>
    <w:rsid w:val="003A4DF1"/>
    <w:rsid w:val="003C27B3"/>
    <w:rsid w:val="003C69BE"/>
    <w:rsid w:val="003D3668"/>
    <w:rsid w:val="003D66E5"/>
    <w:rsid w:val="003F48EC"/>
    <w:rsid w:val="00404327"/>
    <w:rsid w:val="00410400"/>
    <w:rsid w:val="00413A15"/>
    <w:rsid w:val="00422CD7"/>
    <w:rsid w:val="00425381"/>
    <w:rsid w:val="00450F6C"/>
    <w:rsid w:val="00456821"/>
    <w:rsid w:val="00462024"/>
    <w:rsid w:val="00473DA1"/>
    <w:rsid w:val="00474F13"/>
    <w:rsid w:val="00480B3E"/>
    <w:rsid w:val="0049460B"/>
    <w:rsid w:val="004A6B43"/>
    <w:rsid w:val="004B0D3F"/>
    <w:rsid w:val="004B561F"/>
    <w:rsid w:val="004B6776"/>
    <w:rsid w:val="004C2984"/>
    <w:rsid w:val="004C75A1"/>
    <w:rsid w:val="004D49B4"/>
    <w:rsid w:val="00510B7E"/>
    <w:rsid w:val="0051597E"/>
    <w:rsid w:val="00521589"/>
    <w:rsid w:val="00525056"/>
    <w:rsid w:val="0053310E"/>
    <w:rsid w:val="00537467"/>
    <w:rsid w:val="00544848"/>
    <w:rsid w:val="0054658D"/>
    <w:rsid w:val="00577524"/>
    <w:rsid w:val="00584106"/>
    <w:rsid w:val="00590C66"/>
    <w:rsid w:val="005A0136"/>
    <w:rsid w:val="005A15DE"/>
    <w:rsid w:val="005C3EB2"/>
    <w:rsid w:val="005C5E37"/>
    <w:rsid w:val="005D04C2"/>
    <w:rsid w:val="005D14DD"/>
    <w:rsid w:val="005D1E90"/>
    <w:rsid w:val="005D4D74"/>
    <w:rsid w:val="005E21E1"/>
    <w:rsid w:val="005E2EC8"/>
    <w:rsid w:val="005E5B82"/>
    <w:rsid w:val="005F0968"/>
    <w:rsid w:val="00607115"/>
    <w:rsid w:val="00622214"/>
    <w:rsid w:val="00647354"/>
    <w:rsid w:val="00652254"/>
    <w:rsid w:val="00655EA2"/>
    <w:rsid w:val="00672039"/>
    <w:rsid w:val="006730BE"/>
    <w:rsid w:val="0068741D"/>
    <w:rsid w:val="00694171"/>
    <w:rsid w:val="006A139B"/>
    <w:rsid w:val="006B078D"/>
    <w:rsid w:val="006B11F4"/>
    <w:rsid w:val="006F3750"/>
    <w:rsid w:val="006F3CBF"/>
    <w:rsid w:val="006F5DFE"/>
    <w:rsid w:val="006F7847"/>
    <w:rsid w:val="00716397"/>
    <w:rsid w:val="00722328"/>
    <w:rsid w:val="007376E9"/>
    <w:rsid w:val="00744014"/>
    <w:rsid w:val="007450EC"/>
    <w:rsid w:val="007527F4"/>
    <w:rsid w:val="007534C3"/>
    <w:rsid w:val="007562F7"/>
    <w:rsid w:val="0076304D"/>
    <w:rsid w:val="00765A77"/>
    <w:rsid w:val="00782C99"/>
    <w:rsid w:val="00794EC2"/>
    <w:rsid w:val="00797965"/>
    <w:rsid w:val="007A4948"/>
    <w:rsid w:val="007A6834"/>
    <w:rsid w:val="007B08B6"/>
    <w:rsid w:val="007B2A1C"/>
    <w:rsid w:val="007C1633"/>
    <w:rsid w:val="007E484D"/>
    <w:rsid w:val="007E60C0"/>
    <w:rsid w:val="007E6398"/>
    <w:rsid w:val="007F3102"/>
    <w:rsid w:val="00804101"/>
    <w:rsid w:val="0081030C"/>
    <w:rsid w:val="00823976"/>
    <w:rsid w:val="00844AA9"/>
    <w:rsid w:val="00855765"/>
    <w:rsid w:val="00860F9E"/>
    <w:rsid w:val="00876B1E"/>
    <w:rsid w:val="008C191D"/>
    <w:rsid w:val="008C641F"/>
    <w:rsid w:val="008C6C34"/>
    <w:rsid w:val="008D7EC2"/>
    <w:rsid w:val="008F414F"/>
    <w:rsid w:val="00907C6A"/>
    <w:rsid w:val="009108C2"/>
    <w:rsid w:val="00911771"/>
    <w:rsid w:val="009375C9"/>
    <w:rsid w:val="00942115"/>
    <w:rsid w:val="009536DC"/>
    <w:rsid w:val="00966592"/>
    <w:rsid w:val="00972244"/>
    <w:rsid w:val="00972AFF"/>
    <w:rsid w:val="0097517D"/>
    <w:rsid w:val="00984855"/>
    <w:rsid w:val="00985DA6"/>
    <w:rsid w:val="00994F8C"/>
    <w:rsid w:val="0099786B"/>
    <w:rsid w:val="009B0FEE"/>
    <w:rsid w:val="009C2601"/>
    <w:rsid w:val="009C4BF8"/>
    <w:rsid w:val="009C68CB"/>
    <w:rsid w:val="009D2676"/>
    <w:rsid w:val="009D44FF"/>
    <w:rsid w:val="009E424C"/>
    <w:rsid w:val="009F5ED1"/>
    <w:rsid w:val="00A0733B"/>
    <w:rsid w:val="00A41A2A"/>
    <w:rsid w:val="00A479E3"/>
    <w:rsid w:val="00A502AD"/>
    <w:rsid w:val="00A567D1"/>
    <w:rsid w:val="00A6158F"/>
    <w:rsid w:val="00A82632"/>
    <w:rsid w:val="00A929A8"/>
    <w:rsid w:val="00AA6DA7"/>
    <w:rsid w:val="00AB2F6F"/>
    <w:rsid w:val="00AD55DC"/>
    <w:rsid w:val="00AD77A8"/>
    <w:rsid w:val="00AE2CF1"/>
    <w:rsid w:val="00AF1F50"/>
    <w:rsid w:val="00B00DF3"/>
    <w:rsid w:val="00B03DD7"/>
    <w:rsid w:val="00B05F55"/>
    <w:rsid w:val="00B106DC"/>
    <w:rsid w:val="00B10CE2"/>
    <w:rsid w:val="00B12D0E"/>
    <w:rsid w:val="00B2762B"/>
    <w:rsid w:val="00B27970"/>
    <w:rsid w:val="00B336C2"/>
    <w:rsid w:val="00B36AB7"/>
    <w:rsid w:val="00B60FFC"/>
    <w:rsid w:val="00B70685"/>
    <w:rsid w:val="00BA01F7"/>
    <w:rsid w:val="00BC0827"/>
    <w:rsid w:val="00BC5BF6"/>
    <w:rsid w:val="00BE5A41"/>
    <w:rsid w:val="00BF02D7"/>
    <w:rsid w:val="00BF13E3"/>
    <w:rsid w:val="00BF5ACA"/>
    <w:rsid w:val="00BF6426"/>
    <w:rsid w:val="00C04A5D"/>
    <w:rsid w:val="00C11541"/>
    <w:rsid w:val="00C115E4"/>
    <w:rsid w:val="00C11A69"/>
    <w:rsid w:val="00C23C43"/>
    <w:rsid w:val="00C46A03"/>
    <w:rsid w:val="00C46A4D"/>
    <w:rsid w:val="00C50DE5"/>
    <w:rsid w:val="00C63E51"/>
    <w:rsid w:val="00C82284"/>
    <w:rsid w:val="00CA0569"/>
    <w:rsid w:val="00CB2C44"/>
    <w:rsid w:val="00CC1478"/>
    <w:rsid w:val="00CD6DF7"/>
    <w:rsid w:val="00CE4827"/>
    <w:rsid w:val="00CF3D55"/>
    <w:rsid w:val="00CF6AA5"/>
    <w:rsid w:val="00D07FA1"/>
    <w:rsid w:val="00D11346"/>
    <w:rsid w:val="00D30491"/>
    <w:rsid w:val="00D32F5F"/>
    <w:rsid w:val="00D3678E"/>
    <w:rsid w:val="00D371FE"/>
    <w:rsid w:val="00D473DE"/>
    <w:rsid w:val="00D50F41"/>
    <w:rsid w:val="00D52C12"/>
    <w:rsid w:val="00D60358"/>
    <w:rsid w:val="00D639C7"/>
    <w:rsid w:val="00D939D6"/>
    <w:rsid w:val="00D95D69"/>
    <w:rsid w:val="00D97115"/>
    <w:rsid w:val="00DA4C52"/>
    <w:rsid w:val="00DA7A1D"/>
    <w:rsid w:val="00DC4CEF"/>
    <w:rsid w:val="00DD06A5"/>
    <w:rsid w:val="00DE164C"/>
    <w:rsid w:val="00DF0260"/>
    <w:rsid w:val="00DF480A"/>
    <w:rsid w:val="00DF5EE9"/>
    <w:rsid w:val="00DF645C"/>
    <w:rsid w:val="00E02C32"/>
    <w:rsid w:val="00E07742"/>
    <w:rsid w:val="00E133B1"/>
    <w:rsid w:val="00E23F71"/>
    <w:rsid w:val="00E26019"/>
    <w:rsid w:val="00E37019"/>
    <w:rsid w:val="00E41AF7"/>
    <w:rsid w:val="00E46F8C"/>
    <w:rsid w:val="00E473E7"/>
    <w:rsid w:val="00E52539"/>
    <w:rsid w:val="00E545FD"/>
    <w:rsid w:val="00E555F8"/>
    <w:rsid w:val="00E65EC4"/>
    <w:rsid w:val="00E6706E"/>
    <w:rsid w:val="00E70463"/>
    <w:rsid w:val="00E71200"/>
    <w:rsid w:val="00E809AB"/>
    <w:rsid w:val="00E83828"/>
    <w:rsid w:val="00EA549F"/>
    <w:rsid w:val="00EB6EDA"/>
    <w:rsid w:val="00EC06F9"/>
    <w:rsid w:val="00EC485E"/>
    <w:rsid w:val="00EC5EA8"/>
    <w:rsid w:val="00F0641E"/>
    <w:rsid w:val="00F403E1"/>
    <w:rsid w:val="00F50B49"/>
    <w:rsid w:val="00F63428"/>
    <w:rsid w:val="00F73BA5"/>
    <w:rsid w:val="00F825CF"/>
    <w:rsid w:val="00F9265E"/>
    <w:rsid w:val="00FA7CCA"/>
    <w:rsid w:val="00FE6B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CDF96"/>
  <w15:docId w15:val="{9A41E0D1-1CDA-4C21-96BC-BA14A8685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375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F37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3750"/>
    <w:rPr>
      <w:sz w:val="20"/>
      <w:szCs w:val="20"/>
    </w:rPr>
  </w:style>
  <w:style w:type="character" w:customStyle="1" w:styleId="ListParagraphChar">
    <w:name w:val="List Paragraph Char"/>
    <w:link w:val="ListParagraph"/>
    <w:uiPriority w:val="34"/>
    <w:locked/>
    <w:rsid w:val="006F3750"/>
  </w:style>
  <w:style w:type="paragraph" w:styleId="ListParagraph">
    <w:name w:val="List Paragraph"/>
    <w:basedOn w:val="Normal"/>
    <w:link w:val="ListParagraphChar"/>
    <w:uiPriority w:val="34"/>
    <w:qFormat/>
    <w:rsid w:val="006F3750"/>
    <w:pPr>
      <w:ind w:left="720"/>
      <w:contextualSpacing/>
    </w:pPr>
  </w:style>
  <w:style w:type="character" w:styleId="FootnoteReference">
    <w:name w:val="footnote reference"/>
    <w:basedOn w:val="DefaultParagraphFont"/>
    <w:uiPriority w:val="99"/>
    <w:semiHidden/>
    <w:unhideWhenUsed/>
    <w:rsid w:val="006F3750"/>
    <w:rPr>
      <w:vertAlign w:val="superscript"/>
    </w:rPr>
  </w:style>
  <w:style w:type="character" w:styleId="CommentReference">
    <w:name w:val="annotation reference"/>
    <w:basedOn w:val="DefaultParagraphFont"/>
    <w:uiPriority w:val="99"/>
    <w:semiHidden/>
    <w:unhideWhenUsed/>
    <w:rsid w:val="00203768"/>
    <w:rPr>
      <w:sz w:val="16"/>
      <w:szCs w:val="16"/>
    </w:rPr>
  </w:style>
  <w:style w:type="paragraph" w:styleId="CommentText">
    <w:name w:val="annotation text"/>
    <w:basedOn w:val="Normal"/>
    <w:link w:val="CommentTextChar"/>
    <w:uiPriority w:val="99"/>
    <w:unhideWhenUsed/>
    <w:rsid w:val="00203768"/>
    <w:pPr>
      <w:spacing w:line="240" w:lineRule="auto"/>
    </w:pPr>
    <w:rPr>
      <w:sz w:val="20"/>
      <w:szCs w:val="20"/>
    </w:rPr>
  </w:style>
  <w:style w:type="character" w:customStyle="1" w:styleId="CommentTextChar">
    <w:name w:val="Comment Text Char"/>
    <w:basedOn w:val="DefaultParagraphFont"/>
    <w:link w:val="CommentText"/>
    <w:uiPriority w:val="99"/>
    <w:rsid w:val="00203768"/>
    <w:rPr>
      <w:sz w:val="20"/>
      <w:szCs w:val="20"/>
    </w:rPr>
  </w:style>
  <w:style w:type="paragraph" w:styleId="CommentSubject">
    <w:name w:val="annotation subject"/>
    <w:basedOn w:val="CommentText"/>
    <w:next w:val="CommentText"/>
    <w:link w:val="CommentSubjectChar"/>
    <w:uiPriority w:val="99"/>
    <w:semiHidden/>
    <w:unhideWhenUsed/>
    <w:rsid w:val="00203768"/>
    <w:rPr>
      <w:b/>
      <w:bCs/>
    </w:rPr>
  </w:style>
  <w:style w:type="character" w:customStyle="1" w:styleId="CommentSubjectChar">
    <w:name w:val="Comment Subject Char"/>
    <w:basedOn w:val="CommentTextChar"/>
    <w:link w:val="CommentSubject"/>
    <w:uiPriority w:val="99"/>
    <w:semiHidden/>
    <w:rsid w:val="00203768"/>
    <w:rPr>
      <w:b/>
      <w:bCs/>
      <w:sz w:val="20"/>
      <w:szCs w:val="20"/>
    </w:rPr>
  </w:style>
  <w:style w:type="paragraph" w:styleId="BalloonText">
    <w:name w:val="Balloon Text"/>
    <w:basedOn w:val="Normal"/>
    <w:link w:val="BalloonTextChar"/>
    <w:uiPriority w:val="99"/>
    <w:semiHidden/>
    <w:unhideWhenUsed/>
    <w:rsid w:val="002037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768"/>
    <w:rPr>
      <w:rFonts w:ascii="Segoe UI" w:hAnsi="Segoe UI" w:cs="Segoe UI"/>
      <w:sz w:val="18"/>
      <w:szCs w:val="18"/>
    </w:rPr>
  </w:style>
  <w:style w:type="character" w:customStyle="1" w:styleId="q4iawc">
    <w:name w:val="q4iawc"/>
    <w:basedOn w:val="DefaultParagraphFont"/>
    <w:rsid w:val="004A6B43"/>
  </w:style>
  <w:style w:type="paragraph" w:styleId="Header">
    <w:name w:val="header"/>
    <w:basedOn w:val="Normal"/>
    <w:link w:val="HeaderChar"/>
    <w:uiPriority w:val="99"/>
    <w:unhideWhenUsed/>
    <w:rsid w:val="00274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F55"/>
  </w:style>
  <w:style w:type="paragraph" w:styleId="Footer">
    <w:name w:val="footer"/>
    <w:basedOn w:val="Normal"/>
    <w:link w:val="FooterChar"/>
    <w:unhideWhenUsed/>
    <w:rsid w:val="00274F55"/>
    <w:pPr>
      <w:tabs>
        <w:tab w:val="center" w:pos="4513"/>
        <w:tab w:val="right" w:pos="9026"/>
      </w:tabs>
      <w:spacing w:after="0" w:line="240" w:lineRule="auto"/>
    </w:pPr>
  </w:style>
  <w:style w:type="character" w:customStyle="1" w:styleId="FooterChar">
    <w:name w:val="Footer Char"/>
    <w:basedOn w:val="DefaultParagraphFont"/>
    <w:link w:val="Footer"/>
    <w:rsid w:val="00274F55"/>
  </w:style>
  <w:style w:type="character" w:styleId="Hyperlink">
    <w:name w:val="Hyperlink"/>
    <w:basedOn w:val="DefaultParagraphFont"/>
    <w:uiPriority w:val="99"/>
    <w:unhideWhenUsed/>
    <w:rsid w:val="00274F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50442">
      <w:bodyDiv w:val="1"/>
      <w:marLeft w:val="0"/>
      <w:marRight w:val="0"/>
      <w:marTop w:val="0"/>
      <w:marBottom w:val="0"/>
      <w:divBdr>
        <w:top w:val="none" w:sz="0" w:space="0" w:color="auto"/>
        <w:left w:val="none" w:sz="0" w:space="0" w:color="auto"/>
        <w:bottom w:val="none" w:sz="0" w:space="0" w:color="auto"/>
        <w:right w:val="none" w:sz="0" w:space="0" w:color="auto"/>
      </w:divBdr>
    </w:div>
    <w:div w:id="944575930">
      <w:bodyDiv w:val="1"/>
      <w:marLeft w:val="0"/>
      <w:marRight w:val="0"/>
      <w:marTop w:val="0"/>
      <w:marBottom w:val="0"/>
      <w:divBdr>
        <w:top w:val="none" w:sz="0" w:space="0" w:color="auto"/>
        <w:left w:val="none" w:sz="0" w:space="0" w:color="auto"/>
        <w:bottom w:val="none" w:sz="0" w:space="0" w:color="auto"/>
        <w:right w:val="none" w:sz="0" w:space="0" w:color="auto"/>
      </w:divBdr>
    </w:div>
    <w:div w:id="1392264253">
      <w:bodyDiv w:val="1"/>
      <w:marLeft w:val="0"/>
      <w:marRight w:val="0"/>
      <w:marTop w:val="0"/>
      <w:marBottom w:val="0"/>
      <w:divBdr>
        <w:top w:val="none" w:sz="0" w:space="0" w:color="auto"/>
        <w:left w:val="none" w:sz="0" w:space="0" w:color="auto"/>
        <w:bottom w:val="none" w:sz="0" w:space="0" w:color="auto"/>
        <w:right w:val="none" w:sz="0" w:space="0" w:color="auto"/>
      </w:divBdr>
    </w:div>
    <w:div w:id="196669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AD026-6BEA-4737-9691-CDE8F0A75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Etleva Dyrmyshi</dc:creator>
  <cp:keywords/>
  <dc:description/>
  <cp:lastModifiedBy>Alma Lisaku</cp:lastModifiedBy>
  <cp:revision>7</cp:revision>
  <cp:lastPrinted>2022-06-01T12:15:00Z</cp:lastPrinted>
  <dcterms:created xsi:type="dcterms:W3CDTF">2022-11-02T10:03:00Z</dcterms:created>
  <dcterms:modified xsi:type="dcterms:W3CDTF">2022-11-02T10:11:00Z</dcterms:modified>
</cp:coreProperties>
</file>