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D98E8B5" w14:textId="77777777" w:rsidR="00B142D9" w:rsidRPr="00B95388" w:rsidRDefault="00B142D9" w:rsidP="00B142D9">
      <w:pPr>
        <w:tabs>
          <w:tab w:val="left" w:pos="338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</w:pPr>
      <w:r w:rsidRPr="00B95388"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  <w:t>URDHËR</w:t>
      </w:r>
    </w:p>
    <w:p w14:paraId="6D98E8B6" w14:textId="77777777" w:rsidR="00B142D9" w:rsidRPr="00B95388" w:rsidRDefault="00B142D9" w:rsidP="00B142D9">
      <w:pPr>
        <w:tabs>
          <w:tab w:val="left" w:pos="294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</w:pPr>
      <w:r w:rsidRPr="00B95388"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  <w:t>Nr. 4, datë 13.1.2023</w:t>
      </w:r>
    </w:p>
    <w:p w14:paraId="6D98E8B7" w14:textId="77777777" w:rsidR="00B142D9" w:rsidRPr="00B95388" w:rsidRDefault="00B142D9" w:rsidP="00B142D9">
      <w:pPr>
        <w:tabs>
          <w:tab w:val="left" w:pos="294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</w:pPr>
    </w:p>
    <w:p w14:paraId="6D98E8B8" w14:textId="77777777" w:rsidR="00B142D9" w:rsidRPr="00B95388" w:rsidRDefault="00B142D9" w:rsidP="00B142D9">
      <w:pPr>
        <w:tabs>
          <w:tab w:val="left" w:pos="294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</w:pPr>
      <w:r w:rsidRPr="00B95388"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  <w:t>PËR DELEGIMIN E KOMPETENCAVE</w:t>
      </w:r>
    </w:p>
    <w:p w14:paraId="6D98E8B9" w14:textId="77777777" w:rsidR="00B142D9" w:rsidRPr="00B95388" w:rsidRDefault="00B142D9" w:rsidP="00B142D9">
      <w:pPr>
        <w:tabs>
          <w:tab w:val="left" w:pos="294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</w:pPr>
    </w:p>
    <w:p w14:paraId="6D98E8BA" w14:textId="2E56BF78" w:rsidR="00B142D9" w:rsidRPr="00B95388" w:rsidRDefault="00B142D9" w:rsidP="00B142D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B95388">
        <w:rPr>
          <w:rFonts w:ascii="Garamond" w:hAnsi="Garamond" w:cs="Garamond"/>
          <w:color w:val="000000"/>
          <w:sz w:val="24"/>
          <w:szCs w:val="24"/>
          <w:lang w:val="sq-AL"/>
        </w:rPr>
        <w:t>Në mbështetje të pikës 4, të nenit 102, të Kushtetutës së Republikës së Shqipërisë; të shkronjës “d”, të nenit 2</w:t>
      </w:r>
      <w:r w:rsidR="00B624BB">
        <w:rPr>
          <w:rFonts w:ascii="Garamond" w:hAnsi="Garamond" w:cs="Garamond"/>
          <w:color w:val="000000"/>
          <w:sz w:val="24"/>
          <w:szCs w:val="24"/>
          <w:lang w:val="sq-AL"/>
        </w:rPr>
        <w:t>8, të ligjit nr. 9000, datë 30.</w:t>
      </w:r>
      <w:r w:rsidRPr="00B95388">
        <w:rPr>
          <w:rFonts w:ascii="Garamond" w:hAnsi="Garamond" w:cs="Garamond"/>
          <w:color w:val="000000"/>
          <w:sz w:val="24"/>
          <w:szCs w:val="24"/>
          <w:lang w:val="sq-AL"/>
        </w:rPr>
        <w:t xml:space="preserve">1.2003, Për organizimin dhe funksionimin e Këshillit të Ministrave”; të neneve 22, 28 dhe 29, </w:t>
      </w:r>
      <w:r w:rsidR="00B624BB">
        <w:rPr>
          <w:rFonts w:ascii="Garamond" w:hAnsi="Garamond" w:cs="Garamond"/>
          <w:color w:val="000000"/>
          <w:sz w:val="24"/>
          <w:szCs w:val="24"/>
          <w:lang w:val="sq-AL"/>
        </w:rPr>
        <w:t>të ligjit nr. 44/2015, datë 28.</w:t>
      </w:r>
      <w:r w:rsidRPr="00B95388">
        <w:rPr>
          <w:rFonts w:ascii="Garamond" w:hAnsi="Garamond" w:cs="Garamond"/>
          <w:color w:val="000000"/>
          <w:sz w:val="24"/>
          <w:szCs w:val="24"/>
          <w:lang w:val="sq-AL"/>
        </w:rPr>
        <w:t>5.2015</w:t>
      </w:r>
      <w:r w:rsidR="00B624BB">
        <w:rPr>
          <w:rFonts w:ascii="Garamond" w:hAnsi="Garamond" w:cs="Garamond"/>
          <w:color w:val="000000"/>
          <w:sz w:val="24"/>
          <w:szCs w:val="24"/>
          <w:lang w:val="sq-AL"/>
        </w:rPr>
        <w:t>,</w:t>
      </w:r>
      <w:r w:rsidRPr="00B95388">
        <w:rPr>
          <w:rFonts w:ascii="Garamond" w:hAnsi="Garamond" w:cs="Garamond"/>
          <w:color w:val="000000"/>
          <w:sz w:val="24"/>
          <w:szCs w:val="24"/>
          <w:lang w:val="sq-AL"/>
        </w:rPr>
        <w:t xml:space="preserve"> “Kodi i Procedurave Administrative”; të pikës 2, të nenit 11, të ligjit nr. 90/2012</w:t>
      </w:r>
      <w:r w:rsidR="00B624BB">
        <w:rPr>
          <w:rFonts w:ascii="Garamond" w:hAnsi="Garamond" w:cs="Garamond"/>
          <w:color w:val="000000"/>
          <w:sz w:val="24"/>
          <w:szCs w:val="24"/>
          <w:lang w:val="sq-AL"/>
        </w:rPr>
        <w:t>,</w:t>
      </w:r>
      <w:r w:rsidRPr="00B95388">
        <w:rPr>
          <w:rFonts w:ascii="Garamond" w:hAnsi="Garamond" w:cs="Garamond"/>
          <w:color w:val="000000"/>
          <w:sz w:val="24"/>
          <w:szCs w:val="24"/>
          <w:lang w:val="sq-AL"/>
        </w:rPr>
        <w:t xml:space="preserve"> “Për </w:t>
      </w:r>
      <w:r w:rsidR="00B624BB" w:rsidRPr="00B95388">
        <w:rPr>
          <w:rFonts w:ascii="Garamond" w:hAnsi="Garamond" w:cs="Garamond"/>
          <w:color w:val="000000"/>
          <w:sz w:val="24"/>
          <w:szCs w:val="24"/>
          <w:lang w:val="sq-AL"/>
        </w:rPr>
        <w:t>organizimin dhe funksionimin e administratës shtetërore</w:t>
      </w:r>
      <w:r w:rsidRPr="00B95388">
        <w:rPr>
          <w:rFonts w:ascii="Garamond" w:hAnsi="Garamond" w:cs="Garamond"/>
          <w:color w:val="000000"/>
          <w:sz w:val="24"/>
          <w:szCs w:val="24"/>
          <w:lang w:val="sq-AL"/>
        </w:rPr>
        <w:t xml:space="preserve">”; të </w:t>
      </w:r>
      <w:r w:rsidR="00B624BB" w:rsidRPr="00B95388">
        <w:rPr>
          <w:rFonts w:ascii="Garamond" w:hAnsi="Garamond" w:cs="Garamond"/>
          <w:color w:val="000000"/>
          <w:sz w:val="24"/>
          <w:szCs w:val="24"/>
          <w:lang w:val="sq-AL"/>
        </w:rPr>
        <w:t xml:space="preserve">ligjit </w:t>
      </w:r>
      <w:r w:rsidRPr="00B95388">
        <w:rPr>
          <w:rFonts w:ascii="Garamond" w:hAnsi="Garamond" w:cs="Garamond"/>
          <w:color w:val="000000"/>
          <w:sz w:val="24"/>
          <w:szCs w:val="24"/>
          <w:lang w:val="sq-AL"/>
        </w:rPr>
        <w:t>nr. 162, datë 23.12.2020</w:t>
      </w:r>
      <w:r w:rsidR="00B624BB">
        <w:rPr>
          <w:rFonts w:ascii="Garamond" w:hAnsi="Garamond" w:cs="Garamond"/>
          <w:color w:val="000000"/>
          <w:sz w:val="24"/>
          <w:szCs w:val="24"/>
          <w:lang w:val="sq-AL"/>
        </w:rPr>
        <w:t>,</w:t>
      </w:r>
      <w:r w:rsidRPr="00B95388">
        <w:rPr>
          <w:rFonts w:ascii="Garamond" w:hAnsi="Garamond" w:cs="Garamond"/>
          <w:color w:val="000000"/>
          <w:sz w:val="24"/>
          <w:szCs w:val="24"/>
          <w:lang w:val="sq-AL"/>
        </w:rPr>
        <w:t xml:space="preserve"> “Për </w:t>
      </w:r>
      <w:r w:rsidR="00CD7F80" w:rsidRPr="00B95388">
        <w:rPr>
          <w:rFonts w:ascii="Garamond" w:hAnsi="Garamond" w:cs="Garamond"/>
          <w:color w:val="000000"/>
          <w:sz w:val="24"/>
          <w:szCs w:val="24"/>
          <w:lang w:val="sq-AL"/>
        </w:rPr>
        <w:t>prokurimin publik</w:t>
      </w:r>
      <w:r w:rsidRPr="00B95388">
        <w:rPr>
          <w:rFonts w:ascii="Garamond" w:hAnsi="Garamond" w:cs="Garamond"/>
          <w:color w:val="000000"/>
          <w:sz w:val="24"/>
          <w:szCs w:val="24"/>
          <w:lang w:val="sq-AL"/>
        </w:rPr>
        <w:t xml:space="preserve">”; të pikës 2, të nenit 73, të vendimit të Këshillit </w:t>
      </w:r>
      <w:r w:rsidR="00B624BB">
        <w:rPr>
          <w:rFonts w:ascii="Garamond" w:hAnsi="Garamond" w:cs="Garamond"/>
          <w:color w:val="000000"/>
          <w:sz w:val="24"/>
          <w:szCs w:val="24"/>
          <w:lang w:val="sq-AL"/>
        </w:rPr>
        <w:t>të Ministrave nr. 285, datë 19.</w:t>
      </w:r>
      <w:r w:rsidRPr="00B95388">
        <w:rPr>
          <w:rFonts w:ascii="Garamond" w:hAnsi="Garamond" w:cs="Garamond"/>
          <w:color w:val="000000"/>
          <w:sz w:val="24"/>
          <w:szCs w:val="24"/>
          <w:lang w:val="sq-AL"/>
        </w:rPr>
        <w:t xml:space="preserve">5.2021, “Për </w:t>
      </w:r>
      <w:r w:rsidR="00B624BB" w:rsidRPr="00B95388">
        <w:rPr>
          <w:rFonts w:ascii="Garamond" w:hAnsi="Garamond" w:cs="Garamond"/>
          <w:color w:val="000000"/>
          <w:sz w:val="24"/>
          <w:szCs w:val="24"/>
          <w:lang w:val="sq-AL"/>
        </w:rPr>
        <w:t xml:space="preserve">miratimin </w:t>
      </w:r>
      <w:r w:rsidRPr="00B95388">
        <w:rPr>
          <w:rFonts w:ascii="Garamond" w:hAnsi="Garamond" w:cs="Garamond"/>
          <w:color w:val="000000"/>
          <w:sz w:val="24"/>
          <w:szCs w:val="24"/>
          <w:lang w:val="sq-AL"/>
        </w:rPr>
        <w:t>e Rregullave të Prokurimit Publik”</w:t>
      </w:r>
      <w:r w:rsidR="00CD7F80">
        <w:rPr>
          <w:rFonts w:ascii="Garamond" w:hAnsi="Garamond" w:cs="Garamond"/>
          <w:color w:val="000000"/>
          <w:sz w:val="24"/>
          <w:szCs w:val="24"/>
          <w:lang w:val="sq-AL"/>
        </w:rPr>
        <w:t>,</w:t>
      </w:r>
      <w:bookmarkStart w:id="0" w:name="_GoBack"/>
      <w:bookmarkEnd w:id="0"/>
      <w:r w:rsidRPr="00B95388">
        <w:rPr>
          <w:rFonts w:ascii="Garamond" w:hAnsi="Garamond" w:cs="Garamond"/>
          <w:color w:val="000000"/>
          <w:sz w:val="24"/>
          <w:szCs w:val="24"/>
          <w:lang w:val="sq-AL"/>
        </w:rPr>
        <w:t xml:space="preserve"> të ndryshuar, </w:t>
      </w:r>
    </w:p>
    <w:p w14:paraId="6D98E8BB" w14:textId="77777777" w:rsidR="00B142D9" w:rsidRPr="00B95388" w:rsidRDefault="00B142D9" w:rsidP="00B142D9">
      <w:pPr>
        <w:tabs>
          <w:tab w:val="left" w:pos="328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Garamond"/>
          <w:color w:val="000000"/>
          <w:sz w:val="24"/>
          <w:szCs w:val="24"/>
          <w:lang w:val="sq-AL"/>
        </w:rPr>
      </w:pPr>
    </w:p>
    <w:p w14:paraId="6D98E8BC" w14:textId="77777777" w:rsidR="00B142D9" w:rsidRPr="00B95388" w:rsidRDefault="00B142D9" w:rsidP="00B142D9">
      <w:pPr>
        <w:tabs>
          <w:tab w:val="left" w:pos="328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B95388">
        <w:rPr>
          <w:rFonts w:ascii="Garamond" w:hAnsi="Garamond" w:cs="Garamond"/>
          <w:color w:val="000000"/>
          <w:sz w:val="24"/>
          <w:szCs w:val="24"/>
          <w:lang w:val="sq-AL"/>
        </w:rPr>
        <w:t>URDHËROJ:</w:t>
      </w:r>
    </w:p>
    <w:p w14:paraId="6D98E8BD" w14:textId="77777777" w:rsidR="00B142D9" w:rsidRPr="00B95388" w:rsidRDefault="00B142D9" w:rsidP="00B142D9">
      <w:pPr>
        <w:tabs>
          <w:tab w:val="left" w:pos="328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Garamond"/>
          <w:color w:val="000000"/>
          <w:sz w:val="24"/>
          <w:szCs w:val="24"/>
          <w:lang w:val="sq-AL"/>
        </w:rPr>
      </w:pPr>
    </w:p>
    <w:p w14:paraId="6D98E8BE" w14:textId="5041978C" w:rsidR="00B142D9" w:rsidRPr="00B95388" w:rsidRDefault="00B142D9" w:rsidP="00B142D9">
      <w:pPr>
        <w:tabs>
          <w:tab w:val="left" w:pos="32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B95388">
        <w:rPr>
          <w:rFonts w:ascii="Garamond" w:hAnsi="Garamond" w:cs="Garamond"/>
          <w:color w:val="000000"/>
          <w:sz w:val="24"/>
          <w:szCs w:val="24"/>
          <w:lang w:val="sq-AL"/>
        </w:rPr>
        <w:t xml:space="preserve">1. Delegimin e kompetencave të titullarit të Autoritetit Kontraktor, </w:t>
      </w:r>
      <w:proofErr w:type="spellStart"/>
      <w:r w:rsidRPr="00B95388">
        <w:rPr>
          <w:rFonts w:ascii="Garamond" w:hAnsi="Garamond" w:cs="Garamond"/>
          <w:color w:val="000000"/>
          <w:sz w:val="24"/>
          <w:szCs w:val="24"/>
          <w:lang w:val="sq-AL"/>
        </w:rPr>
        <w:t>znj</w:t>
      </w:r>
      <w:proofErr w:type="spellEnd"/>
      <w:r w:rsidRPr="00B95388">
        <w:rPr>
          <w:rFonts w:ascii="Garamond" w:hAnsi="Garamond" w:cs="Garamond"/>
          <w:color w:val="000000"/>
          <w:sz w:val="24"/>
          <w:szCs w:val="24"/>
          <w:lang w:val="sq-AL"/>
        </w:rPr>
        <w:t xml:space="preserve">. Mimoza Dhëmbi, me detyrë </w:t>
      </w:r>
      <w:r w:rsidR="00B624BB" w:rsidRPr="00B95388">
        <w:rPr>
          <w:rFonts w:ascii="Garamond" w:hAnsi="Garamond" w:cs="Garamond"/>
          <w:color w:val="000000"/>
          <w:sz w:val="24"/>
          <w:szCs w:val="24"/>
          <w:lang w:val="sq-AL"/>
        </w:rPr>
        <w:t xml:space="preserve">drejtor i përgjithshëm </w:t>
      </w:r>
      <w:r w:rsidRPr="00B95388">
        <w:rPr>
          <w:rFonts w:ascii="Garamond" w:hAnsi="Garamond" w:cs="Garamond"/>
          <w:color w:val="000000"/>
          <w:sz w:val="24"/>
          <w:szCs w:val="24"/>
          <w:lang w:val="sq-AL"/>
        </w:rPr>
        <w:t>pranë Ministrisë së Financave dhe Ekonomisë, për të gjitha procedurat e prokurimit publik me fonde buxhetore për Ministrinë e Financave dhe Ekonomisë.</w:t>
      </w:r>
    </w:p>
    <w:p w14:paraId="6D98E8BF" w14:textId="77777777" w:rsidR="00B142D9" w:rsidRPr="00B95388" w:rsidRDefault="00B142D9" w:rsidP="00B142D9">
      <w:pPr>
        <w:tabs>
          <w:tab w:val="left" w:pos="32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B95388">
        <w:rPr>
          <w:rFonts w:ascii="Garamond" w:hAnsi="Garamond" w:cs="Garamond"/>
          <w:color w:val="000000"/>
          <w:sz w:val="24"/>
          <w:szCs w:val="24"/>
          <w:lang w:val="sq-AL"/>
        </w:rPr>
        <w:t>2. Kompetencat e deleguara të titullarit të Autoritetit Kontraktor të Ministrisë së Financave dhe Ekonomisë do të ushtrohen nga hyrja në fuqi e këtij urdhri deri në një urdhër të dytë.</w:t>
      </w:r>
    </w:p>
    <w:p w14:paraId="6D98E8C0" w14:textId="77777777" w:rsidR="00B142D9" w:rsidRPr="00B95388" w:rsidRDefault="00B142D9" w:rsidP="00B142D9">
      <w:pPr>
        <w:tabs>
          <w:tab w:val="left" w:pos="32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B95388">
        <w:rPr>
          <w:rFonts w:ascii="Garamond" w:hAnsi="Garamond" w:cs="Garamond"/>
          <w:color w:val="000000"/>
          <w:sz w:val="24"/>
          <w:szCs w:val="24"/>
          <w:lang w:val="sq-AL"/>
        </w:rPr>
        <w:t>3. Çdo akt që bie në kundërshtim me këtë urdhër shfuqizohet.</w:t>
      </w:r>
    </w:p>
    <w:p w14:paraId="6D98E8C1" w14:textId="77777777" w:rsidR="00B142D9" w:rsidRPr="00B95388" w:rsidRDefault="00B142D9" w:rsidP="00B142D9">
      <w:pPr>
        <w:tabs>
          <w:tab w:val="left" w:pos="32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B95388">
        <w:rPr>
          <w:rFonts w:ascii="Garamond" w:hAnsi="Garamond" w:cs="Garamond"/>
          <w:color w:val="000000"/>
          <w:sz w:val="24"/>
          <w:szCs w:val="24"/>
          <w:lang w:val="sq-AL"/>
        </w:rPr>
        <w:t xml:space="preserve">Ky urdhër hyn në fuqi menjëherë dhe botohet në Fletoren Zyrtare. </w:t>
      </w:r>
    </w:p>
    <w:p w14:paraId="6D98E8C2" w14:textId="77777777" w:rsidR="00B142D9" w:rsidRPr="00B95388" w:rsidRDefault="00B142D9" w:rsidP="00B142D9">
      <w:pPr>
        <w:tabs>
          <w:tab w:val="left" w:pos="656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Garamond"/>
          <w:bCs/>
          <w:color w:val="000000"/>
          <w:sz w:val="24"/>
          <w:szCs w:val="24"/>
          <w:lang w:val="sq-AL"/>
        </w:rPr>
      </w:pPr>
    </w:p>
    <w:p w14:paraId="6D98E8C3" w14:textId="77777777" w:rsidR="00B142D9" w:rsidRPr="00B95388" w:rsidRDefault="00B142D9" w:rsidP="00B142D9">
      <w:pPr>
        <w:tabs>
          <w:tab w:val="left" w:pos="656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Garamond"/>
          <w:bCs/>
          <w:color w:val="000000"/>
          <w:sz w:val="24"/>
          <w:szCs w:val="24"/>
          <w:lang w:val="sq-AL"/>
        </w:rPr>
      </w:pPr>
      <w:r w:rsidRPr="00B95388">
        <w:rPr>
          <w:rFonts w:ascii="Garamond" w:hAnsi="Garamond" w:cs="Garamond"/>
          <w:bCs/>
          <w:color w:val="000000"/>
          <w:sz w:val="24"/>
          <w:szCs w:val="24"/>
          <w:lang w:val="sq-AL"/>
        </w:rPr>
        <w:t>MINISTËR I FINANCAVE DHE EKONOMISË</w:t>
      </w:r>
    </w:p>
    <w:p w14:paraId="6D98E8C4" w14:textId="77777777" w:rsidR="00B142D9" w:rsidRPr="00B95388" w:rsidRDefault="00B142D9" w:rsidP="00B142D9">
      <w:pPr>
        <w:tabs>
          <w:tab w:val="left" w:pos="656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</w:pPr>
      <w:proofErr w:type="spellStart"/>
      <w:r w:rsidRPr="00B95388"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  <w:t>Delina</w:t>
      </w:r>
      <w:proofErr w:type="spellEnd"/>
      <w:r w:rsidRPr="00B95388"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  <w:t xml:space="preserve"> </w:t>
      </w:r>
      <w:proofErr w:type="spellStart"/>
      <w:r w:rsidRPr="00B95388"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  <w:t>Ibrahimaj</w:t>
      </w:r>
      <w:proofErr w:type="spellEnd"/>
    </w:p>
    <w:sectPr w:rsidR="00B142D9" w:rsidRPr="00B95388" w:rsidSect="00790EFE">
      <w:headerReference w:type="default" r:id="rId13"/>
      <w:pgSz w:w="11907" w:h="16839" w:code="9"/>
      <w:pgMar w:top="180" w:right="1022" w:bottom="426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967A53F" w14:textId="77777777" w:rsidR="00B95388" w:rsidRDefault="00B95388" w:rsidP="00F1066C">
      <w:pPr>
        <w:spacing w:after="0" w:line="240" w:lineRule="auto"/>
      </w:pPr>
      <w:r>
        <w:separator/>
      </w:r>
    </w:p>
  </w:endnote>
  <w:endnote w:type="continuationSeparator" w:id="0">
    <w:p w14:paraId="3893A516" w14:textId="77777777" w:rsidR="00B95388" w:rsidRDefault="00B95388" w:rsidP="00F1066C">
      <w:pPr>
        <w:spacing w:after="0" w:line="240" w:lineRule="auto"/>
      </w:pPr>
      <w:r>
        <w:continuationSeparator/>
      </w:r>
    </w:p>
  </w:endnote>
  <w:endnote w:type="continuationNotice" w:id="1">
    <w:p w14:paraId="0A5A989A" w14:textId="77777777" w:rsidR="008B100F" w:rsidRDefault="008B100F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17F8743" w14:textId="77777777" w:rsidR="00B95388" w:rsidRDefault="00B95388" w:rsidP="00F1066C">
      <w:pPr>
        <w:spacing w:after="0" w:line="240" w:lineRule="auto"/>
      </w:pPr>
      <w:r>
        <w:separator/>
      </w:r>
    </w:p>
  </w:footnote>
  <w:footnote w:type="continuationSeparator" w:id="0">
    <w:p w14:paraId="2405D506" w14:textId="77777777" w:rsidR="00B95388" w:rsidRDefault="00B95388" w:rsidP="00F1066C">
      <w:pPr>
        <w:spacing w:after="0" w:line="240" w:lineRule="auto"/>
      </w:pPr>
      <w:r>
        <w:continuationSeparator/>
      </w:r>
    </w:p>
  </w:footnote>
  <w:footnote w:type="continuationNotice" w:id="1">
    <w:p w14:paraId="5D1A9CFD" w14:textId="77777777" w:rsidR="008B100F" w:rsidRDefault="008B100F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D98E8C9" w14:textId="77777777" w:rsidR="00B95388" w:rsidRDefault="00B95388" w:rsidP="00851DEA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E25643D"/>
    <w:multiLevelType w:val="hybridMultilevel"/>
    <w:tmpl w:val="7122993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F276D83"/>
    <w:multiLevelType w:val="hybridMultilevel"/>
    <w:tmpl w:val="275EA4B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0331678"/>
    <w:multiLevelType w:val="hybridMultilevel"/>
    <w:tmpl w:val="02605778"/>
    <w:lvl w:ilvl="0" w:tplc="28584664">
      <w:start w:val="1"/>
      <w:numFmt w:val="lowerLetter"/>
      <w:lvlText w:val="%1-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ED87E7D"/>
    <w:multiLevelType w:val="hybridMultilevel"/>
    <w:tmpl w:val="8FA4FAE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31426513"/>
    <w:multiLevelType w:val="hybridMultilevel"/>
    <w:tmpl w:val="7122993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7771628"/>
    <w:multiLevelType w:val="hybridMultilevel"/>
    <w:tmpl w:val="CDA6E74C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8FD7AEA"/>
    <w:multiLevelType w:val="hybridMultilevel"/>
    <w:tmpl w:val="8A5096E8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42FF029D"/>
    <w:multiLevelType w:val="hybridMultilevel"/>
    <w:tmpl w:val="8FA4FAE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58841B1C"/>
    <w:multiLevelType w:val="hybridMultilevel"/>
    <w:tmpl w:val="8FA4FAE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5AA06D43"/>
    <w:multiLevelType w:val="hybridMultilevel"/>
    <w:tmpl w:val="E01AFBF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1070443"/>
    <w:multiLevelType w:val="hybridMultilevel"/>
    <w:tmpl w:val="8FA4FAE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6593044B"/>
    <w:multiLevelType w:val="hybridMultilevel"/>
    <w:tmpl w:val="7122993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B4342E5"/>
    <w:multiLevelType w:val="hybridMultilevel"/>
    <w:tmpl w:val="F52E6C56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0FB2E31"/>
    <w:multiLevelType w:val="hybridMultilevel"/>
    <w:tmpl w:val="7122993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19F2E38"/>
    <w:multiLevelType w:val="hybridMultilevel"/>
    <w:tmpl w:val="7122993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2893CE2"/>
    <w:multiLevelType w:val="hybridMultilevel"/>
    <w:tmpl w:val="DDD007C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54F20B7"/>
    <w:multiLevelType w:val="hybridMultilevel"/>
    <w:tmpl w:val="7122993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66857D3"/>
    <w:multiLevelType w:val="hybridMultilevel"/>
    <w:tmpl w:val="CA329B8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720"/>
        </w:tabs>
        <w:ind w:left="72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7C4829FD"/>
    <w:multiLevelType w:val="hybridMultilevel"/>
    <w:tmpl w:val="CA329B8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8"/>
  </w:num>
  <w:num w:numId="3">
    <w:abstractNumId w:val="10"/>
  </w:num>
  <w:num w:numId="4">
    <w:abstractNumId w:val="18"/>
  </w:num>
  <w:num w:numId="5">
    <w:abstractNumId w:val="3"/>
  </w:num>
  <w:num w:numId="6">
    <w:abstractNumId w:val="7"/>
  </w:num>
  <w:num w:numId="7">
    <w:abstractNumId w:val="17"/>
  </w:num>
  <w:num w:numId="8">
    <w:abstractNumId w:val="15"/>
  </w:num>
  <w:num w:numId="9">
    <w:abstractNumId w:val="0"/>
  </w:num>
  <w:num w:numId="10">
    <w:abstractNumId w:val="6"/>
  </w:num>
  <w:num w:numId="11">
    <w:abstractNumId w:val="9"/>
  </w:num>
  <w:num w:numId="12">
    <w:abstractNumId w:val="16"/>
  </w:num>
  <w:num w:numId="13">
    <w:abstractNumId w:val="13"/>
  </w:num>
  <w:num w:numId="14">
    <w:abstractNumId w:val="11"/>
  </w:num>
  <w:num w:numId="15">
    <w:abstractNumId w:val="14"/>
  </w:num>
  <w:num w:numId="16">
    <w:abstractNumId w:val="4"/>
  </w:num>
  <w:num w:numId="17">
    <w:abstractNumId w:val="1"/>
  </w:num>
  <w:num w:numId="18">
    <w:abstractNumId w:val="2"/>
  </w:num>
  <w:num w:numId="19">
    <w:abstractNumId w:val="5"/>
  </w:num>
  <w:num w:numId="20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72FA"/>
    <w:rsid w:val="00036987"/>
    <w:rsid w:val="00046A30"/>
    <w:rsid w:val="0008560C"/>
    <w:rsid w:val="000B7210"/>
    <w:rsid w:val="000B7C1D"/>
    <w:rsid w:val="000C3A1F"/>
    <w:rsid w:val="000D3285"/>
    <w:rsid w:val="000F0083"/>
    <w:rsid w:val="000F5520"/>
    <w:rsid w:val="00154EA0"/>
    <w:rsid w:val="001750DB"/>
    <w:rsid w:val="00180C6A"/>
    <w:rsid w:val="0018398F"/>
    <w:rsid w:val="0018539B"/>
    <w:rsid w:val="001A3C54"/>
    <w:rsid w:val="001C3399"/>
    <w:rsid w:val="001C5A39"/>
    <w:rsid w:val="001C5A3B"/>
    <w:rsid w:val="002009C5"/>
    <w:rsid w:val="0027332D"/>
    <w:rsid w:val="00275E96"/>
    <w:rsid w:val="002D0063"/>
    <w:rsid w:val="002E0AF1"/>
    <w:rsid w:val="00321858"/>
    <w:rsid w:val="003223B7"/>
    <w:rsid w:val="00326727"/>
    <w:rsid w:val="003410F2"/>
    <w:rsid w:val="00342D55"/>
    <w:rsid w:val="003575FA"/>
    <w:rsid w:val="0036121B"/>
    <w:rsid w:val="00375D5F"/>
    <w:rsid w:val="00376A88"/>
    <w:rsid w:val="00385FDC"/>
    <w:rsid w:val="0039087F"/>
    <w:rsid w:val="00393BC9"/>
    <w:rsid w:val="003941DC"/>
    <w:rsid w:val="003A065D"/>
    <w:rsid w:val="003A174D"/>
    <w:rsid w:val="003A7534"/>
    <w:rsid w:val="003B52C9"/>
    <w:rsid w:val="003F4AD7"/>
    <w:rsid w:val="0040341D"/>
    <w:rsid w:val="004230FB"/>
    <w:rsid w:val="0042794D"/>
    <w:rsid w:val="004607FD"/>
    <w:rsid w:val="0047173B"/>
    <w:rsid w:val="004A0DE9"/>
    <w:rsid w:val="004D1BAB"/>
    <w:rsid w:val="004D4223"/>
    <w:rsid w:val="004E72FA"/>
    <w:rsid w:val="00521090"/>
    <w:rsid w:val="00547BC6"/>
    <w:rsid w:val="00556F6B"/>
    <w:rsid w:val="00591764"/>
    <w:rsid w:val="00595629"/>
    <w:rsid w:val="005B1B13"/>
    <w:rsid w:val="005B5A87"/>
    <w:rsid w:val="005C292B"/>
    <w:rsid w:val="005D3F07"/>
    <w:rsid w:val="005D57A4"/>
    <w:rsid w:val="005E5841"/>
    <w:rsid w:val="005F5B4D"/>
    <w:rsid w:val="00610B3C"/>
    <w:rsid w:val="0061361D"/>
    <w:rsid w:val="006335CB"/>
    <w:rsid w:val="00642C1B"/>
    <w:rsid w:val="006469E6"/>
    <w:rsid w:val="00687814"/>
    <w:rsid w:val="006B59F6"/>
    <w:rsid w:val="006F055B"/>
    <w:rsid w:val="00705F74"/>
    <w:rsid w:val="0072720A"/>
    <w:rsid w:val="00733295"/>
    <w:rsid w:val="00736208"/>
    <w:rsid w:val="00736833"/>
    <w:rsid w:val="00740034"/>
    <w:rsid w:val="00740889"/>
    <w:rsid w:val="007445A0"/>
    <w:rsid w:val="00773EA3"/>
    <w:rsid w:val="00783BA4"/>
    <w:rsid w:val="007846F6"/>
    <w:rsid w:val="00790EFE"/>
    <w:rsid w:val="007A0CCF"/>
    <w:rsid w:val="007A1211"/>
    <w:rsid w:val="007B5347"/>
    <w:rsid w:val="007C13E7"/>
    <w:rsid w:val="007C6C01"/>
    <w:rsid w:val="007F2DB5"/>
    <w:rsid w:val="00803DD6"/>
    <w:rsid w:val="00830078"/>
    <w:rsid w:val="00833BA0"/>
    <w:rsid w:val="00846E52"/>
    <w:rsid w:val="00851DEA"/>
    <w:rsid w:val="00852B11"/>
    <w:rsid w:val="00867D84"/>
    <w:rsid w:val="00881ACB"/>
    <w:rsid w:val="008A2817"/>
    <w:rsid w:val="008B100F"/>
    <w:rsid w:val="008C2982"/>
    <w:rsid w:val="008C4FF5"/>
    <w:rsid w:val="008C5A8B"/>
    <w:rsid w:val="008C7B61"/>
    <w:rsid w:val="008E3B01"/>
    <w:rsid w:val="008F4083"/>
    <w:rsid w:val="00911892"/>
    <w:rsid w:val="00947356"/>
    <w:rsid w:val="00961C8C"/>
    <w:rsid w:val="009679C7"/>
    <w:rsid w:val="00971204"/>
    <w:rsid w:val="009753AD"/>
    <w:rsid w:val="00993378"/>
    <w:rsid w:val="009A4D55"/>
    <w:rsid w:val="009C72B3"/>
    <w:rsid w:val="009D64C4"/>
    <w:rsid w:val="009E6636"/>
    <w:rsid w:val="009F6F8C"/>
    <w:rsid w:val="00A03D10"/>
    <w:rsid w:val="00A11544"/>
    <w:rsid w:val="00A139B7"/>
    <w:rsid w:val="00A15134"/>
    <w:rsid w:val="00A16513"/>
    <w:rsid w:val="00A877EF"/>
    <w:rsid w:val="00A92153"/>
    <w:rsid w:val="00AA58C7"/>
    <w:rsid w:val="00AB2F66"/>
    <w:rsid w:val="00AB6538"/>
    <w:rsid w:val="00AD4BF0"/>
    <w:rsid w:val="00AE775D"/>
    <w:rsid w:val="00AF1665"/>
    <w:rsid w:val="00AF52A3"/>
    <w:rsid w:val="00AF7C8F"/>
    <w:rsid w:val="00B00D15"/>
    <w:rsid w:val="00B04AB7"/>
    <w:rsid w:val="00B142D9"/>
    <w:rsid w:val="00B46488"/>
    <w:rsid w:val="00B5222C"/>
    <w:rsid w:val="00B6196F"/>
    <w:rsid w:val="00B624BB"/>
    <w:rsid w:val="00B95388"/>
    <w:rsid w:val="00BB2CAC"/>
    <w:rsid w:val="00BB7CED"/>
    <w:rsid w:val="00BC32A2"/>
    <w:rsid w:val="00BD2731"/>
    <w:rsid w:val="00BD5993"/>
    <w:rsid w:val="00BE0A7B"/>
    <w:rsid w:val="00BF1AAC"/>
    <w:rsid w:val="00C86B68"/>
    <w:rsid w:val="00C92EA5"/>
    <w:rsid w:val="00C95F13"/>
    <w:rsid w:val="00CC1B97"/>
    <w:rsid w:val="00CC1BF8"/>
    <w:rsid w:val="00CD22A4"/>
    <w:rsid w:val="00CD7F80"/>
    <w:rsid w:val="00D30712"/>
    <w:rsid w:val="00D362D6"/>
    <w:rsid w:val="00D46CEA"/>
    <w:rsid w:val="00D9314D"/>
    <w:rsid w:val="00DA1B52"/>
    <w:rsid w:val="00DA6FA3"/>
    <w:rsid w:val="00DE34E7"/>
    <w:rsid w:val="00DE680F"/>
    <w:rsid w:val="00E06D49"/>
    <w:rsid w:val="00E214C6"/>
    <w:rsid w:val="00E2545F"/>
    <w:rsid w:val="00E311AF"/>
    <w:rsid w:val="00E42B34"/>
    <w:rsid w:val="00E73185"/>
    <w:rsid w:val="00E91FD9"/>
    <w:rsid w:val="00E94F5E"/>
    <w:rsid w:val="00EB1E42"/>
    <w:rsid w:val="00EB47F3"/>
    <w:rsid w:val="00EB6D5F"/>
    <w:rsid w:val="00EF1BD9"/>
    <w:rsid w:val="00EF504C"/>
    <w:rsid w:val="00EF5290"/>
    <w:rsid w:val="00F06BED"/>
    <w:rsid w:val="00F1066C"/>
    <w:rsid w:val="00F167AD"/>
    <w:rsid w:val="00F3215A"/>
    <w:rsid w:val="00F4135B"/>
    <w:rsid w:val="00F47041"/>
    <w:rsid w:val="00F840CF"/>
    <w:rsid w:val="00F8577E"/>
    <w:rsid w:val="00F91234"/>
    <w:rsid w:val="00F9246E"/>
    <w:rsid w:val="00FA7295"/>
    <w:rsid w:val="00FB49C3"/>
    <w:rsid w:val="00FE1D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6D98E8B5"/>
  <w15:docId w15:val="{0157CB9E-F4F7-47CA-8B54-759013B9CA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iPriority="0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10B3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link w:val="BodyTextIndentChar"/>
    <w:unhideWhenUsed/>
    <w:rsid w:val="004E72FA"/>
    <w:pPr>
      <w:spacing w:after="0" w:line="240" w:lineRule="auto"/>
      <w:ind w:firstLine="90"/>
    </w:pPr>
    <w:rPr>
      <w:rFonts w:ascii="Times New Roman" w:eastAsia="Times New Roman" w:hAnsi="Times New Roman" w:cs="Times New Roman"/>
      <w:b/>
      <w:bCs/>
      <w:lang w:val="it-IT" w:eastAsia="zh-CN"/>
    </w:rPr>
  </w:style>
  <w:style w:type="character" w:customStyle="1" w:styleId="BodyTextIndentChar">
    <w:name w:val="Body Text Indent Char"/>
    <w:basedOn w:val="DefaultParagraphFont"/>
    <w:link w:val="BodyTextIndent"/>
    <w:rsid w:val="004E72FA"/>
    <w:rPr>
      <w:rFonts w:ascii="Times New Roman" w:eastAsia="Times New Roman" w:hAnsi="Times New Roman" w:cs="Times New Roman"/>
      <w:b/>
      <w:bCs/>
      <w:lang w:val="it-IT" w:eastAsia="zh-CN"/>
    </w:rPr>
  </w:style>
  <w:style w:type="paragraph" w:styleId="MessageHeader">
    <w:name w:val="Message Header"/>
    <w:basedOn w:val="Normal"/>
    <w:link w:val="MessageHeaderChar"/>
    <w:semiHidden/>
    <w:unhideWhenUsed/>
    <w:rsid w:val="004E72FA"/>
    <w:pPr>
      <w:keepLines/>
      <w:spacing w:after="120" w:line="180" w:lineRule="atLeast"/>
      <w:ind w:left="1555" w:right="835" w:hanging="720"/>
    </w:pPr>
    <w:rPr>
      <w:rFonts w:ascii="Arial" w:eastAsia="Times New Roman" w:hAnsi="Arial" w:cs="Times New Roman"/>
      <w:spacing w:val="-5"/>
      <w:sz w:val="20"/>
      <w:szCs w:val="20"/>
      <w:lang w:eastAsia="zh-CN"/>
    </w:rPr>
  </w:style>
  <w:style w:type="character" w:customStyle="1" w:styleId="MessageHeaderChar">
    <w:name w:val="Message Header Char"/>
    <w:basedOn w:val="DefaultParagraphFont"/>
    <w:link w:val="MessageHeader"/>
    <w:semiHidden/>
    <w:rsid w:val="004E72FA"/>
    <w:rPr>
      <w:rFonts w:ascii="Arial" w:eastAsia="Times New Roman" w:hAnsi="Arial" w:cs="Times New Roman"/>
      <w:spacing w:val="-5"/>
      <w:sz w:val="20"/>
      <w:szCs w:val="20"/>
      <w:lang w:eastAsia="zh-CN"/>
    </w:rPr>
  </w:style>
  <w:style w:type="character" w:customStyle="1" w:styleId="NoSpacingChar">
    <w:name w:val="No Spacing Char"/>
    <w:link w:val="NoSpacing"/>
    <w:uiPriority w:val="1"/>
    <w:locked/>
    <w:rsid w:val="004E72FA"/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NoSpacing">
    <w:name w:val="No Spacing"/>
    <w:link w:val="NoSpacingChar"/>
    <w:uiPriority w:val="1"/>
    <w:qFormat/>
    <w:rsid w:val="004E72F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character" w:customStyle="1" w:styleId="MessageHeaderLabel">
    <w:name w:val="Message Header Label"/>
    <w:rsid w:val="004E72FA"/>
    <w:rPr>
      <w:rFonts w:ascii="Arial Black" w:hAnsi="Arial Black" w:hint="default"/>
      <w:spacing w:val="-10"/>
      <w:sz w:val="18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469E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469E6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F1066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1066C"/>
  </w:style>
  <w:style w:type="paragraph" w:styleId="Footer">
    <w:name w:val="footer"/>
    <w:basedOn w:val="Normal"/>
    <w:link w:val="FooterChar"/>
    <w:uiPriority w:val="99"/>
    <w:unhideWhenUsed/>
    <w:rsid w:val="00F1066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1066C"/>
  </w:style>
  <w:style w:type="paragraph" w:styleId="FootnoteText">
    <w:name w:val="footnote text"/>
    <w:basedOn w:val="Normal"/>
    <w:link w:val="FootnoteTextChar"/>
    <w:uiPriority w:val="99"/>
    <w:semiHidden/>
    <w:unhideWhenUsed/>
    <w:rsid w:val="00595629"/>
    <w:pPr>
      <w:spacing w:after="0" w:line="240" w:lineRule="auto"/>
    </w:pPr>
    <w:rPr>
      <w:rFonts w:ascii="Times New Roman" w:eastAsia="MS Mincho" w:hAnsi="Times New Roman" w:cs="Times New Roman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595629"/>
    <w:rPr>
      <w:rFonts w:ascii="Times New Roman" w:eastAsia="MS Mincho" w:hAnsi="Times New Roman" w:cs="Times New Roman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595629"/>
    <w:rPr>
      <w:vertAlign w:val="superscript"/>
    </w:rPr>
  </w:style>
  <w:style w:type="paragraph" w:styleId="ListParagraph">
    <w:name w:val="List Paragraph"/>
    <w:basedOn w:val="Normal"/>
    <w:uiPriority w:val="34"/>
    <w:qFormat/>
    <w:rsid w:val="00773EA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8884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ECB191580834B68B8F43106C8DDA98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</Nr_x002e__x0020_akti>
    <Data_x0020_e_x0020_Krijimit xmlns="0e656187-b300-4fb0-8bf4-3a50f872073c">2023-01-19T11:27:33Z</Data_x0020_e_x0020_Krijimit>
    <URL xmlns="0e656187-b300-4fb0-8bf4-3a50f872073c" xsi:nil="true"/>
    <Institucion_x0020_Pergjegjes xmlns="0e656187-b300-4fb0-8bf4-3a50f872073c">http://qbz.gov.al/resource/authority/legal-institution/48|ministria-e-financave-dhe-ekonomise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2023-01-17T23:00:00Z</Date_x0020_protokolli>
    <Titulli xmlns="0e656187-b300-4fb0-8bf4-3a50f872073c">Për delegimin e kompetencave</Titulli>
    <Modifikuesi xmlns="0e656187-b300-4fb0-8bf4-3a50f872073c">Suada.Daci</Modifikuesi>
    <Nr_x002e__x0020_prot_x0020_QBZ xmlns="0e656187-b300-4fb0-8bf4-3a50f872073c">80/1</Nr_x002e__x0020_prot_x0020_QBZ>
    <Data_x0020_e_x0020_Modifikimit xmlns="0e656187-b300-4fb0-8bf4-3a50f872073c">2023-01-19T13:11:36Z</Data_x0020_e_x0020_Modifikimit>
    <Dekretuar xmlns="0e656187-b300-4fb0-8bf4-3a50f872073c">false</Dekretuar>
    <Data xmlns="0e656187-b300-4fb0-8bf4-3a50f872073c">2023-01-12T23:00:00Z</Data>
    <Nr_x002e__x0020_protokolli_x0020_i_x0020_aktit xmlns="0e656187-b300-4fb0-8bf4-3a50f872073c">627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ECB191580834B68B8F43106C8DDA98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CB6AF5-3E18-45F3-96F9-3AD8A2B085E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6D4B3FF2-EC6B-419B-AA74-62E4B602806E}">
  <ds:schemaRefs>
    <ds:schemaRef ds:uri="0e656187-b300-4fb0-8bf4-3a50f872073c"/>
    <ds:schemaRef ds:uri="http://purl.org/dc/dcmitype/"/>
    <ds:schemaRef ds:uri="http://schemas.microsoft.com/office/2006/documentManagement/types"/>
    <ds:schemaRef ds:uri="http://schemas.openxmlformats.org/package/2006/metadata/core-properties"/>
    <ds:schemaRef ds:uri="http://purl.org/dc/terms/"/>
    <ds:schemaRef ds:uri="http://purl.org/dc/elements/1.1/"/>
    <ds:schemaRef ds:uri="http://schemas.microsoft.com/office/2006/metadata/properties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0B8ED73A-4ACB-466F-A65B-16D4E2A6C1B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EE665E5-A534-4D20-B04C-59118CD2151B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F5495C12-BA9B-4542-BEC9-9CD570AC50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F2300146-7A24-4646-9247-014DA49F90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201</Words>
  <Characters>1149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Nertila Boka</dc:creator>
  <cp:lastModifiedBy>Alma Lisaku</cp:lastModifiedBy>
  <cp:revision>6</cp:revision>
  <cp:lastPrinted>2023-01-13T09:37:00Z</cp:lastPrinted>
  <dcterms:created xsi:type="dcterms:W3CDTF">2023-01-19T09:47:00Z</dcterms:created>
  <dcterms:modified xsi:type="dcterms:W3CDTF">2023-01-19T14:39:00Z</dcterms:modified>
</cp:coreProperties>
</file>