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14815" w14:textId="77777777" w:rsidR="005A7B72" w:rsidRPr="005A7B72" w:rsidRDefault="005A7B72" w:rsidP="005A7B72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</w:rPr>
      </w:pPr>
    </w:p>
    <w:p w14:paraId="2CA7504E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5A7B72">
        <w:rPr>
          <w:rFonts w:ascii="Garamond" w:hAnsi="Garamond"/>
          <w:b/>
          <w:bCs/>
          <w:color w:val="000000"/>
        </w:rPr>
        <w:t>URDHËR</w:t>
      </w:r>
    </w:p>
    <w:p w14:paraId="7CF3A8B7" w14:textId="29C091C9" w:rsidR="005A7B72" w:rsidRPr="005A7B72" w:rsidRDefault="005A7B72" w:rsidP="005A7B7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5A7B72">
        <w:rPr>
          <w:rFonts w:ascii="Garamond" w:hAnsi="Garamond"/>
          <w:b/>
          <w:bCs/>
          <w:color w:val="000000"/>
        </w:rPr>
        <w:t>Nr. 291, datë 27.12.2023</w:t>
      </w:r>
    </w:p>
    <w:p w14:paraId="5BA59081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9A57F73" w14:textId="31CC27BC" w:rsidR="005A7B72" w:rsidRPr="005A7B72" w:rsidRDefault="005A7B72" w:rsidP="005A7B7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5A7B72">
        <w:rPr>
          <w:rFonts w:ascii="Garamond" w:hAnsi="Garamond"/>
          <w:b/>
          <w:bCs/>
          <w:color w:val="000000"/>
        </w:rPr>
        <w:t>PËR DELEGIM</w:t>
      </w:r>
      <w:r w:rsidR="004874B1">
        <w:rPr>
          <w:rFonts w:ascii="Garamond" w:hAnsi="Garamond"/>
          <w:b/>
          <w:bCs/>
          <w:color w:val="000000"/>
        </w:rPr>
        <w:t>IN E</w:t>
      </w:r>
      <w:r w:rsidRPr="005A7B72">
        <w:rPr>
          <w:rFonts w:ascii="Garamond" w:hAnsi="Garamond"/>
          <w:b/>
          <w:bCs/>
          <w:color w:val="000000"/>
        </w:rPr>
        <w:t xml:space="preserve"> KOMPETENCA</w:t>
      </w:r>
      <w:r w:rsidR="004874B1">
        <w:rPr>
          <w:rFonts w:ascii="Garamond" w:hAnsi="Garamond"/>
          <w:b/>
          <w:bCs/>
          <w:color w:val="000000"/>
        </w:rPr>
        <w:t>VE</w:t>
      </w:r>
    </w:p>
    <w:p w14:paraId="5D174FC5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</w:p>
    <w:p w14:paraId="625C0F1B" w14:textId="56F8DCCA" w:rsidR="005A7B72" w:rsidRPr="005A7B72" w:rsidRDefault="005A7B72" w:rsidP="005A7B7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5A7B72">
        <w:rPr>
          <w:rFonts w:ascii="Garamond" w:hAnsi="Garamond"/>
          <w:color w:val="000000"/>
        </w:rPr>
        <w:t xml:space="preserve">Në mbështetje të nenit 102, </w:t>
      </w:r>
      <w:r w:rsidR="004874B1">
        <w:rPr>
          <w:rFonts w:ascii="Garamond" w:hAnsi="Garamond"/>
          <w:color w:val="000000"/>
        </w:rPr>
        <w:t>pika 4 të</w:t>
      </w:r>
      <w:r w:rsidRPr="005A7B72">
        <w:rPr>
          <w:rFonts w:ascii="Garamond" w:hAnsi="Garamond"/>
          <w:color w:val="000000"/>
        </w:rPr>
        <w:t xml:space="preserve"> Kushtetutës</w:t>
      </w:r>
      <w:r w:rsidR="004874B1">
        <w:rPr>
          <w:rFonts w:ascii="Garamond" w:hAnsi="Garamond"/>
          <w:color w:val="000000"/>
        </w:rPr>
        <w:t xml:space="preserve"> </w:t>
      </w:r>
      <w:r w:rsidR="00636872">
        <w:rPr>
          <w:rFonts w:ascii="Garamond" w:hAnsi="Garamond"/>
          <w:color w:val="000000"/>
        </w:rPr>
        <w:t>s</w:t>
      </w:r>
      <w:r w:rsidR="004874B1">
        <w:rPr>
          <w:rFonts w:ascii="Garamond" w:hAnsi="Garamond"/>
          <w:color w:val="000000"/>
        </w:rPr>
        <w:t>ë Republikës së Shqipërisë</w:t>
      </w:r>
      <w:r w:rsidR="00636872">
        <w:rPr>
          <w:rFonts w:ascii="Garamond" w:hAnsi="Garamond"/>
          <w:color w:val="000000"/>
        </w:rPr>
        <w:t>;</w:t>
      </w:r>
      <w:r w:rsidRPr="005A7B72">
        <w:rPr>
          <w:rFonts w:ascii="Garamond" w:hAnsi="Garamond"/>
          <w:color w:val="000000"/>
        </w:rPr>
        <w:t xml:space="preserve"> të neneve 28</w:t>
      </w:r>
      <w:r w:rsidR="004874B1">
        <w:rPr>
          <w:rFonts w:ascii="Garamond" w:hAnsi="Garamond"/>
          <w:color w:val="000000"/>
        </w:rPr>
        <w:t>,</w:t>
      </w:r>
      <w:r w:rsidRPr="005A7B72">
        <w:rPr>
          <w:rFonts w:ascii="Garamond" w:hAnsi="Garamond"/>
          <w:color w:val="000000"/>
        </w:rPr>
        <w:t xml:space="preserve"> 29, të ligjit nr. 44/2015,</w:t>
      </w:r>
      <w:r w:rsidR="00636872">
        <w:rPr>
          <w:rFonts w:ascii="Garamond" w:hAnsi="Garamond"/>
          <w:color w:val="000000"/>
        </w:rPr>
        <w:t xml:space="preserve"> </w:t>
      </w:r>
      <w:r w:rsidR="004874B1">
        <w:rPr>
          <w:rFonts w:ascii="Garamond" w:hAnsi="Garamond"/>
          <w:color w:val="000000"/>
        </w:rPr>
        <w:t>datë 30.4.2015</w:t>
      </w:r>
      <w:r w:rsidR="00636872">
        <w:rPr>
          <w:rFonts w:ascii="Garamond" w:hAnsi="Garamond"/>
          <w:color w:val="000000"/>
        </w:rPr>
        <w:t>,</w:t>
      </w:r>
      <w:r w:rsidRPr="005A7B72">
        <w:rPr>
          <w:rFonts w:ascii="Garamond" w:hAnsi="Garamond"/>
          <w:color w:val="000000"/>
        </w:rPr>
        <w:t xml:space="preserve"> “Kodi i Procedurave Administrative i Republikës së Shqipërisë”; t</w:t>
      </w:r>
      <w:r w:rsidR="00636872">
        <w:rPr>
          <w:rFonts w:ascii="Garamond" w:hAnsi="Garamond"/>
          <w:color w:val="000000"/>
        </w:rPr>
        <w:t>ë</w:t>
      </w:r>
      <w:r w:rsidRPr="005A7B72">
        <w:rPr>
          <w:rFonts w:ascii="Garamond" w:hAnsi="Garamond"/>
          <w:color w:val="000000"/>
        </w:rPr>
        <w:t xml:space="preserve"> </w:t>
      </w:r>
      <w:r w:rsidR="004874B1">
        <w:rPr>
          <w:rFonts w:ascii="Garamond" w:hAnsi="Garamond"/>
          <w:color w:val="000000"/>
        </w:rPr>
        <w:t>ligjit nr. 9000/20</w:t>
      </w:r>
      <w:r w:rsidR="00E206B3">
        <w:rPr>
          <w:rFonts w:ascii="Garamond" w:hAnsi="Garamond"/>
          <w:color w:val="000000"/>
        </w:rPr>
        <w:t>0</w:t>
      </w:r>
      <w:r w:rsidR="004874B1">
        <w:rPr>
          <w:rFonts w:ascii="Garamond" w:hAnsi="Garamond"/>
          <w:color w:val="000000"/>
        </w:rPr>
        <w:t>3</w:t>
      </w:r>
      <w:r w:rsidR="00636872">
        <w:rPr>
          <w:rFonts w:ascii="Garamond" w:hAnsi="Garamond"/>
          <w:color w:val="000000"/>
        </w:rPr>
        <w:t>,</w:t>
      </w:r>
      <w:r w:rsidR="004874B1">
        <w:rPr>
          <w:rFonts w:ascii="Garamond" w:hAnsi="Garamond"/>
          <w:color w:val="000000"/>
        </w:rPr>
        <w:t xml:space="preserve"> </w:t>
      </w:r>
      <w:r w:rsidRPr="005A7B72">
        <w:rPr>
          <w:rFonts w:ascii="Garamond" w:hAnsi="Garamond"/>
          <w:color w:val="000000"/>
        </w:rPr>
        <w:t xml:space="preserve">“Për organizimin dhe funksionimin e </w:t>
      </w:r>
      <w:r w:rsidR="004874B1">
        <w:rPr>
          <w:rFonts w:ascii="Garamond" w:hAnsi="Garamond"/>
          <w:color w:val="000000"/>
        </w:rPr>
        <w:t>Këshillit të Ministrave</w:t>
      </w:r>
      <w:r w:rsidRPr="005A7B72">
        <w:rPr>
          <w:rFonts w:ascii="Garamond" w:hAnsi="Garamond"/>
          <w:color w:val="000000"/>
        </w:rPr>
        <w:t xml:space="preserve">”; të </w:t>
      </w:r>
      <w:r w:rsidR="004874B1">
        <w:rPr>
          <w:rFonts w:ascii="Garamond" w:hAnsi="Garamond"/>
          <w:color w:val="000000"/>
        </w:rPr>
        <w:t>nenit 11, pika 2</w:t>
      </w:r>
      <w:r w:rsidR="00636872">
        <w:rPr>
          <w:rFonts w:ascii="Garamond" w:hAnsi="Garamond"/>
          <w:color w:val="000000"/>
        </w:rPr>
        <w:t>,</w:t>
      </w:r>
      <w:r w:rsidR="004874B1">
        <w:rPr>
          <w:rFonts w:ascii="Garamond" w:hAnsi="Garamond"/>
          <w:color w:val="000000"/>
        </w:rPr>
        <w:t xml:space="preserve"> të ligjit nr. 90/2012</w:t>
      </w:r>
      <w:r w:rsidR="00636872">
        <w:rPr>
          <w:rFonts w:ascii="Garamond" w:hAnsi="Garamond"/>
          <w:color w:val="000000"/>
        </w:rPr>
        <w:t>,</w:t>
      </w:r>
      <w:r w:rsidR="004874B1">
        <w:rPr>
          <w:rFonts w:ascii="Garamond" w:hAnsi="Garamond"/>
          <w:color w:val="000000"/>
        </w:rPr>
        <w:t xml:space="preserve"> “</w:t>
      </w:r>
      <w:r w:rsidR="00636872">
        <w:rPr>
          <w:rFonts w:ascii="Garamond" w:hAnsi="Garamond"/>
          <w:color w:val="000000"/>
        </w:rPr>
        <w:t>Për</w:t>
      </w:r>
      <w:r w:rsidR="004874B1">
        <w:rPr>
          <w:rFonts w:ascii="Garamond" w:hAnsi="Garamond"/>
          <w:color w:val="000000"/>
        </w:rPr>
        <w:t xml:space="preserve"> organizimin dhe funksionimin e administratës shtetërore”</w:t>
      </w:r>
      <w:r w:rsidR="000C6141">
        <w:rPr>
          <w:rFonts w:ascii="Garamond" w:hAnsi="Garamond"/>
          <w:color w:val="000000"/>
        </w:rPr>
        <w:t>;</w:t>
      </w:r>
      <w:r w:rsidR="00636872">
        <w:rPr>
          <w:rFonts w:ascii="Garamond" w:hAnsi="Garamond"/>
          <w:color w:val="000000"/>
        </w:rPr>
        <w:t xml:space="preserve"> </w:t>
      </w:r>
      <w:r w:rsidR="004874B1">
        <w:rPr>
          <w:rFonts w:ascii="Garamond" w:hAnsi="Garamond"/>
          <w:color w:val="000000"/>
        </w:rPr>
        <w:t xml:space="preserve">të </w:t>
      </w:r>
      <w:r w:rsidR="00636872" w:rsidRPr="005A7B72">
        <w:rPr>
          <w:rFonts w:ascii="Garamond" w:hAnsi="Garamond"/>
          <w:color w:val="000000"/>
        </w:rPr>
        <w:t>pikës</w:t>
      </w:r>
      <w:r w:rsidRPr="005A7B72">
        <w:rPr>
          <w:rFonts w:ascii="Garamond" w:hAnsi="Garamond"/>
          <w:color w:val="000000"/>
        </w:rPr>
        <w:t xml:space="preserve"> 2</w:t>
      </w:r>
      <w:r w:rsidR="00E206B3">
        <w:rPr>
          <w:rFonts w:ascii="Garamond" w:hAnsi="Garamond"/>
          <w:color w:val="000000"/>
        </w:rPr>
        <w:t xml:space="preserve"> të kreut I, </w:t>
      </w:r>
      <w:r w:rsidRPr="005A7B72">
        <w:rPr>
          <w:rFonts w:ascii="Garamond" w:hAnsi="Garamond"/>
          <w:color w:val="000000"/>
        </w:rPr>
        <w:t>t</w:t>
      </w:r>
      <w:r w:rsidR="00636872">
        <w:rPr>
          <w:rFonts w:ascii="Garamond" w:hAnsi="Garamond"/>
          <w:color w:val="000000"/>
        </w:rPr>
        <w:t>ë</w:t>
      </w:r>
      <w:r w:rsidRPr="005A7B72">
        <w:rPr>
          <w:rFonts w:ascii="Garamond" w:hAnsi="Garamond"/>
          <w:color w:val="000000"/>
        </w:rPr>
        <w:t xml:space="preserve"> vendimit </w:t>
      </w:r>
      <w:r w:rsidR="004874B1">
        <w:rPr>
          <w:rFonts w:ascii="Garamond" w:hAnsi="Garamond"/>
          <w:color w:val="000000"/>
        </w:rPr>
        <w:t>n</w:t>
      </w:r>
      <w:r w:rsidRPr="005A7B72">
        <w:rPr>
          <w:rFonts w:ascii="Garamond" w:hAnsi="Garamond"/>
          <w:color w:val="000000"/>
        </w:rPr>
        <w:t>r. 926, datë 29.12.2014</w:t>
      </w:r>
      <w:r w:rsidR="00636872">
        <w:rPr>
          <w:rFonts w:ascii="Garamond" w:hAnsi="Garamond"/>
          <w:color w:val="000000"/>
        </w:rPr>
        <w:t>,</w:t>
      </w:r>
      <w:r w:rsidRPr="005A7B72">
        <w:rPr>
          <w:rFonts w:ascii="Garamond" w:hAnsi="Garamond"/>
          <w:color w:val="000000"/>
        </w:rPr>
        <w:t xml:space="preserve"> “Për kriteret e vlerësimit të pronës shtetërore, që privatizohet o</w:t>
      </w:r>
      <w:r w:rsidR="00E206B3">
        <w:rPr>
          <w:rFonts w:ascii="Garamond" w:hAnsi="Garamond"/>
          <w:color w:val="000000"/>
        </w:rPr>
        <w:t>se</w:t>
      </w:r>
      <w:r w:rsidRPr="005A7B72">
        <w:rPr>
          <w:rFonts w:ascii="Garamond" w:hAnsi="Garamond"/>
          <w:color w:val="000000"/>
        </w:rPr>
        <w:t xml:space="preserve"> transformohet, </w:t>
      </w:r>
      <w:r w:rsidR="00E206B3">
        <w:rPr>
          <w:rFonts w:ascii="Garamond" w:hAnsi="Garamond"/>
          <w:color w:val="000000"/>
        </w:rPr>
        <w:t>në</w:t>
      </w:r>
      <w:r w:rsidRPr="005A7B72">
        <w:rPr>
          <w:rFonts w:ascii="Garamond" w:hAnsi="Garamond"/>
          <w:color w:val="000000"/>
        </w:rPr>
        <w:t xml:space="preserve"> procedurën e shitjes”,</w:t>
      </w:r>
      <w:r w:rsidR="004874B1">
        <w:rPr>
          <w:rFonts w:ascii="Garamond" w:hAnsi="Garamond"/>
          <w:color w:val="000000"/>
        </w:rPr>
        <w:t xml:space="preserve"> </w:t>
      </w:r>
      <w:r w:rsidR="00636872">
        <w:rPr>
          <w:rFonts w:ascii="Garamond" w:hAnsi="Garamond"/>
          <w:color w:val="000000"/>
        </w:rPr>
        <w:t>të</w:t>
      </w:r>
      <w:r w:rsidR="004874B1">
        <w:rPr>
          <w:rFonts w:ascii="Garamond" w:hAnsi="Garamond"/>
          <w:color w:val="000000"/>
        </w:rPr>
        <w:t xml:space="preserve"> ndryshuar</w:t>
      </w:r>
      <w:r w:rsidR="00636872">
        <w:rPr>
          <w:rFonts w:ascii="Garamond" w:hAnsi="Garamond"/>
          <w:color w:val="000000"/>
        </w:rPr>
        <w:t>,</w:t>
      </w:r>
    </w:p>
    <w:p w14:paraId="00BC7726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59339557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r w:rsidRPr="005A7B72">
        <w:rPr>
          <w:rFonts w:ascii="Garamond" w:hAnsi="Garamond"/>
          <w:bCs/>
          <w:color w:val="000000"/>
        </w:rPr>
        <w:t>URDHËROJ:</w:t>
      </w:r>
    </w:p>
    <w:p w14:paraId="2AF50EB6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64234D6" w14:textId="08191C29" w:rsidR="005A7B72" w:rsidRPr="005A7B72" w:rsidRDefault="005A7B72" w:rsidP="005A7B7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5A7B72">
        <w:rPr>
          <w:rFonts w:ascii="Garamond" w:hAnsi="Garamond"/>
          <w:color w:val="000000"/>
        </w:rPr>
        <w:t xml:space="preserve">1. Delegimin e kompetencave të titullarit të Ministrisë së Financave dhe Ekonomisë, </w:t>
      </w:r>
      <w:r w:rsidR="00636872" w:rsidRPr="005A7B72">
        <w:rPr>
          <w:rFonts w:ascii="Garamond" w:hAnsi="Garamond"/>
          <w:color w:val="000000"/>
        </w:rPr>
        <w:t>zëvendësministrit</w:t>
      </w:r>
      <w:r w:rsidRPr="005A7B72">
        <w:rPr>
          <w:rFonts w:ascii="Garamond" w:hAnsi="Garamond"/>
          <w:color w:val="000000"/>
        </w:rPr>
        <w:t xml:space="preserve"> të Financave dhe Ekonomisë</w:t>
      </w:r>
      <w:r w:rsidR="00636872">
        <w:rPr>
          <w:rFonts w:ascii="Garamond" w:hAnsi="Garamond"/>
          <w:color w:val="000000"/>
        </w:rPr>
        <w:t>,</w:t>
      </w:r>
      <w:r w:rsidRPr="005A7B72">
        <w:rPr>
          <w:rFonts w:ascii="Garamond" w:hAnsi="Garamond"/>
          <w:color w:val="000000"/>
        </w:rPr>
        <w:t xml:space="preserve"> z. Endrit Yzeiraj, </w:t>
      </w:r>
      <w:r w:rsidR="00636872" w:rsidRPr="005A7B72">
        <w:rPr>
          <w:rFonts w:ascii="Garamond" w:hAnsi="Garamond"/>
          <w:color w:val="000000"/>
        </w:rPr>
        <w:t>për</w:t>
      </w:r>
      <w:r w:rsidRPr="005A7B72">
        <w:rPr>
          <w:rFonts w:ascii="Garamond" w:hAnsi="Garamond"/>
          <w:color w:val="000000"/>
        </w:rPr>
        <w:t xml:space="preserve"> ndjekjen e komunikimeve me institucionet qendrore </w:t>
      </w:r>
      <w:r w:rsidR="00C963BB">
        <w:rPr>
          <w:rFonts w:ascii="Garamond" w:hAnsi="Garamond"/>
          <w:color w:val="000000"/>
        </w:rPr>
        <w:t>dhe</w:t>
      </w:r>
      <w:r w:rsidRPr="005A7B72">
        <w:rPr>
          <w:rFonts w:ascii="Garamond" w:hAnsi="Garamond"/>
          <w:color w:val="000000"/>
        </w:rPr>
        <w:t xml:space="preserve"> organe</w:t>
      </w:r>
      <w:r w:rsidR="00C963BB">
        <w:rPr>
          <w:rFonts w:ascii="Garamond" w:hAnsi="Garamond"/>
          <w:color w:val="000000"/>
        </w:rPr>
        <w:t>t</w:t>
      </w:r>
      <w:r w:rsidRPr="005A7B72">
        <w:rPr>
          <w:rFonts w:ascii="Garamond" w:hAnsi="Garamond"/>
          <w:color w:val="000000"/>
        </w:rPr>
        <w:t xml:space="preserve"> </w:t>
      </w:r>
      <w:r w:rsidR="00C963BB">
        <w:rPr>
          <w:rFonts w:ascii="Garamond" w:hAnsi="Garamond"/>
          <w:color w:val="000000"/>
        </w:rPr>
        <w:t>e</w:t>
      </w:r>
      <w:r w:rsidRPr="005A7B72">
        <w:rPr>
          <w:rFonts w:ascii="Garamond" w:hAnsi="Garamond"/>
          <w:color w:val="000000"/>
        </w:rPr>
        <w:t xml:space="preserve"> vet</w:t>
      </w:r>
      <w:r w:rsidR="00C963BB">
        <w:rPr>
          <w:rFonts w:ascii="Garamond" w:hAnsi="Garamond"/>
          <w:color w:val="000000"/>
        </w:rPr>
        <w:t>ë</w:t>
      </w:r>
      <w:r w:rsidRPr="005A7B72">
        <w:rPr>
          <w:rFonts w:ascii="Garamond" w:hAnsi="Garamond"/>
          <w:color w:val="000000"/>
        </w:rPr>
        <w:t>qeverisjes vendore</w:t>
      </w:r>
      <w:r w:rsidR="00636872">
        <w:rPr>
          <w:rFonts w:ascii="Garamond" w:hAnsi="Garamond"/>
          <w:color w:val="000000"/>
        </w:rPr>
        <w:t>,</w:t>
      </w:r>
      <w:r w:rsidRPr="005A7B72">
        <w:rPr>
          <w:rFonts w:ascii="Garamond" w:hAnsi="Garamond"/>
          <w:color w:val="000000"/>
        </w:rPr>
        <w:t xml:space="preserve"> për prononcim privatizimi nga ana e tyre për pasuritë e ndërmarrjeve apo institucioneve që kanë në varësi administrative këto institucione, </w:t>
      </w:r>
      <w:bookmarkStart w:id="0" w:name="_GoBack"/>
      <w:bookmarkEnd w:id="0"/>
      <w:r w:rsidRPr="005A7B72">
        <w:rPr>
          <w:rFonts w:ascii="Garamond" w:hAnsi="Garamond"/>
          <w:color w:val="000000"/>
        </w:rPr>
        <w:t xml:space="preserve"> dhe sipas rastit, ngritjen e komisionit t</w:t>
      </w:r>
      <w:r w:rsidR="00636872">
        <w:rPr>
          <w:rFonts w:ascii="Garamond" w:hAnsi="Garamond"/>
          <w:color w:val="000000"/>
        </w:rPr>
        <w:t>ë</w:t>
      </w:r>
      <w:r w:rsidRPr="005A7B72">
        <w:rPr>
          <w:rFonts w:ascii="Garamond" w:hAnsi="Garamond"/>
          <w:color w:val="000000"/>
        </w:rPr>
        <w:t xml:space="preserve"> verifikimit faktik t</w:t>
      </w:r>
      <w:r w:rsidR="00636872">
        <w:rPr>
          <w:rFonts w:ascii="Garamond" w:hAnsi="Garamond"/>
          <w:color w:val="000000"/>
        </w:rPr>
        <w:t>ë</w:t>
      </w:r>
      <w:r w:rsidRPr="005A7B72">
        <w:rPr>
          <w:rFonts w:ascii="Garamond" w:hAnsi="Garamond"/>
          <w:color w:val="000000"/>
        </w:rPr>
        <w:t xml:space="preserve"> objektit.</w:t>
      </w:r>
    </w:p>
    <w:p w14:paraId="04F1AB9F" w14:textId="6B17E70A" w:rsidR="005A7B72" w:rsidRPr="005A7B72" w:rsidRDefault="005A7B72" w:rsidP="005A7B7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5A7B72">
        <w:rPr>
          <w:rFonts w:ascii="Garamond" w:hAnsi="Garamond"/>
          <w:color w:val="000000"/>
        </w:rPr>
        <w:t xml:space="preserve">2. Ngarkohet </w:t>
      </w:r>
      <w:r w:rsidR="00636872" w:rsidRPr="005A7B72">
        <w:rPr>
          <w:rFonts w:ascii="Garamond" w:hAnsi="Garamond"/>
          <w:color w:val="000000"/>
        </w:rPr>
        <w:t>zëvendësministri</w:t>
      </w:r>
      <w:r w:rsidRPr="005A7B72">
        <w:rPr>
          <w:rFonts w:ascii="Garamond" w:hAnsi="Garamond"/>
          <w:color w:val="000000"/>
        </w:rPr>
        <w:t xml:space="preserve"> i Financave dhe </w:t>
      </w:r>
      <w:r w:rsidR="00636872" w:rsidRPr="005A7B72">
        <w:rPr>
          <w:rFonts w:ascii="Garamond" w:hAnsi="Garamond"/>
          <w:color w:val="000000"/>
        </w:rPr>
        <w:t>Ekonomis</w:t>
      </w:r>
      <w:r w:rsidR="00636872">
        <w:rPr>
          <w:rFonts w:ascii="Garamond" w:hAnsi="Garamond"/>
          <w:color w:val="000000"/>
        </w:rPr>
        <w:t>së,</w:t>
      </w:r>
      <w:r w:rsidRPr="005A7B72">
        <w:rPr>
          <w:rFonts w:ascii="Garamond" w:hAnsi="Garamond"/>
          <w:color w:val="000000"/>
        </w:rPr>
        <w:t xml:space="preserve"> z. Endrit Yzeiraj, për zbatimin e këtij </w:t>
      </w:r>
      <w:r w:rsidR="00636872">
        <w:rPr>
          <w:rFonts w:ascii="Garamond" w:hAnsi="Garamond"/>
          <w:color w:val="000000"/>
        </w:rPr>
        <w:t>u</w:t>
      </w:r>
      <w:r w:rsidRPr="005A7B72">
        <w:rPr>
          <w:rFonts w:ascii="Garamond" w:hAnsi="Garamond"/>
          <w:color w:val="000000"/>
        </w:rPr>
        <w:t>rdhri.</w:t>
      </w:r>
    </w:p>
    <w:p w14:paraId="465196E1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5A7B72">
        <w:rPr>
          <w:rFonts w:ascii="Garamond" w:hAnsi="Garamond"/>
          <w:color w:val="000000"/>
        </w:rPr>
        <w:t>Ky urdhër hyn në fuqi menjëherë dhe botohet në Fletoren Zyrtare.</w:t>
      </w:r>
    </w:p>
    <w:p w14:paraId="4315FE58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</w:rPr>
      </w:pPr>
    </w:p>
    <w:p w14:paraId="3DCB502F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5A7B72">
        <w:rPr>
          <w:rFonts w:ascii="Garamond" w:hAnsi="Garamond"/>
          <w:bCs/>
        </w:rPr>
        <w:t>MINISTËR I FINANCAVE DHE EKONOMISË</w:t>
      </w:r>
    </w:p>
    <w:p w14:paraId="3BCFE93A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i/>
          <w:iCs/>
        </w:rPr>
      </w:pPr>
      <w:r w:rsidRPr="005A7B72">
        <w:rPr>
          <w:rFonts w:ascii="Garamond" w:hAnsi="Garamond"/>
          <w:b/>
          <w:bCs/>
        </w:rPr>
        <w:t>Ervin Mete</w:t>
      </w:r>
    </w:p>
    <w:p w14:paraId="32331ADB" w14:textId="77777777" w:rsidR="005A7B72" w:rsidRPr="005A7B72" w:rsidRDefault="005A7B72" w:rsidP="005A7B7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i/>
          <w:iCs/>
          <w:color w:val="FFFFFF"/>
        </w:rPr>
      </w:pPr>
      <w:r w:rsidRPr="005A7B72">
        <w:rPr>
          <w:rFonts w:ascii="Garamond" w:hAnsi="Garamond"/>
          <w:i/>
          <w:iCs/>
          <w:color w:val="FFFFFF"/>
        </w:rPr>
        <w:t xml:space="preserve">Konfirmoi: E. </w:t>
      </w:r>
    </w:p>
    <w:p w14:paraId="6D9A13A8" w14:textId="77777777" w:rsidR="005A7B72" w:rsidRPr="005A7B72" w:rsidRDefault="005A7B72" w:rsidP="005A7B72">
      <w:pPr>
        <w:ind w:firstLine="284"/>
        <w:rPr>
          <w:rFonts w:ascii="Garamond" w:hAnsi="Garamond" w:cstheme="minorBidi"/>
        </w:rPr>
      </w:pPr>
    </w:p>
    <w:p w14:paraId="7CF3A8B8" w14:textId="77777777" w:rsidR="00B60D59" w:rsidRPr="005A7B72" w:rsidRDefault="00B60D59" w:rsidP="005A7B72">
      <w:pPr>
        <w:ind w:firstLine="284"/>
        <w:rPr>
          <w:rFonts w:ascii="Garamond" w:hAnsi="Garamond"/>
        </w:rPr>
      </w:pPr>
    </w:p>
    <w:sectPr w:rsidR="00B60D59" w:rsidRPr="005A7B72" w:rsidSect="009F3407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85F02" w14:textId="77777777" w:rsidR="00E206B3" w:rsidRDefault="00E206B3">
      <w:r>
        <w:separator/>
      </w:r>
    </w:p>
  </w:endnote>
  <w:endnote w:type="continuationSeparator" w:id="0">
    <w:p w14:paraId="6A810A3C" w14:textId="77777777" w:rsidR="00E206B3" w:rsidRDefault="00E206B3">
      <w:r>
        <w:continuationSeparator/>
      </w:r>
    </w:p>
  </w:endnote>
  <w:endnote w:type="continuationNotice" w:id="1">
    <w:p w14:paraId="0A270E97" w14:textId="77777777" w:rsidR="00E206B3" w:rsidRDefault="00E206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5301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F3A8BD" w14:textId="77777777" w:rsidR="00E206B3" w:rsidRDefault="00E206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F3A8BE" w14:textId="77777777" w:rsidR="00E206B3" w:rsidRDefault="00E20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347B9" w14:textId="77777777" w:rsidR="00E206B3" w:rsidRDefault="00E206B3">
      <w:r>
        <w:separator/>
      </w:r>
    </w:p>
  </w:footnote>
  <w:footnote w:type="continuationSeparator" w:id="0">
    <w:p w14:paraId="35A6AC2E" w14:textId="77777777" w:rsidR="00E206B3" w:rsidRDefault="00E206B3">
      <w:r>
        <w:continuationSeparator/>
      </w:r>
    </w:p>
  </w:footnote>
  <w:footnote w:type="continuationNotice" w:id="1">
    <w:p w14:paraId="5EF3B50F" w14:textId="77777777" w:rsidR="00E206B3" w:rsidRDefault="00E206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75A"/>
    <w:multiLevelType w:val="hybridMultilevel"/>
    <w:tmpl w:val="4B8A49F2"/>
    <w:styleLink w:val="ImportedStyle2"/>
    <w:lvl w:ilvl="0" w:tplc="26E474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8D2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560D0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6C8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2C586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8039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003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2216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8C3AE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6EE79A2"/>
    <w:multiLevelType w:val="hybridMultilevel"/>
    <w:tmpl w:val="70DAF200"/>
    <w:numStyleLink w:val="ImportedStyle1"/>
  </w:abstractNum>
  <w:abstractNum w:abstractNumId="2" w15:restartNumberingAfterBreak="0">
    <w:nsid w:val="392A3B79"/>
    <w:multiLevelType w:val="hybridMultilevel"/>
    <w:tmpl w:val="4B8A49F2"/>
    <w:numStyleLink w:val="ImportedStyle2"/>
  </w:abstractNum>
  <w:abstractNum w:abstractNumId="3" w15:restartNumberingAfterBreak="0">
    <w:nsid w:val="668B2630"/>
    <w:multiLevelType w:val="hybridMultilevel"/>
    <w:tmpl w:val="70DAF200"/>
    <w:styleLink w:val="ImportedStyle1"/>
    <w:lvl w:ilvl="0" w:tplc="82A0B8F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00DF8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43AB2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A80D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8C64A4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5CDEFE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0568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6438A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849AFC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  <w:lvlOverride w:ilvl="0">
      <w:lvl w:ilvl="0" w:tplc="6EF6358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36"/>
    <w:rsid w:val="00010159"/>
    <w:rsid w:val="00012C93"/>
    <w:rsid w:val="00033C73"/>
    <w:rsid w:val="000522EB"/>
    <w:rsid w:val="00056B44"/>
    <w:rsid w:val="000916C7"/>
    <w:rsid w:val="000A23FE"/>
    <w:rsid w:val="000A3E2B"/>
    <w:rsid w:val="000A7B53"/>
    <w:rsid w:val="000C6141"/>
    <w:rsid w:val="000C6556"/>
    <w:rsid w:val="000D7B2B"/>
    <w:rsid w:val="000E043C"/>
    <w:rsid w:val="000E4746"/>
    <w:rsid w:val="001003B0"/>
    <w:rsid w:val="001119A3"/>
    <w:rsid w:val="001200B2"/>
    <w:rsid w:val="001242CC"/>
    <w:rsid w:val="001271CD"/>
    <w:rsid w:val="00151AA5"/>
    <w:rsid w:val="0015646F"/>
    <w:rsid w:val="001719FD"/>
    <w:rsid w:val="00181646"/>
    <w:rsid w:val="00181916"/>
    <w:rsid w:val="00183594"/>
    <w:rsid w:val="0018452D"/>
    <w:rsid w:val="001902AC"/>
    <w:rsid w:val="00194E46"/>
    <w:rsid w:val="001A6E30"/>
    <w:rsid w:val="001A7605"/>
    <w:rsid w:val="001E0AC2"/>
    <w:rsid w:val="001F15F6"/>
    <w:rsid w:val="002134FB"/>
    <w:rsid w:val="002468B5"/>
    <w:rsid w:val="00264F72"/>
    <w:rsid w:val="00282559"/>
    <w:rsid w:val="00285E2B"/>
    <w:rsid w:val="0029518D"/>
    <w:rsid w:val="002B4A9B"/>
    <w:rsid w:val="002B7F69"/>
    <w:rsid w:val="002C1275"/>
    <w:rsid w:val="002D1F4B"/>
    <w:rsid w:val="002E248E"/>
    <w:rsid w:val="002F177E"/>
    <w:rsid w:val="00326D8B"/>
    <w:rsid w:val="00333D10"/>
    <w:rsid w:val="00333E95"/>
    <w:rsid w:val="00355DD8"/>
    <w:rsid w:val="003632C6"/>
    <w:rsid w:val="00364032"/>
    <w:rsid w:val="00367852"/>
    <w:rsid w:val="00390137"/>
    <w:rsid w:val="00391DEC"/>
    <w:rsid w:val="003E6538"/>
    <w:rsid w:val="0041551D"/>
    <w:rsid w:val="004322DD"/>
    <w:rsid w:val="00481105"/>
    <w:rsid w:val="00486B85"/>
    <w:rsid w:val="004874B1"/>
    <w:rsid w:val="004D50D8"/>
    <w:rsid w:val="004F0420"/>
    <w:rsid w:val="0052038F"/>
    <w:rsid w:val="00551BDD"/>
    <w:rsid w:val="00580BDC"/>
    <w:rsid w:val="00583581"/>
    <w:rsid w:val="005A5351"/>
    <w:rsid w:val="005A7B72"/>
    <w:rsid w:val="005C1C24"/>
    <w:rsid w:val="005D28EF"/>
    <w:rsid w:val="005F7F20"/>
    <w:rsid w:val="0061592B"/>
    <w:rsid w:val="006203AE"/>
    <w:rsid w:val="00623F91"/>
    <w:rsid w:val="00636872"/>
    <w:rsid w:val="00692877"/>
    <w:rsid w:val="006B47C3"/>
    <w:rsid w:val="006B6EDB"/>
    <w:rsid w:val="006C23E9"/>
    <w:rsid w:val="006C447F"/>
    <w:rsid w:val="006C5018"/>
    <w:rsid w:val="006C7514"/>
    <w:rsid w:val="006E7FB5"/>
    <w:rsid w:val="006F57B6"/>
    <w:rsid w:val="007452CB"/>
    <w:rsid w:val="00765102"/>
    <w:rsid w:val="007E487F"/>
    <w:rsid w:val="007E6F7E"/>
    <w:rsid w:val="00831AF2"/>
    <w:rsid w:val="00836525"/>
    <w:rsid w:val="008453A9"/>
    <w:rsid w:val="0085242D"/>
    <w:rsid w:val="00872940"/>
    <w:rsid w:val="00892E64"/>
    <w:rsid w:val="008A17F2"/>
    <w:rsid w:val="008B1182"/>
    <w:rsid w:val="008C639B"/>
    <w:rsid w:val="008D19F9"/>
    <w:rsid w:val="008E55F2"/>
    <w:rsid w:val="008F5F71"/>
    <w:rsid w:val="00943E43"/>
    <w:rsid w:val="00983CFF"/>
    <w:rsid w:val="00984F7E"/>
    <w:rsid w:val="00985E34"/>
    <w:rsid w:val="009A5CF6"/>
    <w:rsid w:val="009B0D3F"/>
    <w:rsid w:val="009E4FE2"/>
    <w:rsid w:val="009F3407"/>
    <w:rsid w:val="009F55B8"/>
    <w:rsid w:val="00A23FA3"/>
    <w:rsid w:val="00A23FAF"/>
    <w:rsid w:val="00A3429A"/>
    <w:rsid w:val="00A401B1"/>
    <w:rsid w:val="00A51BF9"/>
    <w:rsid w:val="00A84E25"/>
    <w:rsid w:val="00AB61D5"/>
    <w:rsid w:val="00AB784B"/>
    <w:rsid w:val="00AD7535"/>
    <w:rsid w:val="00B07892"/>
    <w:rsid w:val="00B13F97"/>
    <w:rsid w:val="00B60D59"/>
    <w:rsid w:val="00B644E8"/>
    <w:rsid w:val="00BA1E82"/>
    <w:rsid w:val="00C14161"/>
    <w:rsid w:val="00C21681"/>
    <w:rsid w:val="00C23F98"/>
    <w:rsid w:val="00C35E55"/>
    <w:rsid w:val="00C52F52"/>
    <w:rsid w:val="00C54027"/>
    <w:rsid w:val="00C57568"/>
    <w:rsid w:val="00C76444"/>
    <w:rsid w:val="00C963BB"/>
    <w:rsid w:val="00D15F66"/>
    <w:rsid w:val="00D21D43"/>
    <w:rsid w:val="00D63CD6"/>
    <w:rsid w:val="00D77F62"/>
    <w:rsid w:val="00D83620"/>
    <w:rsid w:val="00D93708"/>
    <w:rsid w:val="00DA6308"/>
    <w:rsid w:val="00DE2CC1"/>
    <w:rsid w:val="00DE650D"/>
    <w:rsid w:val="00E003CB"/>
    <w:rsid w:val="00E04709"/>
    <w:rsid w:val="00E206B3"/>
    <w:rsid w:val="00E272D3"/>
    <w:rsid w:val="00E3154E"/>
    <w:rsid w:val="00E31BE1"/>
    <w:rsid w:val="00E47C8F"/>
    <w:rsid w:val="00E6319E"/>
    <w:rsid w:val="00E86671"/>
    <w:rsid w:val="00E90015"/>
    <w:rsid w:val="00E9017E"/>
    <w:rsid w:val="00E913DD"/>
    <w:rsid w:val="00EA1A8E"/>
    <w:rsid w:val="00EA2099"/>
    <w:rsid w:val="00EA265E"/>
    <w:rsid w:val="00EA3538"/>
    <w:rsid w:val="00EB00E2"/>
    <w:rsid w:val="00EB05B9"/>
    <w:rsid w:val="00EC12FF"/>
    <w:rsid w:val="00EC32CA"/>
    <w:rsid w:val="00EE53B3"/>
    <w:rsid w:val="00EF4B1B"/>
    <w:rsid w:val="00F16FF4"/>
    <w:rsid w:val="00F34F38"/>
    <w:rsid w:val="00F529E8"/>
    <w:rsid w:val="00F52A77"/>
    <w:rsid w:val="00F62236"/>
    <w:rsid w:val="00F92E67"/>
    <w:rsid w:val="00F9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3A8B7"/>
  <w15:docId w15:val="{44B12AF9-6743-E549-BF8D-98C360C7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60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6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079CB483AB40A1A7C979BFC8400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2024-01-10T10:43:09Z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delegimin e kompetencave</Titulli>
    <Modifikuesi xmlns="0e656187-b300-4fb0-8bf4-3a50f872073c">Fjora.Cahani</Modifikuesi>
    <Nr_x002e__x0020_prot_x0020_QBZ xmlns="0e656187-b300-4fb0-8bf4-3a50f872073c">57/1</Nr_x002e__x0020_prot_x0020_QBZ>
    <Data_x0020_e_x0020_Modifikimit xmlns="0e656187-b300-4fb0-8bf4-3a50f872073c">2024-01-11T15:32:54Z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23774/1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079CB483AB40A1A7C979BFC8400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417C3C-0EF4-4349-85D5-66E60CB64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35B4F4-5AE9-4AAE-965A-ABA8E29BC51A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48CCEA6-3862-4D2A-90C6-87A5AEDC84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52AA54-1A67-4CC7-8334-6C1345A034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B42381-C334-4A82-9A6F-AD1ED20AE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3CC869-7213-4DA9-9014-35337F1F3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Alda Klosi</dc:creator>
  <cp:lastModifiedBy>Amarilda Muja</cp:lastModifiedBy>
  <cp:revision>8</cp:revision>
  <cp:lastPrinted>2023-12-26T12:00:00Z</cp:lastPrinted>
  <dcterms:created xsi:type="dcterms:W3CDTF">2024-01-10T09:29:00Z</dcterms:created>
  <dcterms:modified xsi:type="dcterms:W3CDTF">2024-01-12T10:25:00Z</dcterms:modified>
</cp:coreProperties>
</file>