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21139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90A65">
        <w:rPr>
          <w:rFonts w:ascii="Garamond" w:hAnsi="Garamond"/>
          <w:b/>
          <w:sz w:val="24"/>
          <w:szCs w:val="24"/>
          <w:lang w:val="sq-AL"/>
        </w:rPr>
        <w:t>URDHËR</w:t>
      </w:r>
    </w:p>
    <w:p w14:paraId="6F1ADDB7" w14:textId="1E84D0E6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90A65">
        <w:rPr>
          <w:rFonts w:ascii="Garamond" w:hAnsi="Garamond"/>
          <w:b/>
          <w:sz w:val="24"/>
          <w:szCs w:val="24"/>
          <w:lang w:val="sq-AL"/>
        </w:rPr>
        <w:t>Nr. 75, datë 7.6</w:t>
      </w:r>
      <w:r w:rsidR="00627386">
        <w:rPr>
          <w:rFonts w:ascii="Garamond" w:hAnsi="Garamond"/>
          <w:b/>
          <w:sz w:val="24"/>
          <w:szCs w:val="24"/>
          <w:lang w:val="sq-AL"/>
        </w:rPr>
        <w:t>.</w:t>
      </w:r>
      <w:r w:rsidRPr="00690A65">
        <w:rPr>
          <w:rFonts w:ascii="Garamond" w:hAnsi="Garamond"/>
          <w:b/>
          <w:sz w:val="24"/>
          <w:szCs w:val="24"/>
          <w:lang w:val="sq-AL"/>
        </w:rPr>
        <w:t>2024</w:t>
      </w:r>
    </w:p>
    <w:p w14:paraId="633D055F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690A65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</w:p>
    <w:p w14:paraId="3703F6F0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690A65">
        <w:rPr>
          <w:rFonts w:ascii="Garamond" w:hAnsi="Garamond" w:cs="Times New Roman"/>
          <w:b/>
          <w:sz w:val="24"/>
          <w:szCs w:val="24"/>
          <w:lang w:val="sq-AL"/>
        </w:rPr>
        <w:t>PËR NGARKIM TË PËRKOHSHËM/ZËVENDËSIM NË DETYRË</w:t>
      </w:r>
    </w:p>
    <w:p w14:paraId="2E251E78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610EADCB" w14:textId="7A3AE008" w:rsidR="008F385D" w:rsidRPr="00DD3F1E" w:rsidRDefault="008F385D" w:rsidP="008F385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Bazuar në pikën 2 të nenit 104, nenet 118 dhe 119, të ligjit </w:t>
      </w:r>
      <w:r w:rsidR="00DD3F1E">
        <w:rPr>
          <w:rFonts w:ascii="Garamond" w:hAnsi="Garamond" w:cs="Times New Roman"/>
          <w:sz w:val="24"/>
          <w:szCs w:val="24"/>
          <w:lang w:val="sq-AL"/>
        </w:rPr>
        <w:t xml:space="preserve">nr. </w:t>
      </w:r>
      <w:r w:rsidRPr="00DD3F1E">
        <w:rPr>
          <w:rFonts w:ascii="Garamond" w:hAnsi="Garamond" w:cs="Times New Roman"/>
          <w:sz w:val="24"/>
          <w:szCs w:val="24"/>
          <w:lang w:val="sq-AL"/>
        </w:rPr>
        <w:t>8417/1998, “Kushtetuta e Republikës së Shqipërisë”, i ndryshuar, g</w:t>
      </w:r>
      <w:r w:rsidR="00690A65" w:rsidRPr="00DD3F1E">
        <w:rPr>
          <w:rFonts w:ascii="Garamond" w:hAnsi="Garamond" w:cs="Times New Roman"/>
          <w:sz w:val="24"/>
          <w:szCs w:val="24"/>
          <w:lang w:val="sq-AL"/>
        </w:rPr>
        <w:t>e</w:t>
      </w:r>
      <w:r w:rsidRPr="00DD3F1E">
        <w:rPr>
          <w:rFonts w:ascii="Garamond" w:hAnsi="Garamond" w:cs="Times New Roman"/>
          <w:sz w:val="24"/>
          <w:szCs w:val="24"/>
          <w:lang w:val="sq-AL"/>
        </w:rPr>
        <w:t>rmën “d”, të nenit 28, të ligjit nr. 9000, datë 30.1.2003</w:t>
      </w:r>
      <w:r w:rsidR="00DD3F1E">
        <w:rPr>
          <w:rFonts w:ascii="Garamond" w:hAnsi="Garamond" w:cs="Times New Roman"/>
          <w:sz w:val="24"/>
          <w:szCs w:val="24"/>
          <w:lang w:val="sq-AL"/>
        </w:rPr>
        <w:t>,</w:t>
      </w: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 “Për organizimin dhe funksionimin e Këshillit të Ministrave”, neneve 12, pika 2, 14</w:t>
      </w:r>
      <w:r w:rsidR="00627386" w:rsidRPr="00DD3F1E">
        <w:rPr>
          <w:rFonts w:ascii="Garamond" w:hAnsi="Garamond" w:cs="Times New Roman"/>
          <w:sz w:val="24"/>
          <w:szCs w:val="24"/>
          <w:lang w:val="sq-AL"/>
        </w:rPr>
        <w:t>,</w:t>
      </w: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 pika 4, si dhe 18</w:t>
      </w:r>
      <w:r w:rsidR="00DD3F1E">
        <w:rPr>
          <w:rFonts w:ascii="Garamond" w:hAnsi="Garamond" w:cs="Times New Roman"/>
          <w:sz w:val="24"/>
          <w:szCs w:val="24"/>
          <w:lang w:val="sq-AL"/>
        </w:rPr>
        <w:t>,</w:t>
      </w: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 pika 3, të ligjit nr. 90/2012</w:t>
      </w:r>
      <w:r w:rsidR="002528C9" w:rsidRPr="00DD3F1E">
        <w:rPr>
          <w:rFonts w:ascii="Garamond" w:hAnsi="Garamond" w:cs="Times New Roman"/>
          <w:sz w:val="24"/>
          <w:szCs w:val="24"/>
          <w:lang w:val="sq-AL"/>
        </w:rPr>
        <w:t>,</w:t>
      </w: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 “Për organizimin dhe funksionimin e administratës shtetërore”, nenit 43</w:t>
      </w:r>
      <w:r w:rsidR="00627386" w:rsidRPr="00DD3F1E">
        <w:rPr>
          <w:rFonts w:ascii="Garamond" w:hAnsi="Garamond" w:cs="Times New Roman"/>
          <w:sz w:val="24"/>
          <w:szCs w:val="24"/>
          <w:lang w:val="sq-AL"/>
        </w:rPr>
        <w:t>,</w:t>
      </w: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 të ligjit </w:t>
      </w:r>
      <w:r w:rsidR="00DD3F1E">
        <w:rPr>
          <w:rFonts w:ascii="Garamond" w:hAnsi="Garamond" w:cs="Times New Roman"/>
          <w:sz w:val="24"/>
          <w:szCs w:val="24"/>
          <w:lang w:val="sq-AL"/>
        </w:rPr>
        <w:t xml:space="preserve">nr. </w:t>
      </w:r>
      <w:r w:rsidRPr="00DD3F1E">
        <w:rPr>
          <w:rFonts w:ascii="Garamond" w:hAnsi="Garamond" w:cs="Times New Roman"/>
          <w:sz w:val="24"/>
          <w:szCs w:val="24"/>
          <w:lang w:val="sq-AL"/>
        </w:rPr>
        <w:t xml:space="preserve">44/2015, “Kodi i Procedurave Administrative i Republikës së Shqipërisë”, si dhe për shkak të </w:t>
      </w:r>
      <w:proofErr w:type="spellStart"/>
      <w:r w:rsidRPr="00DD3F1E">
        <w:rPr>
          <w:rFonts w:ascii="Garamond" w:hAnsi="Garamond" w:cs="Times New Roman"/>
          <w:sz w:val="24"/>
          <w:szCs w:val="24"/>
          <w:lang w:val="sq-AL"/>
        </w:rPr>
        <w:t>vakancës</w:t>
      </w:r>
      <w:proofErr w:type="spellEnd"/>
      <w:r w:rsidRPr="00DD3F1E">
        <w:rPr>
          <w:rFonts w:ascii="Garamond" w:hAnsi="Garamond" w:cs="Times New Roman"/>
          <w:sz w:val="24"/>
          <w:szCs w:val="24"/>
          <w:lang w:val="sq-AL"/>
        </w:rPr>
        <w:t xml:space="preserve"> së krijuar të pozicionit të punës të </w:t>
      </w:r>
      <w:r w:rsidR="00DD3F1E" w:rsidRPr="00DD3F1E">
        <w:rPr>
          <w:rFonts w:ascii="Garamond" w:hAnsi="Garamond" w:cs="Times New Roman"/>
          <w:sz w:val="24"/>
          <w:szCs w:val="24"/>
          <w:lang w:val="sq-AL"/>
        </w:rPr>
        <w:t xml:space="preserve">drejtorit të përgjithshëm </w:t>
      </w:r>
      <w:r w:rsidRPr="00DD3F1E">
        <w:rPr>
          <w:rFonts w:ascii="Garamond" w:hAnsi="Garamond" w:cs="Times New Roman"/>
          <w:sz w:val="24"/>
          <w:szCs w:val="24"/>
          <w:lang w:val="sq-AL"/>
        </w:rPr>
        <w:t>të Tatimeve,</w:t>
      </w:r>
    </w:p>
    <w:p w14:paraId="0B2E3A89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078861EE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>URDHËROJ:</w:t>
      </w:r>
    </w:p>
    <w:p w14:paraId="162197DE" w14:textId="77777777" w:rsidR="008F385D" w:rsidRPr="00690A65" w:rsidRDefault="008F385D" w:rsidP="008F385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21CBE02A" w14:textId="1AE3E53B" w:rsidR="008F385D" w:rsidRPr="00690A65" w:rsidRDefault="008F385D" w:rsidP="008F385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1. Ngarkimin e përkohshëm nëpërmjet zëvendësimit, të </w:t>
      </w:r>
      <w:r w:rsidR="00DD3F1E" w:rsidRPr="00690A65">
        <w:rPr>
          <w:rFonts w:ascii="Garamond" w:hAnsi="Garamond" w:cs="Times New Roman"/>
          <w:sz w:val="24"/>
          <w:szCs w:val="24"/>
          <w:lang w:val="sq-AL"/>
        </w:rPr>
        <w:t>zëvendësdrejtorit të përgjithsh</w:t>
      </w: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ëm të Hartimit të Programeve, në Drejtorinë e Përgjithshme të Tatimeve,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znj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.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Elidjana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Çelaj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 në detyrën e </w:t>
      </w:r>
      <w:r w:rsidR="00627386" w:rsidRPr="00690A65">
        <w:rPr>
          <w:rFonts w:ascii="Garamond" w:hAnsi="Garamond" w:cs="Times New Roman"/>
          <w:sz w:val="24"/>
          <w:szCs w:val="24"/>
          <w:lang w:val="sq-AL"/>
        </w:rPr>
        <w:t xml:space="preserve">drejtorit të përgjithshëm </w:t>
      </w: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të Tatimeve, me qëllim garantimin e </w:t>
      </w:r>
      <w:r w:rsidR="00627386" w:rsidRPr="00690A65">
        <w:rPr>
          <w:rFonts w:ascii="Garamond" w:hAnsi="Garamond" w:cs="Times New Roman"/>
          <w:sz w:val="24"/>
          <w:szCs w:val="24"/>
          <w:lang w:val="sq-AL"/>
        </w:rPr>
        <w:t xml:space="preserve">funksionimit </w:t>
      </w: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të veprimtarisë së përditshme administrative, deri në momentin e plotësimit të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vakancës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 për këtë pozicion pune apo në një urdhër të dytë.</w:t>
      </w:r>
    </w:p>
    <w:p w14:paraId="25636DCC" w14:textId="77777777" w:rsidR="008F385D" w:rsidRPr="00690A65" w:rsidRDefault="008F385D" w:rsidP="008F385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>2. Çdo akt që bie në kundërshtim me këtë urdhër, shfuqizohet.</w:t>
      </w:r>
    </w:p>
    <w:p w14:paraId="7277E9F9" w14:textId="77777777" w:rsidR="008F385D" w:rsidRPr="00690A65" w:rsidRDefault="008F385D" w:rsidP="008F385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3. Ky urdhër nuk shoqërohet me efekte financiare. </w:t>
      </w:r>
    </w:p>
    <w:p w14:paraId="7D57DE81" w14:textId="77777777" w:rsidR="008F385D" w:rsidRPr="00690A65" w:rsidRDefault="008F385D" w:rsidP="008F385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4. Për zbatimin e këtij urdhri ngarkohet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znj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.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Elidjana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690A65">
        <w:rPr>
          <w:rFonts w:ascii="Garamond" w:hAnsi="Garamond" w:cs="Times New Roman"/>
          <w:sz w:val="24"/>
          <w:szCs w:val="24"/>
          <w:lang w:val="sq-AL"/>
        </w:rPr>
        <w:t>Çelaj</w:t>
      </w:r>
      <w:proofErr w:type="spellEnd"/>
      <w:r w:rsidRPr="00690A65">
        <w:rPr>
          <w:rFonts w:ascii="Garamond" w:hAnsi="Garamond" w:cs="Times New Roman"/>
          <w:sz w:val="24"/>
          <w:szCs w:val="24"/>
          <w:lang w:val="sq-AL"/>
        </w:rPr>
        <w:t xml:space="preserve"> dhe Drejtoria e Përgjithshme e Tatimeve.</w:t>
      </w:r>
      <w:bookmarkStart w:id="0" w:name="_GoBack"/>
      <w:bookmarkEnd w:id="0"/>
    </w:p>
    <w:p w14:paraId="2EFFEE2E" w14:textId="77777777" w:rsidR="008F385D" w:rsidRPr="00690A65" w:rsidRDefault="008F385D" w:rsidP="008F385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>5. Ky urdhër hyn në fuqi menjëherë dhe botohet në fletore zyrtare.</w:t>
      </w:r>
    </w:p>
    <w:p w14:paraId="2B61232B" w14:textId="77777777" w:rsidR="008F385D" w:rsidRPr="00690A65" w:rsidRDefault="008F385D" w:rsidP="008F385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488EF4E6" w14:textId="77777777" w:rsidR="008F385D" w:rsidRPr="00690A65" w:rsidRDefault="008F385D" w:rsidP="008F385D">
      <w:pPr>
        <w:spacing w:after="0" w:line="240" w:lineRule="auto"/>
        <w:ind w:firstLine="284"/>
        <w:contextualSpacing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690A65">
        <w:rPr>
          <w:rFonts w:ascii="Garamond" w:hAnsi="Garamond" w:cs="Times New Roman"/>
          <w:sz w:val="24"/>
          <w:szCs w:val="24"/>
          <w:lang w:val="sq-AL"/>
        </w:rPr>
        <w:t xml:space="preserve"> MINISTËR I FINANCAVE</w:t>
      </w:r>
    </w:p>
    <w:p w14:paraId="2F55F1F3" w14:textId="77777777" w:rsidR="008F385D" w:rsidRPr="00690A65" w:rsidRDefault="008F385D" w:rsidP="008F385D">
      <w:pPr>
        <w:spacing w:after="0" w:line="240" w:lineRule="auto"/>
        <w:ind w:firstLine="284"/>
        <w:jc w:val="right"/>
        <w:rPr>
          <w:rFonts w:ascii="Garamond" w:hAnsi="Garamond" w:cs="Times New Roman"/>
          <w:b/>
          <w:sz w:val="24"/>
          <w:szCs w:val="24"/>
          <w:lang w:val="sq-AL"/>
        </w:rPr>
      </w:pPr>
      <w:proofErr w:type="spellStart"/>
      <w:r w:rsidRPr="00690A65">
        <w:rPr>
          <w:rFonts w:ascii="Garamond" w:hAnsi="Garamond" w:cs="Times New Roman"/>
          <w:b/>
          <w:sz w:val="24"/>
          <w:szCs w:val="24"/>
          <w:lang w:val="sq-AL"/>
        </w:rPr>
        <w:t>Ervin</w:t>
      </w:r>
      <w:proofErr w:type="spellEnd"/>
      <w:r w:rsidRPr="00690A65">
        <w:rPr>
          <w:rFonts w:ascii="Garamond" w:hAnsi="Garamond" w:cs="Times New Roman"/>
          <w:b/>
          <w:sz w:val="24"/>
          <w:szCs w:val="24"/>
          <w:lang w:val="sq-AL"/>
        </w:rPr>
        <w:t xml:space="preserve"> Mete</w:t>
      </w:r>
    </w:p>
    <w:p w14:paraId="0F2FBB51" w14:textId="77777777" w:rsidR="008F385D" w:rsidRPr="00690A65" w:rsidRDefault="008F385D" w:rsidP="008F385D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  <w:lang w:val="sq-AL"/>
        </w:rPr>
      </w:pPr>
    </w:p>
    <w:p w14:paraId="3531C335" w14:textId="77777777" w:rsidR="000F74B6" w:rsidRPr="00690A65" w:rsidRDefault="000F74B6" w:rsidP="008F385D">
      <w:pPr>
        <w:spacing w:after="0" w:line="240" w:lineRule="auto"/>
        <w:ind w:firstLine="284"/>
        <w:rPr>
          <w:lang w:val="sq-AL"/>
        </w:rPr>
      </w:pPr>
    </w:p>
    <w:sectPr w:rsidR="000F74B6" w:rsidRPr="00690A65" w:rsidSect="008F385D">
      <w:pgSz w:w="12240" w:h="15840"/>
      <w:pgMar w:top="900" w:right="1440" w:bottom="108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7C5DA" w14:textId="77777777" w:rsidR="00690A65" w:rsidRDefault="00690A65" w:rsidP="007118D1">
      <w:pPr>
        <w:spacing w:after="0" w:line="240" w:lineRule="auto"/>
      </w:pPr>
      <w:r>
        <w:separator/>
      </w:r>
    </w:p>
  </w:endnote>
  <w:endnote w:type="continuationSeparator" w:id="0">
    <w:p w14:paraId="0B3C4E7E" w14:textId="77777777" w:rsidR="00690A65" w:rsidRDefault="00690A65" w:rsidP="007118D1">
      <w:pPr>
        <w:spacing w:after="0" w:line="240" w:lineRule="auto"/>
      </w:pPr>
      <w:r>
        <w:continuationSeparator/>
      </w:r>
    </w:p>
  </w:endnote>
  <w:endnote w:type="continuationNotice" w:id="1">
    <w:p w14:paraId="2F77699B" w14:textId="77777777" w:rsidR="00690A65" w:rsidRDefault="00690A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7D115" w14:textId="77777777" w:rsidR="00690A65" w:rsidRDefault="00690A65" w:rsidP="007118D1">
      <w:pPr>
        <w:spacing w:after="0" w:line="240" w:lineRule="auto"/>
      </w:pPr>
      <w:r>
        <w:separator/>
      </w:r>
    </w:p>
  </w:footnote>
  <w:footnote w:type="continuationSeparator" w:id="0">
    <w:p w14:paraId="795D0FEE" w14:textId="77777777" w:rsidR="00690A65" w:rsidRDefault="00690A65" w:rsidP="007118D1">
      <w:pPr>
        <w:spacing w:after="0" w:line="240" w:lineRule="auto"/>
      </w:pPr>
      <w:r>
        <w:continuationSeparator/>
      </w:r>
    </w:p>
  </w:footnote>
  <w:footnote w:type="continuationNotice" w:id="1">
    <w:p w14:paraId="64D1ED77" w14:textId="77777777" w:rsidR="00690A65" w:rsidRDefault="00690A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4F8"/>
    <w:rsid w:val="000F74B6"/>
    <w:rsid w:val="002528C9"/>
    <w:rsid w:val="00420FCC"/>
    <w:rsid w:val="00495544"/>
    <w:rsid w:val="00584645"/>
    <w:rsid w:val="005B5F43"/>
    <w:rsid w:val="0061636A"/>
    <w:rsid w:val="00627386"/>
    <w:rsid w:val="00690A65"/>
    <w:rsid w:val="006A511B"/>
    <w:rsid w:val="007118D1"/>
    <w:rsid w:val="007A461B"/>
    <w:rsid w:val="008859B6"/>
    <w:rsid w:val="008C7EE7"/>
    <w:rsid w:val="008F385D"/>
    <w:rsid w:val="00AD6F91"/>
    <w:rsid w:val="00DD3F1E"/>
    <w:rsid w:val="00E864F8"/>
    <w:rsid w:val="00F23FBB"/>
    <w:rsid w:val="00FE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DDB7"/>
  <w15:chartTrackingRefBased/>
  <w15:docId w15:val="{E839B60D-5692-4AA9-BF77-4C64D16C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385D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8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1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18D1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71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18D1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2024-06-13T13:03:39Z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2024-06-13T00:00:00Z</Date_x0020_protokolli>
    <Titulli xmlns="0e656187-b300-4fb0-8bf4-3a50f872073c">Për ngarkim të përkohshëm/zëvendësim në detyrë</Titulli>
    <Modifikuesi xmlns="0e656187-b300-4fb0-8bf4-3a50f872073c">Suada.Daci</Modifikuesi>
    <Nr_x002e__x0020_prot_x0020_QBZ xmlns="0e656187-b300-4fb0-8bf4-3a50f872073c">1076/1</Nr_x002e__x0020_prot_x0020_QBZ>
    <Data_x0020_e_x0020_Modifikimit xmlns="0e656187-b300-4fb0-8bf4-3a50f872073c">2024-06-13T13:11:03Z</Data_x0020_e_x0020_Modifikimit>
    <Dekretuar xmlns="0e656187-b300-4fb0-8bf4-3a50f872073c">false</Dekretuar>
    <Data xmlns="0e656187-b300-4fb0-8bf4-3a50f872073c">2024-06-07T00:00:00Z</Data>
    <Nr_x002e__x0020_protokolli_x0020_i_x0020_aktit xmlns="0e656187-b300-4fb0-8bf4-3a50f872073c">7833/5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9749227E9914D319C5BFDEF87DD6B5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9749227E9914D319C5BFDEF87DD6B5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E7215B2-DD10-44AF-800A-1237EB299E0A}">
  <ds:schemaRefs>
    <ds:schemaRef ds:uri="http://purl.org/dc/dcmitype/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F387B4B-C1F3-429D-9371-5A93AF5AE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1C2F9-29AA-4E86-8D90-E3D1520C3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63C9C2E-4E62-40F1-9C36-FB28C560CF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64804A-31BB-4723-9D12-46B9D6875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ngarkim të përkohshëm/zëvendësim në detyrë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ngarkim të përkohshëm/zëvendësim në detyrë</dc:title>
  <dc:creator>Entela Suli</dc:creator>
  <cp:lastModifiedBy>Jorina Kryeziu</cp:lastModifiedBy>
  <cp:revision>7</cp:revision>
  <dcterms:created xsi:type="dcterms:W3CDTF">2024-06-13T11:54:00Z</dcterms:created>
  <dcterms:modified xsi:type="dcterms:W3CDTF">2024-06-13T12:44:00Z</dcterms:modified>
</cp:coreProperties>
</file>