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587284" w14:textId="1A8B034F" w:rsidR="00E308E8" w:rsidRPr="00165AFC" w:rsidRDefault="00E308E8" w:rsidP="005352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>URDHËR</w:t>
      </w:r>
    </w:p>
    <w:p w14:paraId="15F367A0" w14:textId="2A2B0022" w:rsidR="009167DB" w:rsidRPr="00165AFC" w:rsidRDefault="00E308E8" w:rsidP="005352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Nr. </w:t>
      </w:r>
      <w:r w:rsidR="0053523E"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>160</w:t>
      </w:r>
      <w:r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 xml:space="preserve">, datë </w:t>
      </w:r>
      <w:r w:rsidR="0053523E"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>22.12</w:t>
      </w:r>
      <w:r w:rsidR="00E45161"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>.</w:t>
      </w:r>
      <w:r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>202</w:t>
      </w:r>
      <w:r w:rsidR="00E45161" w:rsidRPr="00165AFC">
        <w:rPr>
          <w:rFonts w:ascii="Garamond" w:eastAsia="Times New Roman" w:hAnsi="Garamond" w:cs="Times New Roman"/>
          <w:b/>
          <w:sz w:val="24"/>
          <w:szCs w:val="24"/>
          <w:lang w:eastAsia="sq-AL"/>
        </w:rPr>
        <w:t>5</w:t>
      </w:r>
    </w:p>
    <w:p w14:paraId="5237595E" w14:textId="48D7B2CE" w:rsidR="009167DB" w:rsidRPr="00165AFC" w:rsidRDefault="009167DB" w:rsidP="0053523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165AFC">
        <w:rPr>
          <w:rFonts w:ascii="Garamond" w:eastAsia="Calibri" w:hAnsi="Garamond" w:cs="Times New Roman"/>
          <w:b/>
          <w:sz w:val="24"/>
          <w:szCs w:val="24"/>
        </w:rPr>
        <w:t xml:space="preserve"> </w:t>
      </w:r>
    </w:p>
    <w:p w14:paraId="5D871F20" w14:textId="3DBF543D" w:rsidR="009167DB" w:rsidRPr="00165AFC" w:rsidRDefault="009167DB" w:rsidP="0053523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65AFC">
        <w:rPr>
          <w:rFonts w:ascii="Garamond" w:hAnsi="Garamond"/>
          <w:b/>
          <w:sz w:val="24"/>
          <w:szCs w:val="24"/>
        </w:rPr>
        <w:t>PËR</w:t>
      </w:r>
      <w:r w:rsidR="0053523E" w:rsidRPr="00165AFC">
        <w:rPr>
          <w:rFonts w:ascii="Garamond" w:hAnsi="Garamond"/>
          <w:b/>
          <w:sz w:val="24"/>
          <w:szCs w:val="24"/>
        </w:rPr>
        <w:t xml:space="preserve"> </w:t>
      </w:r>
      <w:r w:rsidR="00305A39" w:rsidRPr="00165AFC">
        <w:rPr>
          <w:rFonts w:ascii="Garamond" w:hAnsi="Garamond"/>
          <w:b/>
          <w:sz w:val="24"/>
          <w:szCs w:val="24"/>
        </w:rPr>
        <w:t xml:space="preserve">SHPALLJEN E PËRKTHIMIT TË NDRYSHIMEVE </w:t>
      </w:r>
      <w:r w:rsidR="00305A39" w:rsidRPr="00165AFC">
        <w:rPr>
          <w:rFonts w:ascii="Garamond" w:eastAsia="Calibri" w:hAnsi="Garamond" w:cs="Times New Roman"/>
          <w:b/>
          <w:sz w:val="24"/>
          <w:szCs w:val="24"/>
        </w:rPr>
        <w:t xml:space="preserve">NË </w:t>
      </w:r>
      <w:r w:rsidR="00165AFC">
        <w:rPr>
          <w:rFonts w:ascii="Garamond" w:eastAsia="Calibri" w:hAnsi="Garamond" w:cs="Times New Roman"/>
          <w:b/>
          <w:sz w:val="24"/>
          <w:szCs w:val="24"/>
        </w:rPr>
        <w:t>“</w:t>
      </w:r>
      <w:r w:rsidR="00305A39" w:rsidRPr="00165AFC">
        <w:rPr>
          <w:rFonts w:ascii="Garamond" w:eastAsia="Calibri" w:hAnsi="Garamond" w:cs="Times New Roman"/>
          <w:b/>
          <w:sz w:val="24"/>
          <w:szCs w:val="24"/>
        </w:rPr>
        <w:t xml:space="preserve">STANDARDIN NDËRKOMBËTAR TË RAPORTIMIT FINANCIAR 19 </w:t>
      </w:r>
      <w:r w:rsidR="00165AFC">
        <w:rPr>
          <w:rFonts w:ascii="Garamond" w:eastAsia="Calibri" w:hAnsi="Garamond" w:cs="Times New Roman"/>
          <w:b/>
          <w:sz w:val="24"/>
          <w:szCs w:val="24"/>
        </w:rPr>
        <w:t>‘</w:t>
      </w:r>
      <w:r w:rsidR="00305A39" w:rsidRPr="00165AFC">
        <w:rPr>
          <w:rFonts w:ascii="Garamond" w:eastAsia="Calibri" w:hAnsi="Garamond" w:cs="Times New Roman"/>
          <w:b/>
          <w:sz w:val="24"/>
          <w:szCs w:val="24"/>
        </w:rPr>
        <w:t>FILIALET PA PËRGJEGJËSI PUBLIKE: DHËNIA E INFORMACIONEVE SHPJEGUESE</w:t>
      </w:r>
      <w:r w:rsidR="00165AFC">
        <w:rPr>
          <w:rFonts w:ascii="Garamond" w:eastAsia="Calibri" w:hAnsi="Garamond" w:cs="Times New Roman"/>
          <w:b/>
          <w:sz w:val="24"/>
          <w:szCs w:val="24"/>
        </w:rPr>
        <w:t>’</w:t>
      </w:r>
      <w:r w:rsidR="00305A39" w:rsidRPr="00165AFC">
        <w:rPr>
          <w:rFonts w:ascii="Garamond" w:eastAsia="Calibri" w:hAnsi="Garamond" w:cs="Times New Roman"/>
          <w:b/>
          <w:sz w:val="24"/>
          <w:szCs w:val="24"/>
        </w:rPr>
        <w:t xml:space="preserve"> (</w:t>
      </w:r>
      <w:proofErr w:type="spellStart"/>
      <w:r w:rsidR="00305A39" w:rsidRPr="00165AFC">
        <w:rPr>
          <w:rFonts w:ascii="Garamond" w:eastAsia="Calibri" w:hAnsi="Garamond" w:cs="Times New Roman"/>
          <w:b/>
          <w:sz w:val="24"/>
          <w:szCs w:val="24"/>
        </w:rPr>
        <w:t>SNRF</w:t>
      </w:r>
      <w:proofErr w:type="spellEnd"/>
      <w:r w:rsidR="00305A39" w:rsidRPr="00165AFC">
        <w:rPr>
          <w:rFonts w:ascii="Garamond" w:eastAsia="Calibri" w:hAnsi="Garamond" w:cs="Times New Roman"/>
          <w:b/>
          <w:sz w:val="24"/>
          <w:szCs w:val="24"/>
        </w:rPr>
        <w:t xml:space="preserve"> 19)</w:t>
      </w:r>
      <w:r w:rsidR="00165AFC">
        <w:rPr>
          <w:rFonts w:ascii="Garamond" w:eastAsia="Calibri" w:hAnsi="Garamond" w:cs="Times New Roman"/>
          <w:b/>
          <w:sz w:val="24"/>
          <w:szCs w:val="24"/>
        </w:rPr>
        <w:t>”</w:t>
      </w:r>
      <w:r w:rsidR="00C96106" w:rsidRPr="00165AFC">
        <w:rPr>
          <w:rFonts w:ascii="Garamond" w:hAnsi="Garamond"/>
          <w:b/>
          <w:sz w:val="24"/>
          <w:szCs w:val="24"/>
          <w:lang w:eastAsia="en-GB"/>
        </w:rPr>
        <w:t xml:space="preserve">, </w:t>
      </w:r>
      <w:r w:rsidR="003A14EA" w:rsidRPr="00165AFC">
        <w:rPr>
          <w:rFonts w:ascii="Garamond" w:hAnsi="Garamond"/>
          <w:b/>
          <w:sz w:val="24"/>
          <w:szCs w:val="24"/>
          <w:lang w:eastAsia="en-GB"/>
        </w:rPr>
        <w:t xml:space="preserve">QË NDRYSHOJNË </w:t>
      </w:r>
      <w:proofErr w:type="spellStart"/>
      <w:r w:rsidR="00305A39" w:rsidRPr="00165AFC">
        <w:rPr>
          <w:rFonts w:ascii="Garamond" w:hAnsi="Garamond"/>
          <w:b/>
          <w:sz w:val="24"/>
          <w:szCs w:val="24"/>
          <w:lang w:eastAsia="en-GB"/>
        </w:rPr>
        <w:t>SNRF</w:t>
      </w:r>
      <w:proofErr w:type="spellEnd"/>
      <w:r w:rsidR="00305A39" w:rsidRPr="00165AFC">
        <w:rPr>
          <w:rFonts w:ascii="Garamond" w:hAnsi="Garamond"/>
          <w:b/>
          <w:sz w:val="24"/>
          <w:szCs w:val="24"/>
          <w:lang w:eastAsia="en-GB"/>
        </w:rPr>
        <w:t xml:space="preserve"> 7, </w:t>
      </w:r>
      <w:proofErr w:type="spellStart"/>
      <w:r w:rsidR="00305A39" w:rsidRPr="00165AFC">
        <w:rPr>
          <w:rFonts w:ascii="Garamond" w:hAnsi="Garamond"/>
          <w:b/>
          <w:sz w:val="24"/>
          <w:szCs w:val="24"/>
          <w:lang w:eastAsia="en-GB"/>
        </w:rPr>
        <w:t>SNRF</w:t>
      </w:r>
      <w:proofErr w:type="spellEnd"/>
      <w:r w:rsidR="00305A39" w:rsidRPr="00165AFC">
        <w:rPr>
          <w:rFonts w:ascii="Garamond" w:hAnsi="Garamond"/>
          <w:b/>
          <w:sz w:val="24"/>
          <w:szCs w:val="24"/>
          <w:lang w:eastAsia="en-GB"/>
        </w:rPr>
        <w:t xml:space="preserve"> 18, </w:t>
      </w:r>
      <w:proofErr w:type="spellStart"/>
      <w:r w:rsidR="00305A39" w:rsidRPr="00165AFC">
        <w:rPr>
          <w:rFonts w:ascii="Garamond" w:hAnsi="Garamond"/>
          <w:b/>
          <w:sz w:val="24"/>
          <w:szCs w:val="24"/>
          <w:lang w:eastAsia="en-GB"/>
        </w:rPr>
        <w:t>SNK</w:t>
      </w:r>
      <w:proofErr w:type="spellEnd"/>
      <w:r w:rsidR="00305A39" w:rsidRPr="00165AFC">
        <w:rPr>
          <w:rFonts w:ascii="Garamond" w:hAnsi="Garamond"/>
          <w:b/>
          <w:sz w:val="24"/>
          <w:szCs w:val="24"/>
          <w:lang w:eastAsia="en-GB"/>
        </w:rPr>
        <w:t xml:space="preserve"> 7, </w:t>
      </w:r>
      <w:proofErr w:type="spellStart"/>
      <w:r w:rsidR="00305A39" w:rsidRPr="00165AFC">
        <w:rPr>
          <w:rFonts w:ascii="Garamond" w:hAnsi="Garamond"/>
          <w:b/>
          <w:sz w:val="24"/>
          <w:szCs w:val="24"/>
          <w:lang w:eastAsia="en-GB"/>
        </w:rPr>
        <w:t>SNK</w:t>
      </w:r>
      <w:proofErr w:type="spellEnd"/>
      <w:r w:rsidR="00305A39" w:rsidRPr="00165AFC">
        <w:rPr>
          <w:rFonts w:ascii="Garamond" w:hAnsi="Garamond"/>
          <w:b/>
          <w:sz w:val="24"/>
          <w:szCs w:val="24"/>
          <w:lang w:eastAsia="en-GB"/>
        </w:rPr>
        <w:t xml:space="preserve"> 12, </w:t>
      </w:r>
      <w:proofErr w:type="spellStart"/>
      <w:r w:rsidR="00305A39" w:rsidRPr="00165AFC">
        <w:rPr>
          <w:rFonts w:ascii="Garamond" w:hAnsi="Garamond"/>
          <w:b/>
          <w:sz w:val="24"/>
          <w:szCs w:val="24"/>
          <w:lang w:eastAsia="en-GB"/>
        </w:rPr>
        <w:t>SNK</w:t>
      </w:r>
      <w:proofErr w:type="spellEnd"/>
      <w:r w:rsidR="00305A39" w:rsidRPr="00165AFC">
        <w:rPr>
          <w:rFonts w:ascii="Garamond" w:hAnsi="Garamond"/>
          <w:b/>
          <w:sz w:val="24"/>
          <w:szCs w:val="24"/>
          <w:lang w:eastAsia="en-GB"/>
        </w:rPr>
        <w:t xml:space="preserve"> 21, </w:t>
      </w:r>
      <w:proofErr w:type="spellStart"/>
      <w:r w:rsidR="00305A39" w:rsidRPr="00165AFC">
        <w:rPr>
          <w:rFonts w:ascii="Garamond" w:hAnsi="Garamond"/>
          <w:b/>
          <w:sz w:val="24"/>
          <w:szCs w:val="24"/>
          <w:lang w:eastAsia="en-GB"/>
        </w:rPr>
        <w:t>SNRF</w:t>
      </w:r>
      <w:proofErr w:type="spellEnd"/>
      <w:r w:rsidR="00305A39" w:rsidRPr="00165AFC">
        <w:rPr>
          <w:rFonts w:ascii="Garamond" w:hAnsi="Garamond"/>
          <w:b/>
          <w:sz w:val="24"/>
          <w:szCs w:val="24"/>
          <w:lang w:eastAsia="en-GB"/>
        </w:rPr>
        <w:t xml:space="preserve"> 5 DHE </w:t>
      </w:r>
      <w:proofErr w:type="spellStart"/>
      <w:r w:rsidR="00305A39" w:rsidRPr="00165AFC">
        <w:rPr>
          <w:rFonts w:ascii="Garamond" w:hAnsi="Garamond"/>
          <w:b/>
          <w:sz w:val="24"/>
          <w:szCs w:val="24"/>
          <w:lang w:eastAsia="en-GB"/>
        </w:rPr>
        <w:t>SNRF</w:t>
      </w:r>
      <w:proofErr w:type="spellEnd"/>
      <w:r w:rsidR="00305A39" w:rsidRPr="00165AFC">
        <w:rPr>
          <w:rFonts w:ascii="Garamond" w:hAnsi="Garamond"/>
          <w:b/>
          <w:sz w:val="24"/>
          <w:szCs w:val="24"/>
          <w:lang w:eastAsia="en-GB"/>
        </w:rPr>
        <w:t xml:space="preserve"> 17</w:t>
      </w:r>
    </w:p>
    <w:p w14:paraId="23C1EEE9" w14:textId="77777777" w:rsidR="009167DB" w:rsidRPr="00165AFC" w:rsidRDefault="009167DB" w:rsidP="0053523E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3B981322" w14:textId="28A29DBF" w:rsidR="00305A39" w:rsidRPr="00165AFC" w:rsidRDefault="009167DB" w:rsidP="0053523E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</w:rPr>
      </w:pPr>
      <w:r w:rsidRPr="00165AFC">
        <w:rPr>
          <w:rFonts w:ascii="Garamond" w:eastAsia="Calibri" w:hAnsi="Garamond" w:cs="Times New Roman"/>
          <w:sz w:val="24"/>
          <w:szCs w:val="24"/>
        </w:rPr>
        <w:t xml:space="preserve">Në mbështetje të nenit 3, pika 4 dhe pika 5, të </w:t>
      </w:r>
      <w:r w:rsidR="00165AFC">
        <w:rPr>
          <w:rFonts w:ascii="Garamond" w:eastAsia="Calibri" w:hAnsi="Garamond" w:cs="Times New Roman"/>
          <w:sz w:val="24"/>
          <w:szCs w:val="24"/>
        </w:rPr>
        <w:t>l</w:t>
      </w:r>
      <w:r w:rsidRPr="00165AFC">
        <w:rPr>
          <w:rFonts w:ascii="Garamond" w:eastAsia="Calibri" w:hAnsi="Garamond" w:cs="Times New Roman"/>
          <w:sz w:val="24"/>
          <w:szCs w:val="24"/>
        </w:rPr>
        <w:t xml:space="preserve">igjit </w:t>
      </w:r>
      <w:r w:rsidR="008445B5" w:rsidRPr="00165AFC">
        <w:rPr>
          <w:rFonts w:ascii="Garamond" w:eastAsia="Calibri" w:hAnsi="Garamond" w:cs="Times New Roman"/>
          <w:sz w:val="24"/>
          <w:szCs w:val="24"/>
        </w:rPr>
        <w:t>n</w:t>
      </w:r>
      <w:r w:rsidRPr="00165AFC">
        <w:rPr>
          <w:rFonts w:ascii="Garamond" w:eastAsia="Calibri" w:hAnsi="Garamond" w:cs="Times New Roman"/>
          <w:sz w:val="24"/>
          <w:szCs w:val="24"/>
        </w:rPr>
        <w:t>r.</w:t>
      </w:r>
      <w:r w:rsidR="00165AFC">
        <w:rPr>
          <w:rFonts w:ascii="Garamond" w:eastAsia="Calibri" w:hAnsi="Garamond" w:cs="Times New Roman"/>
          <w:sz w:val="24"/>
          <w:szCs w:val="24"/>
        </w:rPr>
        <w:t xml:space="preserve"> </w:t>
      </w:r>
      <w:r w:rsidRPr="00165AFC">
        <w:rPr>
          <w:rFonts w:ascii="Garamond" w:eastAsia="Calibri" w:hAnsi="Garamond" w:cs="Times New Roman"/>
          <w:sz w:val="24"/>
          <w:szCs w:val="24"/>
        </w:rPr>
        <w:t>25/2018</w:t>
      </w:r>
      <w:r w:rsidR="00165AFC">
        <w:rPr>
          <w:rFonts w:ascii="Garamond" w:eastAsia="Calibri" w:hAnsi="Garamond" w:cs="Times New Roman"/>
          <w:sz w:val="24"/>
          <w:szCs w:val="24"/>
        </w:rPr>
        <w:t>,</w:t>
      </w:r>
      <w:r w:rsidRPr="00165AFC">
        <w:rPr>
          <w:rFonts w:ascii="Garamond" w:eastAsia="Calibri" w:hAnsi="Garamond" w:cs="Times New Roman"/>
          <w:sz w:val="24"/>
          <w:szCs w:val="24"/>
        </w:rPr>
        <w:t xml:space="preserve"> “Për kontabilitetin dhe pasqyrat financiare”</w:t>
      </w:r>
      <w:r w:rsidR="00165AFC">
        <w:rPr>
          <w:rFonts w:ascii="Garamond" w:eastAsia="Calibri" w:hAnsi="Garamond" w:cs="Times New Roman"/>
          <w:sz w:val="24"/>
          <w:szCs w:val="24"/>
        </w:rPr>
        <w:t>;</w:t>
      </w:r>
      <w:r w:rsidRPr="00165AFC">
        <w:rPr>
          <w:rFonts w:ascii="Garamond" w:eastAsia="Calibri" w:hAnsi="Garamond" w:cs="Times New Roman"/>
          <w:sz w:val="24"/>
          <w:szCs w:val="24"/>
        </w:rPr>
        <w:t xml:space="preserve"> të </w:t>
      </w:r>
      <w:r w:rsidR="00165AFC">
        <w:rPr>
          <w:rFonts w:ascii="Garamond" w:eastAsia="Calibri" w:hAnsi="Garamond" w:cs="Times New Roman"/>
          <w:sz w:val="24"/>
          <w:szCs w:val="24"/>
        </w:rPr>
        <w:t>v</w:t>
      </w:r>
      <w:r w:rsidRPr="00165AFC">
        <w:rPr>
          <w:rFonts w:ascii="Garamond" w:eastAsia="Calibri" w:hAnsi="Garamond" w:cs="Times New Roman"/>
          <w:sz w:val="24"/>
          <w:szCs w:val="24"/>
        </w:rPr>
        <w:t>endimit të Këshillit të Ministrave nr.</w:t>
      </w:r>
      <w:r w:rsidR="00165AFC">
        <w:rPr>
          <w:rFonts w:ascii="Garamond" w:eastAsia="Calibri" w:hAnsi="Garamond" w:cs="Times New Roman"/>
          <w:sz w:val="24"/>
          <w:szCs w:val="24"/>
        </w:rPr>
        <w:t xml:space="preserve"> 505, datë 17.</w:t>
      </w:r>
      <w:r w:rsidRPr="00165AFC">
        <w:rPr>
          <w:rFonts w:ascii="Garamond" w:eastAsia="Calibri" w:hAnsi="Garamond" w:cs="Times New Roman"/>
          <w:sz w:val="24"/>
          <w:szCs w:val="24"/>
        </w:rPr>
        <w:t>7.2019</w:t>
      </w:r>
      <w:r w:rsidR="00165AFC">
        <w:rPr>
          <w:rFonts w:ascii="Garamond" w:eastAsia="Calibri" w:hAnsi="Garamond" w:cs="Times New Roman"/>
          <w:sz w:val="24"/>
          <w:szCs w:val="24"/>
        </w:rPr>
        <w:t>,</w:t>
      </w:r>
      <w:r w:rsidRPr="00165AFC">
        <w:rPr>
          <w:rFonts w:ascii="Garamond" w:eastAsia="Calibri" w:hAnsi="Garamond" w:cs="Times New Roman"/>
          <w:sz w:val="24"/>
          <w:szCs w:val="24"/>
        </w:rPr>
        <w:t xml:space="preserve"> “Për miratimin e rregullores së brendshme të organizimit dhe funksionimit të Këshillit Kombëtar të Kontabilitetit”, </w:t>
      </w:r>
    </w:p>
    <w:p w14:paraId="504BAF5D" w14:textId="1859BE46" w:rsidR="009167DB" w:rsidRPr="00165AFC" w:rsidRDefault="009167DB" w:rsidP="0053523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/>
          <w:sz w:val="24"/>
          <w:szCs w:val="24"/>
        </w:rPr>
      </w:pPr>
      <w:r w:rsidRPr="00165AFC">
        <w:rPr>
          <w:rFonts w:ascii="Garamond" w:eastAsia="Calibri" w:hAnsi="Garamond" w:cs="Times New Roman"/>
          <w:color w:val="000000"/>
          <w:sz w:val="24"/>
          <w:szCs w:val="24"/>
        </w:rPr>
        <w:t>URDHËROJ</w:t>
      </w:r>
      <w:r w:rsidRPr="00165AFC">
        <w:rPr>
          <w:rFonts w:ascii="Garamond" w:eastAsia="Calibri" w:hAnsi="Garamond" w:cs="Times New Roman"/>
          <w:b/>
          <w:color w:val="000000"/>
          <w:sz w:val="24"/>
          <w:szCs w:val="24"/>
        </w:rPr>
        <w:t>:</w:t>
      </w:r>
    </w:p>
    <w:p w14:paraId="45E53269" w14:textId="77777777" w:rsidR="0053523E" w:rsidRPr="00165AFC" w:rsidRDefault="0053523E" w:rsidP="0053523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/>
          <w:sz w:val="24"/>
          <w:szCs w:val="24"/>
        </w:rPr>
      </w:pPr>
    </w:p>
    <w:p w14:paraId="02935296" w14:textId="71A8C7B7" w:rsidR="009167DB" w:rsidRPr="00165AFC" w:rsidRDefault="0053523E" w:rsidP="0053523E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</w:rPr>
      </w:pPr>
      <w:r w:rsidRPr="00165AFC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 xml:space="preserve">Shpalljen e </w:t>
      </w:r>
      <w:r w:rsidR="00C749B3" w:rsidRPr="00165AFC">
        <w:rPr>
          <w:rFonts w:ascii="Garamond" w:eastAsia="Times New Roman" w:hAnsi="Garamond" w:cs="Times New Roman"/>
          <w:sz w:val="24"/>
          <w:szCs w:val="24"/>
        </w:rPr>
        <w:t>përkthimit</w:t>
      </w:r>
      <w:r w:rsidR="00011043" w:rsidRPr="00165AF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877830" w:rsidRPr="00165AFC">
        <w:rPr>
          <w:rFonts w:ascii="Garamond" w:hAnsi="Garamond"/>
          <w:sz w:val="24"/>
          <w:szCs w:val="24"/>
          <w:lang w:eastAsia="en-GB"/>
        </w:rPr>
        <w:t xml:space="preserve">të </w:t>
      </w:r>
      <w:bookmarkStart w:id="0" w:name="_Hlk194589213"/>
      <w:r w:rsidR="00877830" w:rsidRPr="00165AFC">
        <w:rPr>
          <w:rFonts w:ascii="Garamond" w:hAnsi="Garamond"/>
          <w:sz w:val="24"/>
          <w:szCs w:val="24"/>
          <w:lang w:eastAsia="en-GB"/>
        </w:rPr>
        <w:t xml:space="preserve">ndryshimeve </w:t>
      </w:r>
      <w:r w:rsidR="000944D2" w:rsidRPr="00165AFC">
        <w:rPr>
          <w:rFonts w:ascii="Garamond" w:hAnsi="Garamond"/>
          <w:sz w:val="24"/>
          <w:szCs w:val="24"/>
          <w:lang w:eastAsia="en-GB"/>
        </w:rPr>
        <w:t xml:space="preserve">në </w:t>
      </w:r>
      <w:bookmarkStart w:id="1" w:name="_Hlk215820299"/>
      <w:r w:rsidR="00877830" w:rsidRPr="00165AFC">
        <w:rPr>
          <w:rFonts w:ascii="Garamond" w:hAnsi="Garamond"/>
          <w:sz w:val="24"/>
          <w:szCs w:val="24"/>
          <w:lang w:eastAsia="en-GB"/>
        </w:rPr>
        <w:t>“</w:t>
      </w:r>
      <w:bookmarkEnd w:id="0"/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Standardin Ndërkombëtar të Raportimit Financiar 19 </w:t>
      </w:r>
      <w:r w:rsidR="00165AFC">
        <w:rPr>
          <w:rFonts w:ascii="Garamond" w:hAnsi="Garamond"/>
          <w:sz w:val="24"/>
          <w:szCs w:val="24"/>
          <w:lang w:eastAsia="en-GB"/>
        </w:rPr>
        <w:t>‘</w:t>
      </w:r>
      <w:r w:rsidR="00BA634D" w:rsidRPr="00165AFC">
        <w:rPr>
          <w:rFonts w:ascii="Garamond" w:hAnsi="Garamond"/>
          <w:sz w:val="24"/>
          <w:szCs w:val="24"/>
          <w:lang w:eastAsia="en-GB"/>
        </w:rPr>
        <w:t>Filialet pa përgjegjësi publike: Dhënia e informacioneve shpjeguese</w:t>
      </w:r>
      <w:r w:rsidR="00165AFC">
        <w:rPr>
          <w:rFonts w:ascii="Garamond" w:hAnsi="Garamond"/>
          <w:sz w:val="24"/>
          <w:szCs w:val="24"/>
          <w:lang w:eastAsia="en-GB"/>
        </w:rPr>
        <w:t>’</w:t>
      </w:r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 (</w:t>
      </w:r>
      <w:proofErr w:type="spellStart"/>
      <w:r w:rsidR="00BA634D" w:rsidRPr="00165AFC">
        <w:rPr>
          <w:rFonts w:ascii="Garamond" w:hAnsi="Garamond"/>
          <w:sz w:val="24"/>
          <w:szCs w:val="24"/>
          <w:lang w:eastAsia="en-GB"/>
        </w:rPr>
        <w:t>SNRF</w:t>
      </w:r>
      <w:proofErr w:type="spellEnd"/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 19)</w:t>
      </w:r>
      <w:r w:rsidR="00877830" w:rsidRPr="00165AFC">
        <w:rPr>
          <w:rFonts w:ascii="Garamond" w:hAnsi="Garamond"/>
          <w:sz w:val="24"/>
          <w:szCs w:val="24"/>
          <w:lang w:eastAsia="en-GB"/>
        </w:rPr>
        <w:t>”</w:t>
      </w:r>
      <w:r w:rsidR="00392780" w:rsidRPr="00165AFC">
        <w:rPr>
          <w:rFonts w:ascii="Garamond" w:hAnsi="Garamond"/>
          <w:sz w:val="24"/>
          <w:szCs w:val="24"/>
          <w:lang w:eastAsia="en-GB"/>
        </w:rPr>
        <w:t>,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që ndryshojnë</w:t>
      </w:r>
      <w:r w:rsidR="00392780" w:rsidRPr="00165AFC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="00392780" w:rsidRPr="00165AFC">
        <w:rPr>
          <w:rFonts w:ascii="Garamond" w:hAnsi="Garamond"/>
          <w:sz w:val="24"/>
          <w:szCs w:val="24"/>
          <w:lang w:eastAsia="en-GB"/>
        </w:rPr>
        <w:t>SNRF</w:t>
      </w:r>
      <w:proofErr w:type="spellEnd"/>
      <w:r w:rsidR="00392780" w:rsidRPr="00165AFC">
        <w:rPr>
          <w:rFonts w:ascii="Garamond" w:hAnsi="Garamond"/>
          <w:sz w:val="24"/>
          <w:szCs w:val="24"/>
          <w:lang w:eastAsia="en-GB"/>
        </w:rPr>
        <w:t xml:space="preserve"> </w:t>
      </w:r>
      <w:r w:rsidR="00BA634D" w:rsidRPr="00165AFC">
        <w:rPr>
          <w:rFonts w:ascii="Garamond" w:hAnsi="Garamond"/>
          <w:sz w:val="24"/>
          <w:szCs w:val="24"/>
          <w:lang w:eastAsia="en-GB"/>
        </w:rPr>
        <w:t>7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“Instrumentet </w:t>
      </w:r>
      <w:r w:rsidR="00F161C0" w:rsidRPr="00165AFC">
        <w:rPr>
          <w:rFonts w:ascii="Garamond" w:hAnsi="Garamond"/>
          <w:sz w:val="24"/>
          <w:szCs w:val="24"/>
          <w:lang w:eastAsia="en-GB"/>
        </w:rPr>
        <w:t>financiarë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: Dhënie </w:t>
      </w:r>
      <w:r w:rsidR="00F161C0" w:rsidRPr="00165AFC">
        <w:rPr>
          <w:rFonts w:ascii="Garamond" w:hAnsi="Garamond"/>
          <w:sz w:val="24"/>
          <w:szCs w:val="24"/>
          <w:lang w:eastAsia="en-GB"/>
        </w:rPr>
        <w:t>informacionesh shpjeguese</w:t>
      </w:r>
      <w:r w:rsidR="003A14EA" w:rsidRPr="00165AFC">
        <w:rPr>
          <w:rFonts w:ascii="Garamond" w:hAnsi="Garamond"/>
          <w:sz w:val="24"/>
          <w:szCs w:val="24"/>
          <w:lang w:eastAsia="en-GB"/>
        </w:rPr>
        <w:t>”</w:t>
      </w:r>
      <w:r w:rsidR="00152E5B" w:rsidRPr="00165AFC">
        <w:rPr>
          <w:rFonts w:ascii="Garamond" w:hAnsi="Garamond"/>
          <w:sz w:val="24"/>
          <w:szCs w:val="24"/>
          <w:lang w:eastAsia="en-GB"/>
        </w:rPr>
        <w:t xml:space="preserve">, </w:t>
      </w:r>
      <w:proofErr w:type="spellStart"/>
      <w:r w:rsidR="00152E5B" w:rsidRPr="00165AFC">
        <w:rPr>
          <w:rFonts w:ascii="Garamond" w:hAnsi="Garamond"/>
          <w:sz w:val="24"/>
          <w:szCs w:val="24"/>
          <w:lang w:eastAsia="en-GB"/>
        </w:rPr>
        <w:t>SNRF</w:t>
      </w:r>
      <w:proofErr w:type="spellEnd"/>
      <w:r w:rsidR="00152E5B" w:rsidRPr="00165AFC">
        <w:rPr>
          <w:rFonts w:ascii="Garamond" w:hAnsi="Garamond"/>
          <w:sz w:val="24"/>
          <w:szCs w:val="24"/>
          <w:lang w:eastAsia="en-GB"/>
        </w:rPr>
        <w:t xml:space="preserve"> </w:t>
      </w:r>
      <w:r w:rsidR="00BA634D" w:rsidRPr="00165AFC">
        <w:rPr>
          <w:rFonts w:ascii="Garamond" w:hAnsi="Garamond"/>
          <w:sz w:val="24"/>
          <w:szCs w:val="24"/>
          <w:lang w:eastAsia="en-GB"/>
        </w:rPr>
        <w:t>18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“Paraqitja dhe </w:t>
      </w:r>
      <w:r w:rsidR="00F161C0" w:rsidRPr="00165AFC">
        <w:rPr>
          <w:rFonts w:ascii="Garamond" w:hAnsi="Garamond"/>
          <w:sz w:val="24"/>
          <w:szCs w:val="24"/>
          <w:lang w:eastAsia="en-GB"/>
        </w:rPr>
        <w:t>dhënia e informacioneve shpjeguese në pasqyrat financiare</w:t>
      </w:r>
      <w:r w:rsidR="003A14EA" w:rsidRPr="00165AFC">
        <w:rPr>
          <w:rFonts w:ascii="Garamond" w:hAnsi="Garamond"/>
          <w:sz w:val="24"/>
          <w:szCs w:val="24"/>
          <w:lang w:eastAsia="en-GB"/>
        </w:rPr>
        <w:t>”</w:t>
      </w:r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, </w:t>
      </w:r>
      <w:proofErr w:type="spellStart"/>
      <w:r w:rsidR="00392780" w:rsidRPr="00165AFC">
        <w:rPr>
          <w:rFonts w:ascii="Garamond" w:hAnsi="Garamond"/>
          <w:sz w:val="24"/>
          <w:szCs w:val="24"/>
          <w:lang w:eastAsia="en-GB"/>
        </w:rPr>
        <w:t>SN</w:t>
      </w:r>
      <w:r w:rsidR="00BA634D" w:rsidRPr="00165AFC">
        <w:rPr>
          <w:rFonts w:ascii="Garamond" w:hAnsi="Garamond"/>
          <w:sz w:val="24"/>
          <w:szCs w:val="24"/>
          <w:lang w:eastAsia="en-GB"/>
        </w:rPr>
        <w:t>K</w:t>
      </w:r>
      <w:proofErr w:type="spellEnd"/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 7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“Pasqyra e </w:t>
      </w:r>
      <w:r w:rsidR="00F161C0" w:rsidRPr="00165AFC">
        <w:rPr>
          <w:rFonts w:ascii="Garamond" w:hAnsi="Garamond"/>
          <w:sz w:val="24"/>
          <w:szCs w:val="24"/>
          <w:lang w:eastAsia="en-GB"/>
        </w:rPr>
        <w:t>flukseve të mjeteve monetare</w:t>
      </w:r>
      <w:r w:rsidR="003A14EA" w:rsidRPr="00165AFC">
        <w:rPr>
          <w:rFonts w:ascii="Garamond" w:hAnsi="Garamond"/>
          <w:sz w:val="24"/>
          <w:szCs w:val="24"/>
          <w:lang w:eastAsia="en-GB"/>
        </w:rPr>
        <w:t>”</w:t>
      </w:r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, </w:t>
      </w:r>
      <w:proofErr w:type="spellStart"/>
      <w:r w:rsidR="00BA634D" w:rsidRPr="00165AFC">
        <w:rPr>
          <w:rFonts w:ascii="Garamond" w:hAnsi="Garamond"/>
          <w:sz w:val="24"/>
          <w:szCs w:val="24"/>
          <w:lang w:eastAsia="en-GB"/>
        </w:rPr>
        <w:t>SNK</w:t>
      </w:r>
      <w:proofErr w:type="spellEnd"/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 12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“Tatimet mbi të </w:t>
      </w:r>
      <w:r w:rsidR="00F161C0" w:rsidRPr="00165AFC">
        <w:rPr>
          <w:rFonts w:ascii="Garamond" w:hAnsi="Garamond"/>
          <w:sz w:val="24"/>
          <w:szCs w:val="24"/>
          <w:lang w:eastAsia="en-GB"/>
        </w:rPr>
        <w:t>ardhurat</w:t>
      </w:r>
      <w:r w:rsidR="003A14EA" w:rsidRPr="00165AFC">
        <w:rPr>
          <w:rFonts w:ascii="Garamond" w:hAnsi="Garamond"/>
          <w:sz w:val="24"/>
          <w:szCs w:val="24"/>
          <w:lang w:eastAsia="en-GB"/>
        </w:rPr>
        <w:t>”</w:t>
      </w:r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, </w:t>
      </w:r>
      <w:proofErr w:type="spellStart"/>
      <w:r w:rsidR="00BA634D" w:rsidRPr="00165AFC">
        <w:rPr>
          <w:rFonts w:ascii="Garamond" w:hAnsi="Garamond"/>
          <w:sz w:val="24"/>
          <w:szCs w:val="24"/>
          <w:lang w:eastAsia="en-GB"/>
        </w:rPr>
        <w:t>SNK</w:t>
      </w:r>
      <w:proofErr w:type="spellEnd"/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 21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“Efektet e </w:t>
      </w:r>
      <w:r w:rsidR="00F161C0" w:rsidRPr="00165AFC">
        <w:rPr>
          <w:rFonts w:ascii="Garamond" w:hAnsi="Garamond"/>
          <w:sz w:val="24"/>
          <w:szCs w:val="24"/>
          <w:lang w:eastAsia="en-GB"/>
        </w:rPr>
        <w:t>ndryshimeve në kurset e këmbimit të monedhave të huaja</w:t>
      </w:r>
      <w:r w:rsidR="003A14EA" w:rsidRPr="00165AFC">
        <w:rPr>
          <w:rFonts w:ascii="Garamond" w:hAnsi="Garamond"/>
          <w:sz w:val="24"/>
          <w:szCs w:val="24"/>
          <w:lang w:eastAsia="en-GB"/>
        </w:rPr>
        <w:t>”</w:t>
      </w:r>
      <w:r w:rsidR="00BA634D" w:rsidRPr="00165AFC">
        <w:rPr>
          <w:rFonts w:ascii="Garamond" w:hAnsi="Garamond"/>
          <w:sz w:val="24"/>
          <w:szCs w:val="24"/>
          <w:lang w:eastAsia="en-GB"/>
        </w:rPr>
        <w:t>,</w:t>
      </w:r>
      <w:r w:rsidR="007D2C3D" w:rsidRPr="00165AFC">
        <w:rPr>
          <w:rFonts w:ascii="Garamond" w:hAnsi="Garamond"/>
          <w:sz w:val="24"/>
          <w:szCs w:val="24"/>
          <w:lang w:eastAsia="en-GB"/>
        </w:rPr>
        <w:t xml:space="preserve"> </w:t>
      </w:r>
      <w:proofErr w:type="spellStart"/>
      <w:r w:rsidR="00BA634D" w:rsidRPr="00165AFC">
        <w:rPr>
          <w:rFonts w:ascii="Garamond" w:hAnsi="Garamond"/>
          <w:sz w:val="24"/>
          <w:szCs w:val="24"/>
          <w:lang w:eastAsia="en-GB"/>
        </w:rPr>
        <w:t>SNRF</w:t>
      </w:r>
      <w:proofErr w:type="spellEnd"/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 5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“Aktivet </w:t>
      </w:r>
      <w:r w:rsidR="00F161C0" w:rsidRPr="00165AFC">
        <w:rPr>
          <w:rFonts w:ascii="Garamond" w:hAnsi="Garamond"/>
          <w:sz w:val="24"/>
          <w:szCs w:val="24"/>
          <w:lang w:eastAsia="en-GB"/>
        </w:rPr>
        <w:t>afatgjata të mbajtura për shitje dhe operacionet jo të vijueshme</w:t>
      </w:r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” </w:t>
      </w:r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dhe </w:t>
      </w:r>
      <w:proofErr w:type="spellStart"/>
      <w:r w:rsidR="00BA634D" w:rsidRPr="00165AFC">
        <w:rPr>
          <w:rFonts w:ascii="Garamond" w:hAnsi="Garamond"/>
          <w:sz w:val="24"/>
          <w:szCs w:val="24"/>
          <w:lang w:eastAsia="en-GB"/>
        </w:rPr>
        <w:t>SNRF</w:t>
      </w:r>
      <w:proofErr w:type="spellEnd"/>
      <w:r w:rsidR="00BA634D" w:rsidRPr="00165AFC">
        <w:rPr>
          <w:rFonts w:ascii="Garamond" w:hAnsi="Garamond"/>
          <w:sz w:val="24"/>
          <w:szCs w:val="24"/>
          <w:lang w:eastAsia="en-GB"/>
        </w:rPr>
        <w:t xml:space="preserve"> 17</w:t>
      </w:r>
      <w:bookmarkEnd w:id="1"/>
      <w:r w:rsidR="003A14EA" w:rsidRPr="00165AFC">
        <w:rPr>
          <w:rFonts w:ascii="Garamond" w:hAnsi="Garamond"/>
          <w:sz w:val="24"/>
          <w:szCs w:val="24"/>
          <w:lang w:eastAsia="en-GB"/>
        </w:rPr>
        <w:t xml:space="preserve"> “Kontratat e </w:t>
      </w:r>
      <w:r w:rsidR="00F161C0" w:rsidRPr="00165AFC">
        <w:rPr>
          <w:rFonts w:ascii="Garamond" w:hAnsi="Garamond"/>
          <w:sz w:val="24"/>
          <w:szCs w:val="24"/>
          <w:lang w:eastAsia="en-GB"/>
        </w:rPr>
        <w:t>sigu</w:t>
      </w:r>
      <w:bookmarkStart w:id="2" w:name="_GoBack"/>
      <w:bookmarkEnd w:id="2"/>
      <w:r w:rsidR="00F161C0" w:rsidRPr="00165AFC">
        <w:rPr>
          <w:rFonts w:ascii="Garamond" w:hAnsi="Garamond"/>
          <w:sz w:val="24"/>
          <w:szCs w:val="24"/>
          <w:lang w:eastAsia="en-GB"/>
        </w:rPr>
        <w:t>rimit</w:t>
      </w:r>
      <w:r w:rsidR="003A14EA" w:rsidRPr="00165AFC">
        <w:rPr>
          <w:rFonts w:ascii="Garamond" w:hAnsi="Garamond"/>
          <w:sz w:val="24"/>
          <w:szCs w:val="24"/>
          <w:lang w:eastAsia="en-GB"/>
        </w:rPr>
        <w:t>”</w:t>
      </w:r>
      <w:r w:rsidR="00877830" w:rsidRPr="00165AFC">
        <w:rPr>
          <w:rFonts w:ascii="Garamond" w:hAnsi="Garamond"/>
          <w:sz w:val="24"/>
          <w:szCs w:val="24"/>
          <w:lang w:eastAsia="en-GB"/>
        </w:rPr>
        <w:t>.</w:t>
      </w:r>
    </w:p>
    <w:p w14:paraId="296EF927" w14:textId="118245FF" w:rsidR="009167DB" w:rsidRPr="00165AFC" w:rsidRDefault="0053523E" w:rsidP="0053523E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165AFC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>Aplikimi</w:t>
      </w:r>
      <w:r w:rsidR="00877830" w:rsidRPr="00165AFC">
        <w:rPr>
          <w:rFonts w:ascii="Garamond" w:eastAsia="Times New Roman" w:hAnsi="Garamond" w:cs="Times New Roman"/>
          <w:sz w:val="24"/>
          <w:szCs w:val="24"/>
        </w:rPr>
        <w:t xml:space="preserve"> i </w:t>
      </w:r>
      <w:r w:rsidR="00CC1791" w:rsidRPr="00165AFC">
        <w:rPr>
          <w:rFonts w:ascii="Garamond" w:eastAsia="Times New Roman" w:hAnsi="Garamond" w:cs="Times New Roman"/>
          <w:sz w:val="24"/>
          <w:szCs w:val="24"/>
        </w:rPr>
        <w:t xml:space="preserve">këtyre </w:t>
      </w:r>
      <w:r w:rsidR="00877830" w:rsidRPr="00165AFC">
        <w:rPr>
          <w:rFonts w:ascii="Garamond" w:hAnsi="Garamond"/>
          <w:sz w:val="24"/>
          <w:szCs w:val="24"/>
          <w:lang w:eastAsia="en-GB"/>
        </w:rPr>
        <w:t xml:space="preserve">ndryshimeve 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>ka</w:t>
      </w:r>
      <w:r w:rsidR="00877830" w:rsidRPr="00165AFC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>datë efektive</w:t>
      </w:r>
      <w:r w:rsidR="003A4B09" w:rsidRPr="00165AFC">
        <w:rPr>
          <w:rFonts w:ascii="Garamond" w:eastAsia="Times New Roman" w:hAnsi="Garamond" w:cs="Times New Roman"/>
          <w:sz w:val="24"/>
          <w:szCs w:val="24"/>
        </w:rPr>
        <w:t xml:space="preserve"> më 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 xml:space="preserve">1 </w:t>
      </w:r>
      <w:r w:rsidR="00165AFC">
        <w:rPr>
          <w:rFonts w:ascii="Garamond" w:eastAsia="Times New Roman" w:hAnsi="Garamond" w:cs="Times New Roman"/>
          <w:sz w:val="24"/>
          <w:szCs w:val="24"/>
        </w:rPr>
        <w:t>j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>anar 202</w:t>
      </w:r>
      <w:r w:rsidR="00BE3202" w:rsidRPr="00165AFC">
        <w:rPr>
          <w:rFonts w:ascii="Garamond" w:eastAsia="Times New Roman" w:hAnsi="Garamond" w:cs="Times New Roman"/>
          <w:sz w:val="24"/>
          <w:szCs w:val="24"/>
        </w:rPr>
        <w:t>7</w:t>
      </w:r>
      <w:r w:rsidR="003A4B09" w:rsidRPr="00165AFC">
        <w:rPr>
          <w:rFonts w:ascii="Garamond" w:eastAsia="Times New Roman" w:hAnsi="Garamond" w:cs="Times New Roman"/>
          <w:sz w:val="24"/>
          <w:szCs w:val="24"/>
        </w:rPr>
        <w:t>, por lejohet zbatimi më i hershëm i tyre.</w:t>
      </w:r>
    </w:p>
    <w:p w14:paraId="74290A2C" w14:textId="72689A7F" w:rsidR="009167DB" w:rsidRPr="00165AFC" w:rsidRDefault="0053523E" w:rsidP="0053523E">
      <w:pPr>
        <w:spacing w:after="0" w:line="240" w:lineRule="auto"/>
        <w:ind w:firstLine="284"/>
        <w:contextualSpacing/>
        <w:jc w:val="left"/>
        <w:rPr>
          <w:rFonts w:ascii="Garamond" w:eastAsia="Times New Roman" w:hAnsi="Garamond" w:cs="Times New Roman"/>
          <w:sz w:val="24"/>
          <w:szCs w:val="24"/>
        </w:rPr>
      </w:pPr>
      <w:r w:rsidRPr="00165AFC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 xml:space="preserve">Ky urdhër hyn në fuqi pas botimit në Fletoren </w:t>
      </w:r>
      <w:r w:rsidR="00165AFC" w:rsidRPr="00165AFC">
        <w:rPr>
          <w:rFonts w:ascii="Garamond" w:eastAsia="Times New Roman" w:hAnsi="Garamond" w:cs="Times New Roman"/>
          <w:sz w:val="24"/>
          <w:szCs w:val="24"/>
        </w:rPr>
        <w:t>Zyrtare</w:t>
      </w:r>
      <w:r w:rsidR="009167DB" w:rsidRPr="00165AFC">
        <w:rPr>
          <w:rFonts w:ascii="Garamond" w:eastAsia="Times New Roman" w:hAnsi="Garamond" w:cs="Times New Roman"/>
          <w:sz w:val="24"/>
          <w:szCs w:val="24"/>
        </w:rPr>
        <w:t>.</w:t>
      </w:r>
    </w:p>
    <w:p w14:paraId="4408A740" w14:textId="1D82A0F1" w:rsidR="00E308E8" w:rsidRPr="00165AFC" w:rsidRDefault="00E308E8" w:rsidP="0053523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</w:p>
    <w:p w14:paraId="2D21FAE4" w14:textId="384797BE" w:rsidR="00E308E8" w:rsidRPr="00165AFC" w:rsidRDefault="00E308E8" w:rsidP="0053523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sz w:val="24"/>
          <w:szCs w:val="24"/>
          <w:lang w:eastAsia="sq-AL"/>
        </w:rPr>
        <w:t>MINIST</w:t>
      </w:r>
      <w:r w:rsidR="0053523E" w:rsidRPr="00165AFC">
        <w:rPr>
          <w:rFonts w:ascii="Garamond" w:eastAsia="Times New Roman" w:hAnsi="Garamond" w:cs="Times New Roman"/>
          <w:sz w:val="24"/>
          <w:szCs w:val="24"/>
          <w:lang w:eastAsia="sq-AL"/>
        </w:rPr>
        <w:t>Ë</w:t>
      </w:r>
      <w:r w:rsidRPr="00165AFC">
        <w:rPr>
          <w:rFonts w:ascii="Garamond" w:eastAsia="Times New Roman" w:hAnsi="Garamond" w:cs="Times New Roman"/>
          <w:sz w:val="24"/>
          <w:szCs w:val="24"/>
          <w:lang w:eastAsia="sq-AL"/>
        </w:rPr>
        <w:t>R</w:t>
      </w:r>
      <w:r w:rsidR="0053523E" w:rsidRPr="00165AFC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</w:t>
      </w:r>
      <w:r w:rsidR="00E45161" w:rsidRPr="00165AFC">
        <w:rPr>
          <w:rFonts w:ascii="Garamond" w:eastAsia="Times New Roman" w:hAnsi="Garamond" w:cs="Times New Roman"/>
          <w:sz w:val="24"/>
          <w:szCs w:val="24"/>
          <w:lang w:eastAsia="sq-AL"/>
        </w:rPr>
        <w:t>I</w:t>
      </w:r>
      <w:r w:rsidR="0053523E" w:rsidRPr="00165AFC">
        <w:rPr>
          <w:rFonts w:ascii="Garamond" w:eastAsia="Times New Roman" w:hAnsi="Garamond" w:cs="Times New Roman"/>
          <w:sz w:val="24"/>
          <w:szCs w:val="24"/>
          <w:lang w:eastAsia="sq-AL"/>
        </w:rPr>
        <w:t xml:space="preserve"> FINANCAVE</w:t>
      </w:r>
    </w:p>
    <w:p w14:paraId="65482124" w14:textId="24E11891" w:rsidR="00DD0CB2" w:rsidRPr="00165AFC" w:rsidRDefault="00E308E8" w:rsidP="0053523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 xml:space="preserve">Petrit </w:t>
      </w:r>
      <w:proofErr w:type="spellStart"/>
      <w:r w:rsidRPr="00165AFC">
        <w:rPr>
          <w:rFonts w:ascii="Garamond" w:eastAsia="Times New Roman" w:hAnsi="Garamond" w:cs="Times New Roman"/>
          <w:b/>
          <w:bCs/>
          <w:sz w:val="24"/>
          <w:szCs w:val="24"/>
          <w:lang w:eastAsia="sq-AL"/>
        </w:rPr>
        <w:t>Malaj</w:t>
      </w:r>
      <w:proofErr w:type="spellEnd"/>
    </w:p>
    <w:p w14:paraId="6A784133" w14:textId="226A2928" w:rsidR="003D4CDE" w:rsidRPr="00165AFC" w:rsidRDefault="003D4CDE" w:rsidP="003D4CDE">
      <w:pPr>
        <w:spacing w:after="0" w:line="240" w:lineRule="auto"/>
        <w:ind w:firstLine="284"/>
        <w:jc w:val="left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</w:p>
    <w:p w14:paraId="2F7BE834" w14:textId="77777777" w:rsidR="00F276CD" w:rsidRPr="00165AFC" w:rsidRDefault="003D4CDE" w:rsidP="00F276CD">
      <w:pPr>
        <w:spacing w:after="0" w:line="240" w:lineRule="auto"/>
        <w:ind w:firstLine="0"/>
        <w:jc w:val="center"/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34D1C1B1" wp14:editId="4D745B06">
            <wp:extent cx="5480600" cy="51435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7" t="9114" r="2644" b="31835"/>
                    <a:stretch/>
                  </pic:blipFill>
                  <pic:spPr bwMode="auto">
                    <a:xfrm>
                      <a:off x="0" y="0"/>
                      <a:ext cx="5486212" cy="514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D7A39B" w14:textId="77777777" w:rsidR="00F276CD" w:rsidRPr="00165AFC" w:rsidRDefault="003D4CDE" w:rsidP="00F276CD">
      <w:pPr>
        <w:spacing w:after="0" w:line="240" w:lineRule="auto"/>
        <w:ind w:firstLine="0"/>
        <w:jc w:val="center"/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lastRenderedPageBreak/>
        <w:drawing>
          <wp:inline distT="0" distB="0" distL="0" distR="0" wp14:anchorId="7E3C251C" wp14:editId="4BA2192A">
            <wp:extent cx="5659008" cy="8020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58" t="9238" r="9348" b="10612"/>
                    <a:stretch/>
                  </pic:blipFill>
                  <pic:spPr bwMode="auto">
                    <a:xfrm>
                      <a:off x="0" y="0"/>
                      <a:ext cx="5667343" cy="803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BDCC6" w14:textId="77777777" w:rsidR="00F276CD" w:rsidRPr="00165AFC" w:rsidRDefault="003D4CDE" w:rsidP="00F276CD">
      <w:pPr>
        <w:spacing w:after="0" w:line="240" w:lineRule="auto"/>
        <w:ind w:firstLine="0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285FCA05" wp14:editId="306AC77A">
            <wp:extent cx="5610611" cy="780097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3" t="7740" r="7936" b="9114"/>
                    <a:stretch/>
                  </pic:blipFill>
                  <pic:spPr bwMode="auto">
                    <a:xfrm>
                      <a:off x="0" y="0"/>
                      <a:ext cx="5617577" cy="781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6FB45832" wp14:editId="1BB4D25F">
            <wp:extent cx="5576393" cy="796290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4" t="7366" r="9171" b="8489"/>
                    <a:stretch/>
                  </pic:blipFill>
                  <pic:spPr bwMode="auto">
                    <a:xfrm>
                      <a:off x="0" y="0"/>
                      <a:ext cx="5579845" cy="796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6A038E62" wp14:editId="5BEA8400">
            <wp:extent cx="5831615" cy="79819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5" t="6616" r="2998" b="8115"/>
                    <a:stretch/>
                  </pic:blipFill>
                  <pic:spPr bwMode="auto">
                    <a:xfrm>
                      <a:off x="0" y="0"/>
                      <a:ext cx="5835980" cy="798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26A65789" wp14:editId="1A03F237">
            <wp:extent cx="5372100" cy="37746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98" t="7366" r="7231" b="52809"/>
                    <a:stretch/>
                  </pic:blipFill>
                  <pic:spPr bwMode="auto">
                    <a:xfrm>
                      <a:off x="0" y="0"/>
                      <a:ext cx="5386912" cy="3785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6D479EB8" wp14:editId="20A93F74">
            <wp:extent cx="5931133" cy="41052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1" t="9363" r="2822" b="46567"/>
                    <a:stretch/>
                  </pic:blipFill>
                  <pic:spPr bwMode="auto">
                    <a:xfrm>
                      <a:off x="0" y="0"/>
                      <a:ext cx="5938545" cy="411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1160C29C" wp14:editId="741DA9E9">
            <wp:extent cx="5685503" cy="7343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1" t="9113" r="3351" b="9613"/>
                    <a:stretch/>
                  </pic:blipFill>
                  <pic:spPr bwMode="auto">
                    <a:xfrm>
                      <a:off x="0" y="0"/>
                      <a:ext cx="5689202" cy="7348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7DAE74EB" wp14:editId="30182A74">
            <wp:extent cx="5583227" cy="34671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89" t="9613" r="9348" b="54182"/>
                    <a:stretch/>
                  </pic:blipFill>
                  <pic:spPr bwMode="auto">
                    <a:xfrm>
                      <a:off x="0" y="0"/>
                      <a:ext cx="5588184" cy="3470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1043A8A0" wp14:editId="6BD582C4">
            <wp:extent cx="5659784" cy="3981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1" t="9363" r="8818" b="50062"/>
                    <a:stretch/>
                  </pic:blipFill>
                  <pic:spPr bwMode="auto">
                    <a:xfrm>
                      <a:off x="0" y="0"/>
                      <a:ext cx="5672464" cy="39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6CB6B419" wp14:editId="53336A55">
            <wp:extent cx="5311349" cy="7381875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24" t="9614" r="7231" b="8488"/>
                    <a:stretch/>
                  </pic:blipFill>
                  <pic:spPr bwMode="auto">
                    <a:xfrm>
                      <a:off x="0" y="0"/>
                      <a:ext cx="5313955" cy="738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32F87409" wp14:editId="290E565C">
            <wp:extent cx="4533900" cy="305223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00" t="9738" r="9347" b="51686"/>
                    <a:stretch/>
                  </pic:blipFill>
                  <pic:spPr bwMode="auto">
                    <a:xfrm>
                      <a:off x="0" y="0"/>
                      <a:ext cx="4539220" cy="305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B99F06" w14:textId="71AB4C52" w:rsidR="003D4CDE" w:rsidRPr="00165AFC" w:rsidRDefault="00F276CD" w:rsidP="001D4636">
      <w:pPr>
        <w:spacing w:after="0" w:line="240" w:lineRule="auto"/>
        <w:ind w:firstLine="0"/>
        <w:jc w:val="center"/>
        <w:rPr>
          <w:rFonts w:ascii="Garamond" w:eastAsia="Times New Roman" w:hAnsi="Garamond" w:cs="Times New Roman"/>
          <w:b/>
          <w:sz w:val="24"/>
          <w:szCs w:val="24"/>
          <w:lang w:eastAsia="sq-AL"/>
        </w:rPr>
      </w:pP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0C0749F7" wp14:editId="4BFE1795">
            <wp:extent cx="5954065" cy="5534025"/>
            <wp:effectExtent l="0" t="0" r="889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408" cy="5537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4DA981DE" wp14:editId="312949EA">
            <wp:extent cx="6067425" cy="8014994"/>
            <wp:effectExtent l="0" t="0" r="0" b="50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523" cy="8024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0D246CFD" wp14:editId="3E585F37">
            <wp:extent cx="5734050" cy="8337673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518" cy="833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459CE793" wp14:editId="61779C7F">
            <wp:extent cx="5791200" cy="825271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895" cy="825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1B6FEE07" wp14:editId="6D9E1242">
            <wp:extent cx="6015051" cy="7162800"/>
            <wp:effectExtent l="0" t="0" r="508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46" cy="7169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1627019D" wp14:editId="751451FC">
            <wp:extent cx="6077386" cy="44481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1"/>
                    <a:stretch/>
                  </pic:blipFill>
                  <pic:spPr bwMode="auto">
                    <a:xfrm>
                      <a:off x="0" y="0"/>
                      <a:ext cx="6080838" cy="445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3589F427" wp14:editId="21C2530B">
            <wp:extent cx="6152160" cy="7315200"/>
            <wp:effectExtent l="0" t="0" r="127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682" cy="7321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4F37B19A" wp14:editId="3E9F7B75">
            <wp:extent cx="5974455" cy="3219450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073" cy="322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6E110CE5" wp14:editId="1DC13FDA">
            <wp:extent cx="5964555" cy="4162543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501" cy="4164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27DC026F" wp14:editId="3E967968">
            <wp:extent cx="5838825" cy="746874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4256" cy="7475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65AFC">
        <w:rPr>
          <w:rFonts w:ascii="Garamond" w:eastAsia="Times New Roman" w:hAnsi="Garamond" w:cs="Times New Roman"/>
          <w:b/>
          <w:noProof/>
          <w:sz w:val="24"/>
          <w:szCs w:val="24"/>
          <w:lang w:eastAsia="sq-AL"/>
        </w:rPr>
        <w:drawing>
          <wp:inline distT="0" distB="0" distL="0" distR="0" wp14:anchorId="706FAEDB" wp14:editId="4296CE7C">
            <wp:extent cx="5766346" cy="3905250"/>
            <wp:effectExtent l="0" t="0" r="635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968" cy="390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4CDE" w:rsidRPr="00165AFC" w:rsidSect="00305A39">
      <w:footerReference w:type="default" r:id="rId36"/>
      <w:headerReference w:type="first" r:id="rId37"/>
      <w:footerReference w:type="first" r:id="rId38"/>
      <w:pgSz w:w="11907" w:h="16839" w:code="9"/>
      <w:pgMar w:top="1134" w:right="1701" w:bottom="1134" w:left="1701" w:header="227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34140" w14:textId="77777777" w:rsidR="00165AFC" w:rsidRDefault="00165AFC" w:rsidP="00285632">
      <w:pPr>
        <w:spacing w:after="0" w:line="240" w:lineRule="auto"/>
      </w:pPr>
      <w:r>
        <w:separator/>
      </w:r>
    </w:p>
  </w:endnote>
  <w:endnote w:type="continuationSeparator" w:id="0">
    <w:p w14:paraId="3D99656C" w14:textId="77777777" w:rsidR="00165AFC" w:rsidRDefault="00165AFC" w:rsidP="00285632">
      <w:pPr>
        <w:spacing w:after="0" w:line="240" w:lineRule="auto"/>
      </w:pPr>
      <w:r>
        <w:continuationSeparator/>
      </w:r>
    </w:p>
  </w:endnote>
  <w:endnote w:type="continuationNotice" w:id="1">
    <w:p w14:paraId="2FCF2882" w14:textId="77777777" w:rsidR="00BE1F1B" w:rsidRDefault="00BE1F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B2534" w14:textId="39B97E39" w:rsidR="00165AFC" w:rsidRPr="003022F5" w:rsidRDefault="00165AFC" w:rsidP="00F276CD">
    <w:pPr>
      <w:spacing w:after="0"/>
      <w:ind w:firstLine="0"/>
      <w:rPr>
        <w:rFonts w:ascii="Times New Roman" w:hAnsi="Times New Roman" w:cs="Times New Roman"/>
        <w:iCs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FA64C" w14:textId="2409574B" w:rsidR="00165AFC" w:rsidRPr="00B83A05" w:rsidRDefault="00165AFC" w:rsidP="0053523E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EA8A3" w14:textId="77777777" w:rsidR="00165AFC" w:rsidRDefault="00165AFC" w:rsidP="00285632">
      <w:pPr>
        <w:spacing w:after="0" w:line="240" w:lineRule="auto"/>
      </w:pPr>
      <w:r>
        <w:separator/>
      </w:r>
    </w:p>
  </w:footnote>
  <w:footnote w:type="continuationSeparator" w:id="0">
    <w:p w14:paraId="6212A534" w14:textId="77777777" w:rsidR="00165AFC" w:rsidRDefault="00165AFC" w:rsidP="00285632">
      <w:pPr>
        <w:spacing w:after="0" w:line="240" w:lineRule="auto"/>
      </w:pPr>
      <w:r>
        <w:continuationSeparator/>
      </w:r>
    </w:p>
  </w:footnote>
  <w:footnote w:type="continuationNotice" w:id="1">
    <w:p w14:paraId="207D6EA4" w14:textId="77777777" w:rsidR="00BE1F1B" w:rsidRDefault="00BE1F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80703" w14:textId="76AFD402" w:rsidR="00165AFC" w:rsidRPr="002D3246" w:rsidRDefault="00165AFC" w:rsidP="00E308E8">
    <w:pPr>
      <w:spacing w:after="0" w:line="240" w:lineRule="auto"/>
      <w:ind w:firstLine="0"/>
      <w:rPr>
        <w:rFonts w:ascii="Times New Roman" w:eastAsia="Times New Roman" w:hAnsi="Times New Roman"/>
        <w:b/>
        <w:cap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544F2"/>
    <w:multiLevelType w:val="hybridMultilevel"/>
    <w:tmpl w:val="8B9087FE"/>
    <w:lvl w:ilvl="0" w:tplc="76AE9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B0735"/>
    <w:multiLevelType w:val="hybridMultilevel"/>
    <w:tmpl w:val="4704B8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A41EE9"/>
    <w:multiLevelType w:val="hybridMultilevel"/>
    <w:tmpl w:val="B84CEAC4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16FE5165"/>
    <w:multiLevelType w:val="hybridMultilevel"/>
    <w:tmpl w:val="9B766FB4"/>
    <w:lvl w:ilvl="0" w:tplc="1B26091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26AF9"/>
    <w:multiLevelType w:val="hybridMultilevel"/>
    <w:tmpl w:val="84D6A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87C81"/>
    <w:multiLevelType w:val="hybridMultilevel"/>
    <w:tmpl w:val="9022F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467DA2"/>
    <w:multiLevelType w:val="hybridMultilevel"/>
    <w:tmpl w:val="28B87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DE4DDB"/>
    <w:multiLevelType w:val="hybridMultilevel"/>
    <w:tmpl w:val="C8B0A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EB7360"/>
    <w:multiLevelType w:val="hybridMultilevel"/>
    <w:tmpl w:val="1AC2D5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E84E33"/>
    <w:multiLevelType w:val="hybridMultilevel"/>
    <w:tmpl w:val="EFFAD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1EA4"/>
    <w:multiLevelType w:val="hybridMultilevel"/>
    <w:tmpl w:val="58787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DD5112"/>
    <w:multiLevelType w:val="hybridMultilevel"/>
    <w:tmpl w:val="D7C07A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1142F5"/>
    <w:multiLevelType w:val="hybridMultilevel"/>
    <w:tmpl w:val="F4BC5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B73577"/>
    <w:multiLevelType w:val="hybridMultilevel"/>
    <w:tmpl w:val="A962A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AC6ED16">
      <w:start w:val="1"/>
      <w:numFmt w:val="lowerLetter"/>
      <w:lvlText w:val="%2."/>
      <w:lvlJc w:val="left"/>
      <w:pPr>
        <w:ind w:left="1352" w:hanging="360"/>
      </w:pPr>
      <w:rPr>
        <w:rFonts w:ascii="Times New Roman" w:hAnsi="Times New Roman" w:cs="Times New Roman" w:hint="default"/>
        <w:i w:val="0"/>
        <w:i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44716"/>
    <w:multiLevelType w:val="hybridMultilevel"/>
    <w:tmpl w:val="BABAF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807F8"/>
    <w:multiLevelType w:val="hybridMultilevel"/>
    <w:tmpl w:val="0E6454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12"/>
  </w:num>
  <w:num w:numId="5">
    <w:abstractNumId w:val="5"/>
  </w:num>
  <w:num w:numId="6">
    <w:abstractNumId w:val="9"/>
  </w:num>
  <w:num w:numId="7">
    <w:abstractNumId w:val="11"/>
  </w:num>
  <w:num w:numId="8">
    <w:abstractNumId w:val="4"/>
  </w:num>
  <w:num w:numId="9">
    <w:abstractNumId w:val="13"/>
  </w:num>
  <w:num w:numId="10">
    <w:abstractNumId w:val="7"/>
  </w:num>
  <w:num w:numId="11">
    <w:abstractNumId w:val="16"/>
  </w:num>
  <w:num w:numId="12">
    <w:abstractNumId w:val="8"/>
  </w:num>
  <w:num w:numId="13">
    <w:abstractNumId w:val="3"/>
  </w:num>
  <w:num w:numId="14">
    <w:abstractNumId w:val="2"/>
  </w:num>
  <w:num w:numId="15">
    <w:abstractNumId w:val="14"/>
  </w:num>
  <w:num w:numId="16">
    <w:abstractNumId w:val="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32"/>
    <w:rsid w:val="00011043"/>
    <w:rsid w:val="0004740F"/>
    <w:rsid w:val="00053334"/>
    <w:rsid w:val="000539C7"/>
    <w:rsid w:val="00061C4A"/>
    <w:rsid w:val="00064801"/>
    <w:rsid w:val="00070C5E"/>
    <w:rsid w:val="00074673"/>
    <w:rsid w:val="000762FF"/>
    <w:rsid w:val="000764CD"/>
    <w:rsid w:val="00080572"/>
    <w:rsid w:val="00081DBA"/>
    <w:rsid w:val="0008599D"/>
    <w:rsid w:val="00086F59"/>
    <w:rsid w:val="00091A43"/>
    <w:rsid w:val="000944D2"/>
    <w:rsid w:val="000966BD"/>
    <w:rsid w:val="000A1C2E"/>
    <w:rsid w:val="000A7DC9"/>
    <w:rsid w:val="000B0A8E"/>
    <w:rsid w:val="000B7D3D"/>
    <w:rsid w:val="000C6462"/>
    <w:rsid w:val="000D196C"/>
    <w:rsid w:val="000E3694"/>
    <w:rsid w:val="000F1521"/>
    <w:rsid w:val="0010688E"/>
    <w:rsid w:val="00106FD8"/>
    <w:rsid w:val="0010791F"/>
    <w:rsid w:val="00116AC2"/>
    <w:rsid w:val="0012034D"/>
    <w:rsid w:val="00121478"/>
    <w:rsid w:val="00133F09"/>
    <w:rsid w:val="0014683C"/>
    <w:rsid w:val="00152E5B"/>
    <w:rsid w:val="00155036"/>
    <w:rsid w:val="00163F64"/>
    <w:rsid w:val="00165AFC"/>
    <w:rsid w:val="00165DA3"/>
    <w:rsid w:val="00167504"/>
    <w:rsid w:val="00170C1E"/>
    <w:rsid w:val="0017388D"/>
    <w:rsid w:val="001840A1"/>
    <w:rsid w:val="00192629"/>
    <w:rsid w:val="00196DA5"/>
    <w:rsid w:val="001A1F60"/>
    <w:rsid w:val="001A395D"/>
    <w:rsid w:val="001A3D5A"/>
    <w:rsid w:val="001A6B4E"/>
    <w:rsid w:val="001B1EBF"/>
    <w:rsid w:val="001C06E9"/>
    <w:rsid w:val="001C21D2"/>
    <w:rsid w:val="001C5FCC"/>
    <w:rsid w:val="001D4636"/>
    <w:rsid w:val="001D49A0"/>
    <w:rsid w:val="001E223B"/>
    <w:rsid w:val="001E40B4"/>
    <w:rsid w:val="001F32D0"/>
    <w:rsid w:val="00201EE9"/>
    <w:rsid w:val="002033E1"/>
    <w:rsid w:val="00203EA6"/>
    <w:rsid w:val="00204E92"/>
    <w:rsid w:val="00211A6A"/>
    <w:rsid w:val="00211E3C"/>
    <w:rsid w:val="00216509"/>
    <w:rsid w:val="002374B8"/>
    <w:rsid w:val="00240DC8"/>
    <w:rsid w:val="00245D21"/>
    <w:rsid w:val="002475E3"/>
    <w:rsid w:val="0025608B"/>
    <w:rsid w:val="0025783D"/>
    <w:rsid w:val="0028388E"/>
    <w:rsid w:val="0028555D"/>
    <w:rsid w:val="00285632"/>
    <w:rsid w:val="00295434"/>
    <w:rsid w:val="002A1020"/>
    <w:rsid w:val="002A3926"/>
    <w:rsid w:val="002A3BBB"/>
    <w:rsid w:val="002A5D1B"/>
    <w:rsid w:val="002B40B2"/>
    <w:rsid w:val="002B7C8B"/>
    <w:rsid w:val="002C0605"/>
    <w:rsid w:val="002C6F97"/>
    <w:rsid w:val="002D3246"/>
    <w:rsid w:val="002D3A3B"/>
    <w:rsid w:val="002D4224"/>
    <w:rsid w:val="002F1C1D"/>
    <w:rsid w:val="002F3CBF"/>
    <w:rsid w:val="003022F5"/>
    <w:rsid w:val="00305A39"/>
    <w:rsid w:val="00311006"/>
    <w:rsid w:val="003165C9"/>
    <w:rsid w:val="00336FF2"/>
    <w:rsid w:val="00342258"/>
    <w:rsid w:val="003426AA"/>
    <w:rsid w:val="00347169"/>
    <w:rsid w:val="0035210B"/>
    <w:rsid w:val="003613E4"/>
    <w:rsid w:val="0036754B"/>
    <w:rsid w:val="0036778C"/>
    <w:rsid w:val="00385627"/>
    <w:rsid w:val="003907CC"/>
    <w:rsid w:val="00392780"/>
    <w:rsid w:val="003947EC"/>
    <w:rsid w:val="003A09B2"/>
    <w:rsid w:val="003A14EA"/>
    <w:rsid w:val="003A38FA"/>
    <w:rsid w:val="003A4B09"/>
    <w:rsid w:val="003A4E19"/>
    <w:rsid w:val="003A7E8E"/>
    <w:rsid w:val="003B66CF"/>
    <w:rsid w:val="003D26DC"/>
    <w:rsid w:val="003D4CDE"/>
    <w:rsid w:val="003D501B"/>
    <w:rsid w:val="003D6F33"/>
    <w:rsid w:val="003E56DA"/>
    <w:rsid w:val="003F5D27"/>
    <w:rsid w:val="003F6168"/>
    <w:rsid w:val="004015E2"/>
    <w:rsid w:val="004119B8"/>
    <w:rsid w:val="004219FD"/>
    <w:rsid w:val="00435FA7"/>
    <w:rsid w:val="00450AE8"/>
    <w:rsid w:val="0047532C"/>
    <w:rsid w:val="00476B94"/>
    <w:rsid w:val="0049222F"/>
    <w:rsid w:val="004942FE"/>
    <w:rsid w:val="004977B6"/>
    <w:rsid w:val="004A0223"/>
    <w:rsid w:val="004A05DA"/>
    <w:rsid w:val="004A3D49"/>
    <w:rsid w:val="004A571E"/>
    <w:rsid w:val="004B45FD"/>
    <w:rsid w:val="004B6441"/>
    <w:rsid w:val="004C1551"/>
    <w:rsid w:val="004D656D"/>
    <w:rsid w:val="004F72E9"/>
    <w:rsid w:val="004F76B0"/>
    <w:rsid w:val="00501420"/>
    <w:rsid w:val="005348F4"/>
    <w:rsid w:val="0053523E"/>
    <w:rsid w:val="005448A1"/>
    <w:rsid w:val="00555022"/>
    <w:rsid w:val="00561C5B"/>
    <w:rsid w:val="00564110"/>
    <w:rsid w:val="0056450B"/>
    <w:rsid w:val="00596DDC"/>
    <w:rsid w:val="005A0F56"/>
    <w:rsid w:val="005A3B1D"/>
    <w:rsid w:val="005A4AAA"/>
    <w:rsid w:val="005A62EB"/>
    <w:rsid w:val="005C53D5"/>
    <w:rsid w:val="005C6219"/>
    <w:rsid w:val="005C7287"/>
    <w:rsid w:val="005C78E1"/>
    <w:rsid w:val="005D182D"/>
    <w:rsid w:val="005D6B56"/>
    <w:rsid w:val="005E3C0B"/>
    <w:rsid w:val="005E404E"/>
    <w:rsid w:val="006003D0"/>
    <w:rsid w:val="00601317"/>
    <w:rsid w:val="006044C6"/>
    <w:rsid w:val="00604C1D"/>
    <w:rsid w:val="00605640"/>
    <w:rsid w:val="00612BBD"/>
    <w:rsid w:val="006146E6"/>
    <w:rsid w:val="00632572"/>
    <w:rsid w:val="00637842"/>
    <w:rsid w:val="00646CA9"/>
    <w:rsid w:val="00652DFC"/>
    <w:rsid w:val="0065703E"/>
    <w:rsid w:val="006616A0"/>
    <w:rsid w:val="0066470C"/>
    <w:rsid w:val="00676D72"/>
    <w:rsid w:val="006806CE"/>
    <w:rsid w:val="00693324"/>
    <w:rsid w:val="006A763E"/>
    <w:rsid w:val="006B03F6"/>
    <w:rsid w:val="006B119F"/>
    <w:rsid w:val="006B4745"/>
    <w:rsid w:val="006C0699"/>
    <w:rsid w:val="006C5E5A"/>
    <w:rsid w:val="006D559F"/>
    <w:rsid w:val="006E2452"/>
    <w:rsid w:val="006E6D24"/>
    <w:rsid w:val="006F39C8"/>
    <w:rsid w:val="006F4A63"/>
    <w:rsid w:val="006F7591"/>
    <w:rsid w:val="00702C6A"/>
    <w:rsid w:val="007050E0"/>
    <w:rsid w:val="0071227E"/>
    <w:rsid w:val="00713056"/>
    <w:rsid w:val="00717359"/>
    <w:rsid w:val="00720118"/>
    <w:rsid w:val="007217F3"/>
    <w:rsid w:val="0073516B"/>
    <w:rsid w:val="00736FB1"/>
    <w:rsid w:val="0077504E"/>
    <w:rsid w:val="007809EB"/>
    <w:rsid w:val="007843B6"/>
    <w:rsid w:val="0079308A"/>
    <w:rsid w:val="0079321B"/>
    <w:rsid w:val="0079721D"/>
    <w:rsid w:val="007A0437"/>
    <w:rsid w:val="007A5A8D"/>
    <w:rsid w:val="007A77E0"/>
    <w:rsid w:val="007B4F16"/>
    <w:rsid w:val="007C0AF2"/>
    <w:rsid w:val="007D2C3D"/>
    <w:rsid w:val="007D795B"/>
    <w:rsid w:val="007E0637"/>
    <w:rsid w:val="007E4DA1"/>
    <w:rsid w:val="007E6DD1"/>
    <w:rsid w:val="007F68BE"/>
    <w:rsid w:val="0080620D"/>
    <w:rsid w:val="008261D6"/>
    <w:rsid w:val="00826F34"/>
    <w:rsid w:val="00836E9C"/>
    <w:rsid w:val="008412D3"/>
    <w:rsid w:val="0084164F"/>
    <w:rsid w:val="008445B5"/>
    <w:rsid w:val="00844AD1"/>
    <w:rsid w:val="00865B09"/>
    <w:rsid w:val="00870409"/>
    <w:rsid w:val="008732FE"/>
    <w:rsid w:val="00877830"/>
    <w:rsid w:val="008841C1"/>
    <w:rsid w:val="00890290"/>
    <w:rsid w:val="0089093E"/>
    <w:rsid w:val="008929E3"/>
    <w:rsid w:val="00896DC1"/>
    <w:rsid w:val="008B2198"/>
    <w:rsid w:val="008B229B"/>
    <w:rsid w:val="008B4D62"/>
    <w:rsid w:val="008B7A59"/>
    <w:rsid w:val="008C45D3"/>
    <w:rsid w:val="008C643F"/>
    <w:rsid w:val="008D0F37"/>
    <w:rsid w:val="008D2ECF"/>
    <w:rsid w:val="008E273A"/>
    <w:rsid w:val="008E2796"/>
    <w:rsid w:val="008F03D0"/>
    <w:rsid w:val="008F0905"/>
    <w:rsid w:val="008F5611"/>
    <w:rsid w:val="008F6BC0"/>
    <w:rsid w:val="009167DB"/>
    <w:rsid w:val="009168D5"/>
    <w:rsid w:val="009172E1"/>
    <w:rsid w:val="00926380"/>
    <w:rsid w:val="00926C98"/>
    <w:rsid w:val="00930F01"/>
    <w:rsid w:val="0093118E"/>
    <w:rsid w:val="00932DB9"/>
    <w:rsid w:val="00936102"/>
    <w:rsid w:val="00952AB9"/>
    <w:rsid w:val="00961CC8"/>
    <w:rsid w:val="009639D5"/>
    <w:rsid w:val="00970F79"/>
    <w:rsid w:val="009748FA"/>
    <w:rsid w:val="00975190"/>
    <w:rsid w:val="0097671A"/>
    <w:rsid w:val="00980349"/>
    <w:rsid w:val="009974EB"/>
    <w:rsid w:val="009A0A86"/>
    <w:rsid w:val="009A5C51"/>
    <w:rsid w:val="009A76AF"/>
    <w:rsid w:val="009B7D9A"/>
    <w:rsid w:val="009C16A4"/>
    <w:rsid w:val="009C2559"/>
    <w:rsid w:val="009C34E5"/>
    <w:rsid w:val="009D5631"/>
    <w:rsid w:val="009F2312"/>
    <w:rsid w:val="00A04724"/>
    <w:rsid w:val="00A14163"/>
    <w:rsid w:val="00A22F38"/>
    <w:rsid w:val="00A24EE2"/>
    <w:rsid w:val="00A31B20"/>
    <w:rsid w:val="00A3565E"/>
    <w:rsid w:val="00A35666"/>
    <w:rsid w:val="00A4078D"/>
    <w:rsid w:val="00A4292C"/>
    <w:rsid w:val="00A554E1"/>
    <w:rsid w:val="00A64488"/>
    <w:rsid w:val="00A81B85"/>
    <w:rsid w:val="00A83460"/>
    <w:rsid w:val="00A90370"/>
    <w:rsid w:val="00A929F3"/>
    <w:rsid w:val="00A95994"/>
    <w:rsid w:val="00A95ED1"/>
    <w:rsid w:val="00AA30F3"/>
    <w:rsid w:val="00AA6DD2"/>
    <w:rsid w:val="00AB317F"/>
    <w:rsid w:val="00AC4685"/>
    <w:rsid w:val="00AC6960"/>
    <w:rsid w:val="00AD063D"/>
    <w:rsid w:val="00AD16BA"/>
    <w:rsid w:val="00AE2595"/>
    <w:rsid w:val="00AE3D9B"/>
    <w:rsid w:val="00AE7FDB"/>
    <w:rsid w:val="00AF01AB"/>
    <w:rsid w:val="00AF23A2"/>
    <w:rsid w:val="00AF7B5A"/>
    <w:rsid w:val="00B06FC6"/>
    <w:rsid w:val="00B15597"/>
    <w:rsid w:val="00B1722B"/>
    <w:rsid w:val="00B20C0C"/>
    <w:rsid w:val="00B21A79"/>
    <w:rsid w:val="00B3338C"/>
    <w:rsid w:val="00B373E9"/>
    <w:rsid w:val="00B41B09"/>
    <w:rsid w:val="00B62696"/>
    <w:rsid w:val="00B707BF"/>
    <w:rsid w:val="00B72BC3"/>
    <w:rsid w:val="00B73AEC"/>
    <w:rsid w:val="00B83A05"/>
    <w:rsid w:val="00B84ED5"/>
    <w:rsid w:val="00B84F69"/>
    <w:rsid w:val="00B9665D"/>
    <w:rsid w:val="00B96ABC"/>
    <w:rsid w:val="00BA0194"/>
    <w:rsid w:val="00BA28DA"/>
    <w:rsid w:val="00BA40BF"/>
    <w:rsid w:val="00BA634D"/>
    <w:rsid w:val="00BD0539"/>
    <w:rsid w:val="00BD49AB"/>
    <w:rsid w:val="00BD5C39"/>
    <w:rsid w:val="00BE1F1B"/>
    <w:rsid w:val="00BE3202"/>
    <w:rsid w:val="00BF777E"/>
    <w:rsid w:val="00C0205C"/>
    <w:rsid w:val="00C11901"/>
    <w:rsid w:val="00C13499"/>
    <w:rsid w:val="00C16B44"/>
    <w:rsid w:val="00C2496A"/>
    <w:rsid w:val="00C265F5"/>
    <w:rsid w:val="00C27439"/>
    <w:rsid w:val="00C32291"/>
    <w:rsid w:val="00C367B5"/>
    <w:rsid w:val="00C3724B"/>
    <w:rsid w:val="00C46FC6"/>
    <w:rsid w:val="00C66729"/>
    <w:rsid w:val="00C749B3"/>
    <w:rsid w:val="00C94421"/>
    <w:rsid w:val="00C96106"/>
    <w:rsid w:val="00CA2943"/>
    <w:rsid w:val="00CA52BA"/>
    <w:rsid w:val="00CA7041"/>
    <w:rsid w:val="00CB3B98"/>
    <w:rsid w:val="00CB668D"/>
    <w:rsid w:val="00CC1791"/>
    <w:rsid w:val="00CC1872"/>
    <w:rsid w:val="00CC7356"/>
    <w:rsid w:val="00CE087E"/>
    <w:rsid w:val="00CE1BA8"/>
    <w:rsid w:val="00CE41FC"/>
    <w:rsid w:val="00CE6D08"/>
    <w:rsid w:val="00CE7009"/>
    <w:rsid w:val="00CF21F4"/>
    <w:rsid w:val="00D1280C"/>
    <w:rsid w:val="00D12DE0"/>
    <w:rsid w:val="00D15714"/>
    <w:rsid w:val="00D200E5"/>
    <w:rsid w:val="00D22DC6"/>
    <w:rsid w:val="00D344C4"/>
    <w:rsid w:val="00D349F7"/>
    <w:rsid w:val="00D375E8"/>
    <w:rsid w:val="00D40620"/>
    <w:rsid w:val="00D44E87"/>
    <w:rsid w:val="00D46617"/>
    <w:rsid w:val="00D50A98"/>
    <w:rsid w:val="00D51D95"/>
    <w:rsid w:val="00D55428"/>
    <w:rsid w:val="00D55DC2"/>
    <w:rsid w:val="00D564E1"/>
    <w:rsid w:val="00D651F6"/>
    <w:rsid w:val="00D70124"/>
    <w:rsid w:val="00D7505E"/>
    <w:rsid w:val="00D8211D"/>
    <w:rsid w:val="00D82B87"/>
    <w:rsid w:val="00DA13CC"/>
    <w:rsid w:val="00DA5378"/>
    <w:rsid w:val="00DC004C"/>
    <w:rsid w:val="00DC4A3E"/>
    <w:rsid w:val="00DD0CB2"/>
    <w:rsid w:val="00DD245B"/>
    <w:rsid w:val="00DD263E"/>
    <w:rsid w:val="00DD2C2B"/>
    <w:rsid w:val="00DD5E90"/>
    <w:rsid w:val="00DD6559"/>
    <w:rsid w:val="00DE1237"/>
    <w:rsid w:val="00DE72C4"/>
    <w:rsid w:val="00DF4369"/>
    <w:rsid w:val="00DF638E"/>
    <w:rsid w:val="00E0051A"/>
    <w:rsid w:val="00E044B1"/>
    <w:rsid w:val="00E12029"/>
    <w:rsid w:val="00E22E66"/>
    <w:rsid w:val="00E24E6F"/>
    <w:rsid w:val="00E308E8"/>
    <w:rsid w:val="00E40AB9"/>
    <w:rsid w:val="00E42207"/>
    <w:rsid w:val="00E45161"/>
    <w:rsid w:val="00E471CD"/>
    <w:rsid w:val="00E519CE"/>
    <w:rsid w:val="00E51ADE"/>
    <w:rsid w:val="00E530AC"/>
    <w:rsid w:val="00E60555"/>
    <w:rsid w:val="00E6116E"/>
    <w:rsid w:val="00E63F17"/>
    <w:rsid w:val="00E642DC"/>
    <w:rsid w:val="00E658CA"/>
    <w:rsid w:val="00E708D0"/>
    <w:rsid w:val="00E724C5"/>
    <w:rsid w:val="00E74DAB"/>
    <w:rsid w:val="00E768F0"/>
    <w:rsid w:val="00E769A3"/>
    <w:rsid w:val="00E8078C"/>
    <w:rsid w:val="00E846EC"/>
    <w:rsid w:val="00E95836"/>
    <w:rsid w:val="00E9597F"/>
    <w:rsid w:val="00E968B8"/>
    <w:rsid w:val="00EA7773"/>
    <w:rsid w:val="00ED1223"/>
    <w:rsid w:val="00EE1043"/>
    <w:rsid w:val="00EE59F4"/>
    <w:rsid w:val="00F00B3B"/>
    <w:rsid w:val="00F019B6"/>
    <w:rsid w:val="00F161C0"/>
    <w:rsid w:val="00F25355"/>
    <w:rsid w:val="00F25F06"/>
    <w:rsid w:val="00F276CD"/>
    <w:rsid w:val="00F4589B"/>
    <w:rsid w:val="00F508DF"/>
    <w:rsid w:val="00F71C9B"/>
    <w:rsid w:val="00F8716A"/>
    <w:rsid w:val="00F91514"/>
    <w:rsid w:val="00F96A2E"/>
    <w:rsid w:val="00FA5250"/>
    <w:rsid w:val="00FA5762"/>
    <w:rsid w:val="00FA604D"/>
    <w:rsid w:val="00FB3511"/>
    <w:rsid w:val="00FC1B66"/>
    <w:rsid w:val="00FF4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DCA8A8B"/>
  <w15:docId w15:val="{A9ACC0EB-889C-4C9C-98E5-1A40BE46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firstLine="3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E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856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285632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632"/>
  </w:style>
  <w:style w:type="paragraph" w:styleId="Footer">
    <w:name w:val="footer"/>
    <w:basedOn w:val="Normal"/>
    <w:link w:val="FooterChar"/>
    <w:uiPriority w:val="99"/>
    <w:unhideWhenUsed/>
    <w:rsid w:val="002856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632"/>
  </w:style>
  <w:style w:type="character" w:styleId="Hyperlink">
    <w:name w:val="Hyperlink"/>
    <w:basedOn w:val="DefaultParagraphFont"/>
    <w:rsid w:val="00AF23A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841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5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97F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8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fontTable" Target="fontTable.xml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31" Type="http://schemas.openxmlformats.org/officeDocument/2006/relationships/image" Target="media/image1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2025-12-30T13:24:06Z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shpalljen e përkthimit të ndryshimeve në Standardin Ndërkombëtar të Raportimit Financiar 19 "Filialet pa përgjegjësi publike: Dhënia e informacioneve shpjeguese" (SNRF 19), që ndryshojnë SNRF 7, SNRF 18, SNK 7, SNK 12, SNK 21, SNRF 5 dhe SNRF 17</Titulli>
    <Modifikuesi xmlns="0e656187-b300-4fb0-8bf4-3a50f872073c">keisina.zace</Modifikuesi>
    <Nr_x002e__x0020_prot_x0020_QBZ xmlns="0e656187-b300-4fb0-8bf4-3a50f872073c">2233/1</Nr_x002e__x0020_prot_x0020_QBZ>
    <Data_x0020_e_x0020_Modifikimit xmlns="0e656187-b300-4fb0-8bf4-3a50f872073c">2026-01-05T10:32:32Z</Data_x0020_e_x0020_Modifikimit>
    <Dekretuar xmlns="0e656187-b300-4fb0-8bf4-3a50f872073c">false</Dekretuar>
    <Data xmlns="0e656187-b300-4fb0-8bf4-3a50f872073c">2025-12-22T00:00:00Z</Data>
    <Nr_x002e__x0020_protokolli_x0020_i_x0020_aktit xmlns="0e656187-b300-4fb0-8bf4-3a50f872073c">16638/1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9E93A601D4277A0D65D281CBF2A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F9E93A601D4277A0D65D281CBF2A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7824B-5437-46A3-AB80-86329A656115}">
  <ds:schemaRefs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B466624-1459-4470-AAD9-96810FA529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39A255-8D95-495D-B34E-548EF9E656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2156DE-62FA-4524-89F3-15669968962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755502-3BA5-448F-8EEA-151C3F588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5F31EC-584B-4E85-BCE7-709F10EE87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DPB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Egla Buzi</dc:creator>
  <cp:lastModifiedBy>Fjora Cahani</cp:lastModifiedBy>
  <cp:revision>7</cp:revision>
  <cp:lastPrinted>2024-09-02T07:39:00Z</cp:lastPrinted>
  <dcterms:created xsi:type="dcterms:W3CDTF">2025-12-23T11:19:00Z</dcterms:created>
  <dcterms:modified xsi:type="dcterms:W3CDTF">2026-01-05T10:06:00Z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d3ec3472fa4459ffc5a77509ae910637cff2a929d3c1816b7cdab6e3e2e8cea7</vt:lpwstr>
  </property>
  <property fmtid="{D5CDD505-2E9C-101B-9397-08002B2CF9AE}" pid="3" name="ContentTypeId">
    <vt:lpwstr>0x01010071622EAFB38BE84D906805A79352774D</vt:lpwstr>
  </property>
</Properties>
</file>