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5125F" w14:textId="77777777" w:rsidR="00BB7F6E" w:rsidRPr="001A0A71" w:rsidRDefault="00BB7F6E" w:rsidP="001A0A71">
      <w:pPr>
        <w:tabs>
          <w:tab w:val="left" w:pos="6368"/>
        </w:tabs>
        <w:spacing w:after="0" w:line="240" w:lineRule="auto"/>
        <w:ind w:firstLine="284"/>
        <w:rPr>
          <w:rFonts w:ascii="Garamond" w:hAnsi="Garamond"/>
          <w:i/>
          <w:color w:val="000000" w:themeColor="text1"/>
          <w:sz w:val="24"/>
          <w:szCs w:val="24"/>
        </w:rPr>
      </w:pPr>
    </w:p>
    <w:p w14:paraId="36E88B8F" w14:textId="77777777" w:rsidR="00BB7F6E" w:rsidRPr="001A0A71" w:rsidRDefault="00BB7F6E" w:rsidP="001A0A7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A0A71">
        <w:rPr>
          <w:rFonts w:ascii="Garamond" w:hAnsi="Garamond" w:cs="Times New Roman"/>
          <w:b/>
          <w:sz w:val="24"/>
          <w:szCs w:val="24"/>
        </w:rPr>
        <w:t>URDHËR</w:t>
      </w:r>
    </w:p>
    <w:p w14:paraId="0DF83E13" w14:textId="59102EAD" w:rsidR="00BB7F6E" w:rsidRPr="001A0A71" w:rsidRDefault="00BB7F6E" w:rsidP="001A0A7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A0A71">
        <w:rPr>
          <w:rFonts w:ascii="Garamond" w:hAnsi="Garamond" w:cs="Times New Roman"/>
          <w:b/>
          <w:sz w:val="24"/>
          <w:szCs w:val="24"/>
        </w:rPr>
        <w:t xml:space="preserve">Nr. </w:t>
      </w:r>
      <w:r w:rsidR="001A0A71" w:rsidRPr="001A0A71">
        <w:rPr>
          <w:rFonts w:ascii="Garamond" w:hAnsi="Garamond" w:cs="Times New Roman"/>
          <w:b/>
          <w:sz w:val="24"/>
          <w:szCs w:val="24"/>
        </w:rPr>
        <w:t>47</w:t>
      </w:r>
      <w:r w:rsidRPr="001A0A71">
        <w:rPr>
          <w:rFonts w:ascii="Garamond" w:hAnsi="Garamond" w:cs="Times New Roman"/>
          <w:b/>
          <w:sz w:val="24"/>
          <w:szCs w:val="24"/>
        </w:rPr>
        <w:t xml:space="preserve">, datë </w:t>
      </w:r>
      <w:r w:rsidR="001A0A71" w:rsidRPr="001A0A71">
        <w:rPr>
          <w:rFonts w:ascii="Garamond" w:hAnsi="Garamond" w:cs="Times New Roman"/>
          <w:b/>
          <w:sz w:val="24"/>
          <w:szCs w:val="24"/>
        </w:rPr>
        <w:t>19.2.</w:t>
      </w:r>
      <w:r w:rsidRPr="001A0A71">
        <w:rPr>
          <w:rFonts w:ascii="Garamond" w:hAnsi="Garamond" w:cs="Times New Roman"/>
          <w:b/>
          <w:sz w:val="24"/>
          <w:szCs w:val="24"/>
        </w:rPr>
        <w:t>20</w:t>
      </w:r>
      <w:r w:rsidR="00206602" w:rsidRPr="001A0A71">
        <w:rPr>
          <w:rFonts w:ascii="Garamond" w:hAnsi="Garamond" w:cs="Times New Roman"/>
          <w:b/>
          <w:sz w:val="24"/>
          <w:szCs w:val="24"/>
        </w:rPr>
        <w:t>2</w:t>
      </w:r>
      <w:r w:rsidR="00311F2B" w:rsidRPr="001A0A71">
        <w:rPr>
          <w:rFonts w:ascii="Garamond" w:hAnsi="Garamond" w:cs="Times New Roman"/>
          <w:b/>
          <w:sz w:val="24"/>
          <w:szCs w:val="24"/>
        </w:rPr>
        <w:t>6</w:t>
      </w:r>
    </w:p>
    <w:p w14:paraId="3F4BD87F" w14:textId="77777777" w:rsidR="00BB7F6E" w:rsidRPr="001A0A71" w:rsidRDefault="00BB7F6E" w:rsidP="001A0A71">
      <w:pPr>
        <w:shd w:val="clear" w:color="auto" w:fill="FFFFFF"/>
        <w:spacing w:after="0" w:line="240" w:lineRule="auto"/>
        <w:ind w:firstLine="284"/>
        <w:rPr>
          <w:rFonts w:ascii="Garamond" w:eastAsia="Calibri" w:hAnsi="Garamond" w:cs="Times New Roman"/>
          <w:sz w:val="24"/>
          <w:szCs w:val="24"/>
        </w:rPr>
      </w:pPr>
    </w:p>
    <w:p w14:paraId="085472F7" w14:textId="3466EA34" w:rsidR="00BB7F6E" w:rsidRPr="001A0A71" w:rsidRDefault="00BB7F6E" w:rsidP="001A0A71">
      <w:pPr>
        <w:shd w:val="clear" w:color="auto" w:fill="FFFFFF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A0A71">
        <w:rPr>
          <w:rFonts w:ascii="Garamond" w:eastAsia="Calibri" w:hAnsi="Garamond" w:cs="Times New Roman"/>
          <w:b/>
          <w:bCs/>
          <w:sz w:val="24"/>
          <w:szCs w:val="24"/>
        </w:rPr>
        <w:t>PËR</w:t>
      </w:r>
      <w:r w:rsidRPr="001A0A7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9432F">
        <w:rPr>
          <w:rFonts w:ascii="Garamond" w:hAnsi="Garamond" w:cs="Times New Roman"/>
          <w:b/>
          <w:bCs/>
          <w:sz w:val="24"/>
          <w:szCs w:val="24"/>
        </w:rPr>
        <w:t>DELEGIMIN E KOMPETENCAVE</w:t>
      </w:r>
    </w:p>
    <w:p w14:paraId="2ACB1A50" w14:textId="77777777" w:rsidR="00BB7F6E" w:rsidRPr="001A0A71" w:rsidRDefault="00BB7F6E" w:rsidP="001A0A71">
      <w:pPr>
        <w:shd w:val="clear" w:color="auto" w:fill="FFFFFF"/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4CBD4BD3" w14:textId="2C85D8A6" w:rsidR="00BB7F6E" w:rsidRPr="001A0A71" w:rsidRDefault="00BB7F6E" w:rsidP="001A0A71">
      <w:pPr>
        <w:shd w:val="clear" w:color="auto" w:fill="FFFFFF"/>
        <w:tabs>
          <w:tab w:val="left" w:pos="1382"/>
          <w:tab w:val="left" w:pos="2966"/>
          <w:tab w:val="left" w:pos="3437"/>
          <w:tab w:val="left" w:pos="4699"/>
        </w:tabs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1A0A71">
        <w:rPr>
          <w:rFonts w:ascii="Garamond" w:eastAsia="Calibri" w:hAnsi="Garamond" w:cs="Times New Roman"/>
          <w:sz w:val="24"/>
          <w:szCs w:val="24"/>
        </w:rPr>
        <w:t>Në mbësh</w:t>
      </w:r>
      <w:r w:rsidRPr="001A0A71">
        <w:rPr>
          <w:rFonts w:ascii="Garamond" w:hAnsi="Garamond" w:cs="Times New Roman"/>
          <w:sz w:val="24"/>
          <w:szCs w:val="24"/>
        </w:rPr>
        <w:t xml:space="preserve">tetje </w:t>
      </w:r>
      <w:r w:rsidRPr="001A0A71">
        <w:rPr>
          <w:rFonts w:ascii="Garamond" w:eastAsia="Calibri" w:hAnsi="Garamond" w:cs="Times New Roman"/>
          <w:sz w:val="24"/>
          <w:szCs w:val="24"/>
        </w:rPr>
        <w:t xml:space="preserve">të 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nenit 102, pika 4 e Kushtetutës</w:t>
      </w:r>
      <w:r w:rsidR="0079432F">
        <w:rPr>
          <w:rFonts w:ascii="Garamond" w:eastAsia="Calibri" w:hAnsi="Garamond" w:cs="Times New Roman"/>
          <w:sz w:val="24"/>
          <w:szCs w:val="24"/>
        </w:rPr>
        <w:t>;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 xml:space="preserve"> të </w:t>
      </w:r>
      <w:r w:rsidRPr="001A0A71">
        <w:rPr>
          <w:rFonts w:ascii="Garamond" w:eastAsia="Calibri" w:hAnsi="Garamond" w:cs="Times New Roman"/>
          <w:sz w:val="24"/>
          <w:szCs w:val="24"/>
        </w:rPr>
        <w:t>neneve 28, 29</w:t>
      </w:r>
      <w:r w:rsidR="0079432F">
        <w:rPr>
          <w:rFonts w:ascii="Garamond" w:eastAsia="Calibri" w:hAnsi="Garamond" w:cs="Times New Roman"/>
          <w:sz w:val="24"/>
          <w:szCs w:val="24"/>
        </w:rPr>
        <w:t>,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 xml:space="preserve"> </w:t>
      </w:r>
      <w:r w:rsidR="0079432F">
        <w:rPr>
          <w:rFonts w:ascii="Garamond" w:eastAsia="Calibri" w:hAnsi="Garamond" w:cs="Times New Roman"/>
          <w:sz w:val="24"/>
          <w:szCs w:val="24"/>
        </w:rPr>
        <w:t>të ligjit nr. 44/2015, datë 30.</w:t>
      </w:r>
      <w:r w:rsidRPr="001A0A71">
        <w:rPr>
          <w:rFonts w:ascii="Garamond" w:eastAsia="Calibri" w:hAnsi="Garamond" w:cs="Times New Roman"/>
          <w:sz w:val="24"/>
          <w:szCs w:val="24"/>
        </w:rPr>
        <w:t>4.2015, “Kodi i Procedurave Administrative të Republikës së Shqipërisë”</w:t>
      </w:r>
      <w:r w:rsidR="0079432F">
        <w:rPr>
          <w:rFonts w:ascii="Garamond" w:eastAsia="Calibri" w:hAnsi="Garamond" w:cs="Times New Roman"/>
          <w:sz w:val="24"/>
          <w:szCs w:val="24"/>
        </w:rPr>
        <w:t>;</w:t>
      </w:r>
      <w:r w:rsidRPr="001A0A71">
        <w:rPr>
          <w:rFonts w:ascii="Garamond" w:hAnsi="Garamond" w:cs="Times New Roman"/>
          <w:sz w:val="24"/>
          <w:szCs w:val="24"/>
        </w:rPr>
        <w:t xml:space="preserve"> të nenit 6, të ligjit nr. 9000, datë 30.12.2003, “Për organizimin dhe funksionimin e Këshillit të Ministrave” dhe të nenit 11, të ligjit nr. 90/2012, “Për organizimin dhe funksionimin e administratës shtetërore”, </w:t>
      </w:r>
    </w:p>
    <w:p w14:paraId="1512B28D" w14:textId="77777777" w:rsidR="00BB7F6E" w:rsidRPr="001A0A71" w:rsidRDefault="00BB7F6E" w:rsidP="001A0A71">
      <w:pPr>
        <w:shd w:val="clear" w:color="auto" w:fill="FFFFFF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095876FC" w14:textId="562BF00C" w:rsidR="00BB7F6E" w:rsidRPr="001A0A71" w:rsidRDefault="00BB7F6E" w:rsidP="001A0A71">
      <w:pPr>
        <w:shd w:val="clear" w:color="auto" w:fill="FFFFFF"/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  <w:r w:rsidRPr="001A0A71">
        <w:rPr>
          <w:rFonts w:ascii="Garamond" w:eastAsia="Calibri" w:hAnsi="Garamond" w:cs="Times New Roman"/>
          <w:sz w:val="24"/>
          <w:szCs w:val="24"/>
        </w:rPr>
        <w:t>URDHËROJ</w:t>
      </w:r>
      <w:r w:rsidRPr="0079432F">
        <w:rPr>
          <w:rFonts w:ascii="Garamond" w:eastAsia="Calibri" w:hAnsi="Garamond" w:cs="Times New Roman"/>
          <w:sz w:val="24"/>
          <w:szCs w:val="24"/>
        </w:rPr>
        <w:t>:</w:t>
      </w:r>
    </w:p>
    <w:p w14:paraId="21D95806" w14:textId="77777777" w:rsidR="00BB7F6E" w:rsidRPr="001A0A71" w:rsidRDefault="00BB7F6E" w:rsidP="001A0A71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</w:p>
    <w:p w14:paraId="2A1293AE" w14:textId="647BD15D" w:rsidR="00BB7F6E" w:rsidRPr="001A0A71" w:rsidRDefault="001A0A71" w:rsidP="001A0A71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1A0A71">
        <w:rPr>
          <w:rFonts w:ascii="Garamond" w:eastAsia="Calibri" w:hAnsi="Garamond" w:cs="Times New Roman"/>
          <w:sz w:val="24"/>
          <w:szCs w:val="24"/>
        </w:rPr>
        <w:t xml:space="preserve">1. </w:t>
      </w:r>
      <w:r w:rsidR="00BB7F6E" w:rsidRPr="001A0A71">
        <w:rPr>
          <w:rFonts w:ascii="Garamond" w:eastAsia="Calibri" w:hAnsi="Garamond" w:cs="Times New Roman"/>
          <w:sz w:val="24"/>
          <w:szCs w:val="24"/>
        </w:rPr>
        <w:t>Delegimin e kompetenc</w:t>
      </w:r>
      <w:r w:rsidR="00541B49" w:rsidRPr="001A0A71">
        <w:rPr>
          <w:rFonts w:ascii="Garamond" w:eastAsia="Calibri" w:hAnsi="Garamond" w:cs="Times New Roman"/>
          <w:sz w:val="24"/>
          <w:szCs w:val="24"/>
        </w:rPr>
        <w:t>ave</w:t>
      </w:r>
      <w:r w:rsidR="00BB7F6E" w:rsidRPr="001A0A71">
        <w:rPr>
          <w:rFonts w:ascii="Garamond" w:eastAsia="Calibri" w:hAnsi="Garamond" w:cs="Times New Roman"/>
          <w:sz w:val="24"/>
          <w:szCs w:val="24"/>
        </w:rPr>
        <w:t xml:space="preserve"> të </w:t>
      </w:r>
      <w:bookmarkStart w:id="0" w:name="_Hlk190251212"/>
      <w:r w:rsidR="006452A1" w:rsidRPr="001A0A71">
        <w:rPr>
          <w:rFonts w:ascii="Garamond" w:eastAsia="Calibri" w:hAnsi="Garamond" w:cs="Times New Roman"/>
          <w:sz w:val="24"/>
          <w:szCs w:val="24"/>
        </w:rPr>
        <w:t>m</w:t>
      </w:r>
      <w:r w:rsidR="0083500F" w:rsidRPr="001A0A71">
        <w:rPr>
          <w:rFonts w:ascii="Garamond" w:eastAsia="Calibri" w:hAnsi="Garamond" w:cs="Times New Roman"/>
          <w:sz w:val="24"/>
          <w:szCs w:val="24"/>
        </w:rPr>
        <w:t>inistrit</w:t>
      </w:r>
      <w:r w:rsidR="00BB7F6E" w:rsidRPr="001A0A71">
        <w:rPr>
          <w:rFonts w:ascii="Garamond" w:eastAsia="Calibri" w:hAnsi="Garamond" w:cs="Times New Roman"/>
          <w:sz w:val="24"/>
          <w:szCs w:val="24"/>
        </w:rPr>
        <w:t xml:space="preserve"> të Financave</w:t>
      </w:r>
      <w:bookmarkEnd w:id="0"/>
      <w:r w:rsidR="00BB7F6E" w:rsidRPr="001A0A71">
        <w:rPr>
          <w:rFonts w:ascii="Garamond" w:eastAsia="Calibri" w:hAnsi="Garamond" w:cs="Times New Roman"/>
          <w:sz w:val="24"/>
          <w:szCs w:val="24"/>
        </w:rPr>
        <w:t xml:space="preserve">, 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zë</w:t>
      </w:r>
      <w:r w:rsidR="0083500F" w:rsidRPr="001A0A71">
        <w:rPr>
          <w:rFonts w:ascii="Garamond" w:eastAsia="Calibri" w:hAnsi="Garamond" w:cs="Times New Roman"/>
          <w:sz w:val="24"/>
          <w:szCs w:val="24"/>
        </w:rPr>
        <w:t>vend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ë</w:t>
      </w:r>
      <w:r w:rsidR="0083500F" w:rsidRPr="001A0A71">
        <w:rPr>
          <w:rFonts w:ascii="Garamond" w:eastAsia="Calibri" w:hAnsi="Garamond" w:cs="Times New Roman"/>
          <w:sz w:val="24"/>
          <w:szCs w:val="24"/>
        </w:rPr>
        <w:t>sministrit t</w:t>
      </w:r>
      <w:r w:rsidR="00BB7F6E" w:rsidRPr="001A0A71">
        <w:rPr>
          <w:rFonts w:ascii="Garamond" w:eastAsia="Calibri" w:hAnsi="Garamond" w:cs="Times New Roman"/>
          <w:sz w:val="24"/>
          <w:szCs w:val="24"/>
        </w:rPr>
        <w:t>ë Financave</w:t>
      </w:r>
      <w:r w:rsidR="00BC3FB6" w:rsidRPr="001A0A71">
        <w:rPr>
          <w:rFonts w:ascii="Garamond" w:eastAsia="Calibri" w:hAnsi="Garamond" w:cs="Times New Roman"/>
          <w:sz w:val="24"/>
          <w:szCs w:val="24"/>
        </w:rPr>
        <w:t xml:space="preserve">, </w:t>
      </w:r>
      <w:r w:rsidR="00BB7F6E" w:rsidRPr="001A0A71">
        <w:rPr>
          <w:rFonts w:ascii="Garamond" w:eastAsia="Calibri" w:hAnsi="Garamond" w:cs="Times New Roman"/>
          <w:sz w:val="24"/>
          <w:szCs w:val="24"/>
        </w:rPr>
        <w:t>z.</w:t>
      </w:r>
      <w:r w:rsidR="00C36259" w:rsidRPr="001A0A71">
        <w:rPr>
          <w:rFonts w:ascii="Garamond" w:eastAsia="Calibri" w:hAnsi="Garamond" w:cs="Times New Roman"/>
          <w:sz w:val="24"/>
          <w:szCs w:val="24"/>
        </w:rPr>
        <w:t xml:space="preserve"> </w:t>
      </w:r>
      <w:r w:rsidR="0083500F" w:rsidRPr="001A0A71">
        <w:rPr>
          <w:rFonts w:ascii="Garamond" w:eastAsia="Calibri" w:hAnsi="Garamond" w:cs="Times New Roman"/>
          <w:sz w:val="24"/>
          <w:szCs w:val="24"/>
        </w:rPr>
        <w:t>Andi Memeti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 xml:space="preserve">, nga data </w:t>
      </w:r>
      <w:r w:rsidR="00311F2B" w:rsidRPr="001A0A71">
        <w:rPr>
          <w:rFonts w:ascii="Garamond" w:eastAsia="Calibri" w:hAnsi="Garamond" w:cs="Times New Roman"/>
          <w:sz w:val="24"/>
          <w:szCs w:val="24"/>
        </w:rPr>
        <w:t>23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.</w:t>
      </w:r>
      <w:r w:rsidR="00311F2B" w:rsidRPr="001A0A71">
        <w:rPr>
          <w:rFonts w:ascii="Garamond" w:eastAsia="Calibri" w:hAnsi="Garamond" w:cs="Times New Roman"/>
          <w:sz w:val="24"/>
          <w:szCs w:val="24"/>
        </w:rPr>
        <w:t>2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.202</w:t>
      </w:r>
      <w:r w:rsidR="00311F2B" w:rsidRPr="001A0A71">
        <w:rPr>
          <w:rFonts w:ascii="Garamond" w:eastAsia="Calibri" w:hAnsi="Garamond" w:cs="Times New Roman"/>
          <w:sz w:val="24"/>
          <w:szCs w:val="24"/>
        </w:rPr>
        <w:t>6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 xml:space="preserve"> deri në datën </w:t>
      </w:r>
      <w:r w:rsidR="00311F2B" w:rsidRPr="001A0A71">
        <w:rPr>
          <w:rFonts w:ascii="Garamond" w:eastAsia="Calibri" w:hAnsi="Garamond" w:cs="Times New Roman"/>
          <w:sz w:val="24"/>
          <w:szCs w:val="24"/>
        </w:rPr>
        <w:t>24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.</w:t>
      </w:r>
      <w:r w:rsidR="00311F2B" w:rsidRPr="001A0A71">
        <w:rPr>
          <w:rFonts w:ascii="Garamond" w:eastAsia="Calibri" w:hAnsi="Garamond" w:cs="Times New Roman"/>
          <w:sz w:val="24"/>
          <w:szCs w:val="24"/>
        </w:rPr>
        <w:t>2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.202</w:t>
      </w:r>
      <w:r w:rsidR="00311F2B" w:rsidRPr="001A0A71">
        <w:rPr>
          <w:rFonts w:ascii="Garamond" w:eastAsia="Calibri" w:hAnsi="Garamond" w:cs="Times New Roman"/>
          <w:sz w:val="24"/>
          <w:szCs w:val="24"/>
        </w:rPr>
        <w:t>6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.</w:t>
      </w:r>
    </w:p>
    <w:p w14:paraId="29B71CD4" w14:textId="2454B729" w:rsidR="00BB7F6E" w:rsidRPr="001A0A71" w:rsidRDefault="001A0A71" w:rsidP="001A0A71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1A0A71">
        <w:rPr>
          <w:rFonts w:ascii="Garamond" w:eastAsia="Calibri" w:hAnsi="Garamond" w:cs="Times New Roman"/>
          <w:sz w:val="24"/>
          <w:szCs w:val="24"/>
        </w:rPr>
        <w:t xml:space="preserve">2. 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Ngarkohet zëvendësministri i Financave</w:t>
      </w:r>
      <w:r w:rsidR="0079432F">
        <w:rPr>
          <w:rFonts w:ascii="Garamond" w:eastAsia="Calibri" w:hAnsi="Garamond" w:cs="Times New Roman"/>
          <w:sz w:val="24"/>
          <w:szCs w:val="24"/>
        </w:rPr>
        <w:t>,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 xml:space="preserve"> z. Andi Memeti</w:t>
      </w:r>
      <w:r w:rsidR="0079432F">
        <w:rPr>
          <w:rFonts w:ascii="Garamond" w:eastAsia="Calibri" w:hAnsi="Garamond" w:cs="Times New Roman"/>
          <w:sz w:val="24"/>
          <w:szCs w:val="24"/>
        </w:rPr>
        <w:t>,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 xml:space="preserve"> për zbatimin </w:t>
      </w:r>
      <w:r w:rsidR="00BB7F6E" w:rsidRPr="001A0A71">
        <w:rPr>
          <w:rFonts w:ascii="Garamond" w:eastAsia="Calibri" w:hAnsi="Garamond" w:cs="Times New Roman"/>
          <w:sz w:val="24"/>
          <w:szCs w:val="24"/>
        </w:rPr>
        <w:t xml:space="preserve">e këtij </w:t>
      </w:r>
      <w:r w:rsidR="0079432F">
        <w:rPr>
          <w:rFonts w:ascii="Garamond" w:eastAsia="Calibri" w:hAnsi="Garamond" w:cs="Times New Roman"/>
          <w:sz w:val="24"/>
          <w:szCs w:val="24"/>
        </w:rPr>
        <w:t>u</w:t>
      </w:r>
      <w:r w:rsidR="00BB7F6E" w:rsidRPr="001A0A71">
        <w:rPr>
          <w:rFonts w:ascii="Garamond" w:eastAsia="Calibri" w:hAnsi="Garamond" w:cs="Times New Roman"/>
          <w:sz w:val="24"/>
          <w:szCs w:val="24"/>
        </w:rPr>
        <w:t>rdhri</w:t>
      </w:r>
      <w:r w:rsidR="006452A1" w:rsidRPr="001A0A71">
        <w:rPr>
          <w:rFonts w:ascii="Garamond" w:eastAsia="Calibri" w:hAnsi="Garamond" w:cs="Times New Roman"/>
          <w:sz w:val="24"/>
          <w:szCs w:val="24"/>
        </w:rPr>
        <w:t>.</w:t>
      </w:r>
    </w:p>
    <w:p w14:paraId="0B9FE8C4" w14:textId="255FEBC5" w:rsidR="00BB7F6E" w:rsidRDefault="00707EBE" w:rsidP="0079432F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  <w:r w:rsidRPr="001A0A71">
        <w:rPr>
          <w:rFonts w:ascii="Garamond" w:eastAsia="Calibri" w:hAnsi="Garamond" w:cs="Times New Roman"/>
          <w:color w:val="000000" w:themeColor="text1"/>
          <w:sz w:val="24"/>
          <w:szCs w:val="24"/>
        </w:rPr>
        <w:t xml:space="preserve">Ky </w:t>
      </w:r>
      <w:r w:rsidR="0079432F">
        <w:rPr>
          <w:rFonts w:ascii="Garamond" w:eastAsia="Calibri" w:hAnsi="Garamond" w:cs="Times New Roman"/>
          <w:color w:val="000000" w:themeColor="text1"/>
          <w:sz w:val="24"/>
          <w:szCs w:val="24"/>
        </w:rPr>
        <w:t>u</w:t>
      </w:r>
      <w:r w:rsidRPr="001A0A71">
        <w:rPr>
          <w:rFonts w:ascii="Garamond" w:eastAsia="Calibri" w:hAnsi="Garamond" w:cs="Times New Roman"/>
          <w:color w:val="000000" w:themeColor="text1"/>
          <w:sz w:val="24"/>
          <w:szCs w:val="24"/>
        </w:rPr>
        <w:t>rdhër hyn në fuqi menjëherë</w:t>
      </w:r>
      <w:r w:rsidR="006452A1" w:rsidRPr="001A0A71">
        <w:rPr>
          <w:rFonts w:ascii="Garamond" w:eastAsia="Calibri" w:hAnsi="Garamond" w:cs="Times New Roman"/>
          <w:color w:val="000000" w:themeColor="text1"/>
          <w:sz w:val="24"/>
          <w:szCs w:val="24"/>
        </w:rPr>
        <w:t xml:space="preserve"> dhe publikohet në Fletoren Zyrtare</w:t>
      </w:r>
      <w:r w:rsidR="00C36259" w:rsidRPr="001A0A71">
        <w:rPr>
          <w:rFonts w:ascii="Garamond" w:eastAsia="Calibri" w:hAnsi="Garamond" w:cs="Times New Roman"/>
          <w:color w:val="000000" w:themeColor="text1"/>
          <w:sz w:val="24"/>
          <w:szCs w:val="24"/>
        </w:rPr>
        <w:t>.</w:t>
      </w:r>
    </w:p>
    <w:p w14:paraId="6BE4AB5F" w14:textId="77777777" w:rsidR="0079432F" w:rsidRPr="001A0A71" w:rsidRDefault="0079432F" w:rsidP="0079432F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 w:themeColor="text1"/>
          <w:sz w:val="24"/>
          <w:szCs w:val="24"/>
        </w:rPr>
      </w:pPr>
    </w:p>
    <w:p w14:paraId="10B165EC" w14:textId="1A264F68" w:rsidR="00BB7F6E" w:rsidRPr="001A0A71" w:rsidRDefault="0083500F" w:rsidP="001A0A71">
      <w:pPr>
        <w:spacing w:after="0" w:line="240" w:lineRule="auto"/>
        <w:ind w:firstLine="284"/>
        <w:jc w:val="right"/>
        <w:rPr>
          <w:rFonts w:ascii="Garamond" w:hAnsi="Garamond"/>
          <w:color w:val="000000" w:themeColor="text1"/>
          <w:sz w:val="24"/>
          <w:szCs w:val="24"/>
        </w:rPr>
      </w:pPr>
      <w:r w:rsidRPr="001A0A71">
        <w:rPr>
          <w:rFonts w:ascii="Garamond" w:hAnsi="Garamond"/>
          <w:color w:val="000000" w:themeColor="text1"/>
          <w:sz w:val="24"/>
          <w:szCs w:val="24"/>
        </w:rPr>
        <w:t>MINIST</w:t>
      </w:r>
      <w:r w:rsidR="001A0A71" w:rsidRPr="001A0A71">
        <w:rPr>
          <w:rFonts w:ascii="Garamond" w:hAnsi="Garamond"/>
          <w:color w:val="000000" w:themeColor="text1"/>
          <w:sz w:val="24"/>
          <w:szCs w:val="24"/>
        </w:rPr>
        <w:t>Ë</w:t>
      </w:r>
      <w:r w:rsidRPr="001A0A71">
        <w:rPr>
          <w:rFonts w:ascii="Garamond" w:hAnsi="Garamond"/>
          <w:color w:val="000000" w:themeColor="text1"/>
          <w:sz w:val="24"/>
          <w:szCs w:val="24"/>
        </w:rPr>
        <w:t>R</w:t>
      </w:r>
      <w:r w:rsidR="001A0A71" w:rsidRPr="001A0A71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1A0A71">
        <w:rPr>
          <w:rFonts w:ascii="Garamond" w:hAnsi="Garamond"/>
          <w:color w:val="000000" w:themeColor="text1"/>
          <w:sz w:val="24"/>
          <w:szCs w:val="24"/>
        </w:rPr>
        <w:t>I</w:t>
      </w:r>
      <w:r w:rsidR="001A0A71" w:rsidRPr="001A0A71">
        <w:rPr>
          <w:rFonts w:ascii="Garamond" w:hAnsi="Garamond"/>
          <w:color w:val="000000" w:themeColor="text1"/>
          <w:sz w:val="24"/>
          <w:szCs w:val="24"/>
        </w:rPr>
        <w:t xml:space="preserve"> FINANCAVE</w:t>
      </w:r>
    </w:p>
    <w:p w14:paraId="0C1B4118" w14:textId="33AE1C5F" w:rsidR="00BB7F6E" w:rsidRPr="001A0A71" w:rsidRDefault="0083500F" w:rsidP="001A0A71">
      <w:pPr>
        <w:tabs>
          <w:tab w:val="left" w:pos="6368"/>
        </w:tabs>
        <w:spacing w:after="0" w:line="240" w:lineRule="auto"/>
        <w:ind w:firstLine="284"/>
        <w:jc w:val="right"/>
        <w:rPr>
          <w:rFonts w:ascii="Garamond" w:hAnsi="Garamond"/>
          <w:color w:val="000000" w:themeColor="text1"/>
          <w:sz w:val="24"/>
          <w:szCs w:val="24"/>
        </w:rPr>
      </w:pPr>
      <w:r w:rsidRPr="001A0A71">
        <w:rPr>
          <w:rFonts w:ascii="Garamond" w:hAnsi="Garamond"/>
          <w:b/>
          <w:color w:val="000000" w:themeColor="text1"/>
          <w:sz w:val="24"/>
          <w:szCs w:val="24"/>
        </w:rPr>
        <w:t xml:space="preserve">Petrit </w:t>
      </w:r>
      <w:r w:rsidR="00451F3D" w:rsidRPr="001A0A71">
        <w:rPr>
          <w:rFonts w:ascii="Garamond" w:hAnsi="Garamond"/>
          <w:b/>
          <w:color w:val="000000" w:themeColor="text1"/>
          <w:sz w:val="24"/>
          <w:szCs w:val="24"/>
        </w:rPr>
        <w:t>Malaj</w:t>
      </w:r>
    </w:p>
    <w:p w14:paraId="0C9CEF6B" w14:textId="77777777" w:rsidR="00B57D3B" w:rsidRPr="0079432F" w:rsidRDefault="00B57D3B" w:rsidP="001A0A71">
      <w:pPr>
        <w:tabs>
          <w:tab w:val="left" w:pos="6368"/>
        </w:tabs>
        <w:spacing w:after="0" w:line="240" w:lineRule="auto"/>
        <w:ind w:firstLine="284"/>
        <w:jc w:val="center"/>
        <w:rPr>
          <w:rFonts w:ascii="Garamond" w:hAnsi="Garamond"/>
          <w:color w:val="000000" w:themeColor="text1"/>
          <w:sz w:val="24"/>
          <w:szCs w:val="24"/>
        </w:rPr>
      </w:pPr>
      <w:bookmarkStart w:id="1" w:name="_GoBack"/>
      <w:bookmarkEnd w:id="1"/>
    </w:p>
    <w:p w14:paraId="3972F779" w14:textId="77777777" w:rsidR="00C36259" w:rsidRPr="001A0A71" w:rsidRDefault="00C36259" w:rsidP="001A0A71">
      <w:pPr>
        <w:tabs>
          <w:tab w:val="left" w:pos="6368"/>
        </w:tabs>
        <w:spacing w:after="0" w:line="240" w:lineRule="auto"/>
        <w:ind w:firstLine="284"/>
        <w:rPr>
          <w:rFonts w:ascii="Garamond" w:hAnsi="Garamond"/>
          <w:i/>
          <w:color w:val="000000" w:themeColor="text1"/>
          <w:sz w:val="24"/>
          <w:szCs w:val="24"/>
        </w:rPr>
      </w:pPr>
    </w:p>
    <w:p w14:paraId="101C7086" w14:textId="4B490979" w:rsidR="00BC3FB6" w:rsidRPr="001A0A71" w:rsidRDefault="00BC3FB6" w:rsidP="001A0A71">
      <w:pPr>
        <w:tabs>
          <w:tab w:val="left" w:pos="6368"/>
        </w:tabs>
        <w:spacing w:after="0" w:line="240" w:lineRule="auto"/>
        <w:ind w:firstLine="284"/>
        <w:rPr>
          <w:rFonts w:ascii="Garamond" w:hAnsi="Garamond"/>
          <w:color w:val="FFFFFF" w:themeColor="background1"/>
          <w:sz w:val="24"/>
          <w:szCs w:val="24"/>
          <w:lang w:val="fr-FR"/>
        </w:rPr>
      </w:pPr>
    </w:p>
    <w:sectPr w:rsidR="00BC3FB6" w:rsidRPr="001A0A71" w:rsidSect="00D039BD">
      <w:pgSz w:w="12240" w:h="15840"/>
      <w:pgMar w:top="450" w:right="1440" w:bottom="2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742B9" w14:textId="77777777" w:rsidR="002966EC" w:rsidRDefault="002966EC" w:rsidP="00B94F82">
      <w:pPr>
        <w:spacing w:after="0" w:line="240" w:lineRule="auto"/>
      </w:pPr>
      <w:r>
        <w:separator/>
      </w:r>
    </w:p>
  </w:endnote>
  <w:endnote w:type="continuationSeparator" w:id="0">
    <w:p w14:paraId="7287BCFE" w14:textId="77777777" w:rsidR="002966EC" w:rsidRDefault="002966EC" w:rsidP="00B9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44CB2" w14:textId="77777777" w:rsidR="002966EC" w:rsidRDefault="002966EC" w:rsidP="00B94F82">
      <w:pPr>
        <w:spacing w:after="0" w:line="240" w:lineRule="auto"/>
      </w:pPr>
      <w:r>
        <w:separator/>
      </w:r>
    </w:p>
  </w:footnote>
  <w:footnote w:type="continuationSeparator" w:id="0">
    <w:p w14:paraId="781AB349" w14:textId="77777777" w:rsidR="002966EC" w:rsidRDefault="002966EC" w:rsidP="00B94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3169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D4222C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36771A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37F3E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06294D"/>
    <w:multiLevelType w:val="singleLevel"/>
    <w:tmpl w:val="6376FE34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eastAsiaTheme="minorHAnsi" w:hAnsi="Times New Roman" w:cs="Times New Roman"/>
      </w:rPr>
    </w:lvl>
  </w:abstractNum>
  <w:abstractNum w:abstractNumId="5" w15:restartNumberingAfterBreak="0">
    <w:nsid w:val="6ADB26EB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7B"/>
    <w:rsid w:val="00031747"/>
    <w:rsid w:val="00043479"/>
    <w:rsid w:val="000C462D"/>
    <w:rsid w:val="000C63EF"/>
    <w:rsid w:val="000E0DD3"/>
    <w:rsid w:val="000E7C05"/>
    <w:rsid w:val="000F69CD"/>
    <w:rsid w:val="00103BC2"/>
    <w:rsid w:val="00136A9E"/>
    <w:rsid w:val="001417A0"/>
    <w:rsid w:val="00153A69"/>
    <w:rsid w:val="001702C9"/>
    <w:rsid w:val="001A0A71"/>
    <w:rsid w:val="001A18A0"/>
    <w:rsid w:val="001A60DB"/>
    <w:rsid w:val="001C5D65"/>
    <w:rsid w:val="001D0290"/>
    <w:rsid w:val="001E33A0"/>
    <w:rsid w:val="00206602"/>
    <w:rsid w:val="00224515"/>
    <w:rsid w:val="00230F79"/>
    <w:rsid w:val="00232B8D"/>
    <w:rsid w:val="00244A6F"/>
    <w:rsid w:val="00284014"/>
    <w:rsid w:val="002966EC"/>
    <w:rsid w:val="002A7AE8"/>
    <w:rsid w:val="002C72D2"/>
    <w:rsid w:val="002D5CC8"/>
    <w:rsid w:val="002E0300"/>
    <w:rsid w:val="002E6D08"/>
    <w:rsid w:val="003058EF"/>
    <w:rsid w:val="0031043D"/>
    <w:rsid w:val="00311F2B"/>
    <w:rsid w:val="00366B9F"/>
    <w:rsid w:val="00370E45"/>
    <w:rsid w:val="003B5424"/>
    <w:rsid w:val="003D4D7B"/>
    <w:rsid w:val="00412890"/>
    <w:rsid w:val="00430745"/>
    <w:rsid w:val="004445DB"/>
    <w:rsid w:val="004504FB"/>
    <w:rsid w:val="00451F3D"/>
    <w:rsid w:val="004673C4"/>
    <w:rsid w:val="004A20A2"/>
    <w:rsid w:val="004A746E"/>
    <w:rsid w:val="00515E43"/>
    <w:rsid w:val="0053306E"/>
    <w:rsid w:val="0053606B"/>
    <w:rsid w:val="00541B49"/>
    <w:rsid w:val="00554C5E"/>
    <w:rsid w:val="00575996"/>
    <w:rsid w:val="00583AC7"/>
    <w:rsid w:val="00591424"/>
    <w:rsid w:val="0059411E"/>
    <w:rsid w:val="005A184B"/>
    <w:rsid w:val="005C40B5"/>
    <w:rsid w:val="005D0097"/>
    <w:rsid w:val="005D31D7"/>
    <w:rsid w:val="00615940"/>
    <w:rsid w:val="00624EB4"/>
    <w:rsid w:val="00632953"/>
    <w:rsid w:val="00635D6E"/>
    <w:rsid w:val="006452A1"/>
    <w:rsid w:val="006548F6"/>
    <w:rsid w:val="00686527"/>
    <w:rsid w:val="00690ED7"/>
    <w:rsid w:val="006A0D5A"/>
    <w:rsid w:val="006B2928"/>
    <w:rsid w:val="00707EBE"/>
    <w:rsid w:val="00707FF7"/>
    <w:rsid w:val="007606B1"/>
    <w:rsid w:val="00761A05"/>
    <w:rsid w:val="00773AFB"/>
    <w:rsid w:val="00773CA3"/>
    <w:rsid w:val="007861F5"/>
    <w:rsid w:val="0079432F"/>
    <w:rsid w:val="0079565F"/>
    <w:rsid w:val="007A4C36"/>
    <w:rsid w:val="007A62B5"/>
    <w:rsid w:val="007A6A7B"/>
    <w:rsid w:val="007A7617"/>
    <w:rsid w:val="007D6723"/>
    <w:rsid w:val="007F7975"/>
    <w:rsid w:val="00816B6A"/>
    <w:rsid w:val="00832391"/>
    <w:rsid w:val="0083500F"/>
    <w:rsid w:val="0083563E"/>
    <w:rsid w:val="00870A26"/>
    <w:rsid w:val="008854A9"/>
    <w:rsid w:val="008963B9"/>
    <w:rsid w:val="008A2C54"/>
    <w:rsid w:val="008C142E"/>
    <w:rsid w:val="008C42AF"/>
    <w:rsid w:val="008C5C37"/>
    <w:rsid w:val="008E28BC"/>
    <w:rsid w:val="008E7E90"/>
    <w:rsid w:val="00915337"/>
    <w:rsid w:val="009244FC"/>
    <w:rsid w:val="00925F16"/>
    <w:rsid w:val="00937B3D"/>
    <w:rsid w:val="00966CE2"/>
    <w:rsid w:val="009760DB"/>
    <w:rsid w:val="00980E8A"/>
    <w:rsid w:val="00997AAC"/>
    <w:rsid w:val="009C321B"/>
    <w:rsid w:val="00A10344"/>
    <w:rsid w:val="00A16F27"/>
    <w:rsid w:val="00A42E3D"/>
    <w:rsid w:val="00A53647"/>
    <w:rsid w:val="00AB6946"/>
    <w:rsid w:val="00B312C1"/>
    <w:rsid w:val="00B57D3B"/>
    <w:rsid w:val="00B670C9"/>
    <w:rsid w:val="00B6715C"/>
    <w:rsid w:val="00B74935"/>
    <w:rsid w:val="00B94F82"/>
    <w:rsid w:val="00B976A9"/>
    <w:rsid w:val="00BA0539"/>
    <w:rsid w:val="00BA6E2C"/>
    <w:rsid w:val="00BB7F6E"/>
    <w:rsid w:val="00BC3B69"/>
    <w:rsid w:val="00BC3FB6"/>
    <w:rsid w:val="00BC68A4"/>
    <w:rsid w:val="00C00DAF"/>
    <w:rsid w:val="00C04A34"/>
    <w:rsid w:val="00C17F6E"/>
    <w:rsid w:val="00C36259"/>
    <w:rsid w:val="00C574DF"/>
    <w:rsid w:val="00C60324"/>
    <w:rsid w:val="00C66B0D"/>
    <w:rsid w:val="00C70B8D"/>
    <w:rsid w:val="00C9215D"/>
    <w:rsid w:val="00CC2168"/>
    <w:rsid w:val="00CC5C65"/>
    <w:rsid w:val="00D039BD"/>
    <w:rsid w:val="00D156F2"/>
    <w:rsid w:val="00D208B0"/>
    <w:rsid w:val="00D35E3A"/>
    <w:rsid w:val="00D64084"/>
    <w:rsid w:val="00D83F99"/>
    <w:rsid w:val="00D844F6"/>
    <w:rsid w:val="00DB03E6"/>
    <w:rsid w:val="00DB39F7"/>
    <w:rsid w:val="00DC3870"/>
    <w:rsid w:val="00DD4BC3"/>
    <w:rsid w:val="00DD52DF"/>
    <w:rsid w:val="00E2363D"/>
    <w:rsid w:val="00E35505"/>
    <w:rsid w:val="00E37E97"/>
    <w:rsid w:val="00E6231D"/>
    <w:rsid w:val="00E81026"/>
    <w:rsid w:val="00EE60E7"/>
    <w:rsid w:val="00EF0C8D"/>
    <w:rsid w:val="00EF1F64"/>
    <w:rsid w:val="00F15C34"/>
    <w:rsid w:val="00F61F08"/>
    <w:rsid w:val="00F95A05"/>
    <w:rsid w:val="00FB0B17"/>
    <w:rsid w:val="00FB5E0A"/>
    <w:rsid w:val="00FE432F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9AD1F8"/>
  <w15:chartTrackingRefBased/>
  <w15:docId w15:val="{5125B692-906F-4BC1-8F0B-0FC83370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F82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F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F82"/>
  </w:style>
  <w:style w:type="paragraph" w:styleId="Footer">
    <w:name w:val="footer"/>
    <w:basedOn w:val="Normal"/>
    <w:link w:val="FooterChar"/>
    <w:uiPriority w:val="99"/>
    <w:unhideWhenUsed/>
    <w:rsid w:val="00B94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F82"/>
  </w:style>
  <w:style w:type="paragraph" w:styleId="BalloonText">
    <w:name w:val="Balloon Text"/>
    <w:basedOn w:val="Normal"/>
    <w:link w:val="BalloonTextChar"/>
    <w:uiPriority w:val="99"/>
    <w:semiHidden/>
    <w:unhideWhenUsed/>
    <w:rsid w:val="00DC3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5940"/>
    <w:rPr>
      <w:color w:val="0563C1" w:themeColor="hyperlink"/>
      <w:u w:val="single"/>
    </w:rPr>
  </w:style>
  <w:style w:type="paragraph" w:styleId="NoSpacing">
    <w:name w:val="No Spacing"/>
    <w:qFormat/>
    <w:rsid w:val="00D64084"/>
    <w:pPr>
      <w:spacing w:after="0" w:line="240" w:lineRule="auto"/>
    </w:pPr>
    <w:rPr>
      <w:rFonts w:ascii="Calibri" w:eastAsia="Times New Roman" w:hAnsi="Calibri" w:cs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3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</Nr_x002e__x0020_akti>
    <Data_x0020_e_x0020_Krijimit xmlns="0e656187-b300-4fb0-8bf4-3a50f872073c">2026-02-24T13:06:19Z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2026-02-24T00:00:00Z</Date_x0020_protokolli>
    <Titulli xmlns="0e656187-b300-4fb0-8bf4-3a50f872073c">Për delegimin e kompetencave</Titulli>
    <Modifikuesi xmlns="0e656187-b300-4fb0-8bf4-3a50f872073c">keisina.zace</Modifikuesi>
    <Nr_x002e__x0020_prot_x0020_QBZ xmlns="0e656187-b300-4fb0-8bf4-3a50f872073c">397/1</Nr_x002e__x0020_prot_x0020_QBZ>
    <Data_x0020_e_x0020_Modifikimit xmlns="0e656187-b300-4fb0-8bf4-3a50f872073c">2026-02-24T13:31:15Z</Data_x0020_e_x0020_Modifikimit>
    <Dekretuar xmlns="0e656187-b300-4fb0-8bf4-3a50f872073c">false</Dekretuar>
    <Data xmlns="0e656187-b300-4fb0-8bf4-3a50f872073c">2026-02-19T00:00:00Z</Data>
    <Nr_x002e__x0020_protokolli_x0020_i_x0020_aktit xmlns="0e656187-b300-4fb0-8bf4-3a50f872073c">3189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8123810A77A4D848F6DBF9C67E760F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17D87FC-1948-44BD-85BB-2A020E3DD1D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C02AE104-A695-4D62-B5FB-7BF15C4418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755E24-973B-4DB2-A9B3-E4C45080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 Turabi</dc:creator>
  <cp:lastModifiedBy>fjora.cahani</cp:lastModifiedBy>
  <cp:revision>4</cp:revision>
  <cp:lastPrinted>2026-02-20T12:23:00Z</cp:lastPrinted>
  <dcterms:created xsi:type="dcterms:W3CDTF">2026-02-24T12:36:00Z</dcterms:created>
  <dcterms:modified xsi:type="dcterms:W3CDTF">2026-02-24T13:31:00Z</dcterms:modified>
</cp:coreProperties>
</file>