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DA5" w:rsidRPr="001C4E34" w:rsidRDefault="00480DA5" w:rsidP="00480DA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1C4E34">
        <w:rPr>
          <w:sz w:val="21"/>
          <w:szCs w:val="21"/>
          <w:lang w:val="sq-AL"/>
        </w:rPr>
        <w:t>Urdhër</w:t>
      </w:r>
    </w:p>
    <w:p w:rsidR="00480DA5" w:rsidRPr="001C4E34" w:rsidRDefault="00480DA5" w:rsidP="00480DA5">
      <w:pPr>
        <w:pStyle w:val="NumriData"/>
        <w:keepNext w:val="0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Nr. 81, datë 31.7.2012</w:t>
      </w:r>
    </w:p>
    <w:p w:rsidR="00480DA5" w:rsidRPr="001C4E34" w:rsidRDefault="00480DA5" w:rsidP="00480DA5">
      <w:pPr>
        <w:pStyle w:val="Paragrafi"/>
        <w:rPr>
          <w:sz w:val="21"/>
          <w:szCs w:val="21"/>
          <w:lang w:val="sq-AL"/>
        </w:rPr>
      </w:pPr>
    </w:p>
    <w:p w:rsidR="00480DA5" w:rsidRPr="001C4E34" w:rsidRDefault="00480DA5" w:rsidP="00480DA5">
      <w:pPr>
        <w:pStyle w:val="Titulli"/>
        <w:keepNext w:val="0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PËR MIRATIMIN E RREGULLORES MBI SHËRBIMIN E INFORMACIONIT AERONAUTIK</w:t>
      </w:r>
    </w:p>
    <w:p w:rsidR="00480DA5" w:rsidRPr="001C4E34" w:rsidRDefault="00480DA5" w:rsidP="00480DA5">
      <w:pPr>
        <w:pStyle w:val="Paragrafi"/>
        <w:rPr>
          <w:sz w:val="21"/>
          <w:szCs w:val="21"/>
          <w:lang w:val="sq-AL"/>
        </w:rPr>
      </w:pPr>
    </w:p>
    <w:p w:rsidR="00480DA5" w:rsidRPr="001C4E34" w:rsidRDefault="00480DA5" w:rsidP="00480DA5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Në mbështetje të pikës 4 të nenit 102 të Kushtetutës së Republikës së Shqipërisë, të pikës 4 të nenit 78 të ligjit nr. 10 040, datë 22.12.2008 “Kodi Ajro</w:t>
      </w:r>
      <w:r>
        <w:rPr>
          <w:sz w:val="21"/>
          <w:szCs w:val="21"/>
          <w:lang w:val="sq-AL"/>
        </w:rPr>
        <w:t>r i Republikës së Shqipërisë”, të</w:t>
      </w:r>
      <w:r w:rsidRPr="001C4E34">
        <w:rPr>
          <w:sz w:val="21"/>
          <w:szCs w:val="21"/>
          <w:lang w:val="sq-AL"/>
        </w:rPr>
        <w:t xml:space="preserve"> ndryshuar</w:t>
      </w:r>
      <w:r>
        <w:rPr>
          <w:sz w:val="21"/>
          <w:szCs w:val="21"/>
          <w:lang w:val="sq-AL"/>
        </w:rPr>
        <w:t>,</w:t>
      </w:r>
    </w:p>
    <w:p w:rsidR="00480DA5" w:rsidRPr="001C4E34" w:rsidRDefault="00480DA5" w:rsidP="00480DA5">
      <w:pPr>
        <w:pStyle w:val="Paragrafi"/>
        <w:rPr>
          <w:sz w:val="21"/>
          <w:szCs w:val="21"/>
          <w:lang w:val="sq-AL"/>
        </w:rPr>
      </w:pPr>
    </w:p>
    <w:p w:rsidR="00480DA5" w:rsidRPr="001C4E34" w:rsidRDefault="00480DA5" w:rsidP="00480DA5">
      <w:pPr>
        <w:pStyle w:val="Paragrafi"/>
        <w:jc w:val="center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URDHËROJ:</w:t>
      </w:r>
    </w:p>
    <w:p w:rsidR="00480DA5" w:rsidRPr="001C4E34" w:rsidRDefault="00480DA5" w:rsidP="00480DA5">
      <w:pPr>
        <w:pStyle w:val="Paragrafi"/>
        <w:rPr>
          <w:sz w:val="21"/>
          <w:szCs w:val="21"/>
          <w:lang w:val="sq-AL"/>
        </w:rPr>
      </w:pPr>
    </w:p>
    <w:p w:rsidR="00480DA5" w:rsidRDefault="00480DA5" w:rsidP="00480DA5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1. Miratimin e rregullores mbi shërbimin e informacionit aeronautik, sipas tekstit, shtojcave, materialeve udhëzuese dhe ilustruese përkatëse, që i bashkëlidhen këtij urdhri dhe janë pjesë përbërëse e tij.</w:t>
      </w:r>
    </w:p>
    <w:p w:rsidR="00480DA5" w:rsidRPr="001C4E34" w:rsidRDefault="00480DA5" w:rsidP="00480DA5">
      <w:pPr>
        <w:pStyle w:val="Paragrafi"/>
        <w:rPr>
          <w:sz w:val="21"/>
          <w:szCs w:val="21"/>
          <w:lang w:val="sq-AL"/>
        </w:rPr>
      </w:pPr>
    </w:p>
    <w:p w:rsidR="00480DA5" w:rsidRPr="001C4E34" w:rsidRDefault="00480DA5" w:rsidP="00480DA5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2. Ngarkohet Autoriteti i Aviacionit Civil për zbatimin e kësaj rregulloreje, si dhe për hartimin dhe nxjerrjen e procedurave përkatëse teknike për zbatimin e saj.</w:t>
      </w:r>
    </w:p>
    <w:p w:rsidR="00480DA5" w:rsidRPr="001C4E34" w:rsidRDefault="00480DA5" w:rsidP="00480DA5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3. Ky urdhër hyn në fuqi menjëherë dhe botohet në Fletoren Zyrtare.</w:t>
      </w:r>
    </w:p>
    <w:p w:rsidR="00480DA5" w:rsidRPr="001C4E34" w:rsidRDefault="00480DA5" w:rsidP="00480DA5">
      <w:pPr>
        <w:pStyle w:val="Paragrafi"/>
        <w:rPr>
          <w:sz w:val="21"/>
          <w:szCs w:val="21"/>
          <w:lang w:val="sq-AL"/>
        </w:rPr>
      </w:pPr>
    </w:p>
    <w:p w:rsidR="00480DA5" w:rsidRPr="001C4E34" w:rsidRDefault="00480DA5" w:rsidP="00480DA5">
      <w:pPr>
        <w:pStyle w:val="Autoritet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Ministri i Punëve Publike dhe Transportit</w:t>
      </w:r>
    </w:p>
    <w:p w:rsidR="00480DA5" w:rsidRPr="001C4E34" w:rsidRDefault="00480DA5" w:rsidP="00480DA5">
      <w:pPr>
        <w:pStyle w:val="AutoritetiEmer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Sokol Olldashi</w:t>
      </w:r>
    </w:p>
    <w:sectPr w:rsidR="00480DA5" w:rsidRPr="001C4E34" w:rsidSect="0030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DA5"/>
    <w:rsid w:val="00307B05"/>
    <w:rsid w:val="00480DA5"/>
    <w:rsid w:val="00B76CF0"/>
    <w:rsid w:val="00CA6CD3"/>
    <w:rsid w:val="00D6387E"/>
    <w:rsid w:val="00DC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CFB90D-1CB5-4F67-8F82-C20CCC77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B0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480DA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480DA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480DA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480DA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480DA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480DA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80DA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480DA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480DA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480DA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480DA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2019-03-18T15:31:00Z</dcterms:created>
  <dcterms:modified xsi:type="dcterms:W3CDTF">2019-03-18T15:31:00Z</dcterms:modified>
</cp:coreProperties>
</file>