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044" w:rsidRPr="00BF461B" w:rsidRDefault="00A06044" w:rsidP="00A0604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F461B">
        <w:rPr>
          <w:sz w:val="21"/>
          <w:szCs w:val="21"/>
        </w:rPr>
        <w:t>URDHËR</w:t>
      </w:r>
    </w:p>
    <w:p w:rsidR="00A06044" w:rsidRPr="00BF461B" w:rsidRDefault="00A06044" w:rsidP="00A06044">
      <w:pPr>
        <w:pStyle w:val="NumriData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 xml:space="preserve">Nr. 88, </w:t>
      </w:r>
      <w:proofErr w:type="spellStart"/>
      <w:r w:rsidRPr="00BF461B">
        <w:rPr>
          <w:sz w:val="21"/>
          <w:szCs w:val="21"/>
        </w:rPr>
        <w:t>datë</w:t>
      </w:r>
      <w:proofErr w:type="spellEnd"/>
      <w:r w:rsidRPr="00BF461B">
        <w:rPr>
          <w:sz w:val="21"/>
          <w:szCs w:val="21"/>
        </w:rPr>
        <w:t xml:space="preserve"> 14.6.2013</w:t>
      </w:r>
    </w:p>
    <w:p w:rsidR="00A06044" w:rsidRPr="0095354A" w:rsidRDefault="00A06044" w:rsidP="00A06044">
      <w:pPr>
        <w:pStyle w:val="Paragrafi"/>
        <w:rPr>
          <w:b/>
          <w:sz w:val="14"/>
          <w:szCs w:val="21"/>
          <w:lang w:val="sq-AL"/>
        </w:rPr>
      </w:pPr>
    </w:p>
    <w:p w:rsidR="00A06044" w:rsidRPr="00BF461B" w:rsidRDefault="00A06044" w:rsidP="00A06044">
      <w:pPr>
        <w:pStyle w:val="Titulli"/>
        <w:keepNext w:val="0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Për miratimin e rregullores për autorizimet me kredenciale të inspektorëve të autoritetit të aviacionit civil</w:t>
      </w:r>
    </w:p>
    <w:p w:rsidR="00A06044" w:rsidRPr="0095354A" w:rsidRDefault="00A06044" w:rsidP="00A06044">
      <w:pPr>
        <w:pStyle w:val="Paragrafi"/>
        <w:rPr>
          <w:sz w:val="12"/>
          <w:szCs w:val="21"/>
          <w:lang w:val="sq-AL"/>
        </w:rPr>
      </w:pPr>
    </w:p>
    <w:p w:rsidR="00A06044" w:rsidRPr="00BF461B" w:rsidRDefault="00A06044" w:rsidP="00A06044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Në mbështetje të nenit 102 pika 4 të Kushtetutës, si dhe në përputhje me ligjin nr. 10 040, datë 22.12.2008 “Kodi Ajror i Republikës së Shqipërisë”, të ndryshuar</w:t>
      </w:r>
      <w:r>
        <w:rPr>
          <w:sz w:val="21"/>
          <w:szCs w:val="21"/>
          <w:lang w:val="sq-AL"/>
        </w:rPr>
        <w:t>,</w:t>
      </w:r>
      <w:r w:rsidRPr="00BF461B">
        <w:rPr>
          <w:sz w:val="21"/>
          <w:szCs w:val="21"/>
          <w:lang w:val="sq-AL"/>
        </w:rPr>
        <w:t xml:space="preserve"> dhe ligjin nr. 10 233, datë 11.2.2010 “Për Autoritetin e Aviacionit Civil”, të ndryshuar</w:t>
      </w:r>
      <w:r>
        <w:rPr>
          <w:sz w:val="21"/>
          <w:szCs w:val="21"/>
          <w:lang w:val="sq-AL"/>
        </w:rPr>
        <w:t>,</w:t>
      </w:r>
    </w:p>
    <w:p w:rsidR="00A06044" w:rsidRPr="00BF461B" w:rsidRDefault="00A06044" w:rsidP="00A06044">
      <w:pPr>
        <w:pStyle w:val="Paragrafi"/>
        <w:rPr>
          <w:sz w:val="21"/>
          <w:szCs w:val="21"/>
          <w:lang w:val="sq-AL"/>
        </w:rPr>
      </w:pPr>
    </w:p>
    <w:p w:rsidR="00A06044" w:rsidRPr="00BF461B" w:rsidRDefault="00A06044" w:rsidP="00A06044">
      <w:pPr>
        <w:pStyle w:val="VENDOSI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URDHËROJ:</w:t>
      </w:r>
    </w:p>
    <w:p w:rsidR="00A06044" w:rsidRPr="0095354A" w:rsidRDefault="00A06044" w:rsidP="00A06044">
      <w:pPr>
        <w:pStyle w:val="Paragrafi"/>
        <w:rPr>
          <w:sz w:val="12"/>
          <w:szCs w:val="21"/>
          <w:lang w:val="sq-AL"/>
        </w:rPr>
      </w:pPr>
    </w:p>
    <w:p w:rsidR="00A06044" w:rsidRPr="00BF461B" w:rsidRDefault="00A06044" w:rsidP="00A06044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1. Miratimin e rregullores “Për autorizimet me kredenciale të inspektorëve të Autoritetit të Aviacionit Civil”, sipas tekstit bashkëlidhur këtij urdhri.</w:t>
      </w:r>
    </w:p>
    <w:p w:rsidR="00A06044" w:rsidRPr="00BF461B" w:rsidRDefault="00A06044" w:rsidP="00A06044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2. Ngarkohet Autoriteti i Aviacionit Civil të marrë masat për zbatimin e këtij urdhri.</w:t>
      </w:r>
    </w:p>
    <w:p w:rsidR="00A06044" w:rsidRDefault="00A06044" w:rsidP="00A06044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Ky urdhër hyn në fuqi pas botimit në Fletoren Zyrtare.</w:t>
      </w:r>
    </w:p>
    <w:p w:rsidR="00A06044" w:rsidRPr="00BF461B" w:rsidRDefault="00A06044" w:rsidP="00A06044">
      <w:pPr>
        <w:pStyle w:val="Paragrafi"/>
        <w:rPr>
          <w:sz w:val="21"/>
          <w:szCs w:val="21"/>
          <w:lang w:val="sq-AL"/>
        </w:rPr>
      </w:pPr>
    </w:p>
    <w:p w:rsidR="00A06044" w:rsidRPr="00BF461B" w:rsidRDefault="00A06044" w:rsidP="00A06044">
      <w:pPr>
        <w:pStyle w:val="Paragrafi"/>
        <w:jc w:val="right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 xml:space="preserve">MINISTRI I PUNËVE PUBLIKE DHE TRANSPORTIT </w:t>
      </w:r>
    </w:p>
    <w:p w:rsidR="00A06044" w:rsidRPr="00BF461B" w:rsidRDefault="00A06044" w:rsidP="00A06044">
      <w:pPr>
        <w:pStyle w:val="Paragrafi"/>
        <w:jc w:val="right"/>
        <w:rPr>
          <w:b/>
          <w:sz w:val="21"/>
          <w:szCs w:val="21"/>
          <w:lang w:val="sq-AL"/>
        </w:rPr>
      </w:pPr>
      <w:r w:rsidRPr="00BF461B">
        <w:rPr>
          <w:b/>
          <w:sz w:val="21"/>
          <w:szCs w:val="21"/>
          <w:lang w:val="sq-AL"/>
        </w:rPr>
        <w:t>Sokol Olldashi</w:t>
      </w:r>
    </w:p>
    <w:sectPr w:rsidR="00A06044" w:rsidRPr="00BF461B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6044"/>
    <w:rsid w:val="008612C1"/>
    <w:rsid w:val="008F3441"/>
    <w:rsid w:val="00A0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6FC45D-613B-491D-808C-6FF1B27F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60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060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604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0604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0604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0604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0604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060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060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0604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