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B55" w:rsidRPr="00640BAC" w:rsidRDefault="00000B55" w:rsidP="00000B55">
      <w:pPr>
        <w:pStyle w:val="Akti"/>
        <w:keepNext w:val="0"/>
        <w:rPr>
          <w:lang w:val="sq-AL"/>
        </w:rPr>
      </w:pPr>
      <w:r w:rsidRPr="00640BAC">
        <w:rPr>
          <w:lang w:val="sq-AL"/>
        </w:rPr>
        <w:t>URDHËR</w:t>
      </w:r>
    </w:p>
    <w:p w:rsidR="00000B55" w:rsidRPr="00640BAC" w:rsidRDefault="00000B55" w:rsidP="00000B55">
      <w:pPr>
        <w:pStyle w:val="NumriData"/>
        <w:keepNext w:val="0"/>
        <w:rPr>
          <w:lang w:val="sq-AL"/>
        </w:rPr>
      </w:pPr>
      <w:r w:rsidRPr="00640BAC">
        <w:rPr>
          <w:lang w:val="sq-AL"/>
        </w:rPr>
        <w:t>Nr. 33, datë 25.2.2014</w:t>
      </w:r>
    </w:p>
    <w:p w:rsidR="00000B55" w:rsidRPr="00CB3E9F" w:rsidRDefault="00000B55" w:rsidP="00000B55">
      <w:pPr>
        <w:pStyle w:val="Paragrafi"/>
        <w:rPr>
          <w:sz w:val="14"/>
          <w:lang w:val="sq-AL"/>
        </w:rPr>
      </w:pPr>
    </w:p>
    <w:p w:rsidR="00000B55" w:rsidRPr="00640BAC" w:rsidRDefault="00000B55" w:rsidP="00000B55">
      <w:pPr>
        <w:pStyle w:val="Titulli"/>
        <w:keepNext w:val="0"/>
        <w:rPr>
          <w:lang w:val="sq-AL"/>
        </w:rPr>
      </w:pPr>
      <w:r w:rsidRPr="00640BAC">
        <w:rPr>
          <w:lang w:val="sq-AL"/>
        </w:rPr>
        <w:t>PËR DELEGIM KOMPETENCASH PËR PROCEDURAT E PROKURIMIT PUBLIK</w:t>
      </w:r>
    </w:p>
    <w:p w:rsidR="00000B55" w:rsidRPr="00CB3E9F" w:rsidRDefault="00000B55" w:rsidP="00000B55">
      <w:pPr>
        <w:pStyle w:val="Paragrafi"/>
        <w:rPr>
          <w:sz w:val="14"/>
          <w:lang w:val="sq-AL"/>
        </w:rPr>
      </w:pPr>
    </w:p>
    <w:p w:rsidR="00000B55" w:rsidRPr="00074A11" w:rsidRDefault="00000B55" w:rsidP="00000B55">
      <w:pPr>
        <w:pStyle w:val="Paragrafi"/>
        <w:rPr>
          <w:spacing w:val="-4"/>
          <w:lang w:val="sq-AL"/>
        </w:rPr>
      </w:pPr>
      <w:r w:rsidRPr="00074A11">
        <w:rPr>
          <w:spacing w:val="-4"/>
          <w:lang w:val="sq-AL"/>
        </w:rPr>
        <w:t xml:space="preserve">Në mbështetje të pikës 4 të nenit 102 të Kushtetutës, të nenit 27 e në vijim  të ligjit nr. 8485, datë 12.5.1999 “Kodi i Procedurave Administrative i Republikës së Shqipërisë”, të ndryshuar, të ligjit nr. 9643, datë 20.11.2006 “Për prokurimin publik”, të ndryshuar, </w:t>
      </w:r>
    </w:p>
    <w:p w:rsidR="00000B55" w:rsidRDefault="00000B55" w:rsidP="00000B55">
      <w:pPr>
        <w:ind w:firstLine="0"/>
        <w:rPr>
          <w:lang w:val="sq-AL"/>
        </w:rPr>
      </w:pPr>
    </w:p>
    <w:p w:rsidR="00000B55" w:rsidRPr="00636EC2" w:rsidRDefault="00000B55" w:rsidP="00000B55">
      <w:pPr>
        <w:ind w:firstLine="0"/>
        <w:rPr>
          <w:lang w:val="sq-AL"/>
        </w:rPr>
      </w:pPr>
    </w:p>
    <w:p w:rsidR="00000B55" w:rsidRDefault="00000B55" w:rsidP="00000B55">
      <w:pPr>
        <w:pStyle w:val="VENDOSI"/>
        <w:keepNext w:val="0"/>
        <w:rPr>
          <w:lang w:val="sq-AL"/>
        </w:rPr>
      </w:pPr>
    </w:p>
    <w:p w:rsidR="00000B55" w:rsidRPr="00640BAC" w:rsidRDefault="00000B55" w:rsidP="00000B55">
      <w:pPr>
        <w:pStyle w:val="VENDOSI"/>
        <w:keepNext w:val="0"/>
        <w:rPr>
          <w:lang w:val="sq-AL"/>
        </w:rPr>
      </w:pPr>
      <w:r w:rsidRPr="00640BAC">
        <w:rPr>
          <w:lang w:val="sq-AL"/>
        </w:rPr>
        <w:t>URDHËROJ:</w:t>
      </w:r>
    </w:p>
    <w:p w:rsidR="00000B55" w:rsidRPr="00CB3E9F" w:rsidRDefault="00000B55" w:rsidP="00000B55">
      <w:pPr>
        <w:pStyle w:val="Paragrafi"/>
        <w:rPr>
          <w:sz w:val="14"/>
          <w:lang w:val="sq-AL"/>
        </w:rPr>
      </w:pPr>
    </w:p>
    <w:p w:rsidR="00000B55" w:rsidRPr="00074A11" w:rsidRDefault="00000B55" w:rsidP="00000B55">
      <w:pPr>
        <w:pStyle w:val="Paragrafi"/>
        <w:rPr>
          <w:spacing w:val="-4"/>
          <w:lang w:val="sq-AL"/>
        </w:rPr>
      </w:pPr>
      <w:r w:rsidRPr="00074A11">
        <w:rPr>
          <w:spacing w:val="-4"/>
          <w:lang w:val="sq-AL"/>
        </w:rPr>
        <w:t xml:space="preserve">1. Delegimin e kompetencave të titullarit të Autoritetit Kontraktor, për procedurat e prokurimit publik për Ministrinë e Zhvillimit Urban dhe Turizmit, Sekretarit të Përgjithshëm, z. Robert Gjini. </w:t>
      </w:r>
    </w:p>
    <w:p w:rsidR="00000B55" w:rsidRPr="00074A11" w:rsidRDefault="00000B55" w:rsidP="00000B55">
      <w:pPr>
        <w:pStyle w:val="Paragrafi"/>
        <w:rPr>
          <w:spacing w:val="-4"/>
          <w:lang w:val="sq-AL"/>
        </w:rPr>
      </w:pPr>
      <w:r w:rsidRPr="00074A11">
        <w:rPr>
          <w:spacing w:val="-4"/>
          <w:lang w:val="sq-AL"/>
        </w:rPr>
        <w:t xml:space="preserve">2. Këto kompetenca do të ushtrohen deri në datën 31.12.2014. </w:t>
      </w:r>
    </w:p>
    <w:p w:rsidR="00000B55" w:rsidRPr="00640BAC" w:rsidRDefault="00000B55" w:rsidP="00000B55">
      <w:pPr>
        <w:pStyle w:val="Paragrafi"/>
        <w:rPr>
          <w:lang w:val="sq-AL"/>
        </w:rPr>
      </w:pPr>
      <w:r w:rsidRPr="00640BAC">
        <w:rPr>
          <w:lang w:val="sq-AL"/>
        </w:rPr>
        <w:t xml:space="preserve">3. Ngarkohet Sekretari i Përgjithshëm dhe strukturat përgjegjëse për zbatimin e këtij urdhri. </w:t>
      </w:r>
    </w:p>
    <w:p w:rsidR="00000B55" w:rsidRDefault="00000B55" w:rsidP="00000B55">
      <w:pPr>
        <w:pStyle w:val="Paragrafi"/>
        <w:rPr>
          <w:lang w:val="sq-AL"/>
        </w:rPr>
      </w:pPr>
      <w:r w:rsidRPr="00640BAC">
        <w:rPr>
          <w:lang w:val="sq-AL"/>
        </w:rPr>
        <w:t>Ky urdhër hyn në fuqi menjëherë.</w:t>
      </w:r>
    </w:p>
    <w:p w:rsidR="00000B55" w:rsidRPr="00CB3E9F" w:rsidRDefault="00000B55" w:rsidP="00000B55">
      <w:pPr>
        <w:pStyle w:val="Paragrafi"/>
        <w:rPr>
          <w:sz w:val="10"/>
          <w:lang w:val="sq-AL"/>
        </w:rPr>
      </w:pPr>
      <w:r w:rsidRPr="00CB3E9F">
        <w:rPr>
          <w:sz w:val="10"/>
          <w:lang w:val="sq-AL"/>
        </w:rPr>
        <w:t xml:space="preserve"> </w:t>
      </w:r>
    </w:p>
    <w:p w:rsidR="00000B55" w:rsidRDefault="00000B55" w:rsidP="00000B55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 xml:space="preserve">MINISTRI I ZHVILLIMIT </w:t>
      </w:r>
    </w:p>
    <w:p w:rsidR="00000B55" w:rsidRPr="00640BAC" w:rsidRDefault="00000B55" w:rsidP="00000B55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>URBAN DHE TURIZMIT</w:t>
      </w:r>
    </w:p>
    <w:p w:rsidR="00000B55" w:rsidRPr="00640BAC" w:rsidRDefault="00000B55" w:rsidP="00000B55">
      <w:pPr>
        <w:pStyle w:val="AutoritetiEmer"/>
        <w:rPr>
          <w:lang w:val="sq-AL"/>
        </w:rPr>
      </w:pPr>
      <w:r w:rsidRPr="00640BAC">
        <w:rPr>
          <w:rFonts w:eastAsia="Times New Roman"/>
          <w:lang w:val="sq-AL"/>
        </w:rPr>
        <w:t xml:space="preserve">   </w:t>
      </w:r>
      <w:r w:rsidRPr="00640BAC">
        <w:rPr>
          <w:lang w:val="sq-AL"/>
        </w:rPr>
        <w:t>Eglantina Gjermeni</w:t>
      </w:r>
    </w:p>
    <w:p w:rsidR="00000B55" w:rsidRDefault="00000B55" w:rsidP="00000B55">
      <w:pPr>
        <w:pStyle w:val="Akti"/>
        <w:keepNext w:val="0"/>
        <w:ind w:firstLine="0"/>
        <w:rPr>
          <w:lang w:val="sq-AL"/>
        </w:rPr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0B55"/>
    <w:rsid w:val="00000B55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B4AB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3442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84E5D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B5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0B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00B5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00B5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00B5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0B5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00B5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000B5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00B5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00B5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00B5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000B5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00B5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000B5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00B5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>Grizli777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2014-09-22T12:21:00Z</dcterms:created>
  <dcterms:modified xsi:type="dcterms:W3CDTF">2014-09-22T12:21:00Z</dcterms:modified>
</cp:coreProperties>
</file>