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1201C6" w14:textId="73E7578A" w:rsidR="00286C85" w:rsidRPr="00FF16BB" w:rsidRDefault="000C3528" w:rsidP="00453D63">
      <w:pPr>
        <w:spacing w:after="0" w:line="240" w:lineRule="auto"/>
        <w:ind w:firstLine="284"/>
        <w:jc w:val="center"/>
        <w:rPr>
          <w:rFonts w:ascii="Garamond" w:hAnsi="Garamond"/>
          <w:b/>
          <w:sz w:val="24"/>
          <w:szCs w:val="24"/>
          <w:lang w:val="sq-AL"/>
        </w:rPr>
      </w:pPr>
      <w:r w:rsidRPr="00FF16BB">
        <w:rPr>
          <w:rFonts w:ascii="Garamond" w:hAnsi="Garamond"/>
          <w:b/>
          <w:sz w:val="24"/>
          <w:szCs w:val="24"/>
          <w:lang w:val="sq-AL"/>
        </w:rPr>
        <w:t>URDHËR</w:t>
      </w:r>
    </w:p>
    <w:p w14:paraId="2B7AB5F6" w14:textId="63964CC2" w:rsidR="001636C5" w:rsidRPr="00FF16BB" w:rsidRDefault="00453D63" w:rsidP="00453D63">
      <w:pPr>
        <w:spacing w:after="0" w:line="240" w:lineRule="auto"/>
        <w:ind w:firstLine="284"/>
        <w:jc w:val="center"/>
        <w:rPr>
          <w:rFonts w:ascii="Garamond" w:hAnsi="Garamond"/>
          <w:b/>
          <w:sz w:val="24"/>
          <w:szCs w:val="24"/>
          <w:lang w:val="sq-AL"/>
        </w:rPr>
      </w:pPr>
      <w:r w:rsidRPr="00FF16BB">
        <w:rPr>
          <w:rFonts w:ascii="Garamond" w:hAnsi="Garamond"/>
          <w:b/>
          <w:sz w:val="24"/>
          <w:szCs w:val="24"/>
          <w:lang w:val="sq-AL"/>
        </w:rPr>
        <w:t>Nr.</w:t>
      </w:r>
      <w:r w:rsidR="00FF16BB" w:rsidRPr="00FF16BB">
        <w:rPr>
          <w:rFonts w:ascii="Garamond" w:hAnsi="Garamond"/>
          <w:b/>
          <w:sz w:val="24"/>
          <w:szCs w:val="24"/>
          <w:lang w:val="sq-AL"/>
        </w:rPr>
        <w:t xml:space="preserve"> </w:t>
      </w:r>
      <w:r w:rsidRPr="00FF16BB">
        <w:rPr>
          <w:rFonts w:ascii="Garamond" w:hAnsi="Garamond"/>
          <w:b/>
          <w:sz w:val="24"/>
          <w:szCs w:val="24"/>
          <w:lang w:val="sq-AL"/>
        </w:rPr>
        <w:t>185, datë 18.6.2020</w:t>
      </w:r>
    </w:p>
    <w:p w14:paraId="436E9D6B" w14:textId="77777777" w:rsidR="00453D63" w:rsidRPr="00FF16BB" w:rsidRDefault="00453D63" w:rsidP="00453D63">
      <w:pPr>
        <w:spacing w:after="0" w:line="240" w:lineRule="auto"/>
        <w:ind w:firstLine="284"/>
        <w:jc w:val="center"/>
        <w:rPr>
          <w:rFonts w:ascii="Garamond" w:hAnsi="Garamond"/>
          <w:b/>
          <w:sz w:val="24"/>
          <w:szCs w:val="24"/>
          <w:lang w:val="sq-AL"/>
        </w:rPr>
      </w:pPr>
    </w:p>
    <w:p w14:paraId="6AD6AF50" w14:textId="4222F16D" w:rsidR="00286C85" w:rsidRPr="00FF16BB" w:rsidRDefault="00453D63" w:rsidP="00453D63">
      <w:pPr>
        <w:spacing w:after="0" w:line="240" w:lineRule="auto"/>
        <w:ind w:firstLine="284"/>
        <w:jc w:val="center"/>
        <w:rPr>
          <w:rFonts w:ascii="Garamond" w:hAnsi="Garamond"/>
          <w:b/>
          <w:sz w:val="24"/>
          <w:szCs w:val="24"/>
          <w:lang w:val="sq-AL"/>
        </w:rPr>
      </w:pPr>
      <w:r w:rsidRPr="00FF16BB">
        <w:rPr>
          <w:rFonts w:ascii="Garamond" w:hAnsi="Garamond"/>
          <w:b/>
          <w:sz w:val="24"/>
          <w:szCs w:val="24"/>
          <w:lang w:val="sq-AL"/>
        </w:rPr>
        <w:t xml:space="preserve">PËR ZBATIMIN E </w:t>
      </w:r>
      <w:r w:rsidR="006B6510">
        <w:rPr>
          <w:rFonts w:ascii="Garamond" w:hAnsi="Garamond"/>
          <w:b/>
          <w:sz w:val="24"/>
          <w:szCs w:val="24"/>
          <w:lang w:val="sq-AL"/>
        </w:rPr>
        <w:t>“</w:t>
      </w:r>
      <w:r w:rsidRPr="00FF16BB">
        <w:rPr>
          <w:rFonts w:ascii="Garamond" w:hAnsi="Garamond"/>
          <w:b/>
          <w:sz w:val="24"/>
          <w:szCs w:val="24"/>
          <w:lang w:val="sq-AL"/>
        </w:rPr>
        <w:t>STRATEGJISË PËR APLIKIMIN E SISTEMEVE INTELIGJENTE NË TRANSPORTIN RRUGOR</w:t>
      </w:r>
      <w:r w:rsidR="006B6510">
        <w:rPr>
          <w:rFonts w:ascii="Garamond" w:hAnsi="Garamond"/>
          <w:b/>
          <w:sz w:val="24"/>
          <w:szCs w:val="24"/>
          <w:lang w:val="sq-AL"/>
        </w:rPr>
        <w:t>”</w:t>
      </w:r>
    </w:p>
    <w:p w14:paraId="49107F08" w14:textId="77777777" w:rsidR="00286C85" w:rsidRPr="00FF16BB" w:rsidRDefault="00286C85" w:rsidP="00453D63">
      <w:pPr>
        <w:spacing w:after="0" w:line="240" w:lineRule="auto"/>
        <w:ind w:firstLine="284"/>
        <w:jc w:val="both"/>
        <w:rPr>
          <w:rFonts w:ascii="Garamond" w:hAnsi="Garamond"/>
          <w:sz w:val="24"/>
          <w:szCs w:val="24"/>
          <w:lang w:val="sq-AL"/>
        </w:rPr>
      </w:pPr>
    </w:p>
    <w:p w14:paraId="51D3C348" w14:textId="38ED9F89" w:rsidR="00286C85" w:rsidRPr="00FF16BB" w:rsidRDefault="00286C85" w:rsidP="00453D63">
      <w:pPr>
        <w:spacing w:after="0" w:line="240" w:lineRule="auto"/>
        <w:ind w:firstLine="284"/>
        <w:jc w:val="both"/>
        <w:rPr>
          <w:rFonts w:ascii="Garamond" w:hAnsi="Garamond"/>
          <w:sz w:val="24"/>
          <w:szCs w:val="24"/>
          <w:lang w:val="sq-AL"/>
        </w:rPr>
      </w:pPr>
      <w:r w:rsidRPr="00FF16BB">
        <w:rPr>
          <w:rFonts w:ascii="Garamond" w:hAnsi="Garamond"/>
          <w:sz w:val="24"/>
          <w:szCs w:val="24"/>
          <w:lang w:val="sq-AL"/>
        </w:rPr>
        <w:t>Në mbështetje të nenit 102, pika 4 e Kushtetutës së Republikës së Shqipërisë</w:t>
      </w:r>
      <w:r w:rsidR="005F27F6">
        <w:rPr>
          <w:rFonts w:ascii="Garamond" w:hAnsi="Garamond"/>
          <w:sz w:val="24"/>
          <w:szCs w:val="24"/>
          <w:lang w:val="sq-AL"/>
        </w:rPr>
        <w:t>;</w:t>
      </w:r>
      <w:r w:rsidRPr="00FF16BB">
        <w:rPr>
          <w:rFonts w:ascii="Garamond" w:hAnsi="Garamond"/>
          <w:sz w:val="24"/>
          <w:szCs w:val="24"/>
          <w:lang w:val="sq-AL"/>
        </w:rPr>
        <w:t xml:space="preserve"> </w:t>
      </w:r>
      <w:r w:rsidR="00CD46A8">
        <w:rPr>
          <w:rFonts w:ascii="Garamond" w:hAnsi="Garamond"/>
          <w:sz w:val="24"/>
          <w:szCs w:val="24"/>
          <w:lang w:val="sq-AL"/>
        </w:rPr>
        <w:t xml:space="preserve">të </w:t>
      </w:r>
      <w:r w:rsidRPr="00FF16BB">
        <w:rPr>
          <w:rFonts w:ascii="Garamond" w:hAnsi="Garamond"/>
          <w:sz w:val="24"/>
          <w:szCs w:val="24"/>
          <w:lang w:val="sq-AL"/>
        </w:rPr>
        <w:t>ligjit nr. 90/2012</w:t>
      </w:r>
      <w:r w:rsidR="005F27F6">
        <w:rPr>
          <w:rFonts w:ascii="Garamond" w:hAnsi="Garamond"/>
          <w:sz w:val="24"/>
          <w:szCs w:val="24"/>
          <w:lang w:val="sq-AL"/>
        </w:rPr>
        <w:t>,</w:t>
      </w:r>
      <w:r w:rsidRPr="00FF16BB">
        <w:rPr>
          <w:rFonts w:ascii="Garamond" w:hAnsi="Garamond"/>
          <w:sz w:val="24"/>
          <w:szCs w:val="24"/>
          <w:lang w:val="sq-AL"/>
        </w:rPr>
        <w:t xml:space="preserve"> </w:t>
      </w:r>
      <w:r w:rsidR="00F50A00">
        <w:rPr>
          <w:rFonts w:ascii="Garamond" w:hAnsi="Garamond"/>
          <w:sz w:val="24"/>
          <w:szCs w:val="24"/>
          <w:lang w:val="sq-AL"/>
        </w:rPr>
        <w:t>“</w:t>
      </w:r>
      <w:r w:rsidRPr="00FF16BB">
        <w:rPr>
          <w:rFonts w:ascii="Garamond" w:hAnsi="Garamond"/>
          <w:sz w:val="24"/>
          <w:szCs w:val="24"/>
          <w:lang w:val="sq-AL"/>
        </w:rPr>
        <w:t>Për organizimin dhe funks</w:t>
      </w:r>
      <w:r w:rsidR="0026665A" w:rsidRPr="00FF16BB">
        <w:rPr>
          <w:rFonts w:ascii="Garamond" w:hAnsi="Garamond"/>
          <w:sz w:val="24"/>
          <w:szCs w:val="24"/>
          <w:lang w:val="sq-AL"/>
        </w:rPr>
        <w:t>io</w:t>
      </w:r>
      <w:r w:rsidRPr="00FF16BB">
        <w:rPr>
          <w:rFonts w:ascii="Garamond" w:hAnsi="Garamond"/>
          <w:sz w:val="24"/>
          <w:szCs w:val="24"/>
          <w:lang w:val="sq-AL"/>
        </w:rPr>
        <w:t>nimin e administratës shtetërore</w:t>
      </w:r>
      <w:r w:rsidR="00F50A00">
        <w:rPr>
          <w:rFonts w:ascii="Garamond" w:hAnsi="Garamond"/>
          <w:sz w:val="24"/>
          <w:szCs w:val="24"/>
          <w:lang w:val="sq-AL"/>
        </w:rPr>
        <w:t>”</w:t>
      </w:r>
      <w:r w:rsidR="005F27F6">
        <w:rPr>
          <w:rFonts w:ascii="Garamond" w:hAnsi="Garamond"/>
          <w:sz w:val="24"/>
          <w:szCs w:val="24"/>
          <w:lang w:val="sq-AL"/>
        </w:rPr>
        <w:t>;</w:t>
      </w:r>
      <w:r w:rsidRPr="00FF16BB">
        <w:rPr>
          <w:rFonts w:ascii="Garamond" w:hAnsi="Garamond"/>
          <w:sz w:val="24"/>
          <w:szCs w:val="24"/>
          <w:lang w:val="sq-AL"/>
        </w:rPr>
        <w:t xml:space="preserve"> </w:t>
      </w:r>
      <w:r w:rsidR="005F27F6">
        <w:rPr>
          <w:rFonts w:ascii="Garamond" w:hAnsi="Garamond"/>
          <w:sz w:val="24"/>
          <w:szCs w:val="24"/>
          <w:lang w:val="sq-AL"/>
        </w:rPr>
        <w:t xml:space="preserve">të </w:t>
      </w:r>
      <w:r w:rsidRPr="00FF16BB">
        <w:rPr>
          <w:rFonts w:ascii="Garamond" w:hAnsi="Garamond"/>
          <w:sz w:val="24"/>
          <w:szCs w:val="24"/>
          <w:lang w:val="sq-AL"/>
        </w:rPr>
        <w:t xml:space="preserve">vendimit </w:t>
      </w:r>
      <w:r w:rsidR="005F27F6" w:rsidRPr="00FF16BB">
        <w:rPr>
          <w:rFonts w:ascii="Garamond" w:hAnsi="Garamond"/>
          <w:sz w:val="24"/>
          <w:szCs w:val="24"/>
          <w:lang w:val="sq-AL"/>
        </w:rPr>
        <w:t xml:space="preserve">të Këshillit të Ministrave </w:t>
      </w:r>
      <w:r w:rsidRPr="00FF16BB">
        <w:rPr>
          <w:rFonts w:ascii="Garamond" w:hAnsi="Garamond"/>
          <w:sz w:val="24"/>
          <w:szCs w:val="24"/>
          <w:lang w:val="sq-AL"/>
        </w:rPr>
        <w:t xml:space="preserve">nr. 504, datë 13.9.2017, </w:t>
      </w:r>
      <w:r w:rsidR="00F50A00">
        <w:rPr>
          <w:rFonts w:ascii="Garamond" w:hAnsi="Garamond"/>
          <w:sz w:val="24"/>
          <w:szCs w:val="24"/>
          <w:lang w:val="sq-AL"/>
        </w:rPr>
        <w:t>“</w:t>
      </w:r>
      <w:r w:rsidRPr="00FF16BB">
        <w:rPr>
          <w:rFonts w:ascii="Garamond" w:hAnsi="Garamond"/>
          <w:sz w:val="24"/>
          <w:szCs w:val="24"/>
          <w:lang w:val="sq-AL"/>
        </w:rPr>
        <w:t>Për përcaktimin e fushës së përgjegjësisë</w:t>
      </w:r>
      <w:r w:rsidR="0026665A" w:rsidRPr="00FF16BB">
        <w:rPr>
          <w:rFonts w:ascii="Garamond" w:hAnsi="Garamond"/>
          <w:sz w:val="24"/>
          <w:szCs w:val="24"/>
          <w:lang w:val="sq-AL"/>
        </w:rPr>
        <w:t xml:space="preserve"> sh</w:t>
      </w:r>
      <w:r w:rsidRPr="00FF16BB">
        <w:rPr>
          <w:rFonts w:ascii="Garamond" w:hAnsi="Garamond"/>
          <w:sz w:val="24"/>
          <w:szCs w:val="24"/>
          <w:lang w:val="sq-AL"/>
        </w:rPr>
        <w:t>tetërore të Ministrisë së Infrastrukturës dhe Energjisë</w:t>
      </w:r>
      <w:r w:rsidR="00F50A00">
        <w:rPr>
          <w:rFonts w:ascii="Garamond" w:hAnsi="Garamond"/>
          <w:sz w:val="24"/>
          <w:szCs w:val="24"/>
          <w:lang w:val="sq-AL"/>
        </w:rPr>
        <w:t>”</w:t>
      </w:r>
      <w:r w:rsidRPr="00FF16BB">
        <w:rPr>
          <w:rFonts w:ascii="Garamond" w:hAnsi="Garamond"/>
          <w:sz w:val="24"/>
          <w:szCs w:val="24"/>
          <w:lang w:val="sq-AL"/>
        </w:rPr>
        <w:t>, si dhe të vendimit të Këshillit të Ministrave nr. 811, datë 16.11.2016</w:t>
      </w:r>
      <w:r w:rsidR="005F27F6">
        <w:rPr>
          <w:rFonts w:ascii="Garamond" w:hAnsi="Garamond"/>
          <w:sz w:val="24"/>
          <w:szCs w:val="24"/>
          <w:lang w:val="sq-AL"/>
        </w:rPr>
        <w:t>,</w:t>
      </w:r>
      <w:r w:rsidRPr="00FF16BB">
        <w:rPr>
          <w:rFonts w:ascii="Garamond" w:hAnsi="Garamond"/>
          <w:sz w:val="24"/>
          <w:szCs w:val="24"/>
          <w:lang w:val="sq-AL"/>
        </w:rPr>
        <w:t xml:space="preserve"> </w:t>
      </w:r>
      <w:r w:rsidR="00F50A00">
        <w:rPr>
          <w:rFonts w:ascii="Garamond" w:hAnsi="Garamond"/>
          <w:sz w:val="24"/>
          <w:szCs w:val="24"/>
          <w:lang w:val="sq-AL"/>
        </w:rPr>
        <w:t>“</w:t>
      </w:r>
      <w:r w:rsidR="0026665A" w:rsidRPr="00FF16BB">
        <w:rPr>
          <w:rFonts w:ascii="Garamond" w:hAnsi="Garamond"/>
          <w:sz w:val="24"/>
          <w:szCs w:val="24"/>
          <w:lang w:val="sq-AL"/>
        </w:rPr>
        <w:t xml:space="preserve">Për </w:t>
      </w:r>
      <w:r w:rsidRPr="00FF16BB">
        <w:rPr>
          <w:rFonts w:ascii="Garamond" w:hAnsi="Garamond"/>
          <w:sz w:val="24"/>
          <w:szCs w:val="24"/>
          <w:lang w:val="sq-AL"/>
        </w:rPr>
        <w:t>mir</w:t>
      </w:r>
      <w:r w:rsidR="0026665A" w:rsidRPr="00FF16BB">
        <w:rPr>
          <w:rFonts w:ascii="Garamond" w:hAnsi="Garamond"/>
          <w:sz w:val="24"/>
          <w:szCs w:val="24"/>
          <w:lang w:val="sq-AL"/>
        </w:rPr>
        <w:t>a</w:t>
      </w:r>
      <w:r w:rsidRPr="00FF16BB">
        <w:rPr>
          <w:rFonts w:ascii="Garamond" w:hAnsi="Garamond"/>
          <w:sz w:val="24"/>
          <w:szCs w:val="24"/>
          <w:lang w:val="sq-AL"/>
        </w:rPr>
        <w:t xml:space="preserve">timin e </w:t>
      </w:r>
      <w:r w:rsidR="006B6510" w:rsidRPr="00FF16BB">
        <w:rPr>
          <w:rFonts w:ascii="Garamond" w:hAnsi="Garamond"/>
          <w:sz w:val="24"/>
          <w:szCs w:val="24"/>
          <w:lang w:val="sq-AL"/>
        </w:rPr>
        <w:t>strategjisë sektoriale të transportit dhe planit të veprimit</w:t>
      </w:r>
      <w:r w:rsidR="006B6510">
        <w:rPr>
          <w:rFonts w:ascii="Garamond" w:hAnsi="Garamond"/>
          <w:sz w:val="24"/>
          <w:szCs w:val="24"/>
          <w:lang w:val="sq-AL"/>
        </w:rPr>
        <w:t>,</w:t>
      </w:r>
      <w:r w:rsidRPr="00FF16BB">
        <w:rPr>
          <w:rFonts w:ascii="Garamond" w:hAnsi="Garamond"/>
          <w:sz w:val="24"/>
          <w:szCs w:val="24"/>
          <w:lang w:val="sq-AL"/>
        </w:rPr>
        <w:t xml:space="preserve"> 2016</w:t>
      </w:r>
      <w:r w:rsidR="00FF16BB">
        <w:rPr>
          <w:rFonts w:ascii="Garamond" w:hAnsi="Garamond"/>
          <w:sz w:val="24"/>
          <w:szCs w:val="24"/>
          <w:lang w:val="sq-AL"/>
        </w:rPr>
        <w:t>–</w:t>
      </w:r>
      <w:r w:rsidRPr="00FF16BB">
        <w:rPr>
          <w:rFonts w:ascii="Garamond" w:hAnsi="Garamond"/>
          <w:sz w:val="24"/>
          <w:szCs w:val="24"/>
          <w:lang w:val="sq-AL"/>
        </w:rPr>
        <w:t>2020</w:t>
      </w:r>
      <w:r w:rsidR="00F50A00">
        <w:rPr>
          <w:rFonts w:ascii="Garamond" w:hAnsi="Garamond"/>
          <w:sz w:val="24"/>
          <w:szCs w:val="24"/>
          <w:lang w:val="sq-AL"/>
        </w:rPr>
        <w:t>”</w:t>
      </w:r>
      <w:r w:rsidR="00FF16BB" w:rsidRPr="00FF16BB">
        <w:rPr>
          <w:rFonts w:ascii="Garamond" w:hAnsi="Garamond"/>
          <w:sz w:val="24"/>
          <w:szCs w:val="24"/>
          <w:lang w:val="sq-AL"/>
        </w:rPr>
        <w:t>,</w:t>
      </w:r>
    </w:p>
    <w:p w14:paraId="2D5C99DB" w14:textId="77777777" w:rsidR="00286C85" w:rsidRPr="00FF16BB" w:rsidRDefault="00286C85" w:rsidP="00453D63">
      <w:pPr>
        <w:spacing w:after="0" w:line="240" w:lineRule="auto"/>
        <w:ind w:firstLine="284"/>
        <w:jc w:val="both"/>
        <w:rPr>
          <w:rFonts w:ascii="Garamond" w:hAnsi="Garamond"/>
          <w:sz w:val="24"/>
          <w:szCs w:val="24"/>
          <w:lang w:val="sq-AL"/>
        </w:rPr>
      </w:pPr>
    </w:p>
    <w:p w14:paraId="6196738E" w14:textId="6C3B21D6" w:rsidR="00286C85" w:rsidRPr="00FF16BB" w:rsidRDefault="00453D63" w:rsidP="00453D63">
      <w:pPr>
        <w:spacing w:after="0" w:line="240" w:lineRule="auto"/>
        <w:ind w:firstLine="284"/>
        <w:jc w:val="center"/>
        <w:rPr>
          <w:rFonts w:ascii="Garamond" w:hAnsi="Garamond"/>
          <w:sz w:val="24"/>
          <w:szCs w:val="24"/>
          <w:lang w:val="sq-AL"/>
        </w:rPr>
      </w:pPr>
      <w:r w:rsidRPr="00FF16BB">
        <w:rPr>
          <w:rFonts w:ascii="Garamond" w:hAnsi="Garamond"/>
          <w:sz w:val="24"/>
          <w:szCs w:val="24"/>
          <w:lang w:val="sq-AL"/>
        </w:rPr>
        <w:t>URDHËROJ:</w:t>
      </w:r>
    </w:p>
    <w:p w14:paraId="63DBFFF3" w14:textId="77777777" w:rsidR="00286C85" w:rsidRPr="00FF16BB" w:rsidRDefault="00286C85" w:rsidP="00453D63">
      <w:pPr>
        <w:spacing w:after="0" w:line="240" w:lineRule="auto"/>
        <w:ind w:firstLine="284"/>
        <w:jc w:val="both"/>
        <w:rPr>
          <w:rFonts w:ascii="Garamond" w:hAnsi="Garamond"/>
          <w:sz w:val="24"/>
          <w:szCs w:val="24"/>
          <w:lang w:val="sq-AL"/>
        </w:rPr>
      </w:pPr>
    </w:p>
    <w:p w14:paraId="64C7651F" w14:textId="725D98CD" w:rsidR="00286C85" w:rsidRPr="00FF16BB" w:rsidRDefault="00286C85" w:rsidP="00453D63">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1.  Zbatimin e </w:t>
      </w:r>
      <w:r w:rsidR="006B6510">
        <w:rPr>
          <w:rFonts w:ascii="Garamond" w:hAnsi="Garamond"/>
          <w:sz w:val="24"/>
          <w:szCs w:val="24"/>
          <w:lang w:val="sq-AL"/>
        </w:rPr>
        <w:t>“</w:t>
      </w:r>
      <w:r w:rsidRPr="00FF16BB">
        <w:rPr>
          <w:rFonts w:ascii="Garamond" w:hAnsi="Garamond"/>
          <w:sz w:val="24"/>
          <w:szCs w:val="24"/>
          <w:lang w:val="sq-AL"/>
        </w:rPr>
        <w:t xml:space="preserve">Strategjisë për </w:t>
      </w:r>
      <w:r w:rsidR="006B6510" w:rsidRPr="00FF16BB">
        <w:rPr>
          <w:rFonts w:ascii="Garamond" w:hAnsi="Garamond"/>
          <w:sz w:val="24"/>
          <w:szCs w:val="24"/>
          <w:lang w:val="sq-AL"/>
        </w:rPr>
        <w:t>aplikimin e sistemeve inteligjente në transportin rrugor</w:t>
      </w:r>
      <w:r w:rsidR="006B6510">
        <w:rPr>
          <w:rFonts w:ascii="Garamond" w:hAnsi="Garamond"/>
          <w:sz w:val="24"/>
          <w:szCs w:val="24"/>
          <w:lang w:val="sq-AL"/>
        </w:rPr>
        <w:t>”</w:t>
      </w:r>
      <w:r w:rsidRPr="00FF16BB">
        <w:rPr>
          <w:rFonts w:ascii="Garamond" w:hAnsi="Garamond"/>
          <w:sz w:val="24"/>
          <w:szCs w:val="24"/>
          <w:lang w:val="sq-AL"/>
        </w:rPr>
        <w:t>.</w:t>
      </w:r>
    </w:p>
    <w:p w14:paraId="23577E47" w14:textId="39519EF5" w:rsidR="00286C85" w:rsidRPr="00FF16BB" w:rsidRDefault="00286C85" w:rsidP="00453D63">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2. Ngarkohet Ministria e Infrastrukturës dhe Energjisë, </w:t>
      </w:r>
      <w:proofErr w:type="spellStart"/>
      <w:r w:rsidRPr="00FF16BB">
        <w:rPr>
          <w:rFonts w:ascii="Garamond" w:hAnsi="Garamond"/>
          <w:sz w:val="24"/>
          <w:szCs w:val="24"/>
          <w:lang w:val="sq-AL"/>
        </w:rPr>
        <w:t>ARRSH</w:t>
      </w:r>
      <w:proofErr w:type="spellEnd"/>
      <w:r w:rsidR="00FF16BB">
        <w:rPr>
          <w:rFonts w:ascii="Garamond" w:hAnsi="Garamond"/>
          <w:sz w:val="24"/>
          <w:szCs w:val="24"/>
          <w:lang w:val="sq-AL"/>
        </w:rPr>
        <w:t>-ja</w:t>
      </w:r>
      <w:r w:rsidRPr="00FF16BB">
        <w:rPr>
          <w:rFonts w:ascii="Garamond" w:hAnsi="Garamond"/>
          <w:sz w:val="24"/>
          <w:szCs w:val="24"/>
          <w:lang w:val="sq-AL"/>
        </w:rPr>
        <w:t xml:space="preserve"> dhe </w:t>
      </w:r>
      <w:proofErr w:type="spellStart"/>
      <w:r w:rsidRPr="00FF16BB">
        <w:rPr>
          <w:rFonts w:ascii="Garamond" w:hAnsi="Garamond"/>
          <w:sz w:val="24"/>
          <w:szCs w:val="24"/>
          <w:lang w:val="sq-AL"/>
        </w:rPr>
        <w:t>DPSHTRR</w:t>
      </w:r>
      <w:proofErr w:type="spellEnd"/>
      <w:r w:rsidR="00FF16BB">
        <w:rPr>
          <w:rFonts w:ascii="Garamond" w:hAnsi="Garamond"/>
          <w:sz w:val="24"/>
          <w:szCs w:val="24"/>
          <w:lang w:val="sq-AL"/>
        </w:rPr>
        <w:t>-ja</w:t>
      </w:r>
      <w:r w:rsidRPr="00FF16BB">
        <w:rPr>
          <w:rFonts w:ascii="Garamond" w:hAnsi="Garamond"/>
          <w:sz w:val="24"/>
          <w:szCs w:val="24"/>
          <w:lang w:val="sq-AL"/>
        </w:rPr>
        <w:t xml:space="preserve"> për ndjekjen dhe zbatimin e këtij urdhri.</w:t>
      </w:r>
    </w:p>
    <w:p w14:paraId="5C06FB75" w14:textId="622B4FF8" w:rsidR="00286C85" w:rsidRPr="00FF16BB" w:rsidRDefault="00286C85" w:rsidP="00453D63">
      <w:pPr>
        <w:spacing w:after="0" w:line="240" w:lineRule="auto"/>
        <w:ind w:firstLine="284"/>
        <w:jc w:val="both"/>
        <w:rPr>
          <w:rFonts w:ascii="Garamond" w:hAnsi="Garamond"/>
          <w:sz w:val="24"/>
          <w:szCs w:val="24"/>
          <w:lang w:val="sq-AL"/>
        </w:rPr>
      </w:pPr>
      <w:r w:rsidRPr="00FF16BB">
        <w:rPr>
          <w:rFonts w:ascii="Garamond" w:hAnsi="Garamond"/>
          <w:sz w:val="24"/>
          <w:szCs w:val="24"/>
          <w:lang w:val="sq-AL"/>
        </w:rPr>
        <w:t>Ky urdhër hyn në fuqi pas botimit në Fletoren Zyrtare.</w:t>
      </w:r>
    </w:p>
    <w:p w14:paraId="29989F2E" w14:textId="77777777" w:rsidR="00286C85" w:rsidRPr="00FF16BB" w:rsidRDefault="00286C85" w:rsidP="00453D63">
      <w:pPr>
        <w:spacing w:after="0" w:line="240" w:lineRule="auto"/>
        <w:ind w:firstLine="284"/>
        <w:jc w:val="both"/>
        <w:rPr>
          <w:rFonts w:ascii="Garamond" w:hAnsi="Garamond"/>
          <w:sz w:val="24"/>
          <w:szCs w:val="24"/>
          <w:lang w:val="sq-AL"/>
        </w:rPr>
      </w:pPr>
    </w:p>
    <w:p w14:paraId="5438CCBC" w14:textId="36B11B3C" w:rsidR="00286C85" w:rsidRPr="00FF16BB" w:rsidRDefault="00453D63" w:rsidP="00453D63">
      <w:pPr>
        <w:spacing w:after="0" w:line="240" w:lineRule="auto"/>
        <w:ind w:firstLine="284"/>
        <w:jc w:val="right"/>
        <w:rPr>
          <w:rFonts w:ascii="Garamond" w:hAnsi="Garamond"/>
          <w:sz w:val="24"/>
          <w:szCs w:val="24"/>
          <w:lang w:val="sq-AL"/>
        </w:rPr>
      </w:pPr>
      <w:r w:rsidRPr="00FF16BB">
        <w:rPr>
          <w:rFonts w:ascii="Garamond" w:hAnsi="Garamond"/>
          <w:sz w:val="24"/>
          <w:szCs w:val="24"/>
          <w:lang w:val="sq-AL"/>
        </w:rPr>
        <w:t>MINISTËR I INFRASTRUKTURËS DHE ENERGJISË</w:t>
      </w:r>
    </w:p>
    <w:p w14:paraId="5A6C2867" w14:textId="5958AF1E" w:rsidR="00286C85" w:rsidRPr="00FF16BB" w:rsidRDefault="00286C85" w:rsidP="00453D63">
      <w:pPr>
        <w:spacing w:after="0" w:line="240" w:lineRule="auto"/>
        <w:ind w:firstLine="284"/>
        <w:jc w:val="right"/>
        <w:rPr>
          <w:rFonts w:ascii="Garamond" w:hAnsi="Garamond"/>
          <w:b/>
          <w:sz w:val="24"/>
          <w:szCs w:val="24"/>
          <w:lang w:val="sq-AL"/>
        </w:rPr>
      </w:pPr>
      <w:proofErr w:type="spellStart"/>
      <w:r w:rsidRPr="00FF16BB">
        <w:rPr>
          <w:rFonts w:ascii="Garamond" w:hAnsi="Garamond"/>
          <w:b/>
          <w:sz w:val="24"/>
          <w:szCs w:val="24"/>
          <w:lang w:val="sq-AL"/>
        </w:rPr>
        <w:t>Bellinda</w:t>
      </w:r>
      <w:proofErr w:type="spellEnd"/>
      <w:r w:rsidRPr="00FF16BB">
        <w:rPr>
          <w:rFonts w:ascii="Garamond" w:hAnsi="Garamond"/>
          <w:b/>
          <w:sz w:val="24"/>
          <w:szCs w:val="24"/>
          <w:lang w:val="sq-AL"/>
        </w:rPr>
        <w:t xml:space="preserve"> Balluku</w:t>
      </w:r>
    </w:p>
    <w:p w14:paraId="55D7B558" w14:textId="77777777" w:rsidR="0026665A" w:rsidRPr="006C5E67" w:rsidRDefault="0026665A" w:rsidP="00453D63">
      <w:pPr>
        <w:spacing w:after="0" w:line="240" w:lineRule="auto"/>
        <w:ind w:firstLine="284"/>
        <w:jc w:val="right"/>
        <w:rPr>
          <w:rFonts w:ascii="Garamond" w:hAnsi="Garamond"/>
          <w:sz w:val="24"/>
          <w:szCs w:val="24"/>
          <w:lang w:val="sq-AL"/>
        </w:rPr>
      </w:pPr>
    </w:p>
    <w:p w14:paraId="2E2077B0" w14:textId="77777777" w:rsidR="00786112" w:rsidRDefault="00CB6312" w:rsidP="00FF16BB">
      <w:pPr>
        <w:spacing w:after="0" w:line="240" w:lineRule="auto"/>
        <w:ind w:firstLine="284"/>
        <w:jc w:val="center"/>
        <w:rPr>
          <w:rFonts w:ascii="Garamond" w:hAnsi="Garamond"/>
          <w:sz w:val="24"/>
          <w:szCs w:val="24"/>
          <w:lang w:val="sq-AL"/>
        </w:rPr>
      </w:pPr>
      <w:r w:rsidRPr="00786112">
        <w:rPr>
          <w:rFonts w:ascii="Garamond" w:hAnsi="Garamond"/>
          <w:b/>
          <w:sz w:val="24"/>
          <w:szCs w:val="24"/>
          <w:lang w:val="sq-AL"/>
        </w:rPr>
        <w:t>STRATEGJI</w:t>
      </w:r>
      <w:r w:rsidR="006C5E67" w:rsidRPr="00786112">
        <w:rPr>
          <w:rFonts w:ascii="Garamond" w:hAnsi="Garamond"/>
          <w:b/>
          <w:sz w:val="24"/>
          <w:szCs w:val="24"/>
          <w:lang w:val="sq-AL"/>
        </w:rPr>
        <w:t>A</w:t>
      </w:r>
      <w:r w:rsidR="006C5E67" w:rsidRPr="006C5E67">
        <w:rPr>
          <w:rFonts w:ascii="Garamond" w:hAnsi="Garamond"/>
          <w:sz w:val="24"/>
          <w:szCs w:val="24"/>
          <w:lang w:val="sq-AL"/>
        </w:rPr>
        <w:t xml:space="preserve"> </w:t>
      </w:r>
    </w:p>
    <w:p w14:paraId="58E34D66" w14:textId="2E9C6D36" w:rsidR="00CB6312" w:rsidRPr="006C5E67" w:rsidRDefault="00CB6312" w:rsidP="00FF16BB">
      <w:pPr>
        <w:spacing w:after="0" w:line="240" w:lineRule="auto"/>
        <w:ind w:firstLine="284"/>
        <w:jc w:val="center"/>
        <w:rPr>
          <w:rFonts w:ascii="Garamond" w:hAnsi="Garamond"/>
          <w:sz w:val="24"/>
          <w:szCs w:val="24"/>
          <w:lang w:val="sq-AL"/>
        </w:rPr>
      </w:pPr>
      <w:r w:rsidRPr="006C5E67">
        <w:rPr>
          <w:rFonts w:ascii="Garamond" w:hAnsi="Garamond"/>
          <w:sz w:val="24"/>
          <w:szCs w:val="24"/>
          <w:lang w:val="sq-AL"/>
        </w:rPr>
        <w:t>PËR APLIKIMIN E SISTEMEVE INTELIGJENTE NË TRANSPORTIN RRUGOR</w:t>
      </w:r>
    </w:p>
    <w:p w14:paraId="231D2988" w14:textId="77777777" w:rsidR="00CB6312" w:rsidRPr="00FF16BB" w:rsidRDefault="00CB6312" w:rsidP="00CB6312">
      <w:pPr>
        <w:spacing w:after="0" w:line="240" w:lineRule="auto"/>
        <w:ind w:firstLine="284"/>
        <w:jc w:val="both"/>
        <w:rPr>
          <w:rFonts w:ascii="Garamond" w:hAnsi="Garamond"/>
          <w:sz w:val="24"/>
          <w:szCs w:val="24"/>
          <w:lang w:val="sq-AL"/>
        </w:rPr>
      </w:pPr>
    </w:p>
    <w:p w14:paraId="18801DC4" w14:textId="05155F45"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1. Hyrje</w:t>
      </w:r>
    </w:p>
    <w:p w14:paraId="0602ADF7" w14:textId="322C8AA6"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2. Vizioni dhe </w:t>
      </w:r>
      <w:r w:rsidR="00026504">
        <w:rPr>
          <w:rFonts w:ascii="Garamond" w:hAnsi="Garamond"/>
          <w:sz w:val="24"/>
          <w:szCs w:val="24"/>
          <w:lang w:val="sq-AL"/>
        </w:rPr>
        <w:t>m</w:t>
      </w:r>
      <w:r w:rsidRPr="00FF16BB">
        <w:rPr>
          <w:rFonts w:ascii="Garamond" w:hAnsi="Garamond"/>
          <w:sz w:val="24"/>
          <w:szCs w:val="24"/>
          <w:lang w:val="sq-AL"/>
        </w:rPr>
        <w:t>isioni i Shqipërisë</w:t>
      </w:r>
      <w:r w:rsidR="00084210">
        <w:rPr>
          <w:rFonts w:ascii="Garamond" w:hAnsi="Garamond"/>
          <w:sz w:val="24"/>
          <w:szCs w:val="24"/>
          <w:lang w:val="sq-AL"/>
        </w:rPr>
        <w:t>,</w:t>
      </w:r>
      <w:r w:rsidRPr="00FF16BB">
        <w:rPr>
          <w:rFonts w:ascii="Garamond" w:hAnsi="Garamond"/>
          <w:sz w:val="24"/>
          <w:szCs w:val="24"/>
          <w:lang w:val="sq-AL"/>
        </w:rPr>
        <w:t xml:space="preserve"> në lidhje me </w:t>
      </w:r>
      <w:r w:rsidR="00026504" w:rsidRPr="00FF16BB">
        <w:rPr>
          <w:rFonts w:ascii="Garamond" w:hAnsi="Garamond"/>
          <w:sz w:val="24"/>
          <w:szCs w:val="24"/>
          <w:lang w:val="sq-AL"/>
        </w:rPr>
        <w:t>sistemet inteligjente të transportit</w:t>
      </w:r>
    </w:p>
    <w:p w14:paraId="2FD89454" w14:textId="535C91A2"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3. Objektivat, </w:t>
      </w:r>
      <w:r w:rsidR="00026504" w:rsidRPr="00FF16BB">
        <w:rPr>
          <w:rFonts w:ascii="Garamond" w:hAnsi="Garamond"/>
          <w:sz w:val="24"/>
          <w:szCs w:val="24"/>
          <w:lang w:val="sq-AL"/>
        </w:rPr>
        <w:t xml:space="preserve">politikat dhe përparësitë e </w:t>
      </w:r>
      <w:r w:rsidR="00C34F1A" w:rsidRPr="00FF16BB">
        <w:rPr>
          <w:rFonts w:ascii="Garamond" w:hAnsi="Garamond"/>
          <w:sz w:val="24"/>
          <w:szCs w:val="24"/>
          <w:lang w:val="sq-AL"/>
        </w:rPr>
        <w:t xml:space="preserve">Strategjisë </w:t>
      </w:r>
      <w:r w:rsidR="00631004">
        <w:rPr>
          <w:rFonts w:ascii="Garamond" w:hAnsi="Garamond"/>
          <w:sz w:val="24"/>
          <w:szCs w:val="24"/>
          <w:lang w:val="sq-AL"/>
        </w:rPr>
        <w:t>s</w:t>
      </w:r>
      <w:r w:rsidRPr="00FF16BB">
        <w:rPr>
          <w:rFonts w:ascii="Garamond" w:hAnsi="Garamond"/>
          <w:sz w:val="24"/>
          <w:szCs w:val="24"/>
          <w:lang w:val="sq-AL"/>
        </w:rPr>
        <w:t>ë SIT</w:t>
      </w:r>
      <w:r w:rsidR="00026504">
        <w:rPr>
          <w:rFonts w:ascii="Garamond" w:hAnsi="Garamond"/>
          <w:sz w:val="24"/>
          <w:szCs w:val="24"/>
          <w:lang w:val="sq-AL"/>
        </w:rPr>
        <w:t>-</w:t>
      </w:r>
      <w:r w:rsidR="00631004">
        <w:rPr>
          <w:rFonts w:ascii="Garamond" w:hAnsi="Garamond"/>
          <w:sz w:val="24"/>
          <w:szCs w:val="24"/>
          <w:lang w:val="sq-AL"/>
        </w:rPr>
        <w:t>it</w:t>
      </w:r>
      <w:r w:rsidRPr="00FF16BB">
        <w:rPr>
          <w:rFonts w:ascii="Garamond" w:hAnsi="Garamond"/>
          <w:sz w:val="24"/>
          <w:szCs w:val="24"/>
          <w:lang w:val="sq-AL"/>
        </w:rPr>
        <w:t xml:space="preserve"> në Shqipëri</w:t>
      </w:r>
    </w:p>
    <w:p w14:paraId="22BF2BD1" w14:textId="2BBD8507"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3.1 Objektivat</w:t>
      </w:r>
    </w:p>
    <w:p w14:paraId="1B00A77A" w14:textId="08A6D533"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3.2 Politikat që duhen zbatuar</w:t>
      </w:r>
    </w:p>
    <w:p w14:paraId="0325AFCB" w14:textId="3167A77A"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3.3 Prioritetet</w:t>
      </w:r>
    </w:p>
    <w:p w14:paraId="57D5A243" w14:textId="7C1BF3D6"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4. Standardet</w:t>
      </w:r>
      <w:r w:rsidR="00026504" w:rsidRPr="00FF16BB">
        <w:rPr>
          <w:rFonts w:ascii="Garamond" w:hAnsi="Garamond"/>
          <w:sz w:val="24"/>
          <w:szCs w:val="24"/>
          <w:lang w:val="sq-AL"/>
        </w:rPr>
        <w:t>, sistemet dhe teknologjia</w:t>
      </w:r>
    </w:p>
    <w:p w14:paraId="39BEC1EE" w14:textId="762E102C"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4.1 Specifikimet e SIT</w:t>
      </w:r>
      <w:r w:rsidR="00026504">
        <w:rPr>
          <w:rFonts w:ascii="Garamond" w:hAnsi="Garamond"/>
          <w:sz w:val="24"/>
          <w:szCs w:val="24"/>
          <w:lang w:val="sq-AL"/>
        </w:rPr>
        <w:t>-</w:t>
      </w:r>
      <w:r w:rsidR="00631004">
        <w:rPr>
          <w:rFonts w:ascii="Garamond" w:hAnsi="Garamond"/>
          <w:sz w:val="24"/>
          <w:szCs w:val="24"/>
          <w:lang w:val="sq-AL"/>
        </w:rPr>
        <w:t>it</w:t>
      </w:r>
      <w:r w:rsidRPr="00FF16BB">
        <w:rPr>
          <w:rFonts w:ascii="Garamond" w:hAnsi="Garamond"/>
          <w:sz w:val="24"/>
          <w:szCs w:val="24"/>
          <w:lang w:val="sq-AL"/>
        </w:rPr>
        <w:t xml:space="preserve"> për transportin rrugor</w:t>
      </w:r>
    </w:p>
    <w:p w14:paraId="66228CEB" w14:textId="4EAB473F"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4.1.1 Historiku</w:t>
      </w:r>
    </w:p>
    <w:p w14:paraId="5684FBD2" w14:textId="4C577EF8"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4.1.2 Zbatimi në Shqipëri i </w:t>
      </w:r>
      <w:r w:rsidR="00026504" w:rsidRPr="00FF16BB">
        <w:rPr>
          <w:rFonts w:ascii="Garamond" w:hAnsi="Garamond"/>
          <w:sz w:val="24"/>
          <w:szCs w:val="24"/>
          <w:lang w:val="sq-AL"/>
        </w:rPr>
        <w:t xml:space="preserve">standardeve dhe </w:t>
      </w:r>
      <w:r w:rsidR="00084210">
        <w:rPr>
          <w:rFonts w:ascii="Garamond" w:hAnsi="Garamond"/>
          <w:sz w:val="24"/>
          <w:szCs w:val="24"/>
          <w:lang w:val="sq-AL"/>
        </w:rPr>
        <w:t xml:space="preserve">i </w:t>
      </w:r>
      <w:r w:rsidR="00026504" w:rsidRPr="00FF16BB">
        <w:rPr>
          <w:rFonts w:ascii="Garamond" w:hAnsi="Garamond"/>
          <w:sz w:val="24"/>
          <w:szCs w:val="24"/>
          <w:lang w:val="sq-AL"/>
        </w:rPr>
        <w:t>specifikimeve në sektorin rrugor</w:t>
      </w:r>
    </w:p>
    <w:p w14:paraId="46BD8912" w14:textId="14F27F9A"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5. Marrëveshjet </w:t>
      </w:r>
      <w:r w:rsidR="00026504">
        <w:rPr>
          <w:rFonts w:ascii="Garamond" w:hAnsi="Garamond"/>
          <w:sz w:val="24"/>
          <w:szCs w:val="24"/>
          <w:lang w:val="sq-AL"/>
        </w:rPr>
        <w:t>f</w:t>
      </w:r>
      <w:r w:rsidRPr="00FF16BB">
        <w:rPr>
          <w:rFonts w:ascii="Garamond" w:hAnsi="Garamond"/>
          <w:sz w:val="24"/>
          <w:szCs w:val="24"/>
          <w:lang w:val="sq-AL"/>
        </w:rPr>
        <w:t>inanciare</w:t>
      </w:r>
    </w:p>
    <w:p w14:paraId="704052F3" w14:textId="2AD78851"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5.1 Investimet fillestare për SIT</w:t>
      </w:r>
      <w:r w:rsidR="00D11E65">
        <w:rPr>
          <w:rFonts w:ascii="Garamond" w:hAnsi="Garamond"/>
          <w:sz w:val="24"/>
          <w:szCs w:val="24"/>
          <w:lang w:val="sq-AL"/>
        </w:rPr>
        <w:t>-</w:t>
      </w:r>
      <w:r w:rsidR="00631004">
        <w:rPr>
          <w:rFonts w:ascii="Garamond" w:hAnsi="Garamond"/>
          <w:sz w:val="24"/>
          <w:szCs w:val="24"/>
          <w:lang w:val="sq-AL"/>
        </w:rPr>
        <w:t>in</w:t>
      </w:r>
    </w:p>
    <w:p w14:paraId="6EBB2531" w14:textId="66A38F9C"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5.2 Kostot </w:t>
      </w:r>
      <w:r w:rsidR="000C5A49">
        <w:rPr>
          <w:rFonts w:ascii="Garamond" w:hAnsi="Garamond"/>
          <w:sz w:val="24"/>
          <w:szCs w:val="24"/>
          <w:lang w:val="sq-AL"/>
        </w:rPr>
        <w:t>o</w:t>
      </w:r>
      <w:r w:rsidRPr="00FF16BB">
        <w:rPr>
          <w:rFonts w:ascii="Garamond" w:hAnsi="Garamond"/>
          <w:sz w:val="24"/>
          <w:szCs w:val="24"/>
          <w:lang w:val="sq-AL"/>
        </w:rPr>
        <w:t>perative SIT</w:t>
      </w:r>
    </w:p>
    <w:p w14:paraId="1C8EBED1" w14:textId="5A5BA453"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6. Kuadri </w:t>
      </w:r>
      <w:r w:rsidR="000C5A49" w:rsidRPr="00FF16BB">
        <w:rPr>
          <w:rFonts w:ascii="Garamond" w:hAnsi="Garamond"/>
          <w:sz w:val="24"/>
          <w:szCs w:val="24"/>
          <w:lang w:val="sq-AL"/>
        </w:rPr>
        <w:t>institucional</w:t>
      </w:r>
    </w:p>
    <w:p w14:paraId="2B3B0EB3" w14:textId="294EB5CF"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7. Kuadri </w:t>
      </w:r>
      <w:r w:rsidR="000C5A49" w:rsidRPr="00FF16BB">
        <w:rPr>
          <w:rFonts w:ascii="Garamond" w:hAnsi="Garamond"/>
          <w:sz w:val="24"/>
          <w:szCs w:val="24"/>
          <w:lang w:val="sq-AL"/>
        </w:rPr>
        <w:t>legjislativ</w:t>
      </w:r>
    </w:p>
    <w:p w14:paraId="13AFBA67" w14:textId="1296B088"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8. Kuadri </w:t>
      </w:r>
      <w:proofErr w:type="spellStart"/>
      <w:r w:rsidR="000C5A49" w:rsidRPr="00FF16BB">
        <w:rPr>
          <w:rFonts w:ascii="Garamond" w:hAnsi="Garamond"/>
          <w:sz w:val="24"/>
          <w:szCs w:val="24"/>
          <w:lang w:val="sq-AL"/>
        </w:rPr>
        <w:t>implementues</w:t>
      </w:r>
      <w:proofErr w:type="spellEnd"/>
    </w:p>
    <w:p w14:paraId="578EBEEF" w14:textId="5649B385"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8.1 Plani </w:t>
      </w:r>
      <w:r w:rsidR="000C5A49" w:rsidRPr="00FF16BB">
        <w:rPr>
          <w:rFonts w:ascii="Garamond" w:hAnsi="Garamond"/>
          <w:sz w:val="24"/>
          <w:szCs w:val="24"/>
          <w:lang w:val="sq-AL"/>
        </w:rPr>
        <w:t>afatshkurtër</w:t>
      </w:r>
    </w:p>
    <w:p w14:paraId="1A3FB589" w14:textId="4FF371C4"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8.1.1 Sektori </w:t>
      </w:r>
      <w:r w:rsidR="000C5A49" w:rsidRPr="00FF16BB">
        <w:rPr>
          <w:rFonts w:ascii="Garamond" w:hAnsi="Garamond"/>
          <w:sz w:val="24"/>
          <w:szCs w:val="24"/>
          <w:lang w:val="sq-AL"/>
        </w:rPr>
        <w:t>rrugor</w:t>
      </w:r>
      <w:r w:rsidRPr="00FF16BB">
        <w:rPr>
          <w:rFonts w:ascii="Garamond" w:hAnsi="Garamond"/>
          <w:sz w:val="24"/>
          <w:szCs w:val="24"/>
          <w:lang w:val="sq-AL"/>
        </w:rPr>
        <w:tab/>
      </w:r>
    </w:p>
    <w:p w14:paraId="30CF1A54" w14:textId="318F01ED"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8.2 Plani </w:t>
      </w:r>
      <w:r w:rsidR="000C5A49" w:rsidRPr="00FF16BB">
        <w:rPr>
          <w:rFonts w:ascii="Garamond" w:hAnsi="Garamond"/>
          <w:sz w:val="24"/>
          <w:szCs w:val="24"/>
          <w:lang w:val="sq-AL"/>
        </w:rPr>
        <w:t>afatmesëm dhe afatgjatë</w:t>
      </w:r>
      <w:r w:rsidRPr="00FF16BB">
        <w:rPr>
          <w:rFonts w:ascii="Garamond" w:hAnsi="Garamond"/>
          <w:sz w:val="24"/>
          <w:szCs w:val="24"/>
          <w:lang w:val="sq-AL"/>
        </w:rPr>
        <w:tab/>
      </w:r>
    </w:p>
    <w:p w14:paraId="0A33E900" w14:textId="710B7E1E"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8.2.1 Sektori rrugor</w:t>
      </w:r>
      <w:r w:rsidRPr="00FF16BB">
        <w:rPr>
          <w:rFonts w:ascii="Garamond" w:hAnsi="Garamond"/>
          <w:sz w:val="24"/>
          <w:szCs w:val="24"/>
          <w:lang w:val="sq-AL"/>
        </w:rPr>
        <w:tab/>
      </w:r>
    </w:p>
    <w:p w14:paraId="047E4CF1" w14:textId="3FC33309"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9. Arsyetimi dhe </w:t>
      </w:r>
      <w:r w:rsidR="000C5A49" w:rsidRPr="00FF16BB">
        <w:rPr>
          <w:rFonts w:ascii="Garamond" w:hAnsi="Garamond"/>
          <w:sz w:val="24"/>
          <w:szCs w:val="24"/>
          <w:lang w:val="sq-AL"/>
        </w:rPr>
        <w:t xml:space="preserve">marketingu </w:t>
      </w:r>
      <w:r w:rsidRPr="00FF16BB">
        <w:rPr>
          <w:rFonts w:ascii="Garamond" w:hAnsi="Garamond"/>
          <w:sz w:val="24"/>
          <w:szCs w:val="24"/>
          <w:lang w:val="sq-AL"/>
        </w:rPr>
        <w:t>i projektit të SIT</w:t>
      </w:r>
      <w:r w:rsidR="00D11E65">
        <w:rPr>
          <w:rFonts w:ascii="Garamond" w:hAnsi="Garamond"/>
          <w:sz w:val="24"/>
          <w:szCs w:val="24"/>
          <w:lang w:val="sq-AL"/>
        </w:rPr>
        <w:t>-</w:t>
      </w:r>
      <w:r w:rsidR="00631004">
        <w:rPr>
          <w:rFonts w:ascii="Garamond" w:hAnsi="Garamond"/>
          <w:sz w:val="24"/>
          <w:szCs w:val="24"/>
          <w:lang w:val="sq-AL"/>
        </w:rPr>
        <w:t>it</w:t>
      </w:r>
    </w:p>
    <w:p w14:paraId="7C5A65E8" w14:textId="27DD15DB"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9.1 Vlerësimi </w:t>
      </w:r>
      <w:r w:rsidR="000C5A49" w:rsidRPr="00FF16BB">
        <w:rPr>
          <w:rFonts w:ascii="Garamond" w:hAnsi="Garamond"/>
          <w:sz w:val="24"/>
          <w:szCs w:val="24"/>
          <w:lang w:val="sq-AL"/>
        </w:rPr>
        <w:t>ekonomik</w:t>
      </w:r>
    </w:p>
    <w:p w14:paraId="33046380" w14:textId="42DC7AB3"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9.2 Pjesëmarrja e </w:t>
      </w:r>
      <w:r w:rsidR="000C5A49" w:rsidRPr="00FF16BB">
        <w:rPr>
          <w:rFonts w:ascii="Garamond" w:hAnsi="Garamond"/>
          <w:sz w:val="24"/>
          <w:szCs w:val="24"/>
          <w:lang w:val="sq-AL"/>
        </w:rPr>
        <w:t>palëve të interesit</w:t>
      </w:r>
      <w:r w:rsidRPr="00FF16BB">
        <w:rPr>
          <w:rFonts w:ascii="Garamond" w:hAnsi="Garamond"/>
          <w:sz w:val="24"/>
          <w:szCs w:val="24"/>
          <w:lang w:val="sq-AL"/>
        </w:rPr>
        <w:tab/>
      </w:r>
    </w:p>
    <w:p w14:paraId="4A6A06D5" w14:textId="2EB04403"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lastRenderedPageBreak/>
        <w:t>9.3 Marketingu</w:t>
      </w:r>
    </w:p>
    <w:p w14:paraId="6094F158" w14:textId="669B911D"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Shtojc</w:t>
      </w:r>
      <w:r w:rsidR="000C5A49">
        <w:rPr>
          <w:rFonts w:ascii="Garamond" w:hAnsi="Garamond"/>
          <w:sz w:val="24"/>
          <w:szCs w:val="24"/>
          <w:lang w:val="sq-AL"/>
        </w:rPr>
        <w:t>ë</w:t>
      </w:r>
      <w:r w:rsidRPr="00FF16BB">
        <w:rPr>
          <w:rFonts w:ascii="Garamond" w:hAnsi="Garamond"/>
          <w:sz w:val="24"/>
          <w:szCs w:val="24"/>
          <w:lang w:val="sq-AL"/>
        </w:rPr>
        <w:t xml:space="preserve"> 1</w:t>
      </w:r>
      <w:r w:rsidR="000C5A49">
        <w:rPr>
          <w:rFonts w:ascii="Garamond" w:hAnsi="Garamond"/>
          <w:sz w:val="24"/>
          <w:szCs w:val="24"/>
          <w:lang w:val="sq-AL"/>
        </w:rPr>
        <w:t>.</w:t>
      </w:r>
      <w:r w:rsidRPr="00FF16BB">
        <w:rPr>
          <w:rFonts w:ascii="Garamond" w:hAnsi="Garamond"/>
          <w:sz w:val="24"/>
          <w:szCs w:val="24"/>
          <w:lang w:val="sq-AL"/>
        </w:rPr>
        <w:t xml:space="preserve"> Dokumente reference të miratuara nga institucionet e BE-së</w:t>
      </w:r>
      <w:r w:rsidR="009C7442">
        <w:rPr>
          <w:rFonts w:ascii="Garamond" w:hAnsi="Garamond"/>
          <w:sz w:val="24"/>
          <w:szCs w:val="24"/>
          <w:lang w:val="sq-AL"/>
        </w:rPr>
        <w:t>,</w:t>
      </w:r>
      <w:r w:rsidRPr="00FF16BB">
        <w:rPr>
          <w:rFonts w:ascii="Garamond" w:hAnsi="Garamond"/>
          <w:sz w:val="24"/>
          <w:szCs w:val="24"/>
          <w:lang w:val="sq-AL"/>
        </w:rPr>
        <w:t xml:space="preserve"> në lidhje me SIT</w:t>
      </w:r>
      <w:r w:rsidRPr="00FF16BB">
        <w:rPr>
          <w:rFonts w:ascii="Garamond" w:hAnsi="Garamond"/>
          <w:sz w:val="24"/>
          <w:szCs w:val="24"/>
          <w:lang w:val="sq-AL"/>
        </w:rPr>
        <w:tab/>
      </w:r>
    </w:p>
    <w:p w14:paraId="791AEA76" w14:textId="77777777" w:rsidR="009C7442" w:rsidRDefault="009C7442" w:rsidP="00CB6312">
      <w:pPr>
        <w:spacing w:after="0" w:line="240" w:lineRule="auto"/>
        <w:ind w:firstLine="284"/>
        <w:jc w:val="both"/>
        <w:rPr>
          <w:rFonts w:ascii="Garamond" w:hAnsi="Garamond"/>
          <w:b/>
          <w:sz w:val="24"/>
          <w:szCs w:val="24"/>
          <w:lang w:val="sq-AL"/>
        </w:rPr>
      </w:pPr>
      <w:bookmarkStart w:id="0" w:name="_bookmark0"/>
      <w:bookmarkStart w:id="1" w:name="_Toc41391498"/>
      <w:bookmarkEnd w:id="0"/>
    </w:p>
    <w:p w14:paraId="67052BE9" w14:textId="77777777" w:rsidR="00CB6312" w:rsidRPr="00786112" w:rsidRDefault="00CB6312" w:rsidP="00CB6312">
      <w:pPr>
        <w:spacing w:after="0" w:line="240" w:lineRule="auto"/>
        <w:ind w:firstLine="284"/>
        <w:jc w:val="both"/>
        <w:rPr>
          <w:rFonts w:ascii="Garamond" w:hAnsi="Garamond"/>
          <w:b/>
          <w:sz w:val="24"/>
          <w:szCs w:val="24"/>
          <w:lang w:val="sq-AL"/>
        </w:rPr>
      </w:pPr>
      <w:r w:rsidRPr="00786112">
        <w:rPr>
          <w:rFonts w:ascii="Garamond" w:hAnsi="Garamond"/>
          <w:b/>
          <w:sz w:val="24"/>
          <w:szCs w:val="24"/>
          <w:lang w:val="sq-AL"/>
        </w:rPr>
        <w:t>1. Hyrje</w:t>
      </w:r>
      <w:bookmarkEnd w:id="1"/>
    </w:p>
    <w:p w14:paraId="60AC20AD" w14:textId="78C94DE1"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Kjo </w:t>
      </w:r>
      <w:r w:rsidR="00C34F1A" w:rsidRPr="00FF16BB">
        <w:rPr>
          <w:rFonts w:ascii="Garamond" w:hAnsi="Garamond"/>
          <w:sz w:val="24"/>
          <w:szCs w:val="24"/>
          <w:lang w:val="sq-AL"/>
        </w:rPr>
        <w:t xml:space="preserve">Strategji </w:t>
      </w:r>
      <w:r w:rsidRPr="00FF16BB">
        <w:rPr>
          <w:rFonts w:ascii="Garamond" w:hAnsi="Garamond"/>
          <w:sz w:val="24"/>
          <w:szCs w:val="24"/>
          <w:lang w:val="sq-AL"/>
        </w:rPr>
        <w:t xml:space="preserve">u hartua bazuar në </w:t>
      </w:r>
      <w:r w:rsidR="00657542">
        <w:rPr>
          <w:rFonts w:ascii="Garamond" w:hAnsi="Garamond"/>
          <w:sz w:val="24"/>
          <w:szCs w:val="24"/>
          <w:lang w:val="sq-AL"/>
        </w:rPr>
        <w:t>urdhrin nr. 143</w:t>
      </w:r>
      <w:r w:rsidR="009C7442">
        <w:rPr>
          <w:rFonts w:ascii="Garamond" w:hAnsi="Garamond"/>
          <w:sz w:val="24"/>
          <w:szCs w:val="24"/>
          <w:lang w:val="sq-AL"/>
        </w:rPr>
        <w:t>,</w:t>
      </w:r>
      <w:r w:rsidR="00657542">
        <w:rPr>
          <w:rFonts w:ascii="Garamond" w:hAnsi="Garamond"/>
          <w:sz w:val="24"/>
          <w:szCs w:val="24"/>
          <w:lang w:val="sq-AL"/>
        </w:rPr>
        <w:t xml:space="preserve"> datë 22.</w:t>
      </w:r>
      <w:r w:rsidRPr="00FF16BB">
        <w:rPr>
          <w:rFonts w:ascii="Garamond" w:hAnsi="Garamond"/>
          <w:sz w:val="24"/>
          <w:szCs w:val="24"/>
          <w:lang w:val="sq-AL"/>
        </w:rPr>
        <w:t xml:space="preserve">4.2020, të </w:t>
      </w:r>
      <w:r w:rsidR="00657542">
        <w:rPr>
          <w:rFonts w:ascii="Garamond" w:hAnsi="Garamond"/>
          <w:sz w:val="24"/>
          <w:szCs w:val="24"/>
          <w:lang w:val="sq-AL"/>
        </w:rPr>
        <w:t>m</w:t>
      </w:r>
      <w:r w:rsidRPr="00FF16BB">
        <w:rPr>
          <w:rFonts w:ascii="Garamond" w:hAnsi="Garamond"/>
          <w:sz w:val="24"/>
          <w:szCs w:val="24"/>
          <w:lang w:val="sq-AL"/>
        </w:rPr>
        <w:t xml:space="preserve">inistrit të Infrastrukturës dhe Energjisë, me qëllim integrimin e </w:t>
      </w:r>
      <w:r w:rsidR="00643BD2" w:rsidRPr="00FF16BB">
        <w:rPr>
          <w:rFonts w:ascii="Garamond" w:hAnsi="Garamond"/>
          <w:sz w:val="24"/>
          <w:szCs w:val="24"/>
          <w:lang w:val="sq-AL"/>
        </w:rPr>
        <w:t xml:space="preserve">sistemeve inteligjente të transportit </w:t>
      </w:r>
      <w:r w:rsidRPr="00FF16BB">
        <w:rPr>
          <w:rFonts w:ascii="Garamond" w:hAnsi="Garamond"/>
          <w:sz w:val="24"/>
          <w:szCs w:val="24"/>
          <w:lang w:val="sq-AL"/>
        </w:rPr>
        <w:t xml:space="preserve">(SIT) në Shqipëri, me vendosjen dhe përdorimin </w:t>
      </w:r>
      <w:r w:rsidR="00F37AF7">
        <w:rPr>
          <w:rFonts w:ascii="Garamond" w:hAnsi="Garamond"/>
          <w:sz w:val="24"/>
          <w:szCs w:val="24"/>
          <w:lang w:val="sq-AL"/>
        </w:rPr>
        <w:t>e SIT-it</w:t>
      </w:r>
      <w:r w:rsidRPr="00FF16BB">
        <w:rPr>
          <w:rFonts w:ascii="Garamond" w:hAnsi="Garamond"/>
          <w:sz w:val="24"/>
          <w:szCs w:val="24"/>
          <w:lang w:val="sq-AL"/>
        </w:rPr>
        <w:t xml:space="preserve"> në sektorin rrugor. Kjo </w:t>
      </w:r>
      <w:r w:rsidR="00C34F1A" w:rsidRPr="00FF16BB">
        <w:rPr>
          <w:rFonts w:ascii="Garamond" w:hAnsi="Garamond"/>
          <w:sz w:val="24"/>
          <w:szCs w:val="24"/>
          <w:lang w:val="sq-AL"/>
        </w:rPr>
        <w:t xml:space="preserve">Strategji </w:t>
      </w:r>
      <w:r w:rsidRPr="00FF16BB">
        <w:rPr>
          <w:rFonts w:ascii="Garamond" w:hAnsi="Garamond"/>
          <w:sz w:val="24"/>
          <w:szCs w:val="24"/>
          <w:lang w:val="sq-AL"/>
        </w:rPr>
        <w:t xml:space="preserve">do </w:t>
      </w:r>
      <w:r w:rsidR="00643BD2">
        <w:rPr>
          <w:rFonts w:ascii="Garamond" w:hAnsi="Garamond"/>
          <w:sz w:val="24"/>
          <w:szCs w:val="24"/>
          <w:lang w:val="sq-AL"/>
        </w:rPr>
        <w:t xml:space="preserve">të </w:t>
      </w:r>
      <w:r w:rsidRPr="00FF16BB">
        <w:rPr>
          <w:rFonts w:ascii="Garamond" w:hAnsi="Garamond"/>
          <w:sz w:val="24"/>
          <w:szCs w:val="24"/>
          <w:lang w:val="sq-AL"/>
        </w:rPr>
        <w:t xml:space="preserve">shërbejë si udhëzues për stafin e ministrive të ndryshme të qeverisë shqiptare, si dhe atë të institucioneve dhe </w:t>
      </w:r>
      <w:r w:rsidR="009C7442">
        <w:rPr>
          <w:rFonts w:ascii="Garamond" w:hAnsi="Garamond"/>
          <w:sz w:val="24"/>
          <w:szCs w:val="24"/>
          <w:lang w:val="sq-AL"/>
        </w:rPr>
        <w:t xml:space="preserve">të </w:t>
      </w:r>
      <w:r w:rsidRPr="00FF16BB">
        <w:rPr>
          <w:rFonts w:ascii="Garamond" w:hAnsi="Garamond"/>
          <w:sz w:val="24"/>
          <w:szCs w:val="24"/>
          <w:lang w:val="sq-AL"/>
        </w:rPr>
        <w:t xml:space="preserve">organizatave shqiptare (publike dhe private), që do të përfshihen në vendosjen, funksionimin dhe përdorimin e </w:t>
      </w:r>
      <w:r w:rsidR="00C55288" w:rsidRPr="00FF16BB">
        <w:rPr>
          <w:rFonts w:ascii="Garamond" w:hAnsi="Garamond"/>
          <w:sz w:val="24"/>
          <w:szCs w:val="24"/>
          <w:lang w:val="sq-AL"/>
        </w:rPr>
        <w:t>sistemeve inteligjente të transportit n</w:t>
      </w:r>
      <w:r w:rsidRPr="00FF16BB">
        <w:rPr>
          <w:rFonts w:ascii="Garamond" w:hAnsi="Garamond"/>
          <w:sz w:val="24"/>
          <w:szCs w:val="24"/>
          <w:lang w:val="sq-AL"/>
        </w:rPr>
        <w:t>ë Shqipëri.</w:t>
      </w:r>
    </w:p>
    <w:p w14:paraId="1609ECBB" w14:textId="3E926459"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Strategjia SIT</w:t>
      </w:r>
      <w:r w:rsidR="009C7442">
        <w:rPr>
          <w:rFonts w:ascii="Garamond" w:hAnsi="Garamond"/>
          <w:sz w:val="24"/>
          <w:szCs w:val="24"/>
          <w:lang w:val="sq-AL"/>
        </w:rPr>
        <w:t>,</w:t>
      </w:r>
      <w:r w:rsidRPr="00FF16BB">
        <w:rPr>
          <w:rFonts w:ascii="Garamond" w:hAnsi="Garamond"/>
          <w:sz w:val="24"/>
          <w:szCs w:val="24"/>
          <w:lang w:val="sq-AL"/>
        </w:rPr>
        <w:t xml:space="preserve"> në sektorin e transportit rrugor, merr parasysh dispozitat e dokumenteve kryesore</w:t>
      </w:r>
      <w:r w:rsidR="009C7442">
        <w:rPr>
          <w:rFonts w:ascii="Garamond" w:hAnsi="Garamond"/>
          <w:sz w:val="24"/>
          <w:szCs w:val="24"/>
          <w:lang w:val="sq-AL"/>
        </w:rPr>
        <w:t>,</w:t>
      </w:r>
      <w:r w:rsidRPr="00FF16BB">
        <w:rPr>
          <w:rFonts w:ascii="Garamond" w:hAnsi="Garamond"/>
          <w:sz w:val="24"/>
          <w:szCs w:val="24"/>
          <w:lang w:val="sq-AL"/>
        </w:rPr>
        <w:t xml:space="preserve"> si më</w:t>
      </w:r>
      <w:r w:rsidR="00110315">
        <w:rPr>
          <w:rFonts w:ascii="Garamond" w:hAnsi="Garamond"/>
          <w:sz w:val="24"/>
          <w:szCs w:val="24"/>
          <w:lang w:val="sq-AL"/>
        </w:rPr>
        <w:t xml:space="preserve"> </w:t>
      </w:r>
      <w:r w:rsidRPr="00FF16BB">
        <w:rPr>
          <w:rFonts w:ascii="Garamond" w:hAnsi="Garamond"/>
          <w:sz w:val="24"/>
          <w:szCs w:val="24"/>
          <w:lang w:val="sq-AL"/>
        </w:rPr>
        <w:t>poshtë:</w:t>
      </w:r>
    </w:p>
    <w:p w14:paraId="3B247AA4" w14:textId="5295AF93"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 </w:t>
      </w:r>
      <w:r w:rsidR="009C7442">
        <w:rPr>
          <w:rFonts w:ascii="Garamond" w:hAnsi="Garamond"/>
          <w:sz w:val="24"/>
          <w:szCs w:val="24"/>
          <w:lang w:val="sq-AL"/>
        </w:rPr>
        <w:t>“</w:t>
      </w:r>
      <w:r w:rsidRPr="00FF16BB">
        <w:rPr>
          <w:rFonts w:ascii="Garamond" w:hAnsi="Garamond"/>
          <w:sz w:val="24"/>
          <w:szCs w:val="24"/>
          <w:lang w:val="sq-AL"/>
        </w:rPr>
        <w:t xml:space="preserve">Strategjia </w:t>
      </w:r>
      <w:r w:rsidR="009C7442" w:rsidRPr="00FF16BB">
        <w:rPr>
          <w:rFonts w:ascii="Garamond" w:hAnsi="Garamond"/>
          <w:sz w:val="24"/>
          <w:szCs w:val="24"/>
          <w:lang w:val="sq-AL"/>
        </w:rPr>
        <w:t>sektoriale e transportit dhe plani i veprimi</w:t>
      </w:r>
      <w:r w:rsidRPr="00FF16BB">
        <w:rPr>
          <w:rFonts w:ascii="Garamond" w:hAnsi="Garamond"/>
          <w:sz w:val="24"/>
          <w:szCs w:val="24"/>
          <w:lang w:val="sq-AL"/>
        </w:rPr>
        <w:t>t</w:t>
      </w:r>
      <w:r w:rsidR="009C7442">
        <w:rPr>
          <w:rFonts w:ascii="Garamond" w:hAnsi="Garamond"/>
          <w:sz w:val="24"/>
          <w:szCs w:val="24"/>
          <w:lang w:val="sq-AL"/>
        </w:rPr>
        <w:t>,</w:t>
      </w:r>
      <w:r w:rsidRPr="00FF16BB">
        <w:rPr>
          <w:rFonts w:ascii="Garamond" w:hAnsi="Garamond"/>
          <w:sz w:val="24"/>
          <w:szCs w:val="24"/>
          <w:lang w:val="sq-AL"/>
        </w:rPr>
        <w:t xml:space="preserve"> 2016</w:t>
      </w:r>
      <w:r w:rsidR="003B1DD7">
        <w:rPr>
          <w:rFonts w:ascii="Garamond" w:hAnsi="Garamond"/>
          <w:sz w:val="24"/>
          <w:szCs w:val="24"/>
          <w:lang w:val="sq-AL"/>
        </w:rPr>
        <w:t>–</w:t>
      </w:r>
      <w:r w:rsidRPr="00FF16BB">
        <w:rPr>
          <w:rFonts w:ascii="Garamond" w:hAnsi="Garamond"/>
          <w:sz w:val="24"/>
          <w:szCs w:val="24"/>
          <w:lang w:val="sq-AL"/>
        </w:rPr>
        <w:t>2020</w:t>
      </w:r>
      <w:r w:rsidR="009C7442">
        <w:rPr>
          <w:rFonts w:ascii="Garamond" w:hAnsi="Garamond"/>
          <w:sz w:val="24"/>
          <w:szCs w:val="24"/>
          <w:lang w:val="sq-AL"/>
        </w:rPr>
        <w:t>”</w:t>
      </w:r>
      <w:r w:rsidRPr="00FF16BB">
        <w:rPr>
          <w:rFonts w:ascii="Garamond" w:hAnsi="Garamond"/>
          <w:sz w:val="24"/>
          <w:szCs w:val="24"/>
          <w:lang w:val="sq-AL"/>
        </w:rPr>
        <w:t xml:space="preserve">, miratuar me </w:t>
      </w:r>
      <w:r w:rsidR="009C7442">
        <w:rPr>
          <w:rFonts w:ascii="Garamond" w:hAnsi="Garamond"/>
          <w:sz w:val="24"/>
          <w:szCs w:val="24"/>
          <w:lang w:val="sq-AL"/>
        </w:rPr>
        <w:t>vendimin e Këshillit të Ministrave</w:t>
      </w:r>
      <w:r w:rsidRPr="00FF16BB">
        <w:rPr>
          <w:rFonts w:ascii="Garamond" w:hAnsi="Garamond"/>
          <w:sz w:val="24"/>
          <w:szCs w:val="24"/>
          <w:lang w:val="sq-AL"/>
        </w:rPr>
        <w:t xml:space="preserve"> nr. 811, datë 16.11.2016, e cila parashikon zhvillimin në Shqipëri të shtrirjes të rrjeteve TEN-T </w:t>
      </w:r>
      <w:proofErr w:type="spellStart"/>
      <w:r w:rsidRPr="00FF16BB">
        <w:rPr>
          <w:rFonts w:ascii="Garamond" w:hAnsi="Garamond"/>
          <w:sz w:val="24"/>
          <w:szCs w:val="24"/>
          <w:lang w:val="sq-AL"/>
        </w:rPr>
        <w:t>indikative</w:t>
      </w:r>
      <w:proofErr w:type="spellEnd"/>
      <w:r w:rsidRPr="00FF16BB">
        <w:rPr>
          <w:rFonts w:ascii="Garamond" w:hAnsi="Garamond"/>
          <w:sz w:val="24"/>
          <w:szCs w:val="24"/>
          <w:lang w:val="sq-AL"/>
        </w:rPr>
        <w:t xml:space="preserve"> në Ballkanin Perëndimor. Kjo </w:t>
      </w:r>
      <w:r w:rsidR="00C34F1A" w:rsidRPr="00FF16BB">
        <w:rPr>
          <w:rFonts w:ascii="Garamond" w:hAnsi="Garamond"/>
          <w:sz w:val="24"/>
          <w:szCs w:val="24"/>
          <w:lang w:val="sq-AL"/>
        </w:rPr>
        <w:t xml:space="preserve">Strategji </w:t>
      </w:r>
      <w:r w:rsidRPr="00FF16BB">
        <w:rPr>
          <w:rFonts w:ascii="Garamond" w:hAnsi="Garamond"/>
          <w:sz w:val="24"/>
          <w:szCs w:val="24"/>
          <w:lang w:val="sq-AL"/>
        </w:rPr>
        <w:t>gjithëpërfshirëse përcakton si përparësi strategjike</w:t>
      </w:r>
      <w:r w:rsidR="009C7442">
        <w:rPr>
          <w:rFonts w:ascii="Garamond" w:hAnsi="Garamond"/>
          <w:sz w:val="24"/>
          <w:szCs w:val="24"/>
          <w:lang w:val="sq-AL"/>
        </w:rPr>
        <w:t>:</w:t>
      </w:r>
      <w:r w:rsidRPr="00FF16BB">
        <w:rPr>
          <w:rFonts w:ascii="Garamond" w:hAnsi="Garamond"/>
          <w:sz w:val="24"/>
          <w:szCs w:val="24"/>
          <w:lang w:val="sq-AL"/>
        </w:rPr>
        <w:t xml:space="preserve"> </w:t>
      </w:r>
      <w:r w:rsidR="00F50A00">
        <w:rPr>
          <w:rFonts w:ascii="Garamond" w:hAnsi="Garamond"/>
          <w:sz w:val="24"/>
          <w:szCs w:val="24"/>
          <w:lang w:val="sq-AL"/>
        </w:rPr>
        <w:t>“</w:t>
      </w:r>
      <w:r w:rsidRPr="00FF16BB">
        <w:rPr>
          <w:rFonts w:ascii="Garamond" w:hAnsi="Garamond"/>
          <w:sz w:val="24"/>
          <w:szCs w:val="24"/>
          <w:lang w:val="sq-AL"/>
        </w:rPr>
        <w:t xml:space="preserve">Përfundimin dhe </w:t>
      </w:r>
      <w:r w:rsidR="00C8692E" w:rsidRPr="00FF16BB">
        <w:rPr>
          <w:rFonts w:ascii="Garamond" w:hAnsi="Garamond"/>
          <w:sz w:val="24"/>
          <w:szCs w:val="24"/>
          <w:lang w:val="sq-AL"/>
        </w:rPr>
        <w:t xml:space="preserve">modernizimin e rrjetit rrugor parësor dhe sekondar të rrugëve në </w:t>
      </w:r>
      <w:r w:rsidR="009C7442" w:rsidRPr="00FF16BB">
        <w:rPr>
          <w:rFonts w:ascii="Garamond" w:hAnsi="Garamond"/>
          <w:sz w:val="24"/>
          <w:szCs w:val="24"/>
          <w:lang w:val="sq-AL"/>
        </w:rPr>
        <w:t>Shqipëri</w:t>
      </w:r>
      <w:r w:rsidR="00F50A00">
        <w:rPr>
          <w:rFonts w:ascii="Garamond" w:hAnsi="Garamond"/>
          <w:sz w:val="24"/>
          <w:szCs w:val="24"/>
          <w:lang w:val="sq-AL"/>
        </w:rPr>
        <w:t>”</w:t>
      </w:r>
      <w:r w:rsidRPr="00FF16BB">
        <w:rPr>
          <w:rFonts w:ascii="Garamond" w:hAnsi="Garamond"/>
          <w:sz w:val="24"/>
          <w:szCs w:val="24"/>
          <w:lang w:val="sq-AL"/>
        </w:rPr>
        <w:t xml:space="preserve"> dhe zhvillimin e një </w:t>
      </w:r>
      <w:r w:rsidR="00F50A00">
        <w:rPr>
          <w:rFonts w:ascii="Garamond" w:hAnsi="Garamond"/>
          <w:sz w:val="24"/>
          <w:szCs w:val="24"/>
          <w:lang w:val="sq-AL"/>
        </w:rPr>
        <w:t>“</w:t>
      </w:r>
      <w:r w:rsidRPr="00FF16BB">
        <w:rPr>
          <w:rFonts w:ascii="Garamond" w:hAnsi="Garamond"/>
          <w:sz w:val="24"/>
          <w:szCs w:val="24"/>
          <w:lang w:val="sq-AL"/>
        </w:rPr>
        <w:t xml:space="preserve">Strategjie të </w:t>
      </w:r>
      <w:r w:rsidR="009C7442" w:rsidRPr="00FF16BB">
        <w:rPr>
          <w:rFonts w:ascii="Garamond" w:hAnsi="Garamond"/>
          <w:sz w:val="24"/>
          <w:szCs w:val="24"/>
          <w:lang w:val="sq-AL"/>
        </w:rPr>
        <w:t>sistemeve inteligjente të transportit</w:t>
      </w:r>
      <w:r w:rsidR="00F50A00">
        <w:rPr>
          <w:rFonts w:ascii="Garamond" w:hAnsi="Garamond"/>
          <w:sz w:val="24"/>
          <w:szCs w:val="24"/>
          <w:lang w:val="sq-AL"/>
        </w:rPr>
        <w:t>”</w:t>
      </w:r>
      <w:r w:rsidR="00C8692E">
        <w:rPr>
          <w:rFonts w:ascii="Garamond" w:hAnsi="Garamond"/>
          <w:sz w:val="24"/>
          <w:szCs w:val="24"/>
          <w:lang w:val="sq-AL"/>
        </w:rPr>
        <w:t>,</w:t>
      </w:r>
      <w:r w:rsidRPr="00FF16BB">
        <w:rPr>
          <w:rFonts w:ascii="Garamond" w:hAnsi="Garamond"/>
          <w:sz w:val="24"/>
          <w:szCs w:val="24"/>
          <w:lang w:val="sq-AL"/>
        </w:rPr>
        <w:t xml:space="preserve"> si </w:t>
      </w:r>
      <w:r w:rsidR="00C8692E" w:rsidRPr="00FF16BB">
        <w:rPr>
          <w:rFonts w:ascii="Garamond" w:hAnsi="Garamond"/>
          <w:sz w:val="24"/>
          <w:szCs w:val="24"/>
          <w:lang w:val="sq-AL"/>
        </w:rPr>
        <w:t xml:space="preserve">aksioni </w:t>
      </w:r>
      <w:proofErr w:type="spellStart"/>
      <w:r w:rsidR="00C8692E" w:rsidRPr="00FF16BB">
        <w:rPr>
          <w:rFonts w:ascii="Garamond" w:hAnsi="Garamond"/>
          <w:sz w:val="24"/>
          <w:szCs w:val="24"/>
          <w:lang w:val="sq-AL"/>
        </w:rPr>
        <w:t>prioritar</w:t>
      </w:r>
      <w:proofErr w:type="spellEnd"/>
      <w:r w:rsidR="00C8692E" w:rsidRPr="00FF16BB">
        <w:rPr>
          <w:rFonts w:ascii="Garamond" w:hAnsi="Garamond"/>
          <w:sz w:val="24"/>
          <w:szCs w:val="24"/>
          <w:lang w:val="sq-AL"/>
        </w:rPr>
        <w:t xml:space="preserve"> strategjik </w:t>
      </w:r>
      <w:r w:rsidRPr="00FF16BB">
        <w:rPr>
          <w:rFonts w:ascii="Garamond" w:hAnsi="Garamond"/>
          <w:sz w:val="24"/>
          <w:szCs w:val="24"/>
          <w:lang w:val="sq-AL"/>
        </w:rPr>
        <w:t xml:space="preserve"># 8. Në një kuptim më të gjerë, përkufizon </w:t>
      </w:r>
      <w:r w:rsidR="00F50A00">
        <w:rPr>
          <w:rFonts w:ascii="Garamond" w:hAnsi="Garamond"/>
          <w:sz w:val="24"/>
          <w:szCs w:val="24"/>
          <w:lang w:val="sq-AL"/>
        </w:rPr>
        <w:t>“</w:t>
      </w:r>
      <w:r w:rsidRPr="00FF16BB">
        <w:rPr>
          <w:rFonts w:ascii="Garamond" w:hAnsi="Garamond"/>
          <w:sz w:val="24"/>
          <w:szCs w:val="24"/>
          <w:lang w:val="sq-AL"/>
        </w:rPr>
        <w:t xml:space="preserve">Harmonizimin me </w:t>
      </w:r>
      <w:r w:rsidR="00C8692E" w:rsidRPr="00FF16BB">
        <w:rPr>
          <w:rFonts w:ascii="Garamond" w:hAnsi="Garamond"/>
          <w:sz w:val="24"/>
          <w:szCs w:val="24"/>
          <w:lang w:val="sq-AL"/>
        </w:rPr>
        <w:t xml:space="preserve">kornizën rregullatore të transportit </w:t>
      </w:r>
      <w:r w:rsidRPr="00FF16BB">
        <w:rPr>
          <w:rFonts w:ascii="Garamond" w:hAnsi="Garamond"/>
          <w:sz w:val="24"/>
          <w:szCs w:val="24"/>
          <w:lang w:val="sq-AL"/>
        </w:rPr>
        <w:t>në BE</w:t>
      </w:r>
      <w:r w:rsidR="009C7442">
        <w:rPr>
          <w:rFonts w:ascii="Garamond" w:hAnsi="Garamond"/>
          <w:sz w:val="24"/>
          <w:szCs w:val="24"/>
          <w:lang w:val="sq-AL"/>
        </w:rPr>
        <w:t>,</w:t>
      </w:r>
      <w:r w:rsidRPr="00FF16BB">
        <w:rPr>
          <w:rFonts w:ascii="Garamond" w:hAnsi="Garamond"/>
          <w:sz w:val="24"/>
          <w:szCs w:val="24"/>
          <w:lang w:val="sq-AL"/>
        </w:rPr>
        <w:t xml:space="preserve"> për krijimin e kushteve të përbashkëta të tregut dhe </w:t>
      </w:r>
      <w:r w:rsidR="009C7442">
        <w:rPr>
          <w:rFonts w:ascii="Garamond" w:hAnsi="Garamond"/>
          <w:sz w:val="24"/>
          <w:szCs w:val="24"/>
          <w:lang w:val="sq-AL"/>
        </w:rPr>
        <w:t xml:space="preserve">të </w:t>
      </w:r>
      <w:r w:rsidRPr="00FF16BB">
        <w:rPr>
          <w:rFonts w:ascii="Garamond" w:hAnsi="Garamond"/>
          <w:sz w:val="24"/>
          <w:szCs w:val="24"/>
          <w:lang w:val="sq-AL"/>
        </w:rPr>
        <w:t>standardeve të sigurisë në nivel kombëtar</w:t>
      </w:r>
      <w:r w:rsidR="009C7442">
        <w:rPr>
          <w:rFonts w:ascii="Garamond" w:hAnsi="Garamond"/>
          <w:sz w:val="24"/>
          <w:szCs w:val="24"/>
          <w:lang w:val="sq-AL"/>
        </w:rPr>
        <w:t>,</w:t>
      </w:r>
      <w:r w:rsidRPr="00FF16BB">
        <w:rPr>
          <w:rFonts w:ascii="Garamond" w:hAnsi="Garamond"/>
          <w:sz w:val="24"/>
          <w:szCs w:val="24"/>
          <w:lang w:val="sq-AL"/>
        </w:rPr>
        <w:t xml:space="preserve"> si dhe brenda rajoneve fqinje</w:t>
      </w:r>
      <w:r w:rsidR="00F50A00">
        <w:rPr>
          <w:rFonts w:ascii="Garamond" w:hAnsi="Garamond"/>
          <w:sz w:val="24"/>
          <w:szCs w:val="24"/>
          <w:lang w:val="sq-AL"/>
        </w:rPr>
        <w:t>”</w:t>
      </w:r>
      <w:r w:rsidRPr="00FF16BB">
        <w:rPr>
          <w:rFonts w:ascii="Garamond" w:hAnsi="Garamond"/>
          <w:sz w:val="24"/>
          <w:szCs w:val="24"/>
          <w:lang w:val="sq-AL"/>
        </w:rPr>
        <w:t xml:space="preserve">, si </w:t>
      </w:r>
      <w:r w:rsidR="00C8692E" w:rsidRPr="00FF16BB">
        <w:rPr>
          <w:rFonts w:ascii="Garamond" w:hAnsi="Garamond"/>
          <w:sz w:val="24"/>
          <w:szCs w:val="24"/>
          <w:lang w:val="sq-AL"/>
        </w:rPr>
        <w:t xml:space="preserve">veprimtari prioritare </w:t>
      </w:r>
      <w:r w:rsidRPr="00FF16BB">
        <w:rPr>
          <w:rFonts w:ascii="Garamond" w:hAnsi="Garamond"/>
          <w:sz w:val="24"/>
          <w:szCs w:val="24"/>
          <w:lang w:val="sq-AL"/>
        </w:rPr>
        <w:t># 3.</w:t>
      </w:r>
    </w:p>
    <w:p w14:paraId="0181C843" w14:textId="281CD93D"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110315">
        <w:rPr>
          <w:rFonts w:ascii="Garamond" w:hAnsi="Garamond"/>
          <w:sz w:val="24"/>
          <w:szCs w:val="24"/>
          <w:lang w:val="sq-AL"/>
        </w:rPr>
        <w:t xml:space="preserve"> </w:t>
      </w:r>
      <w:r w:rsidRPr="00FF16BB">
        <w:rPr>
          <w:rFonts w:ascii="Garamond" w:hAnsi="Garamond"/>
          <w:sz w:val="24"/>
          <w:szCs w:val="24"/>
          <w:lang w:val="sq-AL"/>
        </w:rPr>
        <w:t>Traktati i Komunitetit të Transportit (</w:t>
      </w:r>
      <w:proofErr w:type="spellStart"/>
      <w:r w:rsidRPr="00FF16BB">
        <w:rPr>
          <w:rFonts w:ascii="Garamond" w:hAnsi="Garamond"/>
          <w:sz w:val="24"/>
          <w:szCs w:val="24"/>
          <w:lang w:val="sq-AL"/>
        </w:rPr>
        <w:t>TKT</w:t>
      </w:r>
      <w:proofErr w:type="spellEnd"/>
      <w:r w:rsidRPr="00FF16BB">
        <w:rPr>
          <w:rFonts w:ascii="Garamond" w:hAnsi="Garamond"/>
          <w:sz w:val="24"/>
          <w:szCs w:val="24"/>
          <w:lang w:val="sq-AL"/>
        </w:rPr>
        <w:t>)</w:t>
      </w:r>
      <w:r w:rsidR="009C7442">
        <w:rPr>
          <w:rFonts w:ascii="Garamond" w:hAnsi="Garamond"/>
          <w:sz w:val="24"/>
          <w:szCs w:val="24"/>
          <w:lang w:val="sq-AL"/>
        </w:rPr>
        <w:t>,</w:t>
      </w:r>
      <w:r w:rsidRPr="00FF16BB">
        <w:rPr>
          <w:rFonts w:ascii="Garamond" w:hAnsi="Garamond"/>
          <w:sz w:val="24"/>
          <w:szCs w:val="24"/>
          <w:lang w:val="sq-AL"/>
        </w:rPr>
        <w:t xml:space="preserve"> nënshkruar në korrik 2017 midis BE</w:t>
      </w:r>
      <w:r w:rsidR="00C8692E">
        <w:rPr>
          <w:rFonts w:ascii="Garamond" w:hAnsi="Garamond"/>
          <w:sz w:val="24"/>
          <w:szCs w:val="24"/>
          <w:lang w:val="sq-AL"/>
        </w:rPr>
        <w:t>-së</w:t>
      </w:r>
      <w:r w:rsidRPr="00FF16BB">
        <w:rPr>
          <w:rFonts w:ascii="Garamond" w:hAnsi="Garamond"/>
          <w:sz w:val="24"/>
          <w:szCs w:val="24"/>
          <w:lang w:val="sq-AL"/>
        </w:rPr>
        <w:t xml:space="preserve"> dhe gjashtë vendeve të Ballkanit Perëndimor (WB6), përfshi</w:t>
      </w:r>
      <w:r w:rsidR="009C7442">
        <w:rPr>
          <w:rFonts w:ascii="Garamond" w:hAnsi="Garamond"/>
          <w:sz w:val="24"/>
          <w:szCs w:val="24"/>
          <w:lang w:val="sq-AL"/>
        </w:rPr>
        <w:t>n</w:t>
      </w:r>
      <w:r w:rsidRPr="00FF16BB">
        <w:rPr>
          <w:rFonts w:ascii="Garamond" w:hAnsi="Garamond"/>
          <w:sz w:val="24"/>
          <w:szCs w:val="24"/>
          <w:lang w:val="sq-AL"/>
        </w:rPr>
        <w:t xml:space="preserve"> dhe Shqipërinë. Traktati mbështet thellimin e Integrimit Evropian të vendeve WB6 në fushën e transportit dhe përfshin angazhime të ndërsjella për veprime specifike që duhen ndërmarrë. Neni 10 i </w:t>
      </w:r>
      <w:proofErr w:type="spellStart"/>
      <w:r w:rsidRPr="00FF16BB">
        <w:rPr>
          <w:rFonts w:ascii="Garamond" w:hAnsi="Garamond"/>
          <w:sz w:val="24"/>
          <w:szCs w:val="24"/>
          <w:lang w:val="sq-AL"/>
        </w:rPr>
        <w:t>TKT</w:t>
      </w:r>
      <w:proofErr w:type="spellEnd"/>
      <w:r w:rsidR="00312754">
        <w:rPr>
          <w:rFonts w:ascii="Garamond" w:hAnsi="Garamond"/>
          <w:sz w:val="24"/>
          <w:szCs w:val="24"/>
          <w:lang w:val="sq-AL"/>
        </w:rPr>
        <w:t>-</w:t>
      </w:r>
      <w:r w:rsidR="009C7442">
        <w:rPr>
          <w:rFonts w:ascii="Garamond" w:hAnsi="Garamond"/>
          <w:sz w:val="24"/>
          <w:szCs w:val="24"/>
          <w:lang w:val="sq-AL"/>
        </w:rPr>
        <w:t>së</w:t>
      </w:r>
      <w:r w:rsidRPr="00FF16BB">
        <w:rPr>
          <w:rFonts w:ascii="Garamond" w:hAnsi="Garamond"/>
          <w:sz w:val="24"/>
          <w:szCs w:val="24"/>
          <w:lang w:val="sq-AL"/>
        </w:rPr>
        <w:t>, ratifikuar</w:t>
      </w:r>
      <w:r w:rsidR="00110315">
        <w:rPr>
          <w:rFonts w:ascii="Garamond" w:hAnsi="Garamond"/>
          <w:sz w:val="24"/>
          <w:szCs w:val="24"/>
          <w:lang w:val="sq-AL"/>
        </w:rPr>
        <w:t xml:space="preserve"> me ligjin nr. 8/2018, datë 26.</w:t>
      </w:r>
      <w:r w:rsidRPr="00FF16BB">
        <w:rPr>
          <w:rFonts w:ascii="Garamond" w:hAnsi="Garamond"/>
          <w:sz w:val="24"/>
          <w:szCs w:val="24"/>
          <w:lang w:val="sq-AL"/>
        </w:rPr>
        <w:t xml:space="preserve">2.2018, </w:t>
      </w:r>
      <w:r w:rsidR="00F50A00">
        <w:rPr>
          <w:rFonts w:ascii="Garamond" w:hAnsi="Garamond"/>
          <w:sz w:val="24"/>
          <w:szCs w:val="24"/>
          <w:lang w:val="sq-AL"/>
        </w:rPr>
        <w:t>“</w:t>
      </w:r>
      <w:r w:rsidRPr="00FF16BB">
        <w:rPr>
          <w:rFonts w:ascii="Garamond" w:hAnsi="Garamond"/>
          <w:sz w:val="24"/>
          <w:szCs w:val="24"/>
          <w:lang w:val="sq-AL"/>
        </w:rPr>
        <w:t xml:space="preserve">Për ratifikimin e </w:t>
      </w:r>
      <w:r w:rsidR="00312754" w:rsidRPr="00FF16BB">
        <w:rPr>
          <w:rFonts w:ascii="Garamond" w:hAnsi="Garamond"/>
          <w:sz w:val="24"/>
          <w:szCs w:val="24"/>
          <w:lang w:val="sq-AL"/>
        </w:rPr>
        <w:t xml:space="preserve">traktatit </w:t>
      </w:r>
      <w:r w:rsidRPr="00FF16BB">
        <w:rPr>
          <w:rFonts w:ascii="Garamond" w:hAnsi="Garamond"/>
          <w:sz w:val="24"/>
          <w:szCs w:val="24"/>
          <w:lang w:val="sq-AL"/>
        </w:rPr>
        <w:t>që themelon Komunitetin e Transportit</w:t>
      </w:r>
      <w:r w:rsidR="00F50A00">
        <w:rPr>
          <w:rFonts w:ascii="Garamond" w:hAnsi="Garamond"/>
          <w:sz w:val="24"/>
          <w:szCs w:val="24"/>
          <w:lang w:val="sq-AL"/>
        </w:rPr>
        <w:t>”</w:t>
      </w:r>
      <w:r w:rsidRPr="00FF16BB">
        <w:rPr>
          <w:rFonts w:ascii="Garamond" w:hAnsi="Garamond"/>
          <w:sz w:val="24"/>
          <w:szCs w:val="24"/>
          <w:lang w:val="sq-AL"/>
        </w:rPr>
        <w:t xml:space="preserve">, përcakton që Palët e Evropës Juglindore (që përfshijnë Shqipërinë) do të zhvillojnë sisteme efikase të menaxhimit të trafikut, përfshirë sistemet </w:t>
      </w:r>
      <w:proofErr w:type="spellStart"/>
      <w:r w:rsidRPr="00FF16BB">
        <w:rPr>
          <w:rFonts w:ascii="Garamond" w:hAnsi="Garamond"/>
          <w:sz w:val="24"/>
          <w:szCs w:val="24"/>
          <w:lang w:val="sq-AL"/>
        </w:rPr>
        <w:t>intermodale</w:t>
      </w:r>
      <w:proofErr w:type="spellEnd"/>
      <w:r w:rsidRPr="00FF16BB">
        <w:rPr>
          <w:rFonts w:ascii="Garamond" w:hAnsi="Garamond"/>
          <w:sz w:val="24"/>
          <w:szCs w:val="24"/>
          <w:lang w:val="sq-AL"/>
        </w:rPr>
        <w:t xml:space="preserve"> dhe SIT.</w:t>
      </w:r>
    </w:p>
    <w:p w14:paraId="6AEC6E48" w14:textId="75C6CE33" w:rsidR="00CB6312" w:rsidRPr="00FF16BB" w:rsidRDefault="00110315" w:rsidP="00CB631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Pr="00FF16BB">
        <w:rPr>
          <w:rFonts w:ascii="Garamond" w:hAnsi="Garamond"/>
          <w:sz w:val="24"/>
          <w:szCs w:val="24"/>
          <w:lang w:val="sq-AL"/>
        </w:rPr>
        <w:t xml:space="preserve">Shtojca </w:t>
      </w:r>
      <w:r w:rsidR="00CB6312" w:rsidRPr="00FF16BB">
        <w:rPr>
          <w:rFonts w:ascii="Garamond" w:hAnsi="Garamond"/>
          <w:sz w:val="24"/>
          <w:szCs w:val="24"/>
          <w:lang w:val="sq-AL"/>
        </w:rPr>
        <w:t xml:space="preserve">1 e </w:t>
      </w:r>
      <w:proofErr w:type="spellStart"/>
      <w:r w:rsidR="00CB6312" w:rsidRPr="00FF16BB">
        <w:rPr>
          <w:rFonts w:ascii="Garamond" w:hAnsi="Garamond"/>
          <w:sz w:val="24"/>
          <w:szCs w:val="24"/>
          <w:lang w:val="sq-AL"/>
        </w:rPr>
        <w:t>TKT</w:t>
      </w:r>
      <w:proofErr w:type="spellEnd"/>
      <w:r>
        <w:rPr>
          <w:rFonts w:ascii="Garamond" w:hAnsi="Garamond"/>
          <w:sz w:val="24"/>
          <w:szCs w:val="24"/>
          <w:lang w:val="sq-AL"/>
        </w:rPr>
        <w:t>-së</w:t>
      </w:r>
      <w:r w:rsidR="00CB6312" w:rsidRPr="00FF16BB">
        <w:rPr>
          <w:rFonts w:ascii="Garamond" w:hAnsi="Garamond"/>
          <w:sz w:val="24"/>
          <w:szCs w:val="24"/>
          <w:lang w:val="sq-AL"/>
        </w:rPr>
        <w:t xml:space="preserve"> tregon rrugët dhe infrastrukturën tjetër të transportit brenda Shqipërisë</w:t>
      </w:r>
      <w:r w:rsidR="009C7442">
        <w:rPr>
          <w:rFonts w:ascii="Garamond" w:hAnsi="Garamond"/>
          <w:sz w:val="24"/>
          <w:szCs w:val="24"/>
          <w:lang w:val="sq-AL"/>
        </w:rPr>
        <w:t>,</w:t>
      </w:r>
      <w:r w:rsidR="00CB6312" w:rsidRPr="00FF16BB">
        <w:rPr>
          <w:rFonts w:ascii="Garamond" w:hAnsi="Garamond"/>
          <w:sz w:val="24"/>
          <w:szCs w:val="24"/>
          <w:lang w:val="sq-AL"/>
        </w:rPr>
        <w:t xml:space="preserve"> të cilat konsiderohen për zgjerimin tregues të ardhshëm të </w:t>
      </w:r>
      <w:r w:rsidR="00312754" w:rsidRPr="00FF16BB">
        <w:rPr>
          <w:rFonts w:ascii="Garamond" w:hAnsi="Garamond"/>
          <w:sz w:val="24"/>
          <w:szCs w:val="24"/>
          <w:lang w:val="sq-AL"/>
        </w:rPr>
        <w:t xml:space="preserve">rrjetit </w:t>
      </w:r>
      <w:proofErr w:type="spellStart"/>
      <w:r w:rsidR="00312754" w:rsidRPr="00FF16BB">
        <w:rPr>
          <w:rFonts w:ascii="Garamond" w:hAnsi="Garamond"/>
          <w:sz w:val="24"/>
          <w:szCs w:val="24"/>
          <w:lang w:val="sq-AL"/>
        </w:rPr>
        <w:t>transevropian</w:t>
      </w:r>
      <w:proofErr w:type="spellEnd"/>
      <w:r w:rsidR="00312754" w:rsidRPr="00FF16BB">
        <w:rPr>
          <w:rFonts w:ascii="Garamond" w:hAnsi="Garamond"/>
          <w:sz w:val="24"/>
          <w:szCs w:val="24"/>
          <w:lang w:val="sq-AL"/>
        </w:rPr>
        <w:t xml:space="preserve"> të transportit </w:t>
      </w:r>
      <w:r w:rsidR="00CB6312" w:rsidRPr="00FF16BB">
        <w:rPr>
          <w:rFonts w:ascii="Garamond" w:hAnsi="Garamond"/>
          <w:sz w:val="24"/>
          <w:szCs w:val="24"/>
          <w:lang w:val="sq-AL"/>
        </w:rPr>
        <w:t>(TEN-T).</w:t>
      </w:r>
    </w:p>
    <w:p w14:paraId="099F943C" w14:textId="66E8D38A" w:rsidR="00CB6312" w:rsidRPr="00FF16BB" w:rsidRDefault="00CB6312" w:rsidP="00110315">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110315">
        <w:rPr>
          <w:rFonts w:ascii="Garamond" w:hAnsi="Garamond"/>
          <w:sz w:val="24"/>
          <w:szCs w:val="24"/>
          <w:lang w:val="sq-AL"/>
        </w:rPr>
        <w:t xml:space="preserve"> </w:t>
      </w:r>
      <w:r w:rsidR="00110315" w:rsidRPr="00FF16BB">
        <w:rPr>
          <w:rFonts w:ascii="Garamond" w:hAnsi="Garamond"/>
          <w:sz w:val="24"/>
          <w:szCs w:val="24"/>
          <w:lang w:val="sq-AL"/>
        </w:rPr>
        <w:t xml:space="preserve">Direktiva </w:t>
      </w:r>
      <w:r w:rsidRPr="00FF16BB">
        <w:rPr>
          <w:rFonts w:ascii="Garamond" w:hAnsi="Garamond"/>
          <w:sz w:val="24"/>
          <w:szCs w:val="24"/>
          <w:lang w:val="sq-AL"/>
        </w:rPr>
        <w:t xml:space="preserve">2010/40/BE e Parlamentit Evropian dhe e Këshillit Evropian, e datës 7 korrik 2010, e cila përcakton kornizën për vendosjen e </w:t>
      </w:r>
      <w:r w:rsidR="00641E52" w:rsidRPr="00FF16BB">
        <w:rPr>
          <w:rFonts w:ascii="Garamond" w:hAnsi="Garamond"/>
          <w:sz w:val="24"/>
          <w:szCs w:val="24"/>
          <w:lang w:val="sq-AL"/>
        </w:rPr>
        <w:t xml:space="preserve">sistemeve </w:t>
      </w:r>
      <w:r w:rsidR="00641E52">
        <w:rPr>
          <w:rFonts w:ascii="Garamond" w:hAnsi="Garamond"/>
          <w:sz w:val="24"/>
          <w:szCs w:val="24"/>
          <w:lang w:val="sq-AL"/>
        </w:rPr>
        <w:t xml:space="preserve">inteligjente të transportit </w:t>
      </w:r>
      <w:r w:rsidR="00110315">
        <w:rPr>
          <w:rFonts w:ascii="Garamond" w:hAnsi="Garamond"/>
          <w:sz w:val="24"/>
          <w:szCs w:val="24"/>
          <w:lang w:val="sq-AL"/>
        </w:rPr>
        <w:t xml:space="preserve">në </w:t>
      </w:r>
      <w:r w:rsidRPr="00FF16BB">
        <w:rPr>
          <w:rFonts w:ascii="Garamond" w:hAnsi="Garamond"/>
          <w:sz w:val="24"/>
          <w:szCs w:val="24"/>
          <w:lang w:val="sq-AL"/>
        </w:rPr>
        <w:t>fushën e transportit rrugor dhe lidhjet me mënyrat e tjera të transportit. Specifikimet për disa nënsisteme të SIT-</w:t>
      </w:r>
      <w:r w:rsidR="00631004">
        <w:rPr>
          <w:rFonts w:ascii="Garamond" w:hAnsi="Garamond"/>
          <w:sz w:val="24"/>
          <w:szCs w:val="24"/>
          <w:lang w:val="sq-AL"/>
        </w:rPr>
        <w:t>it</w:t>
      </w:r>
      <w:r w:rsidRPr="00FF16BB">
        <w:rPr>
          <w:rFonts w:ascii="Garamond" w:hAnsi="Garamond"/>
          <w:sz w:val="24"/>
          <w:szCs w:val="24"/>
          <w:lang w:val="sq-AL"/>
        </w:rPr>
        <w:t xml:space="preserve"> janë zhvilluar në bazë të </w:t>
      </w:r>
      <w:r w:rsidR="00110315">
        <w:rPr>
          <w:rFonts w:ascii="Garamond" w:hAnsi="Garamond"/>
          <w:sz w:val="24"/>
          <w:szCs w:val="24"/>
          <w:lang w:val="sq-AL"/>
        </w:rPr>
        <w:t>d</w:t>
      </w:r>
      <w:r w:rsidRPr="00FF16BB">
        <w:rPr>
          <w:rFonts w:ascii="Garamond" w:hAnsi="Garamond"/>
          <w:sz w:val="24"/>
          <w:szCs w:val="24"/>
          <w:lang w:val="sq-AL"/>
        </w:rPr>
        <w:t>irektivës 2010/40/</w:t>
      </w:r>
      <w:proofErr w:type="spellStart"/>
      <w:r w:rsidRPr="00FF16BB">
        <w:rPr>
          <w:rFonts w:ascii="Garamond" w:hAnsi="Garamond"/>
          <w:sz w:val="24"/>
          <w:szCs w:val="24"/>
          <w:lang w:val="sq-AL"/>
        </w:rPr>
        <w:t>EU</w:t>
      </w:r>
      <w:proofErr w:type="spellEnd"/>
      <w:r w:rsidR="00110315">
        <w:rPr>
          <w:rFonts w:ascii="Garamond" w:hAnsi="Garamond"/>
          <w:sz w:val="24"/>
          <w:szCs w:val="24"/>
          <w:lang w:val="sq-AL"/>
        </w:rPr>
        <w:t>.</w:t>
      </w:r>
    </w:p>
    <w:p w14:paraId="4A06738D" w14:textId="0DD90D5E"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110315">
        <w:rPr>
          <w:rFonts w:ascii="Garamond" w:hAnsi="Garamond"/>
          <w:sz w:val="24"/>
          <w:szCs w:val="24"/>
          <w:lang w:val="sq-AL"/>
        </w:rPr>
        <w:t xml:space="preserve"> </w:t>
      </w:r>
      <w:r w:rsidR="00110315" w:rsidRPr="00FF16BB">
        <w:rPr>
          <w:rFonts w:ascii="Garamond" w:hAnsi="Garamond"/>
          <w:sz w:val="24"/>
          <w:szCs w:val="24"/>
          <w:lang w:val="sq-AL"/>
        </w:rPr>
        <w:t xml:space="preserve">Udhëzimi </w:t>
      </w:r>
      <w:r w:rsidRPr="00FF16BB">
        <w:rPr>
          <w:rFonts w:ascii="Garamond" w:hAnsi="Garamond"/>
          <w:sz w:val="24"/>
          <w:szCs w:val="24"/>
          <w:lang w:val="sq-AL"/>
        </w:rPr>
        <w:t>nr. 3616/3</w:t>
      </w:r>
      <w:r w:rsidR="009C7442">
        <w:rPr>
          <w:rFonts w:ascii="Garamond" w:hAnsi="Garamond"/>
          <w:sz w:val="24"/>
          <w:szCs w:val="24"/>
          <w:lang w:val="sq-AL"/>
        </w:rPr>
        <w:t>,</w:t>
      </w:r>
      <w:r w:rsidRPr="00FF16BB">
        <w:rPr>
          <w:rFonts w:ascii="Garamond" w:hAnsi="Garamond"/>
          <w:sz w:val="24"/>
          <w:szCs w:val="24"/>
          <w:lang w:val="sq-AL"/>
        </w:rPr>
        <w:t xml:space="preserve"> i 20 korrikut 2017</w:t>
      </w:r>
      <w:r w:rsidR="009C7442">
        <w:rPr>
          <w:rFonts w:ascii="Garamond" w:hAnsi="Garamond"/>
          <w:sz w:val="24"/>
          <w:szCs w:val="24"/>
          <w:lang w:val="sq-AL"/>
        </w:rPr>
        <w:t>,</w:t>
      </w:r>
      <w:r w:rsidRPr="00FF16BB">
        <w:rPr>
          <w:rFonts w:ascii="Garamond" w:hAnsi="Garamond"/>
          <w:sz w:val="24"/>
          <w:szCs w:val="24"/>
          <w:lang w:val="sq-AL"/>
        </w:rPr>
        <w:t xml:space="preserve"> i Ministrisë së Transportit dhe Infrastrukturës së Shqipërisë</w:t>
      </w:r>
      <w:r w:rsidR="009C7442">
        <w:rPr>
          <w:rFonts w:ascii="Garamond" w:hAnsi="Garamond"/>
          <w:sz w:val="24"/>
          <w:szCs w:val="24"/>
          <w:lang w:val="sq-AL"/>
        </w:rPr>
        <w:t>,</w:t>
      </w:r>
      <w:r w:rsidRPr="00FF16BB">
        <w:rPr>
          <w:rFonts w:ascii="Garamond" w:hAnsi="Garamond"/>
          <w:sz w:val="24"/>
          <w:szCs w:val="24"/>
          <w:lang w:val="sq-AL"/>
        </w:rPr>
        <w:t xml:space="preserve"> </w:t>
      </w:r>
      <w:r w:rsidR="00F50A00">
        <w:rPr>
          <w:rFonts w:ascii="Garamond" w:hAnsi="Garamond"/>
          <w:sz w:val="24"/>
          <w:szCs w:val="24"/>
          <w:lang w:val="sq-AL"/>
        </w:rPr>
        <w:t>“</w:t>
      </w:r>
      <w:r w:rsidRPr="00FF16BB">
        <w:rPr>
          <w:rFonts w:ascii="Garamond" w:hAnsi="Garamond"/>
          <w:sz w:val="24"/>
          <w:szCs w:val="24"/>
          <w:lang w:val="sq-AL"/>
        </w:rPr>
        <w:t>Për rregullat e zbatimit të sistemeve inteligjente në fushën e transportit rrugor dhe lidhjes me mënyrat e tjera të transportit</w:t>
      </w:r>
      <w:r w:rsidR="00F50A00">
        <w:rPr>
          <w:rFonts w:ascii="Garamond" w:hAnsi="Garamond"/>
          <w:sz w:val="24"/>
          <w:szCs w:val="24"/>
          <w:lang w:val="sq-AL"/>
        </w:rPr>
        <w:t>”</w:t>
      </w:r>
      <w:r w:rsidRPr="00FF16BB">
        <w:rPr>
          <w:rFonts w:ascii="Garamond" w:hAnsi="Garamond"/>
          <w:sz w:val="24"/>
          <w:szCs w:val="24"/>
          <w:lang w:val="sq-AL"/>
        </w:rPr>
        <w:t xml:space="preserve">, është përafruar pjesërisht me </w:t>
      </w:r>
      <w:r w:rsidR="00312754" w:rsidRPr="00FF16BB">
        <w:rPr>
          <w:rFonts w:ascii="Garamond" w:hAnsi="Garamond"/>
          <w:sz w:val="24"/>
          <w:szCs w:val="24"/>
          <w:lang w:val="sq-AL"/>
        </w:rPr>
        <w:t xml:space="preserve">direktivën </w:t>
      </w:r>
      <w:r w:rsidRPr="00FF16BB">
        <w:rPr>
          <w:rFonts w:ascii="Garamond" w:hAnsi="Garamond"/>
          <w:sz w:val="24"/>
          <w:szCs w:val="24"/>
          <w:lang w:val="sq-AL"/>
        </w:rPr>
        <w:t>2010/40/</w:t>
      </w:r>
      <w:proofErr w:type="spellStart"/>
      <w:r w:rsidRPr="00FF16BB">
        <w:rPr>
          <w:rFonts w:ascii="Garamond" w:hAnsi="Garamond"/>
          <w:sz w:val="24"/>
          <w:szCs w:val="24"/>
          <w:lang w:val="sq-AL"/>
        </w:rPr>
        <w:t>EU</w:t>
      </w:r>
      <w:proofErr w:type="spellEnd"/>
      <w:r w:rsidRPr="00FF16BB">
        <w:rPr>
          <w:rFonts w:ascii="Garamond" w:hAnsi="Garamond"/>
          <w:sz w:val="24"/>
          <w:szCs w:val="24"/>
          <w:lang w:val="sq-AL"/>
        </w:rPr>
        <w:t>.</w:t>
      </w:r>
    </w:p>
    <w:p w14:paraId="748BB313" w14:textId="6855A01A" w:rsidR="00CB6312" w:rsidRPr="00FF16BB" w:rsidRDefault="00110315" w:rsidP="00CB6312">
      <w:pPr>
        <w:spacing w:after="0" w:line="240" w:lineRule="auto"/>
        <w:ind w:firstLine="284"/>
        <w:jc w:val="both"/>
        <w:rPr>
          <w:rFonts w:ascii="Garamond" w:hAnsi="Garamond"/>
          <w:sz w:val="24"/>
          <w:szCs w:val="24"/>
          <w:lang w:val="sq-AL"/>
        </w:rPr>
      </w:pPr>
      <w:r>
        <w:rPr>
          <w:rFonts w:ascii="Garamond" w:hAnsi="Garamond"/>
          <w:sz w:val="24"/>
          <w:szCs w:val="24"/>
          <w:lang w:val="sq-AL"/>
        </w:rPr>
        <w:t>- Urdh</w:t>
      </w:r>
      <w:r w:rsidR="009C7442">
        <w:rPr>
          <w:rFonts w:ascii="Garamond" w:hAnsi="Garamond"/>
          <w:sz w:val="24"/>
          <w:szCs w:val="24"/>
          <w:lang w:val="sq-AL"/>
        </w:rPr>
        <w:t>ri</w:t>
      </w:r>
      <w:r>
        <w:rPr>
          <w:rFonts w:ascii="Garamond" w:hAnsi="Garamond"/>
          <w:sz w:val="24"/>
          <w:szCs w:val="24"/>
          <w:lang w:val="sq-AL"/>
        </w:rPr>
        <w:t xml:space="preserve"> nr. 143, datë 22.</w:t>
      </w:r>
      <w:r w:rsidR="00CB6312" w:rsidRPr="00FF16BB">
        <w:rPr>
          <w:rFonts w:ascii="Garamond" w:hAnsi="Garamond"/>
          <w:sz w:val="24"/>
          <w:szCs w:val="24"/>
          <w:lang w:val="sq-AL"/>
        </w:rPr>
        <w:t>4.2020</w:t>
      </w:r>
      <w:r w:rsidR="000F0AEA">
        <w:rPr>
          <w:rFonts w:ascii="Garamond" w:hAnsi="Garamond"/>
          <w:sz w:val="24"/>
          <w:szCs w:val="24"/>
          <w:lang w:val="sq-AL"/>
        </w:rPr>
        <w:t>,</w:t>
      </w:r>
      <w:r w:rsidR="00CB6312" w:rsidRPr="00FF16BB">
        <w:rPr>
          <w:rFonts w:ascii="Garamond" w:hAnsi="Garamond"/>
          <w:sz w:val="24"/>
          <w:szCs w:val="24"/>
          <w:lang w:val="sq-AL"/>
        </w:rPr>
        <w:t xml:space="preserve"> </w:t>
      </w:r>
      <w:r w:rsidR="00F50A00">
        <w:rPr>
          <w:rFonts w:ascii="Garamond" w:hAnsi="Garamond"/>
          <w:sz w:val="24"/>
          <w:szCs w:val="24"/>
          <w:lang w:val="sq-AL"/>
        </w:rPr>
        <w:t>“</w:t>
      </w:r>
      <w:r w:rsidR="00CB6312" w:rsidRPr="00FF16BB">
        <w:rPr>
          <w:rFonts w:ascii="Garamond" w:hAnsi="Garamond"/>
          <w:sz w:val="24"/>
          <w:szCs w:val="24"/>
          <w:lang w:val="sq-AL"/>
        </w:rPr>
        <w:t xml:space="preserve">Për </w:t>
      </w:r>
      <w:r>
        <w:rPr>
          <w:rFonts w:ascii="Garamond" w:hAnsi="Garamond"/>
          <w:sz w:val="24"/>
          <w:szCs w:val="24"/>
          <w:lang w:val="sq-AL"/>
        </w:rPr>
        <w:t>h</w:t>
      </w:r>
      <w:r w:rsidR="00CB6312" w:rsidRPr="00FF16BB">
        <w:rPr>
          <w:rFonts w:ascii="Garamond" w:hAnsi="Garamond"/>
          <w:sz w:val="24"/>
          <w:szCs w:val="24"/>
          <w:lang w:val="sq-AL"/>
        </w:rPr>
        <w:t>artimin e Strategjisë Kombëtare për Sistemet Inteligjente të Transportit</w:t>
      </w:r>
      <w:r w:rsidR="00F50A00">
        <w:rPr>
          <w:rFonts w:ascii="Garamond" w:hAnsi="Garamond"/>
          <w:sz w:val="24"/>
          <w:szCs w:val="24"/>
          <w:lang w:val="sq-AL"/>
        </w:rPr>
        <w:t>”</w:t>
      </w:r>
      <w:r w:rsidR="00CB6312" w:rsidRPr="00FF16BB">
        <w:rPr>
          <w:rFonts w:ascii="Garamond" w:hAnsi="Garamond"/>
          <w:sz w:val="24"/>
          <w:szCs w:val="24"/>
          <w:lang w:val="sq-AL"/>
        </w:rPr>
        <w:t xml:space="preserve">, i </w:t>
      </w:r>
      <w:r>
        <w:rPr>
          <w:rFonts w:ascii="Garamond" w:hAnsi="Garamond"/>
          <w:sz w:val="24"/>
          <w:szCs w:val="24"/>
          <w:lang w:val="sq-AL"/>
        </w:rPr>
        <w:t>m</w:t>
      </w:r>
      <w:r w:rsidR="00CB6312" w:rsidRPr="00FF16BB">
        <w:rPr>
          <w:rFonts w:ascii="Garamond" w:hAnsi="Garamond"/>
          <w:sz w:val="24"/>
          <w:szCs w:val="24"/>
          <w:lang w:val="sq-AL"/>
        </w:rPr>
        <w:t>inistrit të Infrastrukturës dhe Energjisë së Shqipërisë.</w:t>
      </w:r>
    </w:p>
    <w:p w14:paraId="2E61CB5A" w14:textId="690BA486"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110315">
        <w:rPr>
          <w:rFonts w:ascii="Garamond" w:hAnsi="Garamond"/>
          <w:sz w:val="24"/>
          <w:szCs w:val="24"/>
          <w:lang w:val="sq-AL"/>
        </w:rPr>
        <w:t xml:space="preserve"> </w:t>
      </w:r>
      <w:r w:rsidRPr="00FF16BB">
        <w:rPr>
          <w:rFonts w:ascii="Garamond" w:hAnsi="Garamond"/>
          <w:sz w:val="24"/>
          <w:szCs w:val="24"/>
          <w:lang w:val="sq-AL"/>
        </w:rPr>
        <w:t xml:space="preserve">Dokumenti i </w:t>
      </w:r>
      <w:r w:rsidR="00312754" w:rsidRPr="00FF16BB">
        <w:rPr>
          <w:rFonts w:ascii="Garamond" w:hAnsi="Garamond"/>
          <w:sz w:val="24"/>
          <w:szCs w:val="24"/>
          <w:lang w:val="sq-AL"/>
        </w:rPr>
        <w:t xml:space="preserve">vlerësimit të projektit dhe marrëveshja e huas </w:t>
      </w:r>
      <w:proofErr w:type="spellStart"/>
      <w:r w:rsidRPr="00FF16BB">
        <w:rPr>
          <w:rFonts w:ascii="Garamond" w:hAnsi="Garamond"/>
          <w:sz w:val="24"/>
          <w:szCs w:val="24"/>
          <w:lang w:val="sq-AL"/>
        </w:rPr>
        <w:t>IBRD</w:t>
      </w:r>
      <w:proofErr w:type="spellEnd"/>
      <w:r w:rsidRPr="00FF16BB">
        <w:rPr>
          <w:rFonts w:ascii="Garamond" w:hAnsi="Garamond"/>
          <w:sz w:val="24"/>
          <w:szCs w:val="24"/>
          <w:lang w:val="sq-AL"/>
        </w:rPr>
        <w:t xml:space="preserve"> 89330, nënshkruar midis Shqipërisë dhe Bankës Botërore në vitin 2019</w:t>
      </w:r>
      <w:r w:rsidR="000F0AEA">
        <w:rPr>
          <w:rFonts w:ascii="Garamond" w:hAnsi="Garamond"/>
          <w:sz w:val="24"/>
          <w:szCs w:val="24"/>
          <w:lang w:val="sq-AL"/>
        </w:rPr>
        <w:t>,</w:t>
      </w:r>
      <w:r w:rsidRPr="00FF16BB">
        <w:rPr>
          <w:rFonts w:ascii="Garamond" w:hAnsi="Garamond"/>
          <w:sz w:val="24"/>
          <w:szCs w:val="24"/>
          <w:lang w:val="sq-AL"/>
        </w:rPr>
        <w:t xml:space="preserve"> </w:t>
      </w:r>
      <w:r w:rsidR="00F50A00">
        <w:rPr>
          <w:rFonts w:ascii="Garamond" w:hAnsi="Garamond"/>
          <w:sz w:val="24"/>
          <w:szCs w:val="24"/>
          <w:lang w:val="sq-AL"/>
        </w:rPr>
        <w:t>“</w:t>
      </w:r>
      <w:r w:rsidR="00110315">
        <w:rPr>
          <w:rFonts w:ascii="Garamond" w:hAnsi="Garamond"/>
          <w:sz w:val="24"/>
          <w:szCs w:val="24"/>
          <w:lang w:val="sq-AL"/>
        </w:rPr>
        <w:t>P</w:t>
      </w:r>
      <w:r w:rsidRPr="00FF16BB">
        <w:rPr>
          <w:rFonts w:ascii="Garamond" w:hAnsi="Garamond"/>
          <w:sz w:val="24"/>
          <w:szCs w:val="24"/>
          <w:lang w:val="sq-AL"/>
        </w:rPr>
        <w:t xml:space="preserve">ër </w:t>
      </w:r>
      <w:r w:rsidR="00110315" w:rsidRPr="00FF16BB">
        <w:rPr>
          <w:rFonts w:ascii="Garamond" w:hAnsi="Garamond"/>
          <w:sz w:val="24"/>
          <w:szCs w:val="24"/>
          <w:lang w:val="sq-AL"/>
        </w:rPr>
        <w:t xml:space="preserve">fazën e parë </w:t>
      </w:r>
      <w:r w:rsidRPr="00FF16BB">
        <w:rPr>
          <w:rFonts w:ascii="Garamond" w:hAnsi="Garamond"/>
          <w:sz w:val="24"/>
          <w:szCs w:val="24"/>
          <w:lang w:val="sq-AL"/>
        </w:rPr>
        <w:t xml:space="preserve">të </w:t>
      </w:r>
      <w:r w:rsidR="00110315" w:rsidRPr="00FF16BB">
        <w:rPr>
          <w:rFonts w:ascii="Garamond" w:hAnsi="Garamond"/>
          <w:sz w:val="24"/>
          <w:szCs w:val="24"/>
          <w:lang w:val="sq-AL"/>
        </w:rPr>
        <w:t xml:space="preserve">projektit </w:t>
      </w:r>
      <w:r w:rsidRPr="00FF16BB">
        <w:rPr>
          <w:rFonts w:ascii="Garamond" w:hAnsi="Garamond"/>
          <w:sz w:val="24"/>
          <w:szCs w:val="24"/>
          <w:lang w:val="sq-AL"/>
        </w:rPr>
        <w:t xml:space="preserve">të </w:t>
      </w:r>
      <w:r w:rsidR="00110315" w:rsidRPr="00FF16BB">
        <w:rPr>
          <w:rFonts w:ascii="Garamond" w:hAnsi="Garamond"/>
          <w:sz w:val="24"/>
          <w:szCs w:val="24"/>
          <w:lang w:val="sq-AL"/>
        </w:rPr>
        <w:t xml:space="preserve">lehtësimit </w:t>
      </w:r>
      <w:r w:rsidRPr="00FF16BB">
        <w:rPr>
          <w:rFonts w:ascii="Garamond" w:hAnsi="Garamond"/>
          <w:sz w:val="24"/>
          <w:szCs w:val="24"/>
          <w:lang w:val="sq-AL"/>
        </w:rPr>
        <w:t xml:space="preserve">të </w:t>
      </w:r>
      <w:r w:rsidR="00110315" w:rsidRPr="00FF16BB">
        <w:rPr>
          <w:rFonts w:ascii="Garamond" w:hAnsi="Garamond"/>
          <w:sz w:val="24"/>
          <w:szCs w:val="24"/>
          <w:lang w:val="sq-AL"/>
        </w:rPr>
        <w:t xml:space="preserve">tregtisë dhe </w:t>
      </w:r>
      <w:r w:rsidR="000F0AEA">
        <w:rPr>
          <w:rFonts w:ascii="Garamond" w:hAnsi="Garamond"/>
          <w:sz w:val="24"/>
          <w:szCs w:val="24"/>
          <w:lang w:val="sq-AL"/>
        </w:rPr>
        <w:t xml:space="preserve">të </w:t>
      </w:r>
      <w:r w:rsidR="00110315" w:rsidRPr="00FF16BB">
        <w:rPr>
          <w:rFonts w:ascii="Garamond" w:hAnsi="Garamond"/>
          <w:sz w:val="24"/>
          <w:szCs w:val="24"/>
          <w:lang w:val="sq-AL"/>
        </w:rPr>
        <w:t>transportit të Ballkanit Perëndimor</w:t>
      </w:r>
      <w:r w:rsidR="00F50A00">
        <w:rPr>
          <w:rFonts w:ascii="Garamond" w:hAnsi="Garamond"/>
          <w:sz w:val="24"/>
          <w:szCs w:val="24"/>
          <w:lang w:val="sq-AL"/>
        </w:rPr>
        <w:t>”</w:t>
      </w:r>
      <w:r w:rsidRPr="00FF16BB">
        <w:rPr>
          <w:rFonts w:ascii="Garamond" w:hAnsi="Garamond"/>
          <w:sz w:val="24"/>
          <w:szCs w:val="24"/>
          <w:lang w:val="sq-AL"/>
        </w:rPr>
        <w:t>.</w:t>
      </w:r>
    </w:p>
    <w:p w14:paraId="6C1B9D19" w14:textId="0ED2E0D8"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Kjo </w:t>
      </w:r>
      <w:r w:rsidR="00C34F1A" w:rsidRPr="00FF16BB">
        <w:rPr>
          <w:rFonts w:ascii="Garamond" w:hAnsi="Garamond"/>
          <w:sz w:val="24"/>
          <w:szCs w:val="24"/>
          <w:lang w:val="sq-AL"/>
        </w:rPr>
        <w:t>Strategji</w:t>
      </w:r>
      <w:r w:rsidRPr="00FF16BB">
        <w:rPr>
          <w:rFonts w:ascii="Garamond" w:hAnsi="Garamond"/>
          <w:sz w:val="24"/>
          <w:szCs w:val="24"/>
          <w:lang w:val="sq-AL"/>
        </w:rPr>
        <w:t xml:space="preserve">, gjithashtu, merr parasysh </w:t>
      </w:r>
      <w:r w:rsidR="00F50A00">
        <w:rPr>
          <w:rFonts w:ascii="Garamond" w:hAnsi="Garamond"/>
          <w:sz w:val="24"/>
          <w:szCs w:val="24"/>
          <w:lang w:val="sq-AL"/>
        </w:rPr>
        <w:t>“</w:t>
      </w:r>
      <w:r w:rsidRPr="00FF16BB">
        <w:rPr>
          <w:rFonts w:ascii="Garamond" w:hAnsi="Garamond"/>
          <w:sz w:val="24"/>
          <w:szCs w:val="24"/>
          <w:lang w:val="sq-AL"/>
        </w:rPr>
        <w:t xml:space="preserve">Raportin nga </w:t>
      </w:r>
      <w:r w:rsidR="000F0AEA" w:rsidRPr="00FF16BB">
        <w:rPr>
          <w:rFonts w:ascii="Garamond" w:hAnsi="Garamond"/>
          <w:sz w:val="24"/>
          <w:szCs w:val="24"/>
          <w:lang w:val="sq-AL"/>
        </w:rPr>
        <w:t xml:space="preserve">komisioni </w:t>
      </w:r>
      <w:r w:rsidRPr="00FF16BB">
        <w:rPr>
          <w:rFonts w:ascii="Garamond" w:hAnsi="Garamond"/>
          <w:sz w:val="24"/>
          <w:szCs w:val="24"/>
          <w:lang w:val="sq-AL"/>
        </w:rPr>
        <w:t xml:space="preserve">në Parlamentin dhe Këshillin e BE-së për zbatimin e </w:t>
      </w:r>
      <w:r w:rsidR="00110315">
        <w:rPr>
          <w:rFonts w:ascii="Garamond" w:hAnsi="Garamond"/>
          <w:sz w:val="24"/>
          <w:szCs w:val="24"/>
          <w:lang w:val="sq-AL"/>
        </w:rPr>
        <w:t>d</w:t>
      </w:r>
      <w:r w:rsidRPr="00FF16BB">
        <w:rPr>
          <w:rFonts w:ascii="Garamond" w:hAnsi="Garamond"/>
          <w:sz w:val="24"/>
          <w:szCs w:val="24"/>
          <w:lang w:val="sq-AL"/>
        </w:rPr>
        <w:t xml:space="preserve">irektivës 2010/40/BE për </w:t>
      </w:r>
      <w:r w:rsidR="00816716" w:rsidRPr="00FF16BB">
        <w:rPr>
          <w:rFonts w:ascii="Garamond" w:hAnsi="Garamond"/>
          <w:sz w:val="24"/>
          <w:szCs w:val="24"/>
          <w:lang w:val="sq-AL"/>
        </w:rPr>
        <w:t>sistemet inteligjente të transportit</w:t>
      </w:r>
      <w:r w:rsidR="00F50A00">
        <w:rPr>
          <w:rFonts w:ascii="Garamond" w:hAnsi="Garamond"/>
          <w:sz w:val="24"/>
          <w:szCs w:val="24"/>
          <w:lang w:val="sq-AL"/>
        </w:rPr>
        <w:t>”</w:t>
      </w:r>
      <w:r w:rsidR="000F0AEA">
        <w:rPr>
          <w:rFonts w:ascii="Garamond" w:hAnsi="Garamond"/>
          <w:sz w:val="24"/>
          <w:szCs w:val="24"/>
          <w:lang w:val="sq-AL"/>
        </w:rPr>
        <w:t>,</w:t>
      </w:r>
      <w:r w:rsidRPr="00FF16BB">
        <w:rPr>
          <w:rFonts w:ascii="Garamond" w:hAnsi="Garamond"/>
          <w:sz w:val="24"/>
          <w:szCs w:val="24"/>
          <w:lang w:val="sq-AL"/>
        </w:rPr>
        <w:t xml:space="preserve"> të vitit 2019.</w:t>
      </w:r>
    </w:p>
    <w:p w14:paraId="52DC78C0" w14:textId="210D5FCD"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Për më tepër, kjo </w:t>
      </w:r>
      <w:r w:rsidR="00C34F1A" w:rsidRPr="00FF16BB">
        <w:rPr>
          <w:rFonts w:ascii="Garamond" w:hAnsi="Garamond"/>
          <w:sz w:val="24"/>
          <w:szCs w:val="24"/>
          <w:lang w:val="sq-AL"/>
        </w:rPr>
        <w:t xml:space="preserve">Strategji </w:t>
      </w:r>
      <w:r w:rsidRPr="00FF16BB">
        <w:rPr>
          <w:rFonts w:ascii="Garamond" w:hAnsi="Garamond"/>
          <w:sz w:val="24"/>
          <w:szCs w:val="24"/>
          <w:lang w:val="sq-AL"/>
        </w:rPr>
        <w:t xml:space="preserve">merr parasysh </w:t>
      </w:r>
      <w:r w:rsidR="00F50A00">
        <w:rPr>
          <w:rFonts w:ascii="Garamond" w:hAnsi="Garamond"/>
          <w:sz w:val="24"/>
          <w:szCs w:val="24"/>
          <w:lang w:val="sq-AL"/>
        </w:rPr>
        <w:t>“</w:t>
      </w:r>
      <w:r w:rsidRPr="00FF16BB">
        <w:rPr>
          <w:rFonts w:ascii="Garamond" w:hAnsi="Garamond"/>
          <w:sz w:val="24"/>
          <w:szCs w:val="24"/>
          <w:lang w:val="sq-AL"/>
        </w:rPr>
        <w:t xml:space="preserve">Kornizën </w:t>
      </w:r>
      <w:r w:rsidR="00816716" w:rsidRPr="00FF16BB">
        <w:rPr>
          <w:rFonts w:ascii="Garamond" w:hAnsi="Garamond"/>
          <w:sz w:val="24"/>
          <w:szCs w:val="24"/>
          <w:lang w:val="sq-AL"/>
        </w:rPr>
        <w:t xml:space="preserve">strategjike për zbatimin </w:t>
      </w:r>
      <w:r w:rsidRPr="00FF16BB">
        <w:rPr>
          <w:rFonts w:ascii="Garamond" w:hAnsi="Garamond"/>
          <w:sz w:val="24"/>
          <w:szCs w:val="24"/>
          <w:lang w:val="sq-AL"/>
        </w:rPr>
        <w:t>e SIT</w:t>
      </w:r>
      <w:r w:rsidR="00BF4924">
        <w:rPr>
          <w:rFonts w:ascii="Garamond" w:hAnsi="Garamond"/>
          <w:sz w:val="24"/>
          <w:szCs w:val="24"/>
          <w:lang w:val="sq-AL"/>
        </w:rPr>
        <w:t>-</w:t>
      </w:r>
      <w:r w:rsidR="00631004">
        <w:rPr>
          <w:rFonts w:ascii="Garamond" w:hAnsi="Garamond"/>
          <w:sz w:val="24"/>
          <w:szCs w:val="24"/>
          <w:lang w:val="sq-AL"/>
        </w:rPr>
        <w:t>it</w:t>
      </w:r>
      <w:r w:rsidRPr="00FF16BB">
        <w:rPr>
          <w:rFonts w:ascii="Garamond" w:hAnsi="Garamond"/>
          <w:sz w:val="24"/>
          <w:szCs w:val="24"/>
          <w:lang w:val="sq-AL"/>
        </w:rPr>
        <w:t xml:space="preserve"> </w:t>
      </w:r>
      <w:r w:rsidR="00816716" w:rsidRPr="00FF16BB">
        <w:rPr>
          <w:rFonts w:ascii="Garamond" w:hAnsi="Garamond"/>
          <w:sz w:val="24"/>
          <w:szCs w:val="24"/>
          <w:lang w:val="sq-AL"/>
        </w:rPr>
        <w:t xml:space="preserve">në rrjetet </w:t>
      </w:r>
      <w:r w:rsidRPr="00FF16BB">
        <w:rPr>
          <w:rFonts w:ascii="Garamond" w:hAnsi="Garamond"/>
          <w:sz w:val="24"/>
          <w:szCs w:val="24"/>
          <w:lang w:val="sq-AL"/>
        </w:rPr>
        <w:t>TEN-T (</w:t>
      </w:r>
      <w:r w:rsidR="00110315" w:rsidRPr="00FF16BB">
        <w:rPr>
          <w:rFonts w:ascii="Garamond" w:hAnsi="Garamond"/>
          <w:sz w:val="24"/>
          <w:szCs w:val="24"/>
          <w:lang w:val="sq-AL"/>
        </w:rPr>
        <w:t xml:space="preserve">rrjetet e transportit </w:t>
      </w:r>
      <w:proofErr w:type="spellStart"/>
      <w:r w:rsidR="00110315" w:rsidRPr="00FF16BB">
        <w:rPr>
          <w:rFonts w:ascii="Garamond" w:hAnsi="Garamond"/>
          <w:sz w:val="24"/>
          <w:szCs w:val="24"/>
          <w:lang w:val="sq-AL"/>
        </w:rPr>
        <w:t>ndër</w:t>
      </w:r>
      <w:r w:rsidR="00110315">
        <w:rPr>
          <w:rFonts w:ascii="Garamond" w:hAnsi="Garamond"/>
          <w:sz w:val="24"/>
          <w:szCs w:val="24"/>
          <w:lang w:val="sq-AL"/>
        </w:rPr>
        <w:t>e</w:t>
      </w:r>
      <w:r w:rsidR="00110315" w:rsidRPr="00FF16BB">
        <w:rPr>
          <w:rFonts w:ascii="Garamond" w:hAnsi="Garamond"/>
          <w:sz w:val="24"/>
          <w:szCs w:val="24"/>
          <w:lang w:val="sq-AL"/>
        </w:rPr>
        <w:t>vropian</w:t>
      </w:r>
      <w:proofErr w:type="spellEnd"/>
      <w:r w:rsidRPr="00FF16BB">
        <w:rPr>
          <w:rFonts w:ascii="Garamond" w:hAnsi="Garamond"/>
          <w:sz w:val="24"/>
          <w:szCs w:val="24"/>
          <w:lang w:val="sq-AL"/>
        </w:rPr>
        <w:t>) në Ballkanin Perëndimor</w:t>
      </w:r>
      <w:r w:rsidR="00F50A00">
        <w:rPr>
          <w:rFonts w:ascii="Garamond" w:hAnsi="Garamond"/>
          <w:sz w:val="24"/>
          <w:szCs w:val="24"/>
          <w:lang w:val="sq-AL"/>
        </w:rPr>
        <w:t>”</w:t>
      </w:r>
      <w:r w:rsidR="00110315">
        <w:rPr>
          <w:rFonts w:ascii="Garamond" w:hAnsi="Garamond"/>
          <w:sz w:val="24"/>
          <w:szCs w:val="24"/>
          <w:lang w:val="sq-AL"/>
        </w:rPr>
        <w:t>,</w:t>
      </w:r>
      <w:r w:rsidRPr="00FF16BB">
        <w:rPr>
          <w:rFonts w:ascii="Garamond" w:hAnsi="Garamond"/>
          <w:sz w:val="24"/>
          <w:szCs w:val="24"/>
          <w:lang w:val="sq-AL"/>
        </w:rPr>
        <w:t xml:space="preserve"> të zhvilluara me financimin e BE-së dhe të përfunduara në fillim të vitit 2019. </w:t>
      </w:r>
    </w:p>
    <w:p w14:paraId="03B96015" w14:textId="77777777"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Ky kuadër mbulon:</w:t>
      </w:r>
    </w:p>
    <w:p w14:paraId="316C9E61" w14:textId="7A1B0F9C"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lastRenderedPageBreak/>
        <w:t>i. vendosjen e parashikuar të së ardhmes së SIT</w:t>
      </w:r>
      <w:r w:rsidR="00CE0FAA">
        <w:rPr>
          <w:rFonts w:ascii="Garamond" w:hAnsi="Garamond"/>
          <w:sz w:val="24"/>
          <w:szCs w:val="24"/>
          <w:lang w:val="sq-AL"/>
        </w:rPr>
        <w:t>-</w:t>
      </w:r>
      <w:r w:rsidR="00631004">
        <w:rPr>
          <w:rFonts w:ascii="Garamond" w:hAnsi="Garamond"/>
          <w:sz w:val="24"/>
          <w:szCs w:val="24"/>
          <w:lang w:val="sq-AL"/>
        </w:rPr>
        <w:t>it</w:t>
      </w:r>
      <w:r w:rsidRPr="00FF16BB">
        <w:rPr>
          <w:rFonts w:ascii="Garamond" w:hAnsi="Garamond"/>
          <w:sz w:val="24"/>
          <w:szCs w:val="24"/>
          <w:lang w:val="sq-AL"/>
        </w:rPr>
        <w:t xml:space="preserve"> në shtrirjen e planifikuar të </w:t>
      </w:r>
      <w:r w:rsidR="00110315" w:rsidRPr="00FF16BB">
        <w:rPr>
          <w:rFonts w:ascii="Garamond" w:hAnsi="Garamond"/>
          <w:sz w:val="24"/>
          <w:szCs w:val="24"/>
          <w:lang w:val="sq-AL"/>
        </w:rPr>
        <w:t xml:space="preserve">rrjeteve qendrore dhe gjithëpërfshirëse të transportit </w:t>
      </w:r>
      <w:proofErr w:type="spellStart"/>
      <w:r w:rsidRPr="00FF16BB">
        <w:rPr>
          <w:rFonts w:ascii="Garamond" w:hAnsi="Garamond"/>
          <w:sz w:val="24"/>
          <w:szCs w:val="24"/>
          <w:lang w:val="sq-AL"/>
        </w:rPr>
        <w:t>ndër</w:t>
      </w:r>
      <w:r w:rsidR="00110315">
        <w:rPr>
          <w:rFonts w:ascii="Garamond" w:hAnsi="Garamond"/>
          <w:sz w:val="24"/>
          <w:szCs w:val="24"/>
          <w:lang w:val="sq-AL"/>
        </w:rPr>
        <w:t>e</w:t>
      </w:r>
      <w:r w:rsidRPr="00FF16BB">
        <w:rPr>
          <w:rFonts w:ascii="Garamond" w:hAnsi="Garamond"/>
          <w:sz w:val="24"/>
          <w:szCs w:val="24"/>
          <w:lang w:val="sq-AL"/>
        </w:rPr>
        <w:t>vropian</w:t>
      </w:r>
      <w:proofErr w:type="spellEnd"/>
      <w:r w:rsidRPr="00FF16BB">
        <w:rPr>
          <w:rFonts w:ascii="Garamond" w:hAnsi="Garamond"/>
          <w:sz w:val="24"/>
          <w:szCs w:val="24"/>
          <w:lang w:val="sq-AL"/>
        </w:rPr>
        <w:t xml:space="preserve"> (rrjetet TEN-T) në rajonin e Ballkanit Perëndimor</w:t>
      </w:r>
      <w:r w:rsidR="00110315">
        <w:rPr>
          <w:rFonts w:ascii="Garamond" w:hAnsi="Garamond"/>
          <w:sz w:val="24"/>
          <w:szCs w:val="24"/>
          <w:lang w:val="sq-AL"/>
        </w:rPr>
        <w:t>;</w:t>
      </w:r>
    </w:p>
    <w:p w14:paraId="2F04C449" w14:textId="6B8A865D" w:rsidR="00CB6312" w:rsidRPr="00FF16BB" w:rsidRDefault="00CB6312" w:rsidP="00CB6312">
      <w:pPr>
        <w:spacing w:after="0" w:line="240" w:lineRule="auto"/>
        <w:ind w:firstLine="284"/>
        <w:jc w:val="both"/>
        <w:rPr>
          <w:rFonts w:ascii="Garamond" w:hAnsi="Garamond"/>
          <w:sz w:val="24"/>
          <w:szCs w:val="24"/>
          <w:lang w:val="sq-AL"/>
        </w:rPr>
      </w:pPr>
      <w:proofErr w:type="spellStart"/>
      <w:r w:rsidRPr="00FF16BB">
        <w:rPr>
          <w:rFonts w:ascii="Garamond" w:hAnsi="Garamond"/>
          <w:sz w:val="24"/>
          <w:szCs w:val="24"/>
          <w:lang w:val="sq-AL"/>
        </w:rPr>
        <w:t>ii</w:t>
      </w:r>
      <w:proofErr w:type="spellEnd"/>
      <w:r w:rsidRPr="00FF16BB">
        <w:rPr>
          <w:rFonts w:ascii="Garamond" w:hAnsi="Garamond"/>
          <w:sz w:val="24"/>
          <w:szCs w:val="24"/>
          <w:lang w:val="sq-AL"/>
        </w:rPr>
        <w:t>. të gjitha korridoret lidhëse</w:t>
      </w:r>
      <w:r w:rsidR="00154089">
        <w:rPr>
          <w:rFonts w:ascii="Garamond" w:hAnsi="Garamond"/>
          <w:sz w:val="24"/>
          <w:szCs w:val="24"/>
          <w:lang w:val="sq-AL"/>
        </w:rPr>
        <w:t>,</w:t>
      </w:r>
      <w:r w:rsidRPr="00FF16BB">
        <w:rPr>
          <w:rFonts w:ascii="Garamond" w:hAnsi="Garamond"/>
          <w:sz w:val="24"/>
          <w:szCs w:val="24"/>
          <w:lang w:val="sq-AL"/>
        </w:rPr>
        <w:t xml:space="preserve"> si</w:t>
      </w:r>
      <w:r w:rsidR="00154089">
        <w:rPr>
          <w:rFonts w:ascii="Garamond" w:hAnsi="Garamond"/>
          <w:sz w:val="24"/>
          <w:szCs w:val="24"/>
          <w:lang w:val="sq-AL"/>
        </w:rPr>
        <w:t xml:space="preserve">: </w:t>
      </w:r>
      <w:r w:rsidRPr="00FF16BB">
        <w:rPr>
          <w:rFonts w:ascii="Garamond" w:hAnsi="Garamond"/>
          <w:sz w:val="24"/>
          <w:szCs w:val="24"/>
          <w:lang w:val="sq-AL"/>
        </w:rPr>
        <w:t>hekurudha rrugë, portet detare, disa rrugë ujore brenda vendit</w:t>
      </w:r>
      <w:r w:rsidR="00154089">
        <w:rPr>
          <w:rFonts w:ascii="Garamond" w:hAnsi="Garamond"/>
          <w:sz w:val="24"/>
          <w:szCs w:val="24"/>
          <w:lang w:val="sq-AL"/>
        </w:rPr>
        <w:t>,</w:t>
      </w:r>
      <w:r w:rsidRPr="00FF16BB">
        <w:rPr>
          <w:rFonts w:ascii="Garamond" w:hAnsi="Garamond"/>
          <w:sz w:val="24"/>
          <w:szCs w:val="24"/>
          <w:lang w:val="sq-AL"/>
        </w:rPr>
        <w:t xml:space="preserve"> si dhe ndërlidhjet e tyre. Kuadri </w:t>
      </w:r>
      <w:r w:rsidR="007A6FD4">
        <w:rPr>
          <w:rFonts w:ascii="Garamond" w:hAnsi="Garamond"/>
          <w:sz w:val="24"/>
          <w:szCs w:val="24"/>
          <w:lang w:val="sq-AL"/>
        </w:rPr>
        <w:t>s</w:t>
      </w:r>
      <w:r w:rsidRPr="00FF16BB">
        <w:rPr>
          <w:rFonts w:ascii="Garamond" w:hAnsi="Garamond"/>
          <w:sz w:val="24"/>
          <w:szCs w:val="24"/>
          <w:lang w:val="sq-AL"/>
        </w:rPr>
        <w:t xml:space="preserve">trategjik përfshin plane të rekomanduara të veprimit (ose </w:t>
      </w:r>
      <w:r w:rsidR="00F50A00">
        <w:rPr>
          <w:rFonts w:ascii="Garamond" w:hAnsi="Garamond"/>
          <w:sz w:val="24"/>
          <w:szCs w:val="24"/>
          <w:lang w:val="sq-AL"/>
        </w:rPr>
        <w:t>“</w:t>
      </w:r>
      <w:r w:rsidRPr="00FF16BB">
        <w:rPr>
          <w:rFonts w:ascii="Garamond" w:hAnsi="Garamond"/>
          <w:sz w:val="24"/>
          <w:szCs w:val="24"/>
          <w:lang w:val="sq-AL"/>
        </w:rPr>
        <w:t xml:space="preserve">Hartat e </w:t>
      </w:r>
      <w:r w:rsidR="00154089" w:rsidRPr="00FF16BB">
        <w:rPr>
          <w:rFonts w:ascii="Garamond" w:hAnsi="Garamond"/>
          <w:sz w:val="24"/>
          <w:szCs w:val="24"/>
          <w:lang w:val="sq-AL"/>
        </w:rPr>
        <w:t>rrugës</w:t>
      </w:r>
      <w:r w:rsidR="00F50A00">
        <w:rPr>
          <w:rFonts w:ascii="Garamond" w:hAnsi="Garamond"/>
          <w:sz w:val="24"/>
          <w:szCs w:val="24"/>
          <w:lang w:val="sq-AL"/>
        </w:rPr>
        <w:t>”</w:t>
      </w:r>
      <w:r w:rsidRPr="00FF16BB">
        <w:rPr>
          <w:rFonts w:ascii="Garamond" w:hAnsi="Garamond"/>
          <w:sz w:val="24"/>
          <w:szCs w:val="24"/>
          <w:lang w:val="sq-AL"/>
        </w:rPr>
        <w:t>) për secilin prej vendeve të Ballkanit Perëndimor (WB6), për të shërbyer si bazë për një zhvillim të koordinuar të SIT</w:t>
      </w:r>
      <w:r w:rsidR="00BF4924">
        <w:rPr>
          <w:rFonts w:ascii="Garamond" w:hAnsi="Garamond"/>
          <w:sz w:val="24"/>
          <w:szCs w:val="24"/>
          <w:lang w:val="sq-AL"/>
        </w:rPr>
        <w:t>-</w:t>
      </w:r>
      <w:r w:rsidR="00631004">
        <w:rPr>
          <w:rFonts w:ascii="Garamond" w:hAnsi="Garamond"/>
          <w:sz w:val="24"/>
          <w:szCs w:val="24"/>
          <w:lang w:val="sq-AL"/>
        </w:rPr>
        <w:t>it</w:t>
      </w:r>
      <w:r w:rsidRPr="00FF16BB">
        <w:rPr>
          <w:rFonts w:ascii="Garamond" w:hAnsi="Garamond"/>
          <w:sz w:val="24"/>
          <w:szCs w:val="24"/>
          <w:lang w:val="sq-AL"/>
        </w:rPr>
        <w:t xml:space="preserve"> në rajon</w:t>
      </w:r>
      <w:r w:rsidR="00154089">
        <w:rPr>
          <w:rFonts w:ascii="Garamond" w:hAnsi="Garamond"/>
          <w:sz w:val="24"/>
          <w:szCs w:val="24"/>
          <w:lang w:val="sq-AL"/>
        </w:rPr>
        <w:t>.</w:t>
      </w:r>
    </w:p>
    <w:p w14:paraId="215BB894" w14:textId="6D0299AD" w:rsidR="00CB6312" w:rsidRPr="00FF16BB" w:rsidRDefault="00154089" w:rsidP="00CB6312">
      <w:pPr>
        <w:spacing w:after="0" w:line="240" w:lineRule="auto"/>
        <w:ind w:firstLine="284"/>
        <w:jc w:val="both"/>
        <w:rPr>
          <w:rFonts w:ascii="Garamond" w:hAnsi="Garamond"/>
          <w:sz w:val="24"/>
          <w:szCs w:val="24"/>
          <w:lang w:val="sq-AL"/>
        </w:rPr>
      </w:pPr>
      <w:r>
        <w:rPr>
          <w:rFonts w:ascii="Garamond" w:hAnsi="Garamond"/>
          <w:sz w:val="24"/>
          <w:szCs w:val="24"/>
          <w:lang w:val="sq-AL"/>
        </w:rPr>
        <w:t>“</w:t>
      </w:r>
      <w:r w:rsidR="00CB6312" w:rsidRPr="00FF16BB">
        <w:rPr>
          <w:rFonts w:ascii="Garamond" w:hAnsi="Garamond"/>
          <w:sz w:val="24"/>
          <w:szCs w:val="24"/>
          <w:lang w:val="sq-AL"/>
        </w:rPr>
        <w:t>Harta udhërrëfyese për Shqipërinë</w:t>
      </w:r>
      <w:r>
        <w:rPr>
          <w:rFonts w:ascii="Garamond" w:hAnsi="Garamond"/>
          <w:sz w:val="24"/>
          <w:szCs w:val="24"/>
          <w:lang w:val="sq-AL"/>
        </w:rPr>
        <w:t xml:space="preserve">” </w:t>
      </w:r>
      <w:r w:rsidR="00CB6312" w:rsidRPr="00FF16BB">
        <w:rPr>
          <w:rFonts w:ascii="Garamond" w:hAnsi="Garamond"/>
          <w:sz w:val="24"/>
          <w:szCs w:val="24"/>
          <w:lang w:val="sq-AL"/>
        </w:rPr>
        <w:t>e përfshirë në dokument rekomandon veprime specifike, duke përfshirë këtu zhvendosjen e kornizës përkatëse legjislative dhe rregullatore të BE-së, për ato pjesë të cilat konsiderohen të domosdoshme</w:t>
      </w:r>
      <w:r>
        <w:rPr>
          <w:rFonts w:ascii="Garamond" w:hAnsi="Garamond"/>
          <w:sz w:val="24"/>
          <w:szCs w:val="24"/>
          <w:lang w:val="sq-AL"/>
        </w:rPr>
        <w:t>,</w:t>
      </w:r>
      <w:r w:rsidR="00CB6312" w:rsidRPr="00FF16BB">
        <w:rPr>
          <w:rFonts w:ascii="Garamond" w:hAnsi="Garamond"/>
          <w:sz w:val="24"/>
          <w:szCs w:val="24"/>
          <w:lang w:val="sq-AL"/>
        </w:rPr>
        <w:t xml:space="preserve"> në mënyrë që Shqipëria të vazhdojë me vendosjen e SIT</w:t>
      </w:r>
      <w:r w:rsidR="005864A5">
        <w:rPr>
          <w:rFonts w:ascii="Garamond" w:hAnsi="Garamond"/>
          <w:sz w:val="24"/>
          <w:szCs w:val="24"/>
          <w:lang w:val="sq-AL"/>
        </w:rPr>
        <w:t>-</w:t>
      </w:r>
      <w:r w:rsidR="005C5B8D">
        <w:rPr>
          <w:rFonts w:ascii="Garamond" w:hAnsi="Garamond"/>
          <w:sz w:val="24"/>
          <w:szCs w:val="24"/>
          <w:lang w:val="sq-AL"/>
        </w:rPr>
        <w:t>it</w:t>
      </w:r>
      <w:r w:rsidR="00CB6312" w:rsidRPr="00FF16BB">
        <w:rPr>
          <w:rFonts w:ascii="Garamond" w:hAnsi="Garamond"/>
          <w:sz w:val="24"/>
          <w:szCs w:val="24"/>
          <w:lang w:val="sq-AL"/>
        </w:rPr>
        <w:t>.</w:t>
      </w:r>
    </w:p>
    <w:p w14:paraId="546DAC69" w14:textId="3BB36804"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Një listë më e detajuar e dokumenteve që duhet të merren parasysh në hartimin dhe </w:t>
      </w:r>
      <w:r w:rsidR="00EB15AC">
        <w:rPr>
          <w:rFonts w:ascii="Garamond" w:hAnsi="Garamond"/>
          <w:sz w:val="24"/>
          <w:szCs w:val="24"/>
          <w:lang w:val="sq-AL"/>
        </w:rPr>
        <w:t xml:space="preserve">në </w:t>
      </w:r>
      <w:r w:rsidRPr="00FF16BB">
        <w:rPr>
          <w:rFonts w:ascii="Garamond" w:hAnsi="Garamond"/>
          <w:sz w:val="24"/>
          <w:szCs w:val="24"/>
          <w:lang w:val="sq-AL"/>
        </w:rPr>
        <w:t>vendosjen e SIT</w:t>
      </w:r>
      <w:r w:rsidR="005864A5">
        <w:rPr>
          <w:rFonts w:ascii="Garamond" w:hAnsi="Garamond"/>
          <w:sz w:val="24"/>
          <w:szCs w:val="24"/>
          <w:lang w:val="sq-AL"/>
        </w:rPr>
        <w:t>-</w:t>
      </w:r>
      <w:r w:rsidR="002F422C">
        <w:rPr>
          <w:rFonts w:ascii="Garamond" w:hAnsi="Garamond"/>
          <w:sz w:val="24"/>
          <w:szCs w:val="24"/>
          <w:lang w:val="sq-AL"/>
        </w:rPr>
        <w:t>it</w:t>
      </w:r>
      <w:r w:rsidRPr="00FF16BB">
        <w:rPr>
          <w:rFonts w:ascii="Garamond" w:hAnsi="Garamond"/>
          <w:sz w:val="24"/>
          <w:szCs w:val="24"/>
          <w:lang w:val="sq-AL"/>
        </w:rPr>
        <w:t xml:space="preserve"> në Shqipëri, veçanërisht</w:t>
      </w:r>
      <w:r w:rsidR="00EE0D81">
        <w:rPr>
          <w:rFonts w:ascii="Garamond" w:hAnsi="Garamond"/>
          <w:sz w:val="24"/>
          <w:szCs w:val="24"/>
          <w:lang w:val="sq-AL"/>
        </w:rPr>
        <w:t>,</w:t>
      </w:r>
      <w:r w:rsidRPr="00FF16BB">
        <w:rPr>
          <w:rFonts w:ascii="Garamond" w:hAnsi="Garamond"/>
          <w:sz w:val="24"/>
          <w:szCs w:val="24"/>
          <w:lang w:val="sq-AL"/>
        </w:rPr>
        <w:t xml:space="preserve"> në interes të ndërveprimit dhe </w:t>
      </w:r>
      <w:r w:rsidR="00EB15AC">
        <w:rPr>
          <w:rFonts w:ascii="Garamond" w:hAnsi="Garamond"/>
          <w:sz w:val="24"/>
          <w:szCs w:val="24"/>
          <w:lang w:val="sq-AL"/>
        </w:rPr>
        <w:t xml:space="preserve">të </w:t>
      </w:r>
      <w:r w:rsidRPr="00FF16BB">
        <w:rPr>
          <w:rFonts w:ascii="Garamond" w:hAnsi="Garamond"/>
          <w:sz w:val="24"/>
          <w:szCs w:val="24"/>
          <w:lang w:val="sq-AL"/>
        </w:rPr>
        <w:t xml:space="preserve">koordinimit </w:t>
      </w:r>
      <w:r w:rsidR="00D24517">
        <w:rPr>
          <w:rFonts w:ascii="Garamond" w:hAnsi="Garamond"/>
          <w:sz w:val="24"/>
          <w:szCs w:val="24"/>
          <w:lang w:val="sq-AL"/>
        </w:rPr>
        <w:t>e</w:t>
      </w:r>
      <w:r w:rsidRPr="00FF16BB">
        <w:rPr>
          <w:rFonts w:ascii="Garamond" w:hAnsi="Garamond"/>
          <w:sz w:val="24"/>
          <w:szCs w:val="24"/>
          <w:lang w:val="sq-AL"/>
        </w:rPr>
        <w:t xml:space="preserve">vropian, është dhënë në </w:t>
      </w:r>
      <w:r w:rsidR="00110315">
        <w:rPr>
          <w:rFonts w:ascii="Garamond" w:hAnsi="Garamond"/>
          <w:sz w:val="24"/>
          <w:szCs w:val="24"/>
          <w:lang w:val="sq-AL"/>
        </w:rPr>
        <w:t>s</w:t>
      </w:r>
      <w:r w:rsidRPr="00FF16BB">
        <w:rPr>
          <w:rFonts w:ascii="Garamond" w:hAnsi="Garamond"/>
          <w:sz w:val="24"/>
          <w:szCs w:val="24"/>
          <w:lang w:val="sq-AL"/>
        </w:rPr>
        <w:t>htojcën 1.</w:t>
      </w:r>
    </w:p>
    <w:p w14:paraId="29769CF8" w14:textId="001385D6" w:rsidR="00CB6312" w:rsidRPr="00182A14" w:rsidRDefault="00CB6312" w:rsidP="00CB6312">
      <w:pPr>
        <w:spacing w:after="0" w:line="240" w:lineRule="auto"/>
        <w:ind w:firstLine="284"/>
        <w:jc w:val="both"/>
        <w:rPr>
          <w:rFonts w:ascii="Garamond" w:hAnsi="Garamond"/>
          <w:b/>
          <w:sz w:val="24"/>
          <w:szCs w:val="24"/>
          <w:lang w:val="sq-AL"/>
        </w:rPr>
      </w:pPr>
      <w:bookmarkStart w:id="2" w:name="_Toc41391499"/>
      <w:r w:rsidRPr="00182A14">
        <w:rPr>
          <w:rFonts w:ascii="Garamond" w:hAnsi="Garamond"/>
          <w:b/>
          <w:sz w:val="24"/>
          <w:szCs w:val="24"/>
          <w:lang w:val="sq-AL"/>
        </w:rPr>
        <w:t xml:space="preserve">2. Vizioni dhe </w:t>
      </w:r>
      <w:r w:rsidR="00110315" w:rsidRPr="00182A14">
        <w:rPr>
          <w:rFonts w:ascii="Garamond" w:hAnsi="Garamond"/>
          <w:b/>
          <w:sz w:val="24"/>
          <w:szCs w:val="24"/>
          <w:lang w:val="sq-AL"/>
        </w:rPr>
        <w:t xml:space="preserve">misioni </w:t>
      </w:r>
      <w:r w:rsidRPr="00182A14">
        <w:rPr>
          <w:rFonts w:ascii="Garamond" w:hAnsi="Garamond"/>
          <w:b/>
          <w:sz w:val="24"/>
          <w:szCs w:val="24"/>
          <w:lang w:val="sq-AL"/>
        </w:rPr>
        <w:t>i Shqipërisë</w:t>
      </w:r>
      <w:r w:rsidR="00182A14">
        <w:rPr>
          <w:rFonts w:ascii="Garamond" w:hAnsi="Garamond"/>
          <w:b/>
          <w:sz w:val="24"/>
          <w:szCs w:val="24"/>
          <w:lang w:val="sq-AL"/>
        </w:rPr>
        <w:t>,</w:t>
      </w:r>
      <w:r w:rsidRPr="00182A14">
        <w:rPr>
          <w:rFonts w:ascii="Garamond" w:hAnsi="Garamond"/>
          <w:b/>
          <w:sz w:val="24"/>
          <w:szCs w:val="24"/>
          <w:lang w:val="sq-AL"/>
        </w:rPr>
        <w:t xml:space="preserve"> në lidhje me </w:t>
      </w:r>
      <w:r w:rsidR="00110315" w:rsidRPr="00182A14">
        <w:rPr>
          <w:rFonts w:ascii="Garamond" w:hAnsi="Garamond"/>
          <w:b/>
          <w:sz w:val="24"/>
          <w:szCs w:val="24"/>
          <w:lang w:val="sq-AL"/>
        </w:rPr>
        <w:t>sistemet inteligjente të transportit</w:t>
      </w:r>
      <w:bookmarkEnd w:id="2"/>
    </w:p>
    <w:p w14:paraId="6AC14503" w14:textId="3D0D37A0"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Sistemet </w:t>
      </w:r>
      <w:r w:rsidR="00110315" w:rsidRPr="00FF16BB">
        <w:rPr>
          <w:rFonts w:ascii="Garamond" w:hAnsi="Garamond"/>
          <w:sz w:val="24"/>
          <w:szCs w:val="24"/>
          <w:lang w:val="sq-AL"/>
        </w:rPr>
        <w:t xml:space="preserve">inteligjente të transportit </w:t>
      </w:r>
      <w:r w:rsidRPr="00FF16BB">
        <w:rPr>
          <w:rFonts w:ascii="Garamond" w:hAnsi="Garamond"/>
          <w:sz w:val="24"/>
          <w:szCs w:val="24"/>
          <w:lang w:val="sq-AL"/>
        </w:rPr>
        <w:t>(SIT):</w:t>
      </w:r>
    </w:p>
    <w:p w14:paraId="13817FA6" w14:textId="11F33B40"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i. nënkuptojnë aplikimin e teknologjive të përparuara të sensibilizimit në distancë, analizës së të dhënave, kontrollit të trafikut dhe komunikimeve në fushën e transportit; </w:t>
      </w:r>
    </w:p>
    <w:p w14:paraId="6A0ACAEF" w14:textId="4756AC68" w:rsidR="00CB6312" w:rsidRPr="00FF16BB" w:rsidRDefault="00CB6312" w:rsidP="00CB6312">
      <w:pPr>
        <w:spacing w:after="0" w:line="240" w:lineRule="auto"/>
        <w:ind w:firstLine="284"/>
        <w:jc w:val="both"/>
        <w:rPr>
          <w:rFonts w:ascii="Garamond" w:hAnsi="Garamond"/>
          <w:sz w:val="24"/>
          <w:szCs w:val="24"/>
          <w:lang w:val="sq-AL"/>
        </w:rPr>
      </w:pPr>
      <w:proofErr w:type="spellStart"/>
      <w:r w:rsidRPr="00FF16BB">
        <w:rPr>
          <w:rFonts w:ascii="Garamond" w:hAnsi="Garamond"/>
          <w:sz w:val="24"/>
          <w:szCs w:val="24"/>
          <w:lang w:val="sq-AL"/>
        </w:rPr>
        <w:t>ii</w:t>
      </w:r>
      <w:proofErr w:type="spellEnd"/>
      <w:r w:rsidRPr="00FF16BB">
        <w:rPr>
          <w:rFonts w:ascii="Garamond" w:hAnsi="Garamond"/>
          <w:sz w:val="24"/>
          <w:szCs w:val="24"/>
          <w:lang w:val="sq-AL"/>
        </w:rPr>
        <w:t>. aplikohen kryesisht në infrastrukturën rrugore dhe transportin rrugor, me objektivat kryesor</w:t>
      </w:r>
      <w:r w:rsidR="00351E66">
        <w:rPr>
          <w:rFonts w:ascii="Garamond" w:hAnsi="Garamond"/>
          <w:sz w:val="24"/>
          <w:szCs w:val="24"/>
          <w:lang w:val="sq-AL"/>
        </w:rPr>
        <w:t>ë</w:t>
      </w:r>
      <w:r w:rsidRPr="00FF16BB">
        <w:rPr>
          <w:rFonts w:ascii="Garamond" w:hAnsi="Garamond"/>
          <w:sz w:val="24"/>
          <w:szCs w:val="24"/>
          <w:lang w:val="sq-AL"/>
        </w:rPr>
        <w:t xml:space="preserve"> të përmirësimit të sigurisë, lëvizshmërisë dhe rritjen e efikasitetit. Aplikime të tjera SIT janë në </w:t>
      </w:r>
      <w:r w:rsidR="00110315" w:rsidRPr="00FF16BB">
        <w:rPr>
          <w:rFonts w:ascii="Garamond" w:hAnsi="Garamond"/>
          <w:sz w:val="24"/>
          <w:szCs w:val="24"/>
          <w:lang w:val="sq-AL"/>
        </w:rPr>
        <w:t>porte dhe transport detar, transport hekurudhor dhe transport ajror</w:t>
      </w:r>
      <w:r w:rsidR="00351E66">
        <w:rPr>
          <w:rFonts w:ascii="Garamond" w:hAnsi="Garamond"/>
          <w:sz w:val="24"/>
          <w:szCs w:val="24"/>
          <w:lang w:val="sq-AL"/>
        </w:rPr>
        <w:t>;</w:t>
      </w:r>
      <w:r w:rsidRPr="00FF16BB">
        <w:rPr>
          <w:rFonts w:ascii="Garamond" w:hAnsi="Garamond"/>
          <w:sz w:val="24"/>
          <w:szCs w:val="24"/>
          <w:lang w:val="sq-AL"/>
        </w:rPr>
        <w:t xml:space="preserve"> </w:t>
      </w:r>
    </w:p>
    <w:p w14:paraId="3B18258A" w14:textId="18D019DF" w:rsidR="00CB6312" w:rsidRPr="00FF16BB" w:rsidRDefault="00CB6312" w:rsidP="00CB6312">
      <w:pPr>
        <w:spacing w:after="0" w:line="240" w:lineRule="auto"/>
        <w:ind w:firstLine="284"/>
        <w:jc w:val="both"/>
        <w:rPr>
          <w:rFonts w:ascii="Garamond" w:hAnsi="Garamond"/>
          <w:sz w:val="24"/>
          <w:szCs w:val="24"/>
          <w:lang w:val="sq-AL"/>
        </w:rPr>
      </w:pPr>
      <w:proofErr w:type="spellStart"/>
      <w:r w:rsidRPr="00FF16BB">
        <w:rPr>
          <w:rFonts w:ascii="Garamond" w:hAnsi="Garamond"/>
          <w:sz w:val="24"/>
          <w:szCs w:val="24"/>
          <w:lang w:val="sq-AL"/>
        </w:rPr>
        <w:t>iii</w:t>
      </w:r>
      <w:proofErr w:type="spellEnd"/>
      <w:r w:rsidRPr="00FF16BB">
        <w:rPr>
          <w:rFonts w:ascii="Garamond" w:hAnsi="Garamond"/>
          <w:sz w:val="24"/>
          <w:szCs w:val="24"/>
          <w:lang w:val="sq-AL"/>
        </w:rPr>
        <w:t>.  nuk janë mishërim të inteligjencës artificiale, por ofrojnë:</w:t>
      </w:r>
    </w:p>
    <w:p w14:paraId="2864FC7F" w14:textId="77777777"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1. shërbime </w:t>
      </w:r>
      <w:proofErr w:type="spellStart"/>
      <w:r w:rsidRPr="00FF16BB">
        <w:rPr>
          <w:rFonts w:ascii="Garamond" w:hAnsi="Garamond"/>
          <w:sz w:val="24"/>
          <w:szCs w:val="24"/>
          <w:lang w:val="sq-AL"/>
        </w:rPr>
        <w:t>inovative</w:t>
      </w:r>
      <w:proofErr w:type="spellEnd"/>
      <w:r w:rsidRPr="00FF16BB">
        <w:rPr>
          <w:rFonts w:ascii="Garamond" w:hAnsi="Garamond"/>
          <w:sz w:val="24"/>
          <w:szCs w:val="24"/>
          <w:lang w:val="sq-AL"/>
        </w:rPr>
        <w:t xml:space="preserve"> në lidhje me mënyrat e ndryshme të transportit;</w:t>
      </w:r>
    </w:p>
    <w:p w14:paraId="4537540D" w14:textId="3C802563"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2. ndihmë për t</w:t>
      </w:r>
      <w:r w:rsidR="00407F9D">
        <w:rPr>
          <w:rFonts w:ascii="Garamond" w:hAnsi="Garamond"/>
          <w:sz w:val="24"/>
          <w:szCs w:val="24"/>
          <w:lang w:val="sq-AL"/>
        </w:rPr>
        <w:t>’</w:t>
      </w:r>
      <w:r w:rsidR="0036653C">
        <w:rPr>
          <w:rFonts w:ascii="Garamond" w:hAnsi="Garamond"/>
          <w:sz w:val="24"/>
          <w:szCs w:val="24"/>
          <w:lang w:val="sq-AL"/>
        </w:rPr>
        <w:t>i bërë lëvizjet e transportit</w:t>
      </w:r>
      <w:r w:rsidRPr="00FF16BB">
        <w:rPr>
          <w:rFonts w:ascii="Garamond" w:hAnsi="Garamond"/>
          <w:sz w:val="24"/>
          <w:szCs w:val="24"/>
          <w:lang w:val="sq-AL"/>
        </w:rPr>
        <w:t xml:space="preserve"> (të njerëzve dhe </w:t>
      </w:r>
      <w:r w:rsidR="0036653C">
        <w:rPr>
          <w:rFonts w:ascii="Garamond" w:hAnsi="Garamond"/>
          <w:sz w:val="24"/>
          <w:szCs w:val="24"/>
          <w:lang w:val="sq-AL"/>
        </w:rPr>
        <w:t xml:space="preserve">të </w:t>
      </w:r>
      <w:r w:rsidRPr="00FF16BB">
        <w:rPr>
          <w:rFonts w:ascii="Garamond" w:hAnsi="Garamond"/>
          <w:sz w:val="24"/>
          <w:szCs w:val="24"/>
          <w:lang w:val="sq-AL"/>
        </w:rPr>
        <w:t>mallrave), më të parashikueshëm</w:t>
      </w:r>
      <w:r w:rsidR="00804280">
        <w:rPr>
          <w:rFonts w:ascii="Garamond" w:hAnsi="Garamond"/>
          <w:sz w:val="24"/>
          <w:szCs w:val="24"/>
          <w:lang w:val="sq-AL"/>
        </w:rPr>
        <w:t>;</w:t>
      </w:r>
      <w:r w:rsidRPr="00FF16BB">
        <w:rPr>
          <w:rFonts w:ascii="Garamond" w:hAnsi="Garamond"/>
          <w:sz w:val="24"/>
          <w:szCs w:val="24"/>
          <w:lang w:val="sq-AL"/>
        </w:rPr>
        <w:t xml:space="preserve"> dhe </w:t>
      </w:r>
    </w:p>
    <w:p w14:paraId="76A04E3C" w14:textId="4B74904E"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3. mundëson që operatorët dhe përdoruesit e shërbimeve dhe </w:t>
      </w:r>
      <w:r w:rsidR="00C44CDB">
        <w:rPr>
          <w:rFonts w:ascii="Garamond" w:hAnsi="Garamond"/>
          <w:sz w:val="24"/>
          <w:szCs w:val="24"/>
          <w:lang w:val="sq-AL"/>
        </w:rPr>
        <w:t xml:space="preserve">të </w:t>
      </w:r>
      <w:r w:rsidRPr="00FF16BB">
        <w:rPr>
          <w:rFonts w:ascii="Garamond" w:hAnsi="Garamond"/>
          <w:sz w:val="24"/>
          <w:szCs w:val="24"/>
          <w:lang w:val="sq-AL"/>
        </w:rPr>
        <w:t xml:space="preserve">rrjeteve të transportit të informohen më mirë dhe të bëjnë një përdorim më të sigurt, më të koordinuar dhe </w:t>
      </w:r>
      <w:r w:rsidR="00F50A00">
        <w:rPr>
          <w:rFonts w:ascii="Garamond" w:hAnsi="Garamond"/>
          <w:sz w:val="24"/>
          <w:szCs w:val="24"/>
          <w:lang w:val="sq-AL"/>
        </w:rPr>
        <w:t>“</w:t>
      </w:r>
      <w:r w:rsidRPr="00FF16BB">
        <w:rPr>
          <w:rFonts w:ascii="Garamond" w:hAnsi="Garamond"/>
          <w:sz w:val="24"/>
          <w:szCs w:val="24"/>
          <w:lang w:val="sq-AL"/>
        </w:rPr>
        <w:t>më të zgjuar</w:t>
      </w:r>
      <w:r w:rsidR="00F50A00">
        <w:rPr>
          <w:rFonts w:ascii="Garamond" w:hAnsi="Garamond"/>
          <w:sz w:val="24"/>
          <w:szCs w:val="24"/>
          <w:lang w:val="sq-AL"/>
        </w:rPr>
        <w:t>”</w:t>
      </w:r>
      <w:r w:rsidRPr="00FF16BB">
        <w:rPr>
          <w:rFonts w:ascii="Garamond" w:hAnsi="Garamond"/>
          <w:sz w:val="24"/>
          <w:szCs w:val="24"/>
          <w:lang w:val="sq-AL"/>
        </w:rPr>
        <w:t xml:space="preserve"> të këtyre rrjeteve.</w:t>
      </w:r>
    </w:p>
    <w:p w14:paraId="66174B66" w14:textId="602FBE88"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Duke pasur parasysh përdorimin e kufizuar të SIT</w:t>
      </w:r>
      <w:r w:rsidR="00E848DB">
        <w:rPr>
          <w:rFonts w:ascii="Garamond" w:hAnsi="Garamond"/>
          <w:sz w:val="24"/>
          <w:szCs w:val="24"/>
          <w:lang w:val="sq-AL"/>
        </w:rPr>
        <w:t>-</w:t>
      </w:r>
      <w:r w:rsidR="002F422C">
        <w:rPr>
          <w:rFonts w:ascii="Garamond" w:hAnsi="Garamond"/>
          <w:sz w:val="24"/>
          <w:szCs w:val="24"/>
          <w:lang w:val="sq-AL"/>
        </w:rPr>
        <w:t>it</w:t>
      </w:r>
      <w:r w:rsidRPr="00FF16BB">
        <w:rPr>
          <w:rFonts w:ascii="Garamond" w:hAnsi="Garamond"/>
          <w:sz w:val="24"/>
          <w:szCs w:val="24"/>
          <w:lang w:val="sq-AL"/>
        </w:rPr>
        <w:t xml:space="preserve"> në Shqipëri deri më tani, ndërhyrjet në këtë fushë priten të kenë </w:t>
      </w:r>
      <w:proofErr w:type="spellStart"/>
      <w:r w:rsidRPr="00FF16BB">
        <w:rPr>
          <w:rFonts w:ascii="Garamond" w:hAnsi="Garamond"/>
          <w:sz w:val="24"/>
          <w:szCs w:val="24"/>
          <w:lang w:val="sq-AL"/>
        </w:rPr>
        <w:t>impakt</w:t>
      </w:r>
      <w:proofErr w:type="spellEnd"/>
      <w:r w:rsidRPr="00FF16BB">
        <w:rPr>
          <w:rFonts w:ascii="Garamond" w:hAnsi="Garamond"/>
          <w:sz w:val="24"/>
          <w:szCs w:val="24"/>
          <w:lang w:val="sq-AL"/>
        </w:rPr>
        <w:t xml:space="preserve"> të lartë në ekonomi. Përdorimi i teknologjive të informacionit dhe </w:t>
      </w:r>
      <w:r w:rsidR="00C95CFB">
        <w:rPr>
          <w:rFonts w:ascii="Garamond" w:hAnsi="Garamond"/>
          <w:sz w:val="24"/>
          <w:szCs w:val="24"/>
          <w:lang w:val="sq-AL"/>
        </w:rPr>
        <w:t xml:space="preserve">të </w:t>
      </w:r>
      <w:r w:rsidRPr="00FF16BB">
        <w:rPr>
          <w:rFonts w:ascii="Garamond" w:hAnsi="Garamond"/>
          <w:sz w:val="24"/>
          <w:szCs w:val="24"/>
          <w:lang w:val="sq-AL"/>
        </w:rPr>
        <w:t>komunikimit në fushën e transportit, qoftë ai në lidhje me infrastrukturën, automjetet ose përdoruesit</w:t>
      </w:r>
      <w:r w:rsidR="00C95CFB">
        <w:rPr>
          <w:rFonts w:ascii="Garamond" w:hAnsi="Garamond"/>
          <w:sz w:val="24"/>
          <w:szCs w:val="24"/>
          <w:lang w:val="sq-AL"/>
        </w:rPr>
        <w:t>,</w:t>
      </w:r>
      <w:r w:rsidRPr="00FF16BB">
        <w:rPr>
          <w:rFonts w:ascii="Garamond" w:hAnsi="Garamond"/>
          <w:sz w:val="24"/>
          <w:szCs w:val="24"/>
          <w:lang w:val="sq-AL"/>
        </w:rPr>
        <w:t xml:space="preserve"> po bëhet shpejt një nga mjetet më të rëndësishme për të ofruar përmirësime në kapacitetin e rrjetit dhe </w:t>
      </w:r>
      <w:r w:rsidR="00C95CFB">
        <w:rPr>
          <w:rFonts w:ascii="Garamond" w:hAnsi="Garamond"/>
          <w:sz w:val="24"/>
          <w:szCs w:val="24"/>
          <w:lang w:val="sq-AL"/>
        </w:rPr>
        <w:t xml:space="preserve">në </w:t>
      </w:r>
      <w:r w:rsidRPr="00FF16BB">
        <w:rPr>
          <w:rFonts w:ascii="Garamond" w:hAnsi="Garamond"/>
          <w:sz w:val="24"/>
          <w:szCs w:val="24"/>
          <w:lang w:val="sq-AL"/>
        </w:rPr>
        <w:t>lëvizshmërinë e udhëtarëve. Ai jo vetëm që rrit produktivitetin ekonomik, por ndihmon</w:t>
      </w:r>
      <w:r w:rsidR="00E848DB">
        <w:rPr>
          <w:rFonts w:ascii="Garamond" w:hAnsi="Garamond"/>
          <w:sz w:val="24"/>
          <w:szCs w:val="24"/>
          <w:lang w:val="sq-AL"/>
        </w:rPr>
        <w:t>,</w:t>
      </w:r>
      <w:r w:rsidRPr="00FF16BB">
        <w:rPr>
          <w:rFonts w:ascii="Garamond" w:hAnsi="Garamond"/>
          <w:sz w:val="24"/>
          <w:szCs w:val="24"/>
          <w:lang w:val="sq-AL"/>
        </w:rPr>
        <w:t xml:space="preserve"> gjithashtu</w:t>
      </w:r>
      <w:r w:rsidR="00E848DB">
        <w:rPr>
          <w:rFonts w:ascii="Garamond" w:hAnsi="Garamond"/>
          <w:sz w:val="24"/>
          <w:szCs w:val="24"/>
          <w:lang w:val="sq-AL"/>
        </w:rPr>
        <w:t>,</w:t>
      </w:r>
      <w:r w:rsidRPr="00FF16BB">
        <w:rPr>
          <w:rFonts w:ascii="Garamond" w:hAnsi="Garamond"/>
          <w:sz w:val="24"/>
          <w:szCs w:val="24"/>
          <w:lang w:val="sq-AL"/>
        </w:rPr>
        <w:t xml:space="preserve"> në rritjen e rezistencës së rrjetit të transportit ndaj dëmeve nga moti ekstrem, që vjen si pasojë e ndryshimeve klimatike.</w:t>
      </w:r>
    </w:p>
    <w:p w14:paraId="746F3994" w14:textId="6CE071B8"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Në Shqipëri, </w:t>
      </w:r>
      <w:r w:rsidR="00326CB0" w:rsidRPr="00FF16BB">
        <w:rPr>
          <w:rFonts w:ascii="Garamond" w:hAnsi="Garamond"/>
          <w:sz w:val="24"/>
          <w:szCs w:val="24"/>
          <w:lang w:val="sq-AL"/>
        </w:rPr>
        <w:t xml:space="preserve">sistemet inteligjente të transportit </w:t>
      </w:r>
      <w:r w:rsidRPr="00FF16BB">
        <w:rPr>
          <w:rFonts w:ascii="Garamond" w:hAnsi="Garamond"/>
          <w:sz w:val="24"/>
          <w:szCs w:val="24"/>
          <w:lang w:val="sq-AL"/>
        </w:rPr>
        <w:t>janë prezantuar si një detyrë e rëndësishme kombëtare, jo vetëm për shkak të përfitimeve të konsiderueshme shoqërore dhe ekonomike, por edhe sepse SIT</w:t>
      </w:r>
      <w:r w:rsidR="000B7973">
        <w:rPr>
          <w:rFonts w:ascii="Garamond" w:hAnsi="Garamond"/>
          <w:sz w:val="24"/>
          <w:szCs w:val="24"/>
          <w:lang w:val="sq-AL"/>
        </w:rPr>
        <w:t>-</w:t>
      </w:r>
      <w:r w:rsidR="002F422C">
        <w:rPr>
          <w:rFonts w:ascii="Garamond" w:hAnsi="Garamond"/>
          <w:sz w:val="24"/>
          <w:szCs w:val="24"/>
          <w:lang w:val="sq-AL"/>
        </w:rPr>
        <w:t>i</w:t>
      </w:r>
      <w:r w:rsidRPr="00FF16BB">
        <w:rPr>
          <w:rFonts w:ascii="Garamond" w:hAnsi="Garamond"/>
          <w:sz w:val="24"/>
          <w:szCs w:val="24"/>
          <w:lang w:val="sq-AL"/>
        </w:rPr>
        <w:t xml:space="preserve"> është një nga shtyllat themelore të politikës </w:t>
      </w:r>
      <w:r w:rsidR="00C95CFB">
        <w:rPr>
          <w:rFonts w:ascii="Garamond" w:hAnsi="Garamond"/>
          <w:sz w:val="24"/>
          <w:szCs w:val="24"/>
          <w:lang w:val="sq-AL"/>
        </w:rPr>
        <w:t>s</w:t>
      </w:r>
      <w:r w:rsidRPr="00FF16BB">
        <w:rPr>
          <w:rFonts w:ascii="Garamond" w:hAnsi="Garamond"/>
          <w:sz w:val="24"/>
          <w:szCs w:val="24"/>
          <w:lang w:val="sq-AL"/>
        </w:rPr>
        <w:t xml:space="preserve">ë Bashkimit Evropian për realizimin e një sistemi efektiv </w:t>
      </w:r>
      <w:proofErr w:type="spellStart"/>
      <w:r w:rsidRPr="00FF16BB">
        <w:rPr>
          <w:rFonts w:ascii="Garamond" w:hAnsi="Garamond"/>
          <w:sz w:val="24"/>
          <w:szCs w:val="24"/>
          <w:lang w:val="sq-AL"/>
        </w:rPr>
        <w:t>multimodal</w:t>
      </w:r>
      <w:proofErr w:type="spellEnd"/>
      <w:r w:rsidRPr="00FF16BB">
        <w:rPr>
          <w:rFonts w:ascii="Garamond" w:hAnsi="Garamond"/>
          <w:sz w:val="24"/>
          <w:szCs w:val="24"/>
          <w:lang w:val="sq-AL"/>
        </w:rPr>
        <w:t xml:space="preserve"> të transportit </w:t>
      </w:r>
      <w:r w:rsidR="00326CB0">
        <w:rPr>
          <w:rFonts w:ascii="Garamond" w:hAnsi="Garamond"/>
          <w:sz w:val="24"/>
          <w:szCs w:val="24"/>
          <w:lang w:val="sq-AL"/>
        </w:rPr>
        <w:t>e</w:t>
      </w:r>
      <w:r w:rsidRPr="00FF16BB">
        <w:rPr>
          <w:rFonts w:ascii="Garamond" w:hAnsi="Garamond"/>
          <w:sz w:val="24"/>
          <w:szCs w:val="24"/>
          <w:lang w:val="sq-AL"/>
        </w:rPr>
        <w:t>vropian. Shqipëria ka arritur statusin e kandidatit për pranimin në BE dhe është një nga nënshkruesit e Traktatit të Komunitetit të Transportit (</w:t>
      </w:r>
      <w:proofErr w:type="spellStart"/>
      <w:r w:rsidRPr="00FF16BB">
        <w:rPr>
          <w:rFonts w:ascii="Garamond" w:hAnsi="Garamond"/>
          <w:sz w:val="24"/>
          <w:szCs w:val="24"/>
          <w:lang w:val="sq-AL"/>
        </w:rPr>
        <w:t>TKT</w:t>
      </w:r>
      <w:proofErr w:type="spellEnd"/>
      <w:r w:rsidRPr="00FF16BB">
        <w:rPr>
          <w:rFonts w:ascii="Garamond" w:hAnsi="Garamond"/>
          <w:sz w:val="24"/>
          <w:szCs w:val="24"/>
          <w:lang w:val="sq-AL"/>
        </w:rPr>
        <w:t>), nënshkruar në korrik 2017 midis BE</w:t>
      </w:r>
      <w:r w:rsidR="00326CB0">
        <w:rPr>
          <w:rFonts w:ascii="Garamond" w:hAnsi="Garamond"/>
          <w:sz w:val="24"/>
          <w:szCs w:val="24"/>
          <w:lang w:val="sq-AL"/>
        </w:rPr>
        <w:t>-së</w:t>
      </w:r>
      <w:r w:rsidRPr="00FF16BB">
        <w:rPr>
          <w:rFonts w:ascii="Garamond" w:hAnsi="Garamond"/>
          <w:sz w:val="24"/>
          <w:szCs w:val="24"/>
          <w:lang w:val="sq-AL"/>
        </w:rPr>
        <w:t xml:space="preserve"> dhe gjashtë vendeve të Ballkanit Perëndimor (WB6), i cili:</w:t>
      </w:r>
    </w:p>
    <w:p w14:paraId="6A00EA4F" w14:textId="24330206"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i. mbështet thellimin e </w:t>
      </w:r>
      <w:r w:rsidR="00326CB0" w:rsidRPr="00FF16BB">
        <w:rPr>
          <w:rFonts w:ascii="Garamond" w:hAnsi="Garamond"/>
          <w:sz w:val="24"/>
          <w:szCs w:val="24"/>
          <w:lang w:val="sq-AL"/>
        </w:rPr>
        <w:t xml:space="preserve">integrimit evropian </w:t>
      </w:r>
      <w:r w:rsidRPr="00FF16BB">
        <w:rPr>
          <w:rFonts w:ascii="Garamond" w:hAnsi="Garamond"/>
          <w:sz w:val="24"/>
          <w:szCs w:val="24"/>
          <w:lang w:val="sq-AL"/>
        </w:rPr>
        <w:t xml:space="preserve">të WB6 në fushën e transportit; </w:t>
      </w:r>
    </w:p>
    <w:p w14:paraId="4029C92B" w14:textId="3A5DB7F1" w:rsidR="00CB6312" w:rsidRPr="00FF16BB" w:rsidRDefault="00CB6312" w:rsidP="00CB6312">
      <w:pPr>
        <w:spacing w:after="0" w:line="240" w:lineRule="auto"/>
        <w:ind w:firstLine="284"/>
        <w:jc w:val="both"/>
        <w:rPr>
          <w:rFonts w:ascii="Garamond" w:hAnsi="Garamond"/>
          <w:sz w:val="24"/>
          <w:szCs w:val="24"/>
          <w:lang w:val="sq-AL"/>
        </w:rPr>
      </w:pPr>
      <w:proofErr w:type="spellStart"/>
      <w:r w:rsidRPr="00FF16BB">
        <w:rPr>
          <w:rFonts w:ascii="Garamond" w:hAnsi="Garamond"/>
          <w:sz w:val="24"/>
          <w:szCs w:val="24"/>
          <w:lang w:val="sq-AL"/>
        </w:rPr>
        <w:t>ii</w:t>
      </w:r>
      <w:proofErr w:type="spellEnd"/>
      <w:r w:rsidRPr="00FF16BB">
        <w:rPr>
          <w:rFonts w:ascii="Garamond" w:hAnsi="Garamond"/>
          <w:sz w:val="24"/>
          <w:szCs w:val="24"/>
          <w:lang w:val="sq-AL"/>
        </w:rPr>
        <w:t xml:space="preserve">. lejon hyrjen progresive të Shqipërisë dhe </w:t>
      </w:r>
      <w:r w:rsidR="0068679D">
        <w:rPr>
          <w:rFonts w:ascii="Garamond" w:hAnsi="Garamond"/>
          <w:sz w:val="24"/>
          <w:szCs w:val="24"/>
          <w:lang w:val="sq-AL"/>
        </w:rPr>
        <w:t xml:space="preserve">të </w:t>
      </w:r>
      <w:r w:rsidRPr="00FF16BB">
        <w:rPr>
          <w:rFonts w:ascii="Garamond" w:hAnsi="Garamond"/>
          <w:sz w:val="24"/>
          <w:szCs w:val="24"/>
          <w:lang w:val="sq-AL"/>
        </w:rPr>
        <w:t>vendeve të tjera WB6 në tregun e transportit të BE</w:t>
      </w:r>
      <w:r w:rsidR="000B7973">
        <w:rPr>
          <w:rFonts w:ascii="Garamond" w:hAnsi="Garamond"/>
          <w:sz w:val="24"/>
          <w:szCs w:val="24"/>
          <w:lang w:val="sq-AL"/>
        </w:rPr>
        <w:t>-së</w:t>
      </w:r>
      <w:r w:rsidRPr="00FF16BB">
        <w:rPr>
          <w:rFonts w:ascii="Garamond" w:hAnsi="Garamond"/>
          <w:sz w:val="24"/>
          <w:szCs w:val="24"/>
          <w:lang w:val="sq-AL"/>
        </w:rPr>
        <w:t>, në këmbim të zbatimit të normave përkatëse të BE-së, përfshirë në fushat e standardeve teknike, ndërveprimit, sigurisë dhe menaxhimit të trafikut.</w:t>
      </w:r>
    </w:p>
    <w:tbl>
      <w:tblPr>
        <w:tblStyle w:val="TableGrid"/>
        <w:tblW w:w="0" w:type="auto"/>
        <w:tblLook w:val="04A0" w:firstRow="1" w:lastRow="0" w:firstColumn="1" w:lastColumn="0" w:noHBand="0" w:noVBand="1"/>
      </w:tblPr>
      <w:tblGrid>
        <w:gridCol w:w="9576"/>
      </w:tblGrid>
      <w:tr w:rsidR="00821D26" w14:paraId="63B17985" w14:textId="77777777" w:rsidTr="00821D26">
        <w:trPr>
          <w:trHeight w:val="620"/>
        </w:trPr>
        <w:tc>
          <w:tcPr>
            <w:tcW w:w="9576" w:type="dxa"/>
          </w:tcPr>
          <w:p w14:paraId="0CFB00D3" w14:textId="19A0F0B1" w:rsidR="00821D26" w:rsidRPr="008F0D8F" w:rsidRDefault="00821D26" w:rsidP="00821D26">
            <w:pPr>
              <w:jc w:val="center"/>
              <w:rPr>
                <w:rFonts w:ascii="Garamond" w:hAnsi="Garamond"/>
                <w:b/>
                <w:sz w:val="24"/>
                <w:szCs w:val="24"/>
                <w:lang w:val="sq-AL"/>
              </w:rPr>
            </w:pPr>
            <w:r w:rsidRPr="008F0D8F">
              <w:rPr>
                <w:rFonts w:ascii="Garamond" w:hAnsi="Garamond"/>
                <w:b/>
                <w:sz w:val="24"/>
                <w:szCs w:val="24"/>
                <w:lang w:val="sq-AL"/>
              </w:rPr>
              <w:t>Vizioni i SIT-</w:t>
            </w:r>
            <w:r w:rsidR="002F422C">
              <w:rPr>
                <w:rFonts w:ascii="Garamond" w:hAnsi="Garamond"/>
                <w:b/>
                <w:sz w:val="24"/>
                <w:szCs w:val="24"/>
                <w:lang w:val="sq-AL"/>
              </w:rPr>
              <w:t>it</w:t>
            </w:r>
          </w:p>
          <w:p w14:paraId="67C3F596" w14:textId="532FFA30" w:rsidR="00821D26" w:rsidRDefault="00821D26" w:rsidP="00821D26">
            <w:pPr>
              <w:ind w:firstLine="288"/>
              <w:jc w:val="both"/>
              <w:rPr>
                <w:rFonts w:ascii="Garamond" w:hAnsi="Garamond"/>
                <w:b/>
                <w:sz w:val="24"/>
                <w:szCs w:val="24"/>
                <w:lang w:val="sq-AL"/>
              </w:rPr>
            </w:pPr>
            <w:r w:rsidRPr="00FF16BB">
              <w:rPr>
                <w:rFonts w:ascii="Garamond" w:hAnsi="Garamond"/>
                <w:sz w:val="24"/>
                <w:szCs w:val="24"/>
                <w:lang w:val="sq-AL"/>
              </w:rPr>
              <w:t xml:space="preserve">Sistemet inteligjente të transportit do të ndihmojnë që korridoret kryesore të transportit të Shqipërisë të bëhen pjesë e një sistemi të sigurt, të integruar dhe </w:t>
            </w:r>
            <w:proofErr w:type="spellStart"/>
            <w:r w:rsidRPr="00FF16BB">
              <w:rPr>
                <w:rFonts w:ascii="Garamond" w:hAnsi="Garamond"/>
                <w:sz w:val="24"/>
                <w:szCs w:val="24"/>
                <w:lang w:val="sq-AL"/>
              </w:rPr>
              <w:t>multimodal</w:t>
            </w:r>
            <w:proofErr w:type="spellEnd"/>
            <w:r w:rsidRPr="00FF16BB">
              <w:rPr>
                <w:rFonts w:ascii="Garamond" w:hAnsi="Garamond"/>
                <w:sz w:val="24"/>
                <w:szCs w:val="24"/>
                <w:lang w:val="sq-AL"/>
              </w:rPr>
              <w:t xml:space="preserve"> të </w:t>
            </w:r>
            <w:r>
              <w:rPr>
                <w:rFonts w:ascii="Garamond" w:hAnsi="Garamond"/>
                <w:sz w:val="24"/>
                <w:szCs w:val="24"/>
                <w:lang w:val="sq-AL"/>
              </w:rPr>
              <w:t>t</w:t>
            </w:r>
            <w:r w:rsidRPr="00FF16BB">
              <w:rPr>
                <w:rFonts w:ascii="Garamond" w:hAnsi="Garamond"/>
                <w:sz w:val="24"/>
                <w:szCs w:val="24"/>
                <w:lang w:val="sq-AL"/>
              </w:rPr>
              <w:t xml:space="preserve">ransportit </w:t>
            </w:r>
            <w:proofErr w:type="spellStart"/>
            <w:r w:rsidRPr="00FF16BB">
              <w:rPr>
                <w:rFonts w:ascii="Garamond" w:hAnsi="Garamond"/>
                <w:sz w:val="24"/>
                <w:szCs w:val="24"/>
                <w:lang w:val="sq-AL"/>
              </w:rPr>
              <w:lastRenderedPageBreak/>
              <w:t>ndër</w:t>
            </w:r>
            <w:r>
              <w:rPr>
                <w:rFonts w:ascii="Garamond" w:hAnsi="Garamond"/>
                <w:sz w:val="24"/>
                <w:szCs w:val="24"/>
                <w:lang w:val="sq-AL"/>
              </w:rPr>
              <w:t>e</w:t>
            </w:r>
            <w:r w:rsidRPr="00FF16BB">
              <w:rPr>
                <w:rFonts w:ascii="Garamond" w:hAnsi="Garamond"/>
                <w:sz w:val="24"/>
                <w:szCs w:val="24"/>
                <w:lang w:val="sq-AL"/>
              </w:rPr>
              <w:t>vropian</w:t>
            </w:r>
            <w:proofErr w:type="spellEnd"/>
            <w:r w:rsidRPr="00FF16BB">
              <w:rPr>
                <w:rFonts w:ascii="Garamond" w:hAnsi="Garamond"/>
                <w:sz w:val="24"/>
                <w:szCs w:val="24"/>
                <w:lang w:val="sq-AL"/>
              </w:rPr>
              <w:t xml:space="preserve">, duke lehtësuar kështu mundësinë e hyrjes së Shqipërisë në tregun </w:t>
            </w:r>
            <w:r>
              <w:rPr>
                <w:rFonts w:ascii="Garamond" w:hAnsi="Garamond"/>
                <w:sz w:val="24"/>
                <w:szCs w:val="24"/>
                <w:lang w:val="sq-AL"/>
              </w:rPr>
              <w:t>e</w:t>
            </w:r>
            <w:r w:rsidRPr="00FF16BB">
              <w:rPr>
                <w:rFonts w:ascii="Garamond" w:hAnsi="Garamond"/>
                <w:sz w:val="24"/>
                <w:szCs w:val="24"/>
                <w:lang w:val="sq-AL"/>
              </w:rPr>
              <w:t xml:space="preserve">vropian të </w:t>
            </w:r>
            <w:r>
              <w:rPr>
                <w:rFonts w:ascii="Garamond" w:hAnsi="Garamond"/>
                <w:sz w:val="24"/>
                <w:szCs w:val="24"/>
                <w:lang w:val="sq-AL"/>
              </w:rPr>
              <w:t>t</w:t>
            </w:r>
            <w:r w:rsidRPr="00FF16BB">
              <w:rPr>
                <w:rFonts w:ascii="Garamond" w:hAnsi="Garamond"/>
                <w:sz w:val="24"/>
                <w:szCs w:val="24"/>
                <w:lang w:val="sq-AL"/>
              </w:rPr>
              <w:t xml:space="preserve">ransportit dhe duke </w:t>
            </w:r>
            <w:r>
              <w:rPr>
                <w:rFonts w:ascii="Garamond" w:hAnsi="Garamond"/>
                <w:sz w:val="24"/>
                <w:szCs w:val="24"/>
                <w:lang w:val="sq-AL"/>
              </w:rPr>
              <w:t>u</w:t>
            </w:r>
            <w:r w:rsidRPr="00FF16BB">
              <w:rPr>
                <w:rFonts w:ascii="Garamond" w:hAnsi="Garamond"/>
                <w:sz w:val="24"/>
                <w:szCs w:val="24"/>
                <w:lang w:val="sq-AL"/>
              </w:rPr>
              <w:t xml:space="preserve"> shërbyer nevojave të qytetarëve </w:t>
            </w:r>
            <w:r>
              <w:rPr>
                <w:rFonts w:ascii="Garamond" w:hAnsi="Garamond"/>
                <w:sz w:val="24"/>
                <w:szCs w:val="24"/>
                <w:lang w:val="sq-AL"/>
              </w:rPr>
              <w:t>s</w:t>
            </w:r>
            <w:r w:rsidRPr="00FF16BB">
              <w:rPr>
                <w:rFonts w:ascii="Garamond" w:hAnsi="Garamond"/>
                <w:sz w:val="24"/>
                <w:szCs w:val="24"/>
                <w:lang w:val="sq-AL"/>
              </w:rPr>
              <w:t>hqiptarë.</w:t>
            </w:r>
          </w:p>
        </w:tc>
      </w:tr>
    </w:tbl>
    <w:p w14:paraId="137D4FEA" w14:textId="7E27F2C4"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lastRenderedPageBreak/>
        <w:t xml:space="preserve">Sekretariati i </w:t>
      </w:r>
      <w:r w:rsidR="00326CB0">
        <w:rPr>
          <w:rFonts w:ascii="Garamond" w:hAnsi="Garamond"/>
          <w:sz w:val="24"/>
          <w:szCs w:val="24"/>
          <w:lang w:val="sq-AL"/>
        </w:rPr>
        <w:t>p</w:t>
      </w:r>
      <w:r w:rsidRPr="00FF16BB">
        <w:rPr>
          <w:rFonts w:ascii="Garamond" w:hAnsi="Garamond"/>
          <w:sz w:val="24"/>
          <w:szCs w:val="24"/>
          <w:lang w:val="sq-AL"/>
        </w:rPr>
        <w:t xml:space="preserve">ërhershëm i </w:t>
      </w:r>
      <w:proofErr w:type="spellStart"/>
      <w:r w:rsidRPr="00FF16BB">
        <w:rPr>
          <w:rFonts w:ascii="Garamond" w:hAnsi="Garamond"/>
          <w:sz w:val="24"/>
          <w:szCs w:val="24"/>
          <w:lang w:val="sq-AL"/>
        </w:rPr>
        <w:t>TKT</w:t>
      </w:r>
      <w:proofErr w:type="spellEnd"/>
      <w:r w:rsidR="00F10433">
        <w:rPr>
          <w:rFonts w:ascii="Garamond" w:hAnsi="Garamond"/>
          <w:sz w:val="24"/>
          <w:szCs w:val="24"/>
          <w:lang w:val="sq-AL"/>
        </w:rPr>
        <w:t>-</w:t>
      </w:r>
      <w:r w:rsidR="00001C56">
        <w:rPr>
          <w:rFonts w:ascii="Garamond" w:hAnsi="Garamond"/>
          <w:sz w:val="24"/>
          <w:szCs w:val="24"/>
          <w:lang w:val="sq-AL"/>
        </w:rPr>
        <w:t>së,</w:t>
      </w:r>
      <w:r w:rsidRPr="00FF16BB">
        <w:rPr>
          <w:rFonts w:ascii="Garamond" w:hAnsi="Garamond"/>
          <w:sz w:val="24"/>
          <w:szCs w:val="24"/>
          <w:lang w:val="sq-AL"/>
        </w:rPr>
        <w:t xml:space="preserve"> i vendosur në Beograd, po mbështet përkufizimin dhe monitorimin e </w:t>
      </w:r>
      <w:r w:rsidR="006443AE" w:rsidRPr="00FF16BB">
        <w:rPr>
          <w:rFonts w:ascii="Garamond" w:hAnsi="Garamond"/>
          <w:sz w:val="24"/>
          <w:szCs w:val="24"/>
          <w:lang w:val="sq-AL"/>
        </w:rPr>
        <w:t xml:space="preserve">rrjetit të transportit </w:t>
      </w:r>
      <w:r w:rsidRPr="00FF16BB">
        <w:rPr>
          <w:rFonts w:ascii="Garamond" w:hAnsi="Garamond"/>
          <w:sz w:val="24"/>
          <w:szCs w:val="24"/>
          <w:lang w:val="sq-AL"/>
        </w:rPr>
        <w:t>të vendeve të Ballkanit Perëndimor dhe performancën e tij. Ai</w:t>
      </w:r>
      <w:r w:rsidR="00001C56">
        <w:rPr>
          <w:rFonts w:ascii="Garamond" w:hAnsi="Garamond"/>
          <w:sz w:val="24"/>
          <w:szCs w:val="24"/>
          <w:lang w:val="sq-AL"/>
        </w:rPr>
        <w:t>,</w:t>
      </w:r>
      <w:r w:rsidRPr="00FF16BB">
        <w:rPr>
          <w:rFonts w:ascii="Garamond" w:hAnsi="Garamond"/>
          <w:sz w:val="24"/>
          <w:szCs w:val="24"/>
          <w:lang w:val="sq-AL"/>
        </w:rPr>
        <w:t xml:space="preserve"> gjithashtu</w:t>
      </w:r>
      <w:r w:rsidR="00001C56">
        <w:rPr>
          <w:rFonts w:ascii="Garamond" w:hAnsi="Garamond"/>
          <w:sz w:val="24"/>
          <w:szCs w:val="24"/>
          <w:lang w:val="sq-AL"/>
        </w:rPr>
        <w:t>,</w:t>
      </w:r>
      <w:r w:rsidRPr="00FF16BB">
        <w:rPr>
          <w:rFonts w:ascii="Garamond" w:hAnsi="Garamond"/>
          <w:sz w:val="24"/>
          <w:szCs w:val="24"/>
          <w:lang w:val="sq-AL"/>
        </w:rPr>
        <w:t xml:space="preserve"> mbështet përmirësimin dhe harmonizimin e politikave rajonale të transportit dhe standardet teknike që do të zbatohen për ato korridore evropiane të transportit që ndodhen në vendet e Ballkanit Perëndimor (tregues i zgjerimit të TEN-T</w:t>
      </w:r>
      <w:r w:rsidR="00ED5BC1">
        <w:rPr>
          <w:rFonts w:ascii="Garamond" w:hAnsi="Garamond"/>
          <w:sz w:val="24"/>
          <w:szCs w:val="24"/>
          <w:lang w:val="sq-AL"/>
        </w:rPr>
        <w:t>-së</w:t>
      </w:r>
      <w:r w:rsidRPr="00FF16BB">
        <w:rPr>
          <w:rFonts w:ascii="Garamond" w:hAnsi="Garamond"/>
          <w:sz w:val="24"/>
          <w:szCs w:val="24"/>
          <w:lang w:val="sq-AL"/>
        </w:rPr>
        <w:t>).</w:t>
      </w:r>
    </w:p>
    <w:p w14:paraId="2F884440" w14:textId="30E8F971"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Përmirësimi i korridoreve të transportit përfshin vendosjen </w:t>
      </w:r>
      <w:r w:rsidR="006E3CFC" w:rsidRPr="00FF16BB">
        <w:rPr>
          <w:rFonts w:ascii="Garamond" w:hAnsi="Garamond"/>
          <w:sz w:val="24"/>
          <w:szCs w:val="24"/>
          <w:lang w:val="sq-AL"/>
        </w:rPr>
        <w:t xml:space="preserve">e sistemeve inteligjente të transportit </w:t>
      </w:r>
      <w:r w:rsidRPr="00FF16BB">
        <w:rPr>
          <w:rFonts w:ascii="Garamond" w:hAnsi="Garamond"/>
          <w:sz w:val="24"/>
          <w:szCs w:val="24"/>
          <w:lang w:val="sq-AL"/>
        </w:rPr>
        <w:t xml:space="preserve">në vendet WB6, me një objektiv më të gjerë për të vendosur dhe </w:t>
      </w:r>
      <w:r w:rsidR="00A270AE">
        <w:rPr>
          <w:rFonts w:ascii="Garamond" w:hAnsi="Garamond"/>
          <w:sz w:val="24"/>
          <w:szCs w:val="24"/>
          <w:lang w:val="sq-AL"/>
        </w:rPr>
        <w:t xml:space="preserve">për të </w:t>
      </w:r>
      <w:r w:rsidRPr="00FF16BB">
        <w:rPr>
          <w:rFonts w:ascii="Garamond" w:hAnsi="Garamond"/>
          <w:sz w:val="24"/>
          <w:szCs w:val="24"/>
          <w:lang w:val="sq-AL"/>
        </w:rPr>
        <w:t>mbajtur një koordinim efektiv dhe komunikim të përditshëm midis vendeve anëtare të BE</w:t>
      </w:r>
      <w:r w:rsidR="006E3CFC">
        <w:rPr>
          <w:rFonts w:ascii="Garamond" w:hAnsi="Garamond"/>
          <w:sz w:val="24"/>
          <w:szCs w:val="24"/>
          <w:lang w:val="sq-AL"/>
        </w:rPr>
        <w:t>-së</w:t>
      </w:r>
      <w:r w:rsidRPr="00FF16BB">
        <w:rPr>
          <w:rFonts w:ascii="Garamond" w:hAnsi="Garamond"/>
          <w:sz w:val="24"/>
          <w:szCs w:val="24"/>
          <w:lang w:val="sq-AL"/>
        </w:rPr>
        <w:t xml:space="preserve"> dhe WB6, dhe integrimin e transportit kombëtar të rrjetit të vendeve </w:t>
      </w:r>
      <w:proofErr w:type="spellStart"/>
      <w:r w:rsidRPr="00FF16BB">
        <w:rPr>
          <w:rFonts w:ascii="Garamond" w:hAnsi="Garamond"/>
          <w:sz w:val="24"/>
          <w:szCs w:val="24"/>
          <w:lang w:val="sq-AL"/>
        </w:rPr>
        <w:t>WB6</w:t>
      </w:r>
      <w:proofErr w:type="spellEnd"/>
      <w:r w:rsidR="00850BB3">
        <w:rPr>
          <w:rFonts w:ascii="Garamond" w:hAnsi="Garamond"/>
          <w:sz w:val="24"/>
          <w:szCs w:val="24"/>
          <w:lang w:val="sq-AL"/>
        </w:rPr>
        <w:t>,</w:t>
      </w:r>
      <w:r w:rsidRPr="00FF16BB">
        <w:rPr>
          <w:rFonts w:ascii="Garamond" w:hAnsi="Garamond"/>
          <w:sz w:val="24"/>
          <w:szCs w:val="24"/>
          <w:lang w:val="sq-AL"/>
        </w:rPr>
        <w:t xml:space="preserve"> në kuadrin e </w:t>
      </w:r>
      <w:r w:rsidR="006E3CFC">
        <w:rPr>
          <w:rFonts w:ascii="Garamond" w:hAnsi="Garamond"/>
          <w:sz w:val="24"/>
          <w:szCs w:val="24"/>
          <w:lang w:val="sq-AL"/>
        </w:rPr>
        <w:t>r</w:t>
      </w:r>
      <w:r w:rsidRPr="00FF16BB">
        <w:rPr>
          <w:rFonts w:ascii="Garamond" w:hAnsi="Garamond"/>
          <w:sz w:val="24"/>
          <w:szCs w:val="24"/>
          <w:lang w:val="sq-AL"/>
        </w:rPr>
        <w:t xml:space="preserve">rjetit </w:t>
      </w:r>
      <w:proofErr w:type="spellStart"/>
      <w:r w:rsidRPr="00FF16BB">
        <w:rPr>
          <w:rFonts w:ascii="Garamond" w:hAnsi="Garamond"/>
          <w:sz w:val="24"/>
          <w:szCs w:val="24"/>
          <w:lang w:val="sq-AL"/>
        </w:rPr>
        <w:t>ndër</w:t>
      </w:r>
      <w:r w:rsidR="006E3CFC">
        <w:rPr>
          <w:rFonts w:ascii="Garamond" w:hAnsi="Garamond"/>
          <w:sz w:val="24"/>
          <w:szCs w:val="24"/>
          <w:lang w:val="sq-AL"/>
        </w:rPr>
        <w:t>e</w:t>
      </w:r>
      <w:r w:rsidRPr="00FF16BB">
        <w:rPr>
          <w:rFonts w:ascii="Garamond" w:hAnsi="Garamond"/>
          <w:sz w:val="24"/>
          <w:szCs w:val="24"/>
          <w:lang w:val="sq-AL"/>
        </w:rPr>
        <w:t>vropian</w:t>
      </w:r>
      <w:proofErr w:type="spellEnd"/>
      <w:r w:rsidRPr="00FF16BB">
        <w:rPr>
          <w:rFonts w:ascii="Garamond" w:hAnsi="Garamond"/>
          <w:sz w:val="24"/>
          <w:szCs w:val="24"/>
          <w:lang w:val="sq-AL"/>
        </w:rPr>
        <w:t xml:space="preserve"> më të gjerë të </w:t>
      </w:r>
      <w:r w:rsidR="006E3CFC" w:rsidRPr="00FF16BB">
        <w:rPr>
          <w:rFonts w:ascii="Garamond" w:hAnsi="Garamond"/>
          <w:sz w:val="24"/>
          <w:szCs w:val="24"/>
          <w:lang w:val="sq-AL"/>
        </w:rPr>
        <w:t xml:space="preserve">transportit </w:t>
      </w:r>
      <w:r w:rsidRPr="00FF16BB">
        <w:rPr>
          <w:rFonts w:ascii="Garamond" w:hAnsi="Garamond"/>
          <w:sz w:val="24"/>
          <w:szCs w:val="24"/>
          <w:lang w:val="sq-AL"/>
        </w:rPr>
        <w:t>(TEN-T). Direktiva 2010/40/</w:t>
      </w:r>
      <w:proofErr w:type="spellStart"/>
      <w:r w:rsidRPr="00FF16BB">
        <w:rPr>
          <w:rFonts w:ascii="Garamond" w:hAnsi="Garamond"/>
          <w:sz w:val="24"/>
          <w:szCs w:val="24"/>
          <w:lang w:val="sq-AL"/>
        </w:rPr>
        <w:t>EU</w:t>
      </w:r>
      <w:proofErr w:type="spellEnd"/>
      <w:r w:rsidRPr="00FF16BB">
        <w:rPr>
          <w:rFonts w:ascii="Garamond" w:hAnsi="Garamond"/>
          <w:sz w:val="24"/>
          <w:szCs w:val="24"/>
          <w:lang w:val="sq-AL"/>
        </w:rPr>
        <w:t xml:space="preserve"> </w:t>
      </w:r>
      <w:r w:rsidR="00326CB0">
        <w:rPr>
          <w:rFonts w:ascii="Garamond" w:hAnsi="Garamond"/>
          <w:sz w:val="24"/>
          <w:szCs w:val="24"/>
          <w:lang w:val="sq-AL"/>
        </w:rPr>
        <w:t>e</w:t>
      </w:r>
      <w:r w:rsidRPr="00FF16BB">
        <w:rPr>
          <w:rFonts w:ascii="Garamond" w:hAnsi="Garamond"/>
          <w:sz w:val="24"/>
          <w:szCs w:val="24"/>
          <w:lang w:val="sq-AL"/>
        </w:rPr>
        <w:t xml:space="preserve"> Parlamentit Evropian dhe </w:t>
      </w:r>
      <w:r w:rsidR="00506F9C">
        <w:rPr>
          <w:rFonts w:ascii="Garamond" w:hAnsi="Garamond"/>
          <w:sz w:val="24"/>
          <w:szCs w:val="24"/>
          <w:lang w:val="sq-AL"/>
        </w:rPr>
        <w:t xml:space="preserve">e </w:t>
      </w:r>
      <w:r w:rsidRPr="00FF16BB">
        <w:rPr>
          <w:rFonts w:ascii="Garamond" w:hAnsi="Garamond"/>
          <w:sz w:val="24"/>
          <w:szCs w:val="24"/>
          <w:lang w:val="sq-AL"/>
        </w:rPr>
        <w:t>Këshillit Evropian, e datës 7 korrik 2010, krijon kornizën për vendosjen e SIT</w:t>
      </w:r>
      <w:r w:rsidR="00506F9C">
        <w:rPr>
          <w:rFonts w:ascii="Garamond" w:hAnsi="Garamond"/>
          <w:sz w:val="24"/>
          <w:szCs w:val="24"/>
          <w:lang w:val="sq-AL"/>
        </w:rPr>
        <w:t>-</w:t>
      </w:r>
      <w:r w:rsidR="002F422C">
        <w:rPr>
          <w:rFonts w:ascii="Garamond" w:hAnsi="Garamond"/>
          <w:sz w:val="24"/>
          <w:szCs w:val="24"/>
          <w:lang w:val="sq-AL"/>
        </w:rPr>
        <w:t>it</w:t>
      </w:r>
      <w:r w:rsidRPr="00FF16BB">
        <w:rPr>
          <w:rFonts w:ascii="Garamond" w:hAnsi="Garamond"/>
          <w:sz w:val="24"/>
          <w:szCs w:val="24"/>
          <w:lang w:val="sq-AL"/>
        </w:rPr>
        <w:t xml:space="preserve"> në fushën e transportit rrugor dhe për lidhjet me mënyrat e tjera të transportit.</w:t>
      </w:r>
    </w:p>
    <w:p w14:paraId="19AF1A27" w14:textId="76FB1177" w:rsidR="00CB6312" w:rsidRPr="00437F3A" w:rsidRDefault="00CB6312" w:rsidP="00CB6312">
      <w:pPr>
        <w:spacing w:after="0" w:line="240" w:lineRule="auto"/>
        <w:ind w:firstLine="284"/>
        <w:jc w:val="both"/>
        <w:rPr>
          <w:rFonts w:ascii="Garamond" w:hAnsi="Garamond"/>
          <w:b/>
          <w:sz w:val="24"/>
          <w:szCs w:val="24"/>
          <w:lang w:val="sq-AL"/>
        </w:rPr>
      </w:pPr>
      <w:r w:rsidRPr="00437F3A">
        <w:rPr>
          <w:rFonts w:ascii="Garamond" w:hAnsi="Garamond"/>
          <w:b/>
          <w:sz w:val="24"/>
          <w:szCs w:val="24"/>
          <w:lang w:val="sq-AL"/>
        </w:rPr>
        <w:t xml:space="preserve">Deklarata e </w:t>
      </w:r>
      <w:r w:rsidR="00506F9C" w:rsidRPr="00437F3A">
        <w:rPr>
          <w:rFonts w:ascii="Garamond" w:hAnsi="Garamond"/>
          <w:b/>
          <w:sz w:val="24"/>
          <w:szCs w:val="24"/>
          <w:lang w:val="sq-AL"/>
        </w:rPr>
        <w:t>m</w:t>
      </w:r>
      <w:r w:rsidRPr="00437F3A">
        <w:rPr>
          <w:rFonts w:ascii="Garamond" w:hAnsi="Garamond"/>
          <w:b/>
          <w:sz w:val="24"/>
          <w:szCs w:val="24"/>
          <w:lang w:val="sq-AL"/>
        </w:rPr>
        <w:t>isionit të SIT</w:t>
      </w:r>
      <w:r w:rsidR="00506F9C" w:rsidRPr="00437F3A">
        <w:rPr>
          <w:rFonts w:ascii="Garamond" w:hAnsi="Garamond"/>
          <w:b/>
          <w:sz w:val="24"/>
          <w:szCs w:val="24"/>
          <w:lang w:val="sq-AL"/>
        </w:rPr>
        <w:t>-</w:t>
      </w:r>
      <w:r w:rsidR="002F422C">
        <w:rPr>
          <w:rFonts w:ascii="Garamond" w:hAnsi="Garamond"/>
          <w:b/>
          <w:sz w:val="24"/>
          <w:szCs w:val="24"/>
          <w:lang w:val="sq-AL"/>
        </w:rPr>
        <w:t>it</w:t>
      </w:r>
    </w:p>
    <w:p w14:paraId="6D8B07E8" w14:textId="7C41CC7B"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Shqipëria</w:t>
      </w:r>
      <w:r w:rsidR="00861CAA">
        <w:rPr>
          <w:rFonts w:ascii="Garamond" w:hAnsi="Garamond"/>
          <w:sz w:val="24"/>
          <w:szCs w:val="24"/>
          <w:lang w:val="sq-AL"/>
        </w:rPr>
        <w:t>,</w:t>
      </w:r>
      <w:r w:rsidRPr="00FF16BB">
        <w:rPr>
          <w:rFonts w:ascii="Garamond" w:hAnsi="Garamond"/>
          <w:sz w:val="24"/>
          <w:szCs w:val="24"/>
          <w:lang w:val="sq-AL"/>
        </w:rPr>
        <w:t xml:space="preserve"> gradualisht</w:t>
      </w:r>
      <w:r w:rsidR="00C935C1">
        <w:rPr>
          <w:rFonts w:ascii="Garamond" w:hAnsi="Garamond"/>
          <w:sz w:val="24"/>
          <w:szCs w:val="24"/>
          <w:lang w:val="sq-AL"/>
        </w:rPr>
        <w:t>,</w:t>
      </w:r>
      <w:r w:rsidRPr="00FF16BB">
        <w:rPr>
          <w:rFonts w:ascii="Garamond" w:hAnsi="Garamond"/>
          <w:sz w:val="24"/>
          <w:szCs w:val="24"/>
          <w:lang w:val="sq-AL"/>
        </w:rPr>
        <w:t xml:space="preserve"> do të </w:t>
      </w:r>
      <w:r w:rsidR="00351620" w:rsidRPr="00FF16BB">
        <w:rPr>
          <w:rFonts w:ascii="Garamond" w:hAnsi="Garamond"/>
          <w:sz w:val="24"/>
          <w:szCs w:val="24"/>
          <w:lang w:val="sq-AL"/>
        </w:rPr>
        <w:t xml:space="preserve">prezantojë sistemet inteligjente të transportit </w:t>
      </w:r>
      <w:r w:rsidRPr="00FF16BB">
        <w:rPr>
          <w:rFonts w:ascii="Garamond" w:hAnsi="Garamond"/>
          <w:sz w:val="24"/>
          <w:szCs w:val="24"/>
          <w:lang w:val="sq-AL"/>
        </w:rPr>
        <w:t xml:space="preserve">në bazë të objektivave, politikave dhe përparësive të përcaktuara në </w:t>
      </w:r>
      <w:r w:rsidR="006E3CFC" w:rsidRPr="00FF16BB">
        <w:rPr>
          <w:rFonts w:ascii="Garamond" w:hAnsi="Garamond"/>
          <w:sz w:val="24"/>
          <w:szCs w:val="24"/>
          <w:lang w:val="sq-AL"/>
        </w:rPr>
        <w:t xml:space="preserve">strategjinë e saj kombëtare </w:t>
      </w:r>
      <w:r w:rsidRPr="00FF16BB">
        <w:rPr>
          <w:rFonts w:ascii="Garamond" w:hAnsi="Garamond"/>
          <w:sz w:val="24"/>
          <w:szCs w:val="24"/>
          <w:lang w:val="sq-AL"/>
        </w:rPr>
        <w:t xml:space="preserve">të </w:t>
      </w:r>
      <w:proofErr w:type="spellStart"/>
      <w:r w:rsidRPr="00FF16BB">
        <w:rPr>
          <w:rFonts w:ascii="Garamond" w:hAnsi="Garamond"/>
          <w:sz w:val="24"/>
          <w:szCs w:val="24"/>
          <w:lang w:val="sq-AL"/>
        </w:rPr>
        <w:t>STI</w:t>
      </w:r>
      <w:proofErr w:type="spellEnd"/>
      <w:r w:rsidRPr="00FF16BB">
        <w:rPr>
          <w:rFonts w:ascii="Garamond" w:hAnsi="Garamond"/>
          <w:sz w:val="24"/>
          <w:szCs w:val="24"/>
          <w:lang w:val="sq-AL"/>
        </w:rPr>
        <w:t>-</w:t>
      </w:r>
      <w:r w:rsidR="00A03C68">
        <w:rPr>
          <w:rFonts w:ascii="Garamond" w:hAnsi="Garamond"/>
          <w:sz w:val="24"/>
          <w:szCs w:val="24"/>
          <w:lang w:val="sq-AL"/>
        </w:rPr>
        <w:t>it</w:t>
      </w:r>
      <w:r w:rsidRPr="00FF16BB">
        <w:rPr>
          <w:rFonts w:ascii="Garamond" w:hAnsi="Garamond"/>
          <w:sz w:val="24"/>
          <w:szCs w:val="24"/>
          <w:lang w:val="sq-AL"/>
        </w:rPr>
        <w:t xml:space="preserve">, dhe në përputhje me legjislacionin përkatës </w:t>
      </w:r>
      <w:r w:rsidR="00351620">
        <w:rPr>
          <w:rFonts w:ascii="Garamond" w:hAnsi="Garamond"/>
          <w:sz w:val="24"/>
          <w:szCs w:val="24"/>
          <w:lang w:val="sq-AL"/>
        </w:rPr>
        <w:t>e</w:t>
      </w:r>
      <w:r w:rsidRPr="00FF16BB">
        <w:rPr>
          <w:rFonts w:ascii="Garamond" w:hAnsi="Garamond"/>
          <w:sz w:val="24"/>
          <w:szCs w:val="24"/>
          <w:lang w:val="sq-AL"/>
        </w:rPr>
        <w:t xml:space="preserve">vropian, dhe dispozitat e Traktatit të Komunitetit të Transportit të </w:t>
      </w:r>
      <w:r w:rsidR="00351620">
        <w:rPr>
          <w:rFonts w:ascii="Garamond" w:hAnsi="Garamond"/>
          <w:sz w:val="24"/>
          <w:szCs w:val="24"/>
          <w:lang w:val="sq-AL"/>
        </w:rPr>
        <w:t>k</w:t>
      </w:r>
      <w:r w:rsidRPr="00FF16BB">
        <w:rPr>
          <w:rFonts w:ascii="Garamond" w:hAnsi="Garamond"/>
          <w:sz w:val="24"/>
          <w:szCs w:val="24"/>
          <w:lang w:val="sq-AL"/>
        </w:rPr>
        <w:t>orrikut 2017.</w:t>
      </w:r>
    </w:p>
    <w:p w14:paraId="1EE5E37A" w14:textId="505DD621" w:rsidR="00CB6312" w:rsidRPr="009C31F2" w:rsidRDefault="00CB6312" w:rsidP="00CB6312">
      <w:pPr>
        <w:spacing w:after="0" w:line="240" w:lineRule="auto"/>
        <w:ind w:firstLine="284"/>
        <w:jc w:val="both"/>
        <w:rPr>
          <w:rFonts w:ascii="Garamond" w:hAnsi="Garamond"/>
          <w:b/>
          <w:sz w:val="24"/>
          <w:szCs w:val="24"/>
          <w:lang w:val="sq-AL"/>
        </w:rPr>
      </w:pPr>
      <w:bookmarkStart w:id="3" w:name="_Toc41391500"/>
      <w:r w:rsidRPr="009C31F2">
        <w:rPr>
          <w:rFonts w:ascii="Garamond" w:hAnsi="Garamond"/>
          <w:b/>
          <w:sz w:val="24"/>
          <w:szCs w:val="24"/>
          <w:lang w:val="sq-AL"/>
        </w:rPr>
        <w:t xml:space="preserve">3. Objektivat, </w:t>
      </w:r>
      <w:r w:rsidR="00351620" w:rsidRPr="009C31F2">
        <w:rPr>
          <w:rFonts w:ascii="Garamond" w:hAnsi="Garamond"/>
          <w:b/>
          <w:sz w:val="24"/>
          <w:szCs w:val="24"/>
          <w:lang w:val="sq-AL"/>
        </w:rPr>
        <w:t xml:space="preserve">politikat dhe përparësitë </w:t>
      </w:r>
      <w:r w:rsidRPr="009C31F2">
        <w:rPr>
          <w:rFonts w:ascii="Garamond" w:hAnsi="Garamond"/>
          <w:b/>
          <w:sz w:val="24"/>
          <w:szCs w:val="24"/>
          <w:lang w:val="sq-AL"/>
        </w:rPr>
        <w:t>e Strategjisë Kombëtare të SIT</w:t>
      </w:r>
      <w:r w:rsidR="00BF4924" w:rsidRPr="009C31F2">
        <w:rPr>
          <w:rFonts w:ascii="Garamond" w:hAnsi="Garamond"/>
          <w:b/>
          <w:sz w:val="24"/>
          <w:szCs w:val="24"/>
          <w:lang w:val="sq-AL"/>
        </w:rPr>
        <w:t>-</w:t>
      </w:r>
      <w:r w:rsidR="002F422C">
        <w:rPr>
          <w:rFonts w:ascii="Garamond" w:hAnsi="Garamond"/>
          <w:b/>
          <w:sz w:val="24"/>
          <w:szCs w:val="24"/>
          <w:lang w:val="sq-AL"/>
        </w:rPr>
        <w:t>it</w:t>
      </w:r>
      <w:r w:rsidRPr="009C31F2">
        <w:rPr>
          <w:rFonts w:ascii="Garamond" w:hAnsi="Garamond"/>
          <w:b/>
          <w:sz w:val="24"/>
          <w:szCs w:val="24"/>
          <w:lang w:val="sq-AL"/>
        </w:rPr>
        <w:t xml:space="preserve"> në Shqipëri</w:t>
      </w:r>
      <w:bookmarkEnd w:id="3"/>
    </w:p>
    <w:p w14:paraId="667FD0E2" w14:textId="7661BDEB" w:rsidR="00CB6312" w:rsidRPr="00886AEF" w:rsidRDefault="00CB6312" w:rsidP="00CB6312">
      <w:pPr>
        <w:spacing w:after="0" w:line="240" w:lineRule="auto"/>
        <w:ind w:firstLine="284"/>
        <w:jc w:val="both"/>
        <w:rPr>
          <w:rFonts w:ascii="Garamond" w:hAnsi="Garamond"/>
          <w:sz w:val="24"/>
          <w:szCs w:val="24"/>
          <w:lang w:val="sq-AL"/>
        </w:rPr>
      </w:pPr>
      <w:r w:rsidRPr="00886AEF">
        <w:rPr>
          <w:rFonts w:ascii="Garamond" w:hAnsi="Garamond"/>
          <w:sz w:val="24"/>
          <w:szCs w:val="24"/>
          <w:lang w:val="sq-AL"/>
        </w:rPr>
        <w:t>Kjo Strategji</w:t>
      </w:r>
      <w:r w:rsidR="009C31F2">
        <w:rPr>
          <w:rFonts w:ascii="Garamond" w:hAnsi="Garamond"/>
          <w:sz w:val="24"/>
          <w:szCs w:val="24"/>
          <w:lang w:val="sq-AL"/>
        </w:rPr>
        <w:t>,</w:t>
      </w:r>
      <w:r w:rsidRPr="00886AEF">
        <w:rPr>
          <w:rFonts w:ascii="Garamond" w:hAnsi="Garamond"/>
          <w:sz w:val="24"/>
          <w:szCs w:val="24"/>
          <w:lang w:val="sq-AL"/>
        </w:rPr>
        <w:t xml:space="preserve"> për vendosjen </w:t>
      </w:r>
      <w:r w:rsidR="00BF4924" w:rsidRPr="00886AEF">
        <w:rPr>
          <w:rFonts w:ascii="Garamond" w:hAnsi="Garamond"/>
          <w:sz w:val="24"/>
          <w:szCs w:val="24"/>
          <w:lang w:val="sq-AL"/>
        </w:rPr>
        <w:t>e sistemeve inteligjente të transportit rrugor</w:t>
      </w:r>
      <w:r w:rsidRPr="00886AEF">
        <w:rPr>
          <w:rFonts w:ascii="Garamond" w:hAnsi="Garamond"/>
          <w:sz w:val="24"/>
          <w:szCs w:val="24"/>
          <w:lang w:val="sq-AL"/>
        </w:rPr>
        <w:t>, përcakton një sërë objektivash, si dhe politikat dhe përparësitë që do të vendosen në zbatim gjatë viteve në vazhdim. Strategjia e SIT</w:t>
      </w:r>
      <w:r w:rsidR="00351620" w:rsidRPr="00886AEF">
        <w:rPr>
          <w:rFonts w:ascii="Garamond" w:hAnsi="Garamond"/>
          <w:sz w:val="24"/>
          <w:szCs w:val="24"/>
          <w:lang w:val="sq-AL"/>
        </w:rPr>
        <w:t>-</w:t>
      </w:r>
      <w:r w:rsidR="002F422C">
        <w:rPr>
          <w:rFonts w:ascii="Garamond" w:hAnsi="Garamond"/>
          <w:sz w:val="24"/>
          <w:szCs w:val="24"/>
          <w:lang w:val="sq-AL"/>
        </w:rPr>
        <w:t>it</w:t>
      </w:r>
      <w:r w:rsidRPr="00886AEF">
        <w:rPr>
          <w:rFonts w:ascii="Garamond" w:hAnsi="Garamond"/>
          <w:sz w:val="24"/>
          <w:szCs w:val="24"/>
          <w:lang w:val="sq-AL"/>
        </w:rPr>
        <w:t xml:space="preserve"> do të sigurojë një kornizë të qartë të vendimeve konkrete që do</w:t>
      </w:r>
      <w:r w:rsidR="00351620" w:rsidRPr="00886AEF">
        <w:rPr>
          <w:rFonts w:ascii="Garamond" w:hAnsi="Garamond"/>
          <w:sz w:val="24"/>
          <w:szCs w:val="24"/>
          <w:lang w:val="sq-AL"/>
        </w:rPr>
        <w:t xml:space="preserve"> të</w:t>
      </w:r>
      <w:r w:rsidRPr="00886AEF">
        <w:rPr>
          <w:rFonts w:ascii="Garamond" w:hAnsi="Garamond"/>
          <w:sz w:val="24"/>
          <w:szCs w:val="24"/>
          <w:lang w:val="sq-AL"/>
        </w:rPr>
        <w:t xml:space="preserve"> ndërmerren në Shqipëri, me plane afatshkurtr</w:t>
      </w:r>
      <w:r w:rsidR="00351620" w:rsidRPr="00886AEF">
        <w:rPr>
          <w:rFonts w:ascii="Garamond" w:hAnsi="Garamond"/>
          <w:sz w:val="24"/>
          <w:szCs w:val="24"/>
          <w:lang w:val="sq-AL"/>
        </w:rPr>
        <w:t>a</w:t>
      </w:r>
      <w:r w:rsidRPr="00886AEF">
        <w:rPr>
          <w:rFonts w:ascii="Garamond" w:hAnsi="Garamond"/>
          <w:sz w:val="24"/>
          <w:szCs w:val="24"/>
          <w:lang w:val="sq-AL"/>
        </w:rPr>
        <w:t>, afatmesm</w:t>
      </w:r>
      <w:r w:rsidR="00351620" w:rsidRPr="00886AEF">
        <w:rPr>
          <w:rFonts w:ascii="Garamond" w:hAnsi="Garamond"/>
          <w:sz w:val="24"/>
          <w:szCs w:val="24"/>
          <w:lang w:val="sq-AL"/>
        </w:rPr>
        <w:t>e</w:t>
      </w:r>
      <w:r w:rsidRPr="00886AEF">
        <w:rPr>
          <w:rFonts w:ascii="Garamond" w:hAnsi="Garamond"/>
          <w:sz w:val="24"/>
          <w:szCs w:val="24"/>
          <w:lang w:val="sq-AL"/>
        </w:rPr>
        <w:t xml:space="preserve"> dhe afatgjat</w:t>
      </w:r>
      <w:r w:rsidR="00351620" w:rsidRPr="00886AEF">
        <w:rPr>
          <w:rFonts w:ascii="Garamond" w:hAnsi="Garamond"/>
          <w:sz w:val="24"/>
          <w:szCs w:val="24"/>
          <w:lang w:val="sq-AL"/>
        </w:rPr>
        <w:t>a</w:t>
      </w:r>
      <w:r w:rsidRPr="00886AEF">
        <w:rPr>
          <w:rFonts w:ascii="Garamond" w:hAnsi="Garamond"/>
          <w:sz w:val="24"/>
          <w:szCs w:val="24"/>
          <w:lang w:val="sq-AL"/>
        </w:rPr>
        <w:t>.</w:t>
      </w:r>
    </w:p>
    <w:p w14:paraId="74851475" w14:textId="77777777" w:rsidR="00CB6312" w:rsidRPr="00FF16BB" w:rsidRDefault="00CB6312" w:rsidP="00CB6312">
      <w:pPr>
        <w:spacing w:after="0" w:line="240" w:lineRule="auto"/>
        <w:ind w:firstLine="284"/>
        <w:jc w:val="both"/>
        <w:rPr>
          <w:rFonts w:ascii="Garamond" w:hAnsi="Garamond"/>
          <w:sz w:val="24"/>
          <w:szCs w:val="24"/>
          <w:lang w:val="sq-AL"/>
        </w:rPr>
      </w:pPr>
      <w:bookmarkStart w:id="4" w:name="_bookmark1"/>
      <w:bookmarkStart w:id="5" w:name="_Toc41391501"/>
      <w:bookmarkEnd w:id="4"/>
      <w:r w:rsidRPr="00886AEF">
        <w:rPr>
          <w:rFonts w:ascii="Garamond" w:hAnsi="Garamond"/>
          <w:sz w:val="24"/>
          <w:szCs w:val="24"/>
          <w:lang w:val="sq-AL"/>
        </w:rPr>
        <w:t>3.1 Objektivat</w:t>
      </w:r>
      <w:bookmarkStart w:id="6" w:name="_GoBack"/>
      <w:bookmarkEnd w:id="5"/>
      <w:bookmarkEnd w:id="6"/>
    </w:p>
    <w:p w14:paraId="23826698" w14:textId="10C8E1E6"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Objektivat kryesorë që duhen arritur përmes SIT</w:t>
      </w:r>
      <w:r w:rsidR="0071104F">
        <w:rPr>
          <w:rFonts w:ascii="Garamond" w:hAnsi="Garamond"/>
          <w:sz w:val="24"/>
          <w:szCs w:val="24"/>
          <w:lang w:val="sq-AL"/>
        </w:rPr>
        <w:t>-</w:t>
      </w:r>
      <w:r w:rsidR="002F422C">
        <w:rPr>
          <w:rFonts w:ascii="Garamond" w:hAnsi="Garamond"/>
          <w:sz w:val="24"/>
          <w:szCs w:val="24"/>
          <w:lang w:val="sq-AL"/>
        </w:rPr>
        <w:t>it</w:t>
      </w:r>
      <w:r w:rsidR="009C31F2">
        <w:rPr>
          <w:rFonts w:ascii="Garamond" w:hAnsi="Garamond"/>
          <w:sz w:val="24"/>
          <w:szCs w:val="24"/>
          <w:lang w:val="sq-AL"/>
        </w:rPr>
        <w:t xml:space="preserve"> </w:t>
      </w:r>
      <w:r w:rsidRPr="00FF16BB">
        <w:rPr>
          <w:rFonts w:ascii="Garamond" w:hAnsi="Garamond"/>
          <w:sz w:val="24"/>
          <w:szCs w:val="24"/>
          <w:lang w:val="sq-AL"/>
        </w:rPr>
        <w:t>në Shqipëri</w:t>
      </w:r>
      <w:r w:rsidR="00351620">
        <w:rPr>
          <w:rFonts w:ascii="Garamond" w:hAnsi="Garamond"/>
          <w:sz w:val="24"/>
          <w:szCs w:val="24"/>
          <w:lang w:val="sq-AL"/>
        </w:rPr>
        <w:t>,</w:t>
      </w:r>
      <w:r w:rsidRPr="00FF16BB">
        <w:rPr>
          <w:rFonts w:ascii="Garamond" w:hAnsi="Garamond"/>
          <w:sz w:val="24"/>
          <w:szCs w:val="24"/>
          <w:lang w:val="sq-AL"/>
        </w:rPr>
        <w:t xml:space="preserve"> janë:</w:t>
      </w:r>
    </w:p>
    <w:p w14:paraId="7BE545B0" w14:textId="19770E7D"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a) përmirësimi i sigurisë në komunikacion dhe </w:t>
      </w:r>
      <w:r w:rsidR="009C31F2">
        <w:rPr>
          <w:rFonts w:ascii="Garamond" w:hAnsi="Garamond"/>
          <w:sz w:val="24"/>
          <w:szCs w:val="24"/>
          <w:lang w:val="sq-AL"/>
        </w:rPr>
        <w:t xml:space="preserve">në </w:t>
      </w:r>
      <w:r w:rsidRPr="00FF16BB">
        <w:rPr>
          <w:rFonts w:ascii="Garamond" w:hAnsi="Garamond"/>
          <w:sz w:val="24"/>
          <w:szCs w:val="24"/>
          <w:lang w:val="sq-AL"/>
        </w:rPr>
        <w:t>zvogëlimin e gjasave për aksidente;</w:t>
      </w:r>
    </w:p>
    <w:p w14:paraId="25AF5C16" w14:textId="7AD839BA"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b) përmirësimi i fluksit të trafikut dhe lëvizshmërinë dhe zvogëlimin e bllokimeve të trafikut;</w:t>
      </w:r>
    </w:p>
    <w:p w14:paraId="536C883D" w14:textId="23680AC0"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c) përmirësimi i efikasitetit dhe </w:t>
      </w:r>
      <w:r w:rsidR="009C31F2">
        <w:rPr>
          <w:rFonts w:ascii="Garamond" w:hAnsi="Garamond"/>
          <w:sz w:val="24"/>
          <w:szCs w:val="24"/>
          <w:lang w:val="sq-AL"/>
        </w:rPr>
        <w:t xml:space="preserve">i </w:t>
      </w:r>
      <w:proofErr w:type="spellStart"/>
      <w:r w:rsidRPr="00FF16BB">
        <w:rPr>
          <w:rFonts w:ascii="Garamond" w:hAnsi="Garamond"/>
          <w:sz w:val="24"/>
          <w:szCs w:val="24"/>
          <w:lang w:val="sq-AL"/>
        </w:rPr>
        <w:t>parashikueshmërisë</w:t>
      </w:r>
      <w:proofErr w:type="spellEnd"/>
      <w:r w:rsidRPr="00FF16BB">
        <w:rPr>
          <w:rFonts w:ascii="Garamond" w:hAnsi="Garamond"/>
          <w:sz w:val="24"/>
          <w:szCs w:val="24"/>
          <w:lang w:val="sq-AL"/>
        </w:rPr>
        <w:t xml:space="preserve"> së trafikut të mallrave, si brenda Shqipërisë</w:t>
      </w:r>
      <w:r w:rsidR="009C31F2">
        <w:rPr>
          <w:rFonts w:ascii="Garamond" w:hAnsi="Garamond"/>
          <w:sz w:val="24"/>
          <w:szCs w:val="24"/>
          <w:lang w:val="sq-AL"/>
        </w:rPr>
        <w:t>,</w:t>
      </w:r>
      <w:r w:rsidRPr="00FF16BB">
        <w:rPr>
          <w:rFonts w:ascii="Garamond" w:hAnsi="Garamond"/>
          <w:sz w:val="24"/>
          <w:szCs w:val="24"/>
          <w:lang w:val="sq-AL"/>
        </w:rPr>
        <w:t xml:space="preserve"> ashtu edhe ndërkombëtar;</w:t>
      </w:r>
    </w:p>
    <w:p w14:paraId="05B37A9C" w14:textId="69712ABC"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d) përmirësimi i ligjeve dhe i zbatimit të tyre dhe </w:t>
      </w:r>
      <w:r w:rsidR="009C31F2">
        <w:rPr>
          <w:rFonts w:ascii="Garamond" w:hAnsi="Garamond"/>
          <w:sz w:val="24"/>
          <w:szCs w:val="24"/>
          <w:lang w:val="sq-AL"/>
        </w:rPr>
        <w:t xml:space="preserve">i </w:t>
      </w:r>
      <w:r w:rsidRPr="00FF16BB">
        <w:rPr>
          <w:rFonts w:ascii="Garamond" w:hAnsi="Garamond"/>
          <w:sz w:val="24"/>
          <w:szCs w:val="24"/>
          <w:lang w:val="sq-AL"/>
        </w:rPr>
        <w:t>rregulloreve ekzistuese, përfshirë zbatimin e përbashkët përtej kufijve;</w:t>
      </w:r>
    </w:p>
    <w:p w14:paraId="51735C1B" w14:textId="2A2243CE"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e) integrimi gradual i disa prej korridoreve të transportit </w:t>
      </w:r>
      <w:r w:rsidR="00D5076B">
        <w:rPr>
          <w:rFonts w:ascii="Garamond" w:hAnsi="Garamond"/>
          <w:sz w:val="24"/>
          <w:szCs w:val="24"/>
          <w:lang w:val="sq-AL"/>
        </w:rPr>
        <w:t>s</w:t>
      </w:r>
      <w:r w:rsidRPr="00FF16BB">
        <w:rPr>
          <w:rFonts w:ascii="Garamond" w:hAnsi="Garamond"/>
          <w:sz w:val="24"/>
          <w:szCs w:val="24"/>
          <w:lang w:val="sq-AL"/>
        </w:rPr>
        <w:t xml:space="preserve">hqiptar në </w:t>
      </w:r>
      <w:r w:rsidR="00D5076B">
        <w:rPr>
          <w:rFonts w:ascii="Garamond" w:hAnsi="Garamond"/>
          <w:sz w:val="24"/>
          <w:szCs w:val="24"/>
          <w:lang w:val="sq-AL"/>
        </w:rPr>
        <w:t>r</w:t>
      </w:r>
      <w:r w:rsidRPr="00FF16BB">
        <w:rPr>
          <w:rFonts w:ascii="Garamond" w:hAnsi="Garamond"/>
          <w:sz w:val="24"/>
          <w:szCs w:val="24"/>
          <w:lang w:val="sq-AL"/>
        </w:rPr>
        <w:t xml:space="preserve">rjetin </w:t>
      </w:r>
      <w:proofErr w:type="spellStart"/>
      <w:r w:rsidRPr="00FF16BB">
        <w:rPr>
          <w:rFonts w:ascii="Garamond" w:hAnsi="Garamond"/>
          <w:sz w:val="24"/>
          <w:szCs w:val="24"/>
          <w:lang w:val="sq-AL"/>
        </w:rPr>
        <w:t>ndër</w:t>
      </w:r>
      <w:r w:rsidR="00D5076B">
        <w:rPr>
          <w:rFonts w:ascii="Garamond" w:hAnsi="Garamond"/>
          <w:sz w:val="24"/>
          <w:szCs w:val="24"/>
          <w:lang w:val="sq-AL"/>
        </w:rPr>
        <w:t>e</w:t>
      </w:r>
      <w:r w:rsidRPr="00FF16BB">
        <w:rPr>
          <w:rFonts w:ascii="Garamond" w:hAnsi="Garamond"/>
          <w:sz w:val="24"/>
          <w:szCs w:val="24"/>
          <w:lang w:val="sq-AL"/>
        </w:rPr>
        <w:t>vropian</w:t>
      </w:r>
      <w:proofErr w:type="spellEnd"/>
      <w:r w:rsidRPr="00FF16BB">
        <w:rPr>
          <w:rFonts w:ascii="Garamond" w:hAnsi="Garamond"/>
          <w:sz w:val="24"/>
          <w:szCs w:val="24"/>
          <w:lang w:val="sq-AL"/>
        </w:rPr>
        <w:t xml:space="preserve"> të </w:t>
      </w:r>
      <w:r w:rsidR="00D5076B">
        <w:rPr>
          <w:rFonts w:ascii="Garamond" w:hAnsi="Garamond"/>
          <w:sz w:val="24"/>
          <w:szCs w:val="24"/>
          <w:lang w:val="sq-AL"/>
        </w:rPr>
        <w:t>t</w:t>
      </w:r>
      <w:r w:rsidRPr="00FF16BB">
        <w:rPr>
          <w:rFonts w:ascii="Garamond" w:hAnsi="Garamond"/>
          <w:sz w:val="24"/>
          <w:szCs w:val="24"/>
          <w:lang w:val="sq-AL"/>
        </w:rPr>
        <w:t>ransportit (TEN-T)</w:t>
      </w:r>
      <w:r w:rsidR="009C31F2">
        <w:rPr>
          <w:rFonts w:ascii="Garamond" w:hAnsi="Garamond"/>
          <w:sz w:val="24"/>
          <w:szCs w:val="24"/>
          <w:lang w:val="sq-AL"/>
        </w:rPr>
        <w:t>,</w:t>
      </w:r>
      <w:r w:rsidRPr="00FF16BB">
        <w:rPr>
          <w:rFonts w:ascii="Garamond" w:hAnsi="Garamond"/>
          <w:sz w:val="24"/>
          <w:szCs w:val="24"/>
          <w:lang w:val="sq-AL"/>
        </w:rPr>
        <w:t xml:space="preserve"> përmes pajtueshmërisë me dispozitat e lidhura me SIT</w:t>
      </w:r>
      <w:r w:rsidR="00D5076B">
        <w:rPr>
          <w:rFonts w:ascii="Garamond" w:hAnsi="Garamond"/>
          <w:sz w:val="24"/>
          <w:szCs w:val="24"/>
          <w:lang w:val="sq-AL"/>
        </w:rPr>
        <w:t>-</w:t>
      </w:r>
      <w:r w:rsidR="002F422C">
        <w:rPr>
          <w:rFonts w:ascii="Garamond" w:hAnsi="Garamond"/>
          <w:sz w:val="24"/>
          <w:szCs w:val="24"/>
          <w:lang w:val="sq-AL"/>
        </w:rPr>
        <w:t>in</w:t>
      </w:r>
      <w:r w:rsidRPr="00FF16BB">
        <w:rPr>
          <w:rFonts w:ascii="Garamond" w:hAnsi="Garamond"/>
          <w:sz w:val="24"/>
          <w:szCs w:val="24"/>
          <w:lang w:val="sq-AL"/>
        </w:rPr>
        <w:t xml:space="preserve"> në direktivat </w:t>
      </w:r>
      <w:r w:rsidR="006B3275">
        <w:rPr>
          <w:rFonts w:ascii="Garamond" w:hAnsi="Garamond"/>
          <w:sz w:val="24"/>
          <w:szCs w:val="24"/>
          <w:lang w:val="sq-AL"/>
        </w:rPr>
        <w:t>e</w:t>
      </w:r>
      <w:r w:rsidRPr="00FF16BB">
        <w:rPr>
          <w:rFonts w:ascii="Garamond" w:hAnsi="Garamond"/>
          <w:sz w:val="24"/>
          <w:szCs w:val="24"/>
          <w:lang w:val="sq-AL"/>
        </w:rPr>
        <w:t>vropiane dhe në Traktatin e Komunitetit të Transportit (</w:t>
      </w:r>
      <w:proofErr w:type="spellStart"/>
      <w:r w:rsidRPr="00FF16BB">
        <w:rPr>
          <w:rFonts w:ascii="Garamond" w:hAnsi="Garamond"/>
          <w:sz w:val="24"/>
          <w:szCs w:val="24"/>
          <w:lang w:val="sq-AL"/>
        </w:rPr>
        <w:t>TKT</w:t>
      </w:r>
      <w:proofErr w:type="spellEnd"/>
      <w:r w:rsidRPr="00FF16BB">
        <w:rPr>
          <w:rFonts w:ascii="Garamond" w:hAnsi="Garamond"/>
          <w:sz w:val="24"/>
          <w:szCs w:val="24"/>
          <w:lang w:val="sq-AL"/>
        </w:rPr>
        <w:t>) të nënshkruar nga Shqipëria.</w:t>
      </w:r>
    </w:p>
    <w:p w14:paraId="3758615D" w14:textId="77777777" w:rsidR="00CB6312" w:rsidRPr="00FF16BB" w:rsidRDefault="00CB6312" w:rsidP="00CB6312">
      <w:pPr>
        <w:spacing w:after="0" w:line="240" w:lineRule="auto"/>
        <w:ind w:firstLine="284"/>
        <w:jc w:val="both"/>
        <w:rPr>
          <w:rFonts w:ascii="Garamond" w:hAnsi="Garamond"/>
          <w:sz w:val="24"/>
          <w:szCs w:val="24"/>
          <w:lang w:val="sq-AL"/>
        </w:rPr>
      </w:pPr>
      <w:bookmarkStart w:id="7" w:name="_bookmark2"/>
      <w:bookmarkStart w:id="8" w:name="_Toc41391502"/>
      <w:bookmarkEnd w:id="7"/>
      <w:r w:rsidRPr="00FF16BB">
        <w:rPr>
          <w:rFonts w:ascii="Garamond" w:hAnsi="Garamond"/>
          <w:sz w:val="24"/>
          <w:szCs w:val="24"/>
          <w:lang w:val="sq-AL"/>
        </w:rPr>
        <w:t>3.2 Politikat që duhen zbatuar</w:t>
      </w:r>
      <w:bookmarkEnd w:id="8"/>
    </w:p>
    <w:p w14:paraId="7D334246" w14:textId="07345FF3"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Gjatë vendosjes së SIT</w:t>
      </w:r>
      <w:r w:rsidR="00322336">
        <w:rPr>
          <w:rFonts w:ascii="Garamond" w:hAnsi="Garamond"/>
          <w:sz w:val="24"/>
          <w:szCs w:val="24"/>
          <w:lang w:val="sq-AL"/>
        </w:rPr>
        <w:t>-it</w:t>
      </w:r>
      <w:r w:rsidRPr="00FF16BB">
        <w:rPr>
          <w:rFonts w:ascii="Garamond" w:hAnsi="Garamond"/>
          <w:sz w:val="24"/>
          <w:szCs w:val="24"/>
          <w:lang w:val="sq-AL"/>
        </w:rPr>
        <w:t xml:space="preserve"> në Shqipëri, dy politika duhet të zbatohen në mënyrë sistematike:</w:t>
      </w:r>
    </w:p>
    <w:p w14:paraId="4FF84D42" w14:textId="23CF8053"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b/>
          <w:sz w:val="24"/>
          <w:szCs w:val="24"/>
          <w:lang w:val="sq-AL"/>
        </w:rPr>
        <w:t>Qëndrueshmëria e SIT</w:t>
      </w:r>
      <w:r w:rsidR="00B36237">
        <w:rPr>
          <w:rFonts w:ascii="Garamond" w:hAnsi="Garamond"/>
          <w:b/>
          <w:sz w:val="24"/>
          <w:szCs w:val="24"/>
          <w:lang w:val="sq-AL"/>
        </w:rPr>
        <w:t>-</w:t>
      </w:r>
      <w:r w:rsidR="002F422C">
        <w:rPr>
          <w:rFonts w:ascii="Garamond" w:hAnsi="Garamond"/>
          <w:b/>
          <w:sz w:val="24"/>
          <w:szCs w:val="24"/>
          <w:lang w:val="sq-AL"/>
        </w:rPr>
        <w:t xml:space="preserve">it </w:t>
      </w:r>
      <w:r w:rsidR="00890D5F">
        <w:rPr>
          <w:rFonts w:ascii="Garamond" w:hAnsi="Garamond"/>
          <w:sz w:val="24"/>
          <w:szCs w:val="24"/>
          <w:lang w:val="sq-AL"/>
        </w:rPr>
        <w:t>d</w:t>
      </w:r>
      <w:r w:rsidRPr="00FF16BB">
        <w:rPr>
          <w:rFonts w:ascii="Garamond" w:hAnsi="Garamond"/>
          <w:sz w:val="24"/>
          <w:szCs w:val="24"/>
          <w:lang w:val="sq-AL"/>
        </w:rPr>
        <w:t xml:space="preserve">o të vendosen vetëm </w:t>
      </w:r>
      <w:r w:rsidR="00322336" w:rsidRPr="00FF16BB">
        <w:rPr>
          <w:rFonts w:ascii="Garamond" w:hAnsi="Garamond"/>
          <w:sz w:val="24"/>
          <w:szCs w:val="24"/>
          <w:lang w:val="sq-AL"/>
        </w:rPr>
        <w:t>sisteme të tilla inteligjente të transportit</w:t>
      </w:r>
      <w:r w:rsidR="00322336">
        <w:rPr>
          <w:rFonts w:ascii="Garamond" w:hAnsi="Garamond"/>
          <w:sz w:val="24"/>
          <w:szCs w:val="24"/>
          <w:lang w:val="sq-AL"/>
        </w:rPr>
        <w:t>:</w:t>
      </w:r>
      <w:r w:rsidR="00322336" w:rsidRPr="00FF16BB">
        <w:rPr>
          <w:rFonts w:ascii="Garamond" w:hAnsi="Garamond"/>
          <w:sz w:val="24"/>
          <w:szCs w:val="24"/>
          <w:lang w:val="sq-AL"/>
        </w:rPr>
        <w:t xml:space="preserve"> </w:t>
      </w:r>
      <w:r w:rsidRPr="00FF16BB">
        <w:rPr>
          <w:rFonts w:ascii="Garamond" w:hAnsi="Garamond"/>
          <w:sz w:val="24"/>
          <w:szCs w:val="24"/>
          <w:lang w:val="sq-AL"/>
        </w:rPr>
        <w:t>i</w:t>
      </w:r>
      <w:r w:rsidR="00F42EE0">
        <w:rPr>
          <w:rFonts w:ascii="Garamond" w:hAnsi="Garamond"/>
          <w:sz w:val="24"/>
          <w:szCs w:val="24"/>
          <w:lang w:val="sq-AL"/>
        </w:rPr>
        <w:t>.</w:t>
      </w:r>
      <w:r w:rsidRPr="00FF16BB">
        <w:rPr>
          <w:rFonts w:ascii="Garamond" w:hAnsi="Garamond"/>
          <w:sz w:val="24"/>
          <w:szCs w:val="24"/>
          <w:lang w:val="sq-AL"/>
        </w:rPr>
        <w:t xml:space="preserve"> për të cilat financimi i funksionimit vjetor dhe </w:t>
      </w:r>
      <w:r w:rsidR="009C31F2">
        <w:rPr>
          <w:rFonts w:ascii="Garamond" w:hAnsi="Garamond"/>
          <w:sz w:val="24"/>
          <w:szCs w:val="24"/>
          <w:lang w:val="sq-AL"/>
        </w:rPr>
        <w:t xml:space="preserve">i </w:t>
      </w:r>
      <w:r w:rsidRPr="00FF16BB">
        <w:rPr>
          <w:rFonts w:ascii="Garamond" w:hAnsi="Garamond"/>
          <w:sz w:val="24"/>
          <w:szCs w:val="24"/>
          <w:lang w:val="sq-AL"/>
        </w:rPr>
        <w:t xml:space="preserve">kostos së mirëmbajtjes duhet të </w:t>
      </w:r>
      <w:proofErr w:type="spellStart"/>
      <w:r w:rsidRPr="00FF16BB">
        <w:rPr>
          <w:rFonts w:ascii="Garamond" w:hAnsi="Garamond"/>
          <w:sz w:val="24"/>
          <w:szCs w:val="24"/>
          <w:lang w:val="sq-AL"/>
        </w:rPr>
        <w:t>buxhetohet</w:t>
      </w:r>
      <w:proofErr w:type="spellEnd"/>
      <w:r w:rsidRPr="00FF16BB">
        <w:rPr>
          <w:rFonts w:ascii="Garamond" w:hAnsi="Garamond"/>
          <w:sz w:val="24"/>
          <w:szCs w:val="24"/>
          <w:lang w:val="sq-AL"/>
        </w:rPr>
        <w:t xml:space="preserve"> në mënyrë të pandërprerë nga forma të ndryshme burimesh</w:t>
      </w:r>
      <w:r w:rsidR="009C31F2">
        <w:rPr>
          <w:rFonts w:ascii="Garamond" w:hAnsi="Garamond"/>
          <w:sz w:val="24"/>
          <w:szCs w:val="24"/>
          <w:lang w:val="sq-AL"/>
        </w:rPr>
        <w:t>,</w:t>
      </w:r>
      <w:r w:rsidRPr="00FF16BB">
        <w:rPr>
          <w:rFonts w:ascii="Garamond" w:hAnsi="Garamond"/>
          <w:sz w:val="24"/>
          <w:szCs w:val="24"/>
          <w:lang w:val="sq-AL"/>
        </w:rPr>
        <w:t xml:space="preserve"> sipas rastit</w:t>
      </w:r>
      <w:r w:rsidR="00322336">
        <w:rPr>
          <w:rFonts w:ascii="Garamond" w:hAnsi="Garamond"/>
          <w:sz w:val="24"/>
          <w:szCs w:val="24"/>
          <w:lang w:val="sq-AL"/>
        </w:rPr>
        <w:t>;</w:t>
      </w:r>
      <w:r w:rsidRPr="00FF16BB">
        <w:rPr>
          <w:rFonts w:ascii="Garamond" w:hAnsi="Garamond"/>
          <w:sz w:val="24"/>
          <w:szCs w:val="24"/>
          <w:lang w:val="sq-AL"/>
        </w:rPr>
        <w:t xml:space="preserve"> dhe </w:t>
      </w:r>
      <w:proofErr w:type="spellStart"/>
      <w:r w:rsidRPr="00FF16BB">
        <w:rPr>
          <w:rFonts w:ascii="Garamond" w:hAnsi="Garamond"/>
          <w:sz w:val="24"/>
          <w:szCs w:val="24"/>
          <w:lang w:val="sq-AL"/>
        </w:rPr>
        <w:t>ii</w:t>
      </w:r>
      <w:proofErr w:type="spellEnd"/>
      <w:r w:rsidR="00F42EE0">
        <w:rPr>
          <w:rFonts w:ascii="Garamond" w:hAnsi="Garamond"/>
          <w:sz w:val="24"/>
          <w:szCs w:val="24"/>
          <w:lang w:val="sq-AL"/>
        </w:rPr>
        <w:t>.</w:t>
      </w:r>
      <w:r w:rsidRPr="00FF16BB">
        <w:rPr>
          <w:rFonts w:ascii="Garamond" w:hAnsi="Garamond"/>
          <w:sz w:val="24"/>
          <w:szCs w:val="24"/>
          <w:lang w:val="sq-AL"/>
        </w:rPr>
        <w:t xml:space="preserve"> rolet institucionale dhe përgjegjësitë për vendosjen e tyre dhe operimin janë krijuar qartë, qoftë me ligj ose dhe me instrumente të tjer</w:t>
      </w:r>
      <w:r w:rsidR="00322336">
        <w:rPr>
          <w:rFonts w:ascii="Garamond" w:hAnsi="Garamond"/>
          <w:sz w:val="24"/>
          <w:szCs w:val="24"/>
          <w:lang w:val="sq-AL"/>
        </w:rPr>
        <w:t>a</w:t>
      </w:r>
      <w:r w:rsidRPr="00FF16BB">
        <w:rPr>
          <w:rFonts w:ascii="Garamond" w:hAnsi="Garamond"/>
          <w:sz w:val="24"/>
          <w:szCs w:val="24"/>
          <w:lang w:val="sq-AL"/>
        </w:rPr>
        <w:t xml:space="preserve"> juridik</w:t>
      </w:r>
      <w:r w:rsidR="00322336">
        <w:rPr>
          <w:rFonts w:ascii="Garamond" w:hAnsi="Garamond"/>
          <w:sz w:val="24"/>
          <w:szCs w:val="24"/>
          <w:lang w:val="sq-AL"/>
        </w:rPr>
        <w:t>e</w:t>
      </w:r>
      <w:r w:rsidRPr="00FF16BB">
        <w:rPr>
          <w:rFonts w:ascii="Garamond" w:hAnsi="Garamond"/>
          <w:sz w:val="24"/>
          <w:szCs w:val="24"/>
          <w:lang w:val="sq-AL"/>
        </w:rPr>
        <w:t>.</w:t>
      </w:r>
    </w:p>
    <w:p w14:paraId="6263C969" w14:textId="1389AD71"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b/>
          <w:sz w:val="24"/>
          <w:szCs w:val="24"/>
          <w:lang w:val="sq-AL"/>
        </w:rPr>
        <w:t>Përputhshmëria dhe ndërveprimi i SIT</w:t>
      </w:r>
      <w:r w:rsidR="009C31F2">
        <w:rPr>
          <w:rFonts w:ascii="Garamond" w:hAnsi="Garamond"/>
          <w:b/>
          <w:sz w:val="24"/>
          <w:szCs w:val="24"/>
          <w:lang w:val="sq-AL"/>
        </w:rPr>
        <w:t>-</w:t>
      </w:r>
      <w:r w:rsidR="002F422C">
        <w:rPr>
          <w:rFonts w:ascii="Garamond" w:hAnsi="Garamond"/>
          <w:b/>
          <w:sz w:val="24"/>
          <w:szCs w:val="24"/>
          <w:lang w:val="sq-AL"/>
        </w:rPr>
        <w:t>it</w:t>
      </w:r>
      <w:r w:rsidR="005265BE">
        <w:rPr>
          <w:rFonts w:ascii="Garamond" w:hAnsi="Garamond"/>
          <w:b/>
          <w:sz w:val="24"/>
          <w:szCs w:val="24"/>
          <w:lang w:val="sq-AL"/>
        </w:rPr>
        <w:t>.</w:t>
      </w:r>
      <w:r w:rsidRPr="00FF16BB">
        <w:rPr>
          <w:rFonts w:ascii="Garamond" w:hAnsi="Garamond"/>
          <w:sz w:val="24"/>
          <w:szCs w:val="24"/>
          <w:lang w:val="sq-AL"/>
        </w:rPr>
        <w:t xml:space="preserve"> </w:t>
      </w:r>
      <w:r w:rsidR="005265BE">
        <w:rPr>
          <w:rFonts w:ascii="Garamond" w:hAnsi="Garamond"/>
          <w:sz w:val="24"/>
          <w:szCs w:val="24"/>
          <w:lang w:val="sq-AL"/>
        </w:rPr>
        <w:t>T</w:t>
      </w:r>
      <w:r w:rsidR="005265BE" w:rsidRPr="00FF16BB">
        <w:rPr>
          <w:rFonts w:ascii="Garamond" w:hAnsi="Garamond"/>
          <w:sz w:val="24"/>
          <w:szCs w:val="24"/>
          <w:lang w:val="sq-AL"/>
        </w:rPr>
        <w:t xml:space="preserve">ë </w:t>
      </w:r>
      <w:r w:rsidRPr="00FF16BB">
        <w:rPr>
          <w:rFonts w:ascii="Garamond" w:hAnsi="Garamond"/>
          <w:sz w:val="24"/>
          <w:szCs w:val="24"/>
          <w:lang w:val="sq-AL"/>
        </w:rPr>
        <w:t xml:space="preserve">gjitha </w:t>
      </w:r>
      <w:r w:rsidR="00247632" w:rsidRPr="00FF16BB">
        <w:rPr>
          <w:rFonts w:ascii="Garamond" w:hAnsi="Garamond"/>
          <w:sz w:val="24"/>
          <w:szCs w:val="24"/>
          <w:lang w:val="sq-AL"/>
        </w:rPr>
        <w:t xml:space="preserve">sistemet inteligjente të transportit që do të vendosen në </w:t>
      </w:r>
      <w:r w:rsidR="005E46FF">
        <w:rPr>
          <w:rFonts w:ascii="Garamond" w:hAnsi="Garamond"/>
          <w:sz w:val="24"/>
          <w:szCs w:val="24"/>
          <w:lang w:val="sq-AL"/>
        </w:rPr>
        <w:t>S</w:t>
      </w:r>
      <w:r w:rsidR="00247632" w:rsidRPr="00FF16BB">
        <w:rPr>
          <w:rFonts w:ascii="Garamond" w:hAnsi="Garamond"/>
          <w:sz w:val="24"/>
          <w:szCs w:val="24"/>
          <w:lang w:val="sq-AL"/>
        </w:rPr>
        <w:t>hqipëri duhet të hartohen në bazë të direktivave, specifikimeve dhe ud</w:t>
      </w:r>
      <w:r w:rsidRPr="00FF16BB">
        <w:rPr>
          <w:rFonts w:ascii="Garamond" w:hAnsi="Garamond"/>
          <w:sz w:val="24"/>
          <w:szCs w:val="24"/>
          <w:lang w:val="sq-AL"/>
        </w:rPr>
        <w:t xml:space="preserve">hëzimeve </w:t>
      </w:r>
      <w:r w:rsidR="00247632" w:rsidRPr="00FF16BB">
        <w:rPr>
          <w:rFonts w:ascii="Garamond" w:hAnsi="Garamond"/>
          <w:sz w:val="24"/>
          <w:szCs w:val="24"/>
          <w:lang w:val="sq-AL"/>
        </w:rPr>
        <w:t xml:space="preserve">evropiane </w:t>
      </w:r>
      <w:r w:rsidRPr="00FF16BB">
        <w:rPr>
          <w:rFonts w:ascii="Garamond" w:hAnsi="Garamond"/>
          <w:sz w:val="24"/>
          <w:szCs w:val="24"/>
          <w:lang w:val="sq-AL"/>
        </w:rPr>
        <w:t xml:space="preserve">(shiko listën në </w:t>
      </w:r>
      <w:r w:rsidR="004C7067">
        <w:rPr>
          <w:rFonts w:ascii="Garamond" w:hAnsi="Garamond"/>
          <w:sz w:val="24"/>
          <w:szCs w:val="24"/>
          <w:lang w:val="sq-AL"/>
        </w:rPr>
        <w:t>s</w:t>
      </w:r>
      <w:r w:rsidRPr="00FF16BB">
        <w:rPr>
          <w:rFonts w:ascii="Garamond" w:hAnsi="Garamond"/>
          <w:sz w:val="24"/>
          <w:szCs w:val="24"/>
          <w:lang w:val="sq-AL"/>
        </w:rPr>
        <w:t xml:space="preserve">htojcën 1). Sistemet duhet të </w:t>
      </w:r>
      <w:proofErr w:type="spellStart"/>
      <w:r w:rsidRPr="00FF16BB">
        <w:rPr>
          <w:rFonts w:ascii="Garamond" w:hAnsi="Garamond"/>
          <w:sz w:val="24"/>
          <w:szCs w:val="24"/>
          <w:lang w:val="sq-AL"/>
        </w:rPr>
        <w:t>ndërveprojnë</w:t>
      </w:r>
      <w:proofErr w:type="spellEnd"/>
      <w:r w:rsidRPr="00FF16BB">
        <w:rPr>
          <w:rFonts w:ascii="Garamond" w:hAnsi="Garamond"/>
          <w:sz w:val="24"/>
          <w:szCs w:val="24"/>
          <w:lang w:val="sq-AL"/>
        </w:rPr>
        <w:t xml:space="preserve"> me sistemet e tjera operuese në fushën e transportit rrugor</w:t>
      </w:r>
      <w:r w:rsidR="005265BE">
        <w:rPr>
          <w:rFonts w:ascii="Garamond" w:hAnsi="Garamond"/>
          <w:sz w:val="24"/>
          <w:szCs w:val="24"/>
          <w:lang w:val="sq-AL"/>
        </w:rPr>
        <w:t>,</w:t>
      </w:r>
      <w:r w:rsidRPr="00FF16BB">
        <w:rPr>
          <w:rFonts w:ascii="Garamond" w:hAnsi="Garamond"/>
          <w:sz w:val="24"/>
          <w:szCs w:val="24"/>
          <w:lang w:val="sq-AL"/>
        </w:rPr>
        <w:t xml:space="preserve"> si dhe të jenë në përshtatshmëri (ose gati për ndërveprim) me sistemet e aplikuara në rajon.</w:t>
      </w:r>
    </w:p>
    <w:p w14:paraId="1A9DAB9A" w14:textId="77777777" w:rsidR="00CB6312" w:rsidRPr="00FF16BB" w:rsidRDefault="00CB6312" w:rsidP="00CB6312">
      <w:pPr>
        <w:spacing w:after="0" w:line="240" w:lineRule="auto"/>
        <w:ind w:firstLine="284"/>
        <w:jc w:val="both"/>
        <w:rPr>
          <w:rFonts w:ascii="Garamond" w:hAnsi="Garamond"/>
          <w:sz w:val="24"/>
          <w:szCs w:val="24"/>
          <w:lang w:val="sq-AL"/>
        </w:rPr>
      </w:pPr>
      <w:bookmarkStart w:id="9" w:name="_bookmark3"/>
      <w:bookmarkStart w:id="10" w:name="_Toc41391503"/>
      <w:bookmarkEnd w:id="9"/>
      <w:r w:rsidRPr="00FF16BB">
        <w:rPr>
          <w:rFonts w:ascii="Garamond" w:hAnsi="Garamond"/>
          <w:sz w:val="24"/>
          <w:szCs w:val="24"/>
          <w:lang w:val="sq-AL"/>
        </w:rPr>
        <w:lastRenderedPageBreak/>
        <w:t>3.3 Prioritetet</w:t>
      </w:r>
      <w:bookmarkEnd w:id="10"/>
    </w:p>
    <w:p w14:paraId="2B5F9000" w14:textId="19152A37"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Prioritetet për vendosjen e SIT</w:t>
      </w:r>
      <w:r w:rsidR="005E46FF">
        <w:rPr>
          <w:rFonts w:ascii="Garamond" w:hAnsi="Garamond"/>
          <w:sz w:val="24"/>
          <w:szCs w:val="24"/>
          <w:lang w:val="sq-AL"/>
        </w:rPr>
        <w:t>-</w:t>
      </w:r>
      <w:r w:rsidR="002F422C">
        <w:rPr>
          <w:rFonts w:ascii="Garamond" w:hAnsi="Garamond"/>
          <w:sz w:val="24"/>
          <w:szCs w:val="24"/>
          <w:lang w:val="sq-AL"/>
        </w:rPr>
        <w:t>it</w:t>
      </w:r>
      <w:r w:rsidRPr="00FF16BB">
        <w:rPr>
          <w:rFonts w:ascii="Garamond" w:hAnsi="Garamond"/>
          <w:sz w:val="24"/>
          <w:szCs w:val="24"/>
          <w:lang w:val="sq-AL"/>
        </w:rPr>
        <w:t xml:space="preserve"> në Shqipëri janë si më poshtë:</w:t>
      </w:r>
    </w:p>
    <w:p w14:paraId="5E74FC2B" w14:textId="47EE0189"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a) </w:t>
      </w:r>
      <w:r w:rsidR="00247632" w:rsidRPr="00FF16BB">
        <w:rPr>
          <w:rFonts w:ascii="Garamond" w:hAnsi="Garamond"/>
          <w:sz w:val="24"/>
          <w:szCs w:val="24"/>
          <w:lang w:val="sq-AL"/>
        </w:rPr>
        <w:t xml:space="preserve">prioriteti </w:t>
      </w:r>
      <w:r w:rsidRPr="00FF16BB">
        <w:rPr>
          <w:rFonts w:ascii="Garamond" w:hAnsi="Garamond"/>
          <w:sz w:val="24"/>
          <w:szCs w:val="24"/>
          <w:lang w:val="sq-AL"/>
        </w:rPr>
        <w:t>për vendosjen fillestare të SIT</w:t>
      </w:r>
      <w:r w:rsidR="005E46FF">
        <w:rPr>
          <w:rFonts w:ascii="Garamond" w:hAnsi="Garamond"/>
          <w:sz w:val="24"/>
          <w:szCs w:val="24"/>
          <w:lang w:val="sq-AL"/>
        </w:rPr>
        <w:t>-</w:t>
      </w:r>
      <w:r w:rsidR="002F422C">
        <w:rPr>
          <w:rFonts w:ascii="Garamond" w:hAnsi="Garamond"/>
          <w:sz w:val="24"/>
          <w:szCs w:val="24"/>
          <w:lang w:val="sq-AL"/>
        </w:rPr>
        <w:t>it</w:t>
      </w:r>
      <w:r w:rsidRPr="00FF16BB">
        <w:rPr>
          <w:rFonts w:ascii="Garamond" w:hAnsi="Garamond"/>
          <w:sz w:val="24"/>
          <w:szCs w:val="24"/>
          <w:lang w:val="sq-AL"/>
        </w:rPr>
        <w:t xml:space="preserve"> do t</w:t>
      </w:r>
      <w:r w:rsidR="00407F9D">
        <w:rPr>
          <w:rFonts w:ascii="Garamond" w:hAnsi="Garamond"/>
          <w:sz w:val="24"/>
          <w:szCs w:val="24"/>
          <w:lang w:val="sq-AL"/>
        </w:rPr>
        <w:t>’</w:t>
      </w:r>
      <w:r w:rsidRPr="00FF16BB">
        <w:rPr>
          <w:rFonts w:ascii="Garamond" w:hAnsi="Garamond"/>
          <w:sz w:val="24"/>
          <w:szCs w:val="24"/>
          <w:lang w:val="sq-AL"/>
        </w:rPr>
        <w:t xml:space="preserve">u jepet </w:t>
      </w:r>
      <w:r w:rsidR="00247632" w:rsidRPr="00FF16BB">
        <w:rPr>
          <w:rFonts w:ascii="Garamond" w:hAnsi="Garamond"/>
          <w:sz w:val="24"/>
          <w:szCs w:val="24"/>
          <w:lang w:val="sq-AL"/>
        </w:rPr>
        <w:t xml:space="preserve">rrugëve dhe porteve/sektori </w:t>
      </w:r>
      <w:r w:rsidRPr="00FF16BB">
        <w:rPr>
          <w:rFonts w:ascii="Garamond" w:hAnsi="Garamond"/>
          <w:sz w:val="24"/>
          <w:szCs w:val="24"/>
          <w:lang w:val="sq-AL"/>
        </w:rPr>
        <w:t>i transportit detar</w:t>
      </w:r>
      <w:r w:rsidR="00247632">
        <w:rPr>
          <w:rFonts w:ascii="Garamond" w:hAnsi="Garamond"/>
          <w:sz w:val="24"/>
          <w:szCs w:val="24"/>
          <w:lang w:val="sq-AL"/>
        </w:rPr>
        <w:t>;</w:t>
      </w:r>
      <w:r w:rsidRPr="00FF16BB">
        <w:rPr>
          <w:rFonts w:ascii="Garamond" w:hAnsi="Garamond"/>
          <w:sz w:val="24"/>
          <w:szCs w:val="24"/>
          <w:lang w:val="sq-AL"/>
        </w:rPr>
        <w:t xml:space="preserve"> </w:t>
      </w:r>
    </w:p>
    <w:p w14:paraId="48FAF20F" w14:textId="03111584"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b) SIT</w:t>
      </w:r>
      <w:r w:rsidR="00467C2E">
        <w:rPr>
          <w:rFonts w:ascii="Garamond" w:hAnsi="Garamond"/>
          <w:sz w:val="24"/>
          <w:szCs w:val="24"/>
          <w:lang w:val="sq-AL"/>
        </w:rPr>
        <w:t>-</w:t>
      </w:r>
      <w:r w:rsidR="002F422C">
        <w:rPr>
          <w:rFonts w:ascii="Garamond" w:hAnsi="Garamond"/>
          <w:sz w:val="24"/>
          <w:szCs w:val="24"/>
          <w:lang w:val="sq-AL"/>
        </w:rPr>
        <w:t>i</w:t>
      </w:r>
      <w:r w:rsidRPr="00FF16BB">
        <w:rPr>
          <w:rFonts w:ascii="Garamond" w:hAnsi="Garamond"/>
          <w:sz w:val="24"/>
          <w:szCs w:val="24"/>
          <w:lang w:val="sq-AL"/>
        </w:rPr>
        <w:t xml:space="preserve"> për sektorët e tjerë (transporti hekurudhor dhe transporti ajror) mund të vendosen më vonë, në planin afatmesëm, pasi SIT</w:t>
      </w:r>
      <w:r w:rsidR="0003768C">
        <w:rPr>
          <w:rFonts w:ascii="Garamond" w:hAnsi="Garamond"/>
          <w:sz w:val="24"/>
          <w:szCs w:val="24"/>
          <w:lang w:val="sq-AL"/>
        </w:rPr>
        <w:t>-</w:t>
      </w:r>
      <w:r w:rsidR="002F422C">
        <w:rPr>
          <w:rFonts w:ascii="Garamond" w:hAnsi="Garamond"/>
          <w:sz w:val="24"/>
          <w:szCs w:val="24"/>
          <w:lang w:val="sq-AL"/>
        </w:rPr>
        <w:t>in</w:t>
      </w:r>
      <w:r w:rsidR="005265BE">
        <w:rPr>
          <w:rFonts w:ascii="Garamond" w:hAnsi="Garamond"/>
          <w:sz w:val="24"/>
          <w:szCs w:val="24"/>
          <w:lang w:val="sq-AL"/>
        </w:rPr>
        <w:t>,</w:t>
      </w:r>
      <w:r w:rsidRPr="00FF16BB">
        <w:rPr>
          <w:rFonts w:ascii="Garamond" w:hAnsi="Garamond"/>
          <w:sz w:val="24"/>
          <w:szCs w:val="24"/>
          <w:lang w:val="sq-AL"/>
        </w:rPr>
        <w:t xml:space="preserve"> për dy sektorët </w:t>
      </w:r>
      <w:r w:rsidR="005265BE">
        <w:rPr>
          <w:rFonts w:ascii="Garamond" w:hAnsi="Garamond"/>
          <w:sz w:val="24"/>
          <w:szCs w:val="24"/>
          <w:lang w:val="sq-AL"/>
        </w:rPr>
        <w:t>prioritare,</w:t>
      </w:r>
      <w:r w:rsidRPr="00FF16BB">
        <w:rPr>
          <w:rFonts w:ascii="Garamond" w:hAnsi="Garamond"/>
          <w:sz w:val="24"/>
          <w:szCs w:val="24"/>
          <w:lang w:val="sq-AL"/>
        </w:rPr>
        <w:t xml:space="preserve"> të jenë vendosur me sukses dhe të jenë funksional</w:t>
      </w:r>
      <w:r w:rsidR="005265BE">
        <w:rPr>
          <w:rFonts w:ascii="Garamond" w:hAnsi="Garamond"/>
          <w:sz w:val="24"/>
          <w:szCs w:val="24"/>
          <w:lang w:val="sq-AL"/>
        </w:rPr>
        <w:t>e</w:t>
      </w:r>
      <w:r w:rsidRPr="00FF16BB">
        <w:rPr>
          <w:rFonts w:ascii="Garamond" w:hAnsi="Garamond"/>
          <w:sz w:val="24"/>
          <w:szCs w:val="24"/>
          <w:lang w:val="sq-AL"/>
        </w:rPr>
        <w:t>.</w:t>
      </w:r>
    </w:p>
    <w:p w14:paraId="4E88ADB5" w14:textId="193E13D3"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Brenda sektorit të transportit rrugor, përparësi i është dhënë vendosjes së SIT</w:t>
      </w:r>
      <w:r w:rsidR="00247632">
        <w:rPr>
          <w:rFonts w:ascii="Garamond" w:hAnsi="Garamond"/>
          <w:sz w:val="24"/>
          <w:szCs w:val="24"/>
          <w:lang w:val="sq-AL"/>
        </w:rPr>
        <w:t>-</w:t>
      </w:r>
      <w:r w:rsidR="002F422C">
        <w:rPr>
          <w:rFonts w:ascii="Garamond" w:hAnsi="Garamond"/>
          <w:sz w:val="24"/>
          <w:szCs w:val="24"/>
          <w:lang w:val="sq-AL"/>
        </w:rPr>
        <w:t>it</w:t>
      </w:r>
      <w:r w:rsidRPr="00FF16BB">
        <w:rPr>
          <w:rFonts w:ascii="Garamond" w:hAnsi="Garamond"/>
          <w:sz w:val="24"/>
          <w:szCs w:val="24"/>
          <w:lang w:val="sq-AL"/>
        </w:rPr>
        <w:t>, në:</w:t>
      </w:r>
    </w:p>
    <w:p w14:paraId="6C7CD8E2" w14:textId="1817A48C"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a) ato rrugë </w:t>
      </w:r>
      <w:proofErr w:type="spellStart"/>
      <w:r w:rsidRPr="00FF16BB">
        <w:rPr>
          <w:rFonts w:ascii="Garamond" w:hAnsi="Garamond"/>
          <w:sz w:val="24"/>
          <w:szCs w:val="24"/>
          <w:lang w:val="sq-AL"/>
        </w:rPr>
        <w:t>interurbane</w:t>
      </w:r>
      <w:proofErr w:type="spellEnd"/>
      <w:r w:rsidRPr="00FF16BB">
        <w:rPr>
          <w:rFonts w:ascii="Garamond" w:hAnsi="Garamond"/>
          <w:sz w:val="24"/>
          <w:szCs w:val="24"/>
          <w:lang w:val="sq-AL"/>
        </w:rPr>
        <w:t>, të cilat janë identifikuar në Traktatin e Komunitetit të Transportit (</w:t>
      </w:r>
      <w:proofErr w:type="spellStart"/>
      <w:r w:rsidRPr="00FF16BB">
        <w:rPr>
          <w:rFonts w:ascii="Garamond" w:hAnsi="Garamond"/>
          <w:sz w:val="24"/>
          <w:szCs w:val="24"/>
          <w:lang w:val="sq-AL"/>
        </w:rPr>
        <w:t>TKT</w:t>
      </w:r>
      <w:proofErr w:type="spellEnd"/>
      <w:r w:rsidRPr="00FF16BB">
        <w:rPr>
          <w:rFonts w:ascii="Garamond" w:hAnsi="Garamond"/>
          <w:sz w:val="24"/>
          <w:szCs w:val="24"/>
          <w:lang w:val="sq-AL"/>
        </w:rPr>
        <w:t xml:space="preserve">), </w:t>
      </w:r>
      <w:r w:rsidR="000F429A">
        <w:rPr>
          <w:rFonts w:ascii="Garamond" w:hAnsi="Garamond"/>
          <w:sz w:val="24"/>
          <w:szCs w:val="24"/>
          <w:lang w:val="sq-AL"/>
        </w:rPr>
        <w:t>s</w:t>
      </w:r>
      <w:r w:rsidRPr="00FF16BB">
        <w:rPr>
          <w:rFonts w:ascii="Garamond" w:hAnsi="Garamond"/>
          <w:sz w:val="24"/>
          <w:szCs w:val="24"/>
          <w:lang w:val="sq-AL"/>
        </w:rPr>
        <w:t>htojcën 1</w:t>
      </w:r>
      <w:r w:rsidR="005265BE">
        <w:rPr>
          <w:rFonts w:ascii="Garamond" w:hAnsi="Garamond"/>
          <w:sz w:val="24"/>
          <w:szCs w:val="24"/>
          <w:lang w:val="sq-AL"/>
        </w:rPr>
        <w:t>,</w:t>
      </w:r>
      <w:r w:rsidRPr="00FF16BB">
        <w:rPr>
          <w:rFonts w:ascii="Garamond" w:hAnsi="Garamond"/>
          <w:sz w:val="24"/>
          <w:szCs w:val="24"/>
          <w:lang w:val="sq-AL"/>
        </w:rPr>
        <w:t xml:space="preserve"> </w:t>
      </w:r>
      <w:r w:rsidR="00F50A00">
        <w:rPr>
          <w:rFonts w:ascii="Garamond" w:hAnsi="Garamond"/>
          <w:sz w:val="24"/>
          <w:szCs w:val="24"/>
          <w:lang w:val="sq-AL"/>
        </w:rPr>
        <w:t>“</w:t>
      </w:r>
      <w:r w:rsidRPr="00FF16BB">
        <w:rPr>
          <w:rFonts w:ascii="Garamond" w:hAnsi="Garamond"/>
          <w:sz w:val="24"/>
          <w:szCs w:val="24"/>
          <w:lang w:val="sq-AL"/>
        </w:rPr>
        <w:t>Hartat e zgjerimit tregues TEN-T në Ballkanin Perëndimor</w:t>
      </w:r>
      <w:r w:rsidR="00F50A00">
        <w:rPr>
          <w:rFonts w:ascii="Garamond" w:hAnsi="Garamond"/>
          <w:sz w:val="24"/>
          <w:szCs w:val="24"/>
          <w:lang w:val="sq-AL"/>
        </w:rPr>
        <w:t>”</w:t>
      </w:r>
      <w:r w:rsidRPr="00FF16BB">
        <w:rPr>
          <w:rFonts w:ascii="Garamond" w:hAnsi="Garamond"/>
          <w:sz w:val="24"/>
          <w:szCs w:val="24"/>
          <w:lang w:val="sq-AL"/>
        </w:rPr>
        <w:t>, dhe duke filluar me autostradat Tiranë</w:t>
      </w:r>
      <w:r w:rsidR="000F429A">
        <w:rPr>
          <w:rFonts w:ascii="Garamond" w:hAnsi="Garamond"/>
          <w:sz w:val="24"/>
          <w:szCs w:val="24"/>
          <w:lang w:val="sq-AL"/>
        </w:rPr>
        <w:t>–</w:t>
      </w:r>
      <w:r w:rsidRPr="00FF16BB">
        <w:rPr>
          <w:rFonts w:ascii="Garamond" w:hAnsi="Garamond"/>
          <w:sz w:val="24"/>
          <w:szCs w:val="24"/>
          <w:lang w:val="sq-AL"/>
        </w:rPr>
        <w:t>Durrës</w:t>
      </w:r>
      <w:r w:rsidR="000F429A">
        <w:rPr>
          <w:rFonts w:ascii="Garamond" w:hAnsi="Garamond"/>
          <w:sz w:val="24"/>
          <w:szCs w:val="24"/>
          <w:lang w:val="sq-AL"/>
        </w:rPr>
        <w:t xml:space="preserve"> </w:t>
      </w:r>
      <w:r w:rsidRPr="00FF16BB">
        <w:rPr>
          <w:rFonts w:ascii="Garamond" w:hAnsi="Garamond"/>
          <w:sz w:val="24"/>
          <w:szCs w:val="24"/>
          <w:lang w:val="sq-AL"/>
        </w:rPr>
        <w:t>(A1) dhe Tiranë</w:t>
      </w:r>
      <w:r w:rsidR="000F429A">
        <w:rPr>
          <w:rFonts w:ascii="Garamond" w:hAnsi="Garamond"/>
          <w:sz w:val="24"/>
          <w:szCs w:val="24"/>
          <w:lang w:val="sq-AL"/>
        </w:rPr>
        <w:t>–</w:t>
      </w:r>
      <w:r w:rsidRPr="00FF16BB">
        <w:rPr>
          <w:rFonts w:ascii="Garamond" w:hAnsi="Garamond"/>
          <w:sz w:val="24"/>
          <w:szCs w:val="24"/>
          <w:lang w:val="sq-AL"/>
        </w:rPr>
        <w:t>Elbasan</w:t>
      </w:r>
      <w:r w:rsidR="000F429A">
        <w:rPr>
          <w:rFonts w:ascii="Garamond" w:hAnsi="Garamond"/>
          <w:sz w:val="24"/>
          <w:szCs w:val="24"/>
          <w:lang w:val="sq-AL"/>
        </w:rPr>
        <w:t xml:space="preserve"> </w:t>
      </w:r>
      <w:r w:rsidRPr="00FF16BB">
        <w:rPr>
          <w:rFonts w:ascii="Garamond" w:hAnsi="Garamond"/>
          <w:sz w:val="24"/>
          <w:szCs w:val="24"/>
          <w:lang w:val="sq-AL"/>
        </w:rPr>
        <w:t>(A3);</w:t>
      </w:r>
    </w:p>
    <w:p w14:paraId="71D2DD2E" w14:textId="598AF5D2"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b) ato seksione të rrugëve </w:t>
      </w:r>
      <w:proofErr w:type="spellStart"/>
      <w:r w:rsidRPr="00FF16BB">
        <w:rPr>
          <w:rFonts w:ascii="Garamond" w:hAnsi="Garamond"/>
          <w:sz w:val="24"/>
          <w:szCs w:val="24"/>
          <w:lang w:val="sq-AL"/>
        </w:rPr>
        <w:t>interurbane</w:t>
      </w:r>
      <w:proofErr w:type="spellEnd"/>
      <w:r w:rsidRPr="00FF16BB">
        <w:rPr>
          <w:rFonts w:ascii="Garamond" w:hAnsi="Garamond"/>
          <w:sz w:val="24"/>
          <w:szCs w:val="24"/>
          <w:lang w:val="sq-AL"/>
        </w:rPr>
        <w:t>, të cilat kanë probleme të rënda që lidhen me sigurinë rrugore, bllokimet nga trafiku i rënduar dhe/ose shifra të larta të ndotjes së ajrit.</w:t>
      </w:r>
    </w:p>
    <w:p w14:paraId="534AE3B8" w14:textId="77777777"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Për detaje të zbatimit, shihni seksionin 8 më poshtë.</w:t>
      </w:r>
    </w:p>
    <w:p w14:paraId="21B43FB6" w14:textId="2B517B30" w:rsidR="00CB6312" w:rsidRPr="00F36AE0" w:rsidRDefault="00CB6312" w:rsidP="00CB6312">
      <w:pPr>
        <w:spacing w:after="0" w:line="240" w:lineRule="auto"/>
        <w:ind w:firstLine="284"/>
        <w:jc w:val="both"/>
        <w:rPr>
          <w:rFonts w:ascii="Garamond" w:hAnsi="Garamond"/>
          <w:b/>
          <w:sz w:val="24"/>
          <w:szCs w:val="24"/>
          <w:lang w:val="sq-AL"/>
        </w:rPr>
      </w:pPr>
      <w:bookmarkStart w:id="11" w:name="_bookmark4"/>
      <w:bookmarkStart w:id="12" w:name="_Toc41391504"/>
      <w:bookmarkEnd w:id="11"/>
      <w:r w:rsidRPr="00F36AE0">
        <w:rPr>
          <w:rFonts w:ascii="Garamond" w:hAnsi="Garamond"/>
          <w:b/>
          <w:sz w:val="24"/>
          <w:szCs w:val="24"/>
          <w:lang w:val="sq-AL"/>
        </w:rPr>
        <w:t xml:space="preserve">4. Standardet, </w:t>
      </w:r>
      <w:r w:rsidR="004727E9" w:rsidRPr="00F36AE0">
        <w:rPr>
          <w:rFonts w:ascii="Garamond" w:hAnsi="Garamond"/>
          <w:b/>
          <w:sz w:val="24"/>
          <w:szCs w:val="24"/>
          <w:lang w:val="sq-AL"/>
        </w:rPr>
        <w:t>sistemet dhe teknologjia</w:t>
      </w:r>
      <w:bookmarkEnd w:id="12"/>
    </w:p>
    <w:p w14:paraId="73F4CA60" w14:textId="755C7D98" w:rsidR="00CB6312" w:rsidRPr="00FF16BB" w:rsidRDefault="00CB6312" w:rsidP="00CB6312">
      <w:pPr>
        <w:spacing w:after="0" w:line="240" w:lineRule="auto"/>
        <w:ind w:firstLine="284"/>
        <w:jc w:val="both"/>
        <w:rPr>
          <w:rFonts w:ascii="Garamond" w:hAnsi="Garamond"/>
          <w:sz w:val="24"/>
          <w:szCs w:val="24"/>
          <w:lang w:val="sq-AL"/>
        </w:rPr>
      </w:pPr>
      <w:bookmarkStart w:id="13" w:name="_bookmark5"/>
      <w:bookmarkStart w:id="14" w:name="_Toc41391505"/>
      <w:bookmarkEnd w:id="13"/>
      <w:r w:rsidRPr="00FF16BB">
        <w:rPr>
          <w:rFonts w:ascii="Garamond" w:hAnsi="Garamond"/>
          <w:sz w:val="24"/>
          <w:szCs w:val="24"/>
          <w:lang w:val="sq-AL"/>
        </w:rPr>
        <w:t>4.1 Specifikimet e SIT</w:t>
      </w:r>
      <w:r w:rsidR="005B58F4">
        <w:rPr>
          <w:rFonts w:ascii="Garamond" w:hAnsi="Garamond"/>
          <w:sz w:val="24"/>
          <w:szCs w:val="24"/>
          <w:lang w:val="sq-AL"/>
        </w:rPr>
        <w:t>-</w:t>
      </w:r>
      <w:r w:rsidR="002F422C">
        <w:rPr>
          <w:rFonts w:ascii="Garamond" w:hAnsi="Garamond"/>
          <w:sz w:val="24"/>
          <w:szCs w:val="24"/>
          <w:lang w:val="sq-AL"/>
        </w:rPr>
        <w:t xml:space="preserve">it </w:t>
      </w:r>
      <w:r w:rsidRPr="00FF16BB">
        <w:rPr>
          <w:rFonts w:ascii="Garamond" w:hAnsi="Garamond"/>
          <w:sz w:val="24"/>
          <w:szCs w:val="24"/>
          <w:lang w:val="sq-AL"/>
        </w:rPr>
        <w:t>për transportin rrugor</w:t>
      </w:r>
      <w:bookmarkEnd w:id="14"/>
    </w:p>
    <w:p w14:paraId="7ED88448" w14:textId="77777777" w:rsidR="00CB6312" w:rsidRPr="00FF16BB" w:rsidRDefault="00CB6312" w:rsidP="00CB6312">
      <w:pPr>
        <w:spacing w:after="0" w:line="240" w:lineRule="auto"/>
        <w:ind w:firstLine="284"/>
        <w:jc w:val="both"/>
        <w:rPr>
          <w:rFonts w:ascii="Garamond" w:hAnsi="Garamond"/>
          <w:sz w:val="24"/>
          <w:szCs w:val="24"/>
          <w:lang w:val="sq-AL"/>
        </w:rPr>
      </w:pPr>
      <w:bookmarkStart w:id="15" w:name="_bookmark6"/>
      <w:bookmarkStart w:id="16" w:name="_Toc41391506"/>
      <w:bookmarkEnd w:id="15"/>
      <w:r w:rsidRPr="00FF16BB">
        <w:rPr>
          <w:rFonts w:ascii="Garamond" w:hAnsi="Garamond"/>
          <w:sz w:val="24"/>
          <w:szCs w:val="24"/>
          <w:lang w:val="sq-AL"/>
        </w:rPr>
        <w:t>4.1.1 Historiku</w:t>
      </w:r>
      <w:bookmarkEnd w:id="16"/>
    </w:p>
    <w:p w14:paraId="69343579" w14:textId="0910A174"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Direktiva e Bashkimit Evropian 2010/40/BE përcakton kuadrin për vendosjen dhe </w:t>
      </w:r>
      <w:r w:rsidR="005265BE">
        <w:rPr>
          <w:rFonts w:ascii="Garamond" w:hAnsi="Garamond"/>
          <w:sz w:val="24"/>
          <w:szCs w:val="24"/>
          <w:lang w:val="sq-AL"/>
        </w:rPr>
        <w:t xml:space="preserve">për </w:t>
      </w:r>
      <w:r w:rsidRPr="00FF16BB">
        <w:rPr>
          <w:rFonts w:ascii="Garamond" w:hAnsi="Garamond"/>
          <w:sz w:val="24"/>
          <w:szCs w:val="24"/>
          <w:lang w:val="sq-AL"/>
        </w:rPr>
        <w:t xml:space="preserve">përdorimin e koordinuar dhe koherent </w:t>
      </w:r>
      <w:r w:rsidR="004767C1">
        <w:rPr>
          <w:rFonts w:ascii="Garamond" w:hAnsi="Garamond"/>
          <w:sz w:val="24"/>
          <w:szCs w:val="24"/>
          <w:lang w:val="sq-AL"/>
        </w:rPr>
        <w:t>të SIT-it</w:t>
      </w:r>
      <w:r w:rsidR="005265BE">
        <w:rPr>
          <w:rFonts w:ascii="Garamond" w:hAnsi="Garamond"/>
          <w:sz w:val="24"/>
          <w:szCs w:val="24"/>
          <w:lang w:val="sq-AL"/>
        </w:rPr>
        <w:t>,</w:t>
      </w:r>
      <w:r w:rsidRPr="00FF16BB">
        <w:rPr>
          <w:rFonts w:ascii="Garamond" w:hAnsi="Garamond"/>
          <w:sz w:val="24"/>
          <w:szCs w:val="24"/>
          <w:lang w:val="sq-AL"/>
        </w:rPr>
        <w:t xml:space="preserve"> brenda zonës së BE-së, dhe</w:t>
      </w:r>
      <w:r w:rsidR="005265BE">
        <w:rPr>
          <w:rFonts w:ascii="Garamond" w:hAnsi="Garamond"/>
          <w:sz w:val="24"/>
          <w:szCs w:val="24"/>
          <w:lang w:val="sq-AL"/>
        </w:rPr>
        <w:t>,</w:t>
      </w:r>
      <w:r w:rsidRPr="00FF16BB">
        <w:rPr>
          <w:rFonts w:ascii="Garamond" w:hAnsi="Garamond"/>
          <w:sz w:val="24"/>
          <w:szCs w:val="24"/>
          <w:lang w:val="sq-AL"/>
        </w:rPr>
        <w:t xml:space="preserve"> në veçanti</w:t>
      </w:r>
      <w:r w:rsidR="005265BE">
        <w:rPr>
          <w:rFonts w:ascii="Garamond" w:hAnsi="Garamond"/>
          <w:sz w:val="24"/>
          <w:szCs w:val="24"/>
          <w:lang w:val="sq-AL"/>
        </w:rPr>
        <w:t>,</w:t>
      </w:r>
      <w:r w:rsidRPr="00FF16BB">
        <w:rPr>
          <w:rFonts w:ascii="Garamond" w:hAnsi="Garamond"/>
          <w:sz w:val="24"/>
          <w:szCs w:val="24"/>
          <w:lang w:val="sq-AL"/>
        </w:rPr>
        <w:t xml:space="preserve"> përtej kufijve midis </w:t>
      </w:r>
      <w:r w:rsidR="004727E9" w:rsidRPr="00FF16BB">
        <w:rPr>
          <w:rFonts w:ascii="Garamond" w:hAnsi="Garamond"/>
          <w:sz w:val="24"/>
          <w:szCs w:val="24"/>
          <w:lang w:val="sq-AL"/>
        </w:rPr>
        <w:t xml:space="preserve">vendeve anëtare. </w:t>
      </w:r>
      <w:r w:rsidRPr="00FF16BB">
        <w:rPr>
          <w:rFonts w:ascii="Garamond" w:hAnsi="Garamond"/>
          <w:sz w:val="24"/>
          <w:szCs w:val="24"/>
          <w:lang w:val="sq-AL"/>
        </w:rPr>
        <w:t xml:space="preserve">Direktiva parashikon zhvillimin </w:t>
      </w:r>
      <w:r w:rsidR="004727E9" w:rsidRPr="00FF16BB">
        <w:rPr>
          <w:rFonts w:ascii="Garamond" w:hAnsi="Garamond"/>
          <w:sz w:val="24"/>
          <w:szCs w:val="24"/>
          <w:lang w:val="sq-AL"/>
        </w:rPr>
        <w:t xml:space="preserve">e standardeve dhe </w:t>
      </w:r>
      <w:r w:rsidR="005265BE">
        <w:rPr>
          <w:rFonts w:ascii="Garamond" w:hAnsi="Garamond"/>
          <w:sz w:val="24"/>
          <w:szCs w:val="24"/>
          <w:lang w:val="sq-AL"/>
        </w:rPr>
        <w:t xml:space="preserve">të </w:t>
      </w:r>
      <w:r w:rsidR="004727E9" w:rsidRPr="00FF16BB">
        <w:rPr>
          <w:rFonts w:ascii="Garamond" w:hAnsi="Garamond"/>
          <w:sz w:val="24"/>
          <w:szCs w:val="24"/>
          <w:lang w:val="sq-AL"/>
        </w:rPr>
        <w:t xml:space="preserve">specifikimeve </w:t>
      </w:r>
      <w:r w:rsidRPr="00FF16BB">
        <w:rPr>
          <w:rFonts w:ascii="Garamond" w:hAnsi="Garamond"/>
          <w:sz w:val="24"/>
          <w:szCs w:val="24"/>
          <w:lang w:val="sq-AL"/>
        </w:rPr>
        <w:t xml:space="preserve">brenda disa fushave prioritare të identifikuara në </w:t>
      </w:r>
      <w:r w:rsidR="004727E9">
        <w:rPr>
          <w:rFonts w:ascii="Garamond" w:hAnsi="Garamond"/>
          <w:sz w:val="24"/>
          <w:szCs w:val="24"/>
          <w:lang w:val="sq-AL"/>
        </w:rPr>
        <w:t>d</w:t>
      </w:r>
      <w:r w:rsidRPr="00FF16BB">
        <w:rPr>
          <w:rFonts w:ascii="Garamond" w:hAnsi="Garamond"/>
          <w:sz w:val="24"/>
          <w:szCs w:val="24"/>
          <w:lang w:val="sq-AL"/>
        </w:rPr>
        <w:t>irektivë, si dhe për specifikimet e tjera që mund të kenë nevojë të zhvillohen në të ardhmen.</w:t>
      </w:r>
    </w:p>
    <w:p w14:paraId="421D29A1" w14:textId="326BFEB3"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Komisioni Evropian ka </w:t>
      </w:r>
      <w:proofErr w:type="spellStart"/>
      <w:r w:rsidRPr="00FF16BB">
        <w:rPr>
          <w:rFonts w:ascii="Garamond" w:hAnsi="Garamond"/>
          <w:sz w:val="24"/>
          <w:szCs w:val="24"/>
          <w:lang w:val="sq-AL"/>
        </w:rPr>
        <w:t>mandatuar</w:t>
      </w:r>
      <w:proofErr w:type="spellEnd"/>
      <w:r w:rsidRPr="00FF16BB">
        <w:rPr>
          <w:rFonts w:ascii="Garamond" w:hAnsi="Garamond"/>
          <w:sz w:val="24"/>
          <w:szCs w:val="24"/>
          <w:lang w:val="sq-AL"/>
        </w:rPr>
        <w:t xml:space="preserve"> Komitetin Evropian për Standardizim (CEN) të zhvillojë dhe të miratojë standarde evropiane për </w:t>
      </w:r>
      <w:r w:rsidR="004767C1">
        <w:rPr>
          <w:rFonts w:ascii="Garamond" w:hAnsi="Garamond"/>
          <w:sz w:val="24"/>
          <w:szCs w:val="24"/>
          <w:lang w:val="sq-AL"/>
        </w:rPr>
        <w:t>SIT-in</w:t>
      </w:r>
      <w:r w:rsidRPr="00FF16BB">
        <w:rPr>
          <w:rFonts w:ascii="Garamond" w:hAnsi="Garamond"/>
          <w:sz w:val="24"/>
          <w:szCs w:val="24"/>
          <w:lang w:val="sq-AL"/>
        </w:rPr>
        <w:t>. Brenda CEN</w:t>
      </w:r>
      <w:r w:rsidR="005265BE">
        <w:rPr>
          <w:rFonts w:ascii="Garamond" w:hAnsi="Garamond"/>
          <w:sz w:val="24"/>
          <w:szCs w:val="24"/>
          <w:lang w:val="sq-AL"/>
        </w:rPr>
        <w:t>-së</w:t>
      </w:r>
      <w:r w:rsidRPr="00FF16BB">
        <w:rPr>
          <w:rFonts w:ascii="Garamond" w:hAnsi="Garamond"/>
          <w:sz w:val="24"/>
          <w:szCs w:val="24"/>
          <w:lang w:val="sq-AL"/>
        </w:rPr>
        <w:t xml:space="preserve">, ekziston një Komitet i specializuar teknik për </w:t>
      </w:r>
      <w:r w:rsidR="004767C1">
        <w:rPr>
          <w:rFonts w:ascii="Garamond" w:hAnsi="Garamond"/>
          <w:sz w:val="24"/>
          <w:szCs w:val="24"/>
          <w:lang w:val="sq-AL"/>
        </w:rPr>
        <w:t>SIT-in</w:t>
      </w:r>
      <w:r w:rsidRPr="00FF16BB">
        <w:rPr>
          <w:rFonts w:ascii="Garamond" w:hAnsi="Garamond"/>
          <w:sz w:val="24"/>
          <w:szCs w:val="24"/>
          <w:lang w:val="sq-AL"/>
        </w:rPr>
        <w:t xml:space="preserve"> (CEN/</w:t>
      </w:r>
      <w:proofErr w:type="spellStart"/>
      <w:r w:rsidRPr="00FF16BB">
        <w:rPr>
          <w:rFonts w:ascii="Garamond" w:hAnsi="Garamond"/>
          <w:sz w:val="24"/>
          <w:szCs w:val="24"/>
          <w:lang w:val="sq-AL"/>
        </w:rPr>
        <w:t>TC</w:t>
      </w:r>
      <w:proofErr w:type="spellEnd"/>
      <w:r w:rsidRPr="00FF16BB">
        <w:rPr>
          <w:rFonts w:ascii="Garamond" w:hAnsi="Garamond"/>
          <w:sz w:val="24"/>
          <w:szCs w:val="24"/>
          <w:lang w:val="sq-AL"/>
        </w:rPr>
        <w:t xml:space="preserve"> 278), i cili gjatë viteve të kaluara ka ad</w:t>
      </w:r>
      <w:r w:rsidR="005265BE">
        <w:rPr>
          <w:rFonts w:ascii="Garamond" w:hAnsi="Garamond"/>
          <w:sz w:val="24"/>
          <w:szCs w:val="24"/>
          <w:lang w:val="sq-AL"/>
        </w:rPr>
        <w:t>a</w:t>
      </w:r>
      <w:r w:rsidRPr="00FF16BB">
        <w:rPr>
          <w:rFonts w:ascii="Garamond" w:hAnsi="Garamond"/>
          <w:sz w:val="24"/>
          <w:szCs w:val="24"/>
          <w:lang w:val="sq-AL"/>
        </w:rPr>
        <w:t xml:space="preserve">ptuar dhe </w:t>
      </w:r>
      <w:r w:rsidR="005265BE">
        <w:rPr>
          <w:rFonts w:ascii="Garamond" w:hAnsi="Garamond"/>
          <w:sz w:val="24"/>
          <w:szCs w:val="24"/>
          <w:lang w:val="sq-AL"/>
        </w:rPr>
        <w:t xml:space="preserve">ka </w:t>
      </w:r>
      <w:r w:rsidRPr="00FF16BB">
        <w:rPr>
          <w:rFonts w:ascii="Garamond" w:hAnsi="Garamond"/>
          <w:sz w:val="24"/>
          <w:szCs w:val="24"/>
          <w:lang w:val="sq-AL"/>
        </w:rPr>
        <w:t xml:space="preserve">botuar më shumë se 150 standarde të ndryshme, që lidhen me </w:t>
      </w:r>
      <w:r w:rsidR="004767C1">
        <w:rPr>
          <w:rFonts w:ascii="Garamond" w:hAnsi="Garamond"/>
          <w:sz w:val="24"/>
          <w:szCs w:val="24"/>
          <w:lang w:val="sq-AL"/>
        </w:rPr>
        <w:t>SIT-in</w:t>
      </w:r>
      <w:r w:rsidRPr="00FF16BB">
        <w:rPr>
          <w:rFonts w:ascii="Garamond" w:hAnsi="Garamond"/>
          <w:sz w:val="24"/>
          <w:szCs w:val="24"/>
          <w:lang w:val="sq-AL"/>
        </w:rPr>
        <w:t xml:space="preserve"> dhe</w:t>
      </w:r>
      <w:r w:rsidR="005265BE">
        <w:rPr>
          <w:rFonts w:ascii="Garamond" w:hAnsi="Garamond"/>
          <w:sz w:val="24"/>
          <w:szCs w:val="24"/>
          <w:lang w:val="sq-AL"/>
        </w:rPr>
        <w:t>,</w:t>
      </w:r>
      <w:r w:rsidRPr="00FF16BB">
        <w:rPr>
          <w:rFonts w:ascii="Garamond" w:hAnsi="Garamond"/>
          <w:sz w:val="24"/>
          <w:szCs w:val="24"/>
          <w:lang w:val="sq-AL"/>
        </w:rPr>
        <w:t xml:space="preserve"> aktualisht</w:t>
      </w:r>
      <w:r w:rsidR="005265BE">
        <w:rPr>
          <w:rFonts w:ascii="Garamond" w:hAnsi="Garamond"/>
          <w:sz w:val="24"/>
          <w:szCs w:val="24"/>
          <w:lang w:val="sq-AL"/>
        </w:rPr>
        <w:t>,</w:t>
      </w:r>
      <w:r w:rsidRPr="00FF16BB">
        <w:rPr>
          <w:rFonts w:ascii="Garamond" w:hAnsi="Garamond"/>
          <w:sz w:val="24"/>
          <w:szCs w:val="24"/>
          <w:lang w:val="sq-AL"/>
        </w:rPr>
        <w:t xml:space="preserve"> është duke punuar edhe më shumë. Puna e CEN/</w:t>
      </w:r>
      <w:proofErr w:type="spellStart"/>
      <w:r w:rsidRPr="00FF16BB">
        <w:rPr>
          <w:rFonts w:ascii="Garamond" w:hAnsi="Garamond"/>
          <w:sz w:val="24"/>
          <w:szCs w:val="24"/>
          <w:lang w:val="sq-AL"/>
        </w:rPr>
        <w:t>TC</w:t>
      </w:r>
      <w:proofErr w:type="spellEnd"/>
      <w:r w:rsidRPr="00FF16BB">
        <w:rPr>
          <w:rFonts w:ascii="Garamond" w:hAnsi="Garamond"/>
          <w:sz w:val="24"/>
          <w:szCs w:val="24"/>
          <w:lang w:val="sq-AL"/>
        </w:rPr>
        <w:t xml:space="preserve"> 278 është e përqendruar në transportin e bazuar në rrugë (kryesisht për </w:t>
      </w:r>
      <w:r w:rsidRPr="005265BE">
        <w:rPr>
          <w:rFonts w:ascii="Garamond" w:hAnsi="Garamond"/>
          <w:i/>
          <w:sz w:val="24"/>
          <w:szCs w:val="24"/>
          <w:lang w:val="sq-AL"/>
        </w:rPr>
        <w:t>e-</w:t>
      </w:r>
      <w:proofErr w:type="spellStart"/>
      <w:r w:rsidR="005265BE" w:rsidRPr="005265BE">
        <w:rPr>
          <w:rFonts w:ascii="Garamond" w:hAnsi="Garamond"/>
          <w:i/>
          <w:sz w:val="24"/>
          <w:szCs w:val="24"/>
          <w:lang w:val="sq-AL"/>
        </w:rPr>
        <w:t>Tarifimin</w:t>
      </w:r>
      <w:proofErr w:type="spellEnd"/>
      <w:r w:rsidRPr="00FF16BB">
        <w:rPr>
          <w:rFonts w:ascii="Garamond" w:hAnsi="Garamond"/>
          <w:sz w:val="24"/>
          <w:szCs w:val="24"/>
          <w:lang w:val="sq-AL"/>
        </w:rPr>
        <w:t>, transportin urban, transportin publik të udhëtarëve etj.) dhe mb</w:t>
      </w:r>
      <w:r w:rsidR="005149E4">
        <w:rPr>
          <w:rFonts w:ascii="Garamond" w:hAnsi="Garamond"/>
          <w:sz w:val="24"/>
          <w:szCs w:val="24"/>
          <w:lang w:val="sq-AL"/>
        </w:rPr>
        <w:t>ë</w:t>
      </w:r>
      <w:r w:rsidRPr="00FF16BB">
        <w:rPr>
          <w:rFonts w:ascii="Garamond" w:hAnsi="Garamond"/>
          <w:sz w:val="24"/>
          <w:szCs w:val="24"/>
          <w:lang w:val="sq-AL"/>
        </w:rPr>
        <w:t>shtetet në dokumentet e mëposhtme:</w:t>
      </w:r>
    </w:p>
    <w:p w14:paraId="7D863766" w14:textId="27F99683"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4727E9">
        <w:rPr>
          <w:rFonts w:ascii="Garamond" w:hAnsi="Garamond"/>
          <w:sz w:val="24"/>
          <w:szCs w:val="24"/>
          <w:lang w:val="sq-AL"/>
        </w:rPr>
        <w:t xml:space="preserve"> d</w:t>
      </w:r>
      <w:r w:rsidRPr="00FF16BB">
        <w:rPr>
          <w:rFonts w:ascii="Garamond" w:hAnsi="Garamond"/>
          <w:sz w:val="24"/>
          <w:szCs w:val="24"/>
          <w:lang w:val="sq-AL"/>
        </w:rPr>
        <w:t>irektiv</w:t>
      </w:r>
      <w:r w:rsidR="00C371AE">
        <w:rPr>
          <w:rFonts w:ascii="Garamond" w:hAnsi="Garamond"/>
          <w:sz w:val="24"/>
          <w:szCs w:val="24"/>
          <w:lang w:val="sq-AL"/>
        </w:rPr>
        <w:t>ën</w:t>
      </w:r>
      <w:r w:rsidRPr="00FF16BB">
        <w:rPr>
          <w:rFonts w:ascii="Garamond" w:hAnsi="Garamond"/>
          <w:sz w:val="24"/>
          <w:szCs w:val="24"/>
          <w:lang w:val="sq-AL"/>
        </w:rPr>
        <w:t xml:space="preserve"> 2004/52/EC (direktiva </w:t>
      </w:r>
      <w:proofErr w:type="spellStart"/>
      <w:r w:rsidRPr="00FF16BB">
        <w:rPr>
          <w:rFonts w:ascii="Garamond" w:hAnsi="Garamond"/>
          <w:sz w:val="24"/>
          <w:szCs w:val="24"/>
          <w:lang w:val="sq-AL"/>
        </w:rPr>
        <w:t>EFC</w:t>
      </w:r>
      <w:proofErr w:type="spellEnd"/>
      <w:r w:rsidRPr="00FF16BB">
        <w:rPr>
          <w:rFonts w:ascii="Garamond" w:hAnsi="Garamond"/>
          <w:sz w:val="24"/>
          <w:szCs w:val="24"/>
          <w:lang w:val="sq-AL"/>
        </w:rPr>
        <w:t>)</w:t>
      </w:r>
      <w:r w:rsidR="000E62E5">
        <w:rPr>
          <w:rFonts w:ascii="Garamond" w:hAnsi="Garamond"/>
          <w:sz w:val="24"/>
          <w:szCs w:val="24"/>
          <w:lang w:val="sq-AL"/>
        </w:rPr>
        <w:t>,</w:t>
      </w:r>
      <w:r w:rsidRPr="00FF16BB">
        <w:rPr>
          <w:rFonts w:ascii="Garamond" w:hAnsi="Garamond"/>
          <w:sz w:val="24"/>
          <w:szCs w:val="24"/>
          <w:lang w:val="sq-AL"/>
        </w:rPr>
        <w:t xml:space="preserve"> mbi ndërveprimin e sistemeve elektronike të tarifave në rrugë</w:t>
      </w:r>
      <w:r w:rsidR="004727E9">
        <w:rPr>
          <w:rFonts w:ascii="Garamond" w:hAnsi="Garamond"/>
          <w:sz w:val="24"/>
          <w:szCs w:val="24"/>
          <w:lang w:val="sq-AL"/>
        </w:rPr>
        <w:t>;</w:t>
      </w:r>
    </w:p>
    <w:p w14:paraId="2108332D" w14:textId="73716050"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 </w:t>
      </w:r>
      <w:r w:rsidR="00C371AE">
        <w:rPr>
          <w:rFonts w:ascii="Garamond" w:hAnsi="Garamond"/>
          <w:sz w:val="24"/>
          <w:szCs w:val="24"/>
          <w:lang w:val="sq-AL"/>
        </w:rPr>
        <w:t>d</w:t>
      </w:r>
      <w:r w:rsidR="00C371AE" w:rsidRPr="00FF16BB">
        <w:rPr>
          <w:rFonts w:ascii="Garamond" w:hAnsi="Garamond"/>
          <w:sz w:val="24"/>
          <w:szCs w:val="24"/>
          <w:lang w:val="sq-AL"/>
        </w:rPr>
        <w:t>irektiv</w:t>
      </w:r>
      <w:r w:rsidR="00C371AE">
        <w:rPr>
          <w:rFonts w:ascii="Garamond" w:hAnsi="Garamond"/>
          <w:sz w:val="24"/>
          <w:szCs w:val="24"/>
          <w:lang w:val="sq-AL"/>
        </w:rPr>
        <w:t>ën</w:t>
      </w:r>
      <w:r w:rsidR="00C371AE" w:rsidRPr="00FF16BB">
        <w:rPr>
          <w:rFonts w:ascii="Garamond" w:hAnsi="Garamond"/>
          <w:sz w:val="24"/>
          <w:szCs w:val="24"/>
          <w:lang w:val="sq-AL"/>
        </w:rPr>
        <w:t xml:space="preserve"> </w:t>
      </w:r>
      <w:r w:rsidRPr="00FF16BB">
        <w:rPr>
          <w:rFonts w:ascii="Garamond" w:hAnsi="Garamond"/>
          <w:sz w:val="24"/>
          <w:szCs w:val="24"/>
          <w:lang w:val="sq-AL"/>
        </w:rPr>
        <w:t>2010/40/</w:t>
      </w:r>
      <w:proofErr w:type="spellStart"/>
      <w:r w:rsidRPr="00FF16BB">
        <w:rPr>
          <w:rFonts w:ascii="Garamond" w:hAnsi="Garamond"/>
          <w:sz w:val="24"/>
          <w:szCs w:val="24"/>
          <w:lang w:val="sq-AL"/>
        </w:rPr>
        <w:t>EU</w:t>
      </w:r>
      <w:proofErr w:type="spellEnd"/>
      <w:r w:rsidRPr="00FF16BB">
        <w:rPr>
          <w:rFonts w:ascii="Garamond" w:hAnsi="Garamond"/>
          <w:sz w:val="24"/>
          <w:szCs w:val="24"/>
          <w:lang w:val="sq-AL"/>
        </w:rPr>
        <w:t xml:space="preserve"> (direktiva SIT)</w:t>
      </w:r>
      <w:r w:rsidR="000E62E5">
        <w:rPr>
          <w:rFonts w:ascii="Garamond" w:hAnsi="Garamond"/>
          <w:sz w:val="24"/>
          <w:szCs w:val="24"/>
          <w:lang w:val="sq-AL"/>
        </w:rPr>
        <w:t>,</w:t>
      </w:r>
      <w:r w:rsidRPr="00FF16BB">
        <w:rPr>
          <w:rFonts w:ascii="Garamond" w:hAnsi="Garamond"/>
          <w:sz w:val="24"/>
          <w:szCs w:val="24"/>
          <w:lang w:val="sq-AL"/>
        </w:rPr>
        <w:t xml:space="preserve"> mbi kuadrin për vendosjen </w:t>
      </w:r>
      <w:r w:rsidR="002F1FF7" w:rsidRPr="00FF16BB">
        <w:rPr>
          <w:rFonts w:ascii="Garamond" w:hAnsi="Garamond"/>
          <w:sz w:val="24"/>
          <w:szCs w:val="24"/>
          <w:lang w:val="sq-AL"/>
        </w:rPr>
        <w:t>e sistemeve inteligjente të transportit në fu</w:t>
      </w:r>
      <w:r w:rsidRPr="00FF16BB">
        <w:rPr>
          <w:rFonts w:ascii="Garamond" w:hAnsi="Garamond"/>
          <w:sz w:val="24"/>
          <w:szCs w:val="24"/>
          <w:lang w:val="sq-AL"/>
        </w:rPr>
        <w:t xml:space="preserve">shën e transportit rrugor dhe për </w:t>
      </w:r>
      <w:r w:rsidR="002F422C" w:rsidRPr="002F422C">
        <w:rPr>
          <w:rFonts w:ascii="Garamond" w:hAnsi="Garamond"/>
          <w:sz w:val="24"/>
          <w:szCs w:val="24"/>
          <w:lang w:val="sq-AL"/>
        </w:rPr>
        <w:t>ndërfaq</w:t>
      </w:r>
      <w:r w:rsidRPr="002F422C">
        <w:rPr>
          <w:rFonts w:ascii="Garamond" w:hAnsi="Garamond"/>
          <w:sz w:val="24"/>
          <w:szCs w:val="24"/>
          <w:lang w:val="sq-AL"/>
        </w:rPr>
        <w:t>et</w:t>
      </w:r>
      <w:r w:rsidRPr="00FF16BB">
        <w:rPr>
          <w:rFonts w:ascii="Garamond" w:hAnsi="Garamond"/>
          <w:sz w:val="24"/>
          <w:szCs w:val="24"/>
          <w:lang w:val="sq-AL"/>
        </w:rPr>
        <w:t xml:space="preserve"> me mënyrat e tjera të transportit</w:t>
      </w:r>
      <w:r w:rsidR="002F1FF7">
        <w:rPr>
          <w:rFonts w:ascii="Garamond" w:hAnsi="Garamond"/>
          <w:sz w:val="24"/>
          <w:szCs w:val="24"/>
          <w:lang w:val="sq-AL"/>
        </w:rPr>
        <w:t>;</w:t>
      </w:r>
    </w:p>
    <w:p w14:paraId="52A00735" w14:textId="398A9872"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 </w:t>
      </w:r>
      <w:r w:rsidR="004727E9">
        <w:rPr>
          <w:rFonts w:ascii="Garamond" w:hAnsi="Garamond"/>
          <w:sz w:val="24"/>
          <w:szCs w:val="24"/>
          <w:lang w:val="sq-AL"/>
        </w:rPr>
        <w:t>v</w:t>
      </w:r>
      <w:r w:rsidRPr="00FF16BB">
        <w:rPr>
          <w:rFonts w:ascii="Garamond" w:hAnsi="Garamond"/>
          <w:sz w:val="24"/>
          <w:szCs w:val="24"/>
          <w:lang w:val="sq-AL"/>
        </w:rPr>
        <w:t>endimi</w:t>
      </w:r>
      <w:r w:rsidR="00C371AE">
        <w:rPr>
          <w:rFonts w:ascii="Garamond" w:hAnsi="Garamond"/>
          <w:sz w:val="24"/>
          <w:szCs w:val="24"/>
          <w:lang w:val="sq-AL"/>
        </w:rPr>
        <w:t>n</w:t>
      </w:r>
      <w:r w:rsidRPr="00FF16BB">
        <w:rPr>
          <w:rFonts w:ascii="Garamond" w:hAnsi="Garamond"/>
          <w:sz w:val="24"/>
          <w:szCs w:val="24"/>
          <w:lang w:val="sq-AL"/>
        </w:rPr>
        <w:t xml:space="preserve"> </w:t>
      </w:r>
      <w:r w:rsidR="00C371AE">
        <w:rPr>
          <w:rFonts w:ascii="Garamond" w:hAnsi="Garamond"/>
          <w:sz w:val="24"/>
          <w:szCs w:val="24"/>
          <w:lang w:val="sq-AL"/>
        </w:rPr>
        <w:t>e</w:t>
      </w:r>
      <w:r w:rsidRPr="00FF16BB">
        <w:rPr>
          <w:rFonts w:ascii="Garamond" w:hAnsi="Garamond"/>
          <w:sz w:val="24"/>
          <w:szCs w:val="24"/>
          <w:lang w:val="sq-AL"/>
        </w:rPr>
        <w:t xml:space="preserve"> Komisionit 2009/750/EC</w:t>
      </w:r>
      <w:r w:rsidR="000E62E5">
        <w:rPr>
          <w:rFonts w:ascii="Garamond" w:hAnsi="Garamond"/>
          <w:sz w:val="24"/>
          <w:szCs w:val="24"/>
          <w:lang w:val="sq-AL"/>
        </w:rPr>
        <w:t>,</w:t>
      </w:r>
      <w:r w:rsidRPr="00FF16BB">
        <w:rPr>
          <w:rFonts w:ascii="Garamond" w:hAnsi="Garamond"/>
          <w:sz w:val="24"/>
          <w:szCs w:val="24"/>
          <w:lang w:val="sq-AL"/>
        </w:rPr>
        <w:t xml:space="preserve"> mbi përkufizimin e </w:t>
      </w:r>
      <w:r w:rsidR="004727E9" w:rsidRPr="00FF16BB">
        <w:rPr>
          <w:rFonts w:ascii="Garamond" w:hAnsi="Garamond"/>
          <w:sz w:val="24"/>
          <w:szCs w:val="24"/>
          <w:lang w:val="sq-AL"/>
        </w:rPr>
        <w:t>shërbimit elektronik të tarifave evropiane dhe elementet e tij tekni</w:t>
      </w:r>
      <w:r w:rsidRPr="00FF16BB">
        <w:rPr>
          <w:rFonts w:ascii="Garamond" w:hAnsi="Garamond"/>
          <w:sz w:val="24"/>
          <w:szCs w:val="24"/>
          <w:lang w:val="sq-AL"/>
        </w:rPr>
        <w:t>k</w:t>
      </w:r>
      <w:r w:rsidR="004727E9">
        <w:rPr>
          <w:rFonts w:ascii="Garamond" w:hAnsi="Garamond"/>
          <w:sz w:val="24"/>
          <w:szCs w:val="24"/>
          <w:lang w:val="sq-AL"/>
        </w:rPr>
        <w:t>e</w:t>
      </w:r>
      <w:r w:rsidR="002F1FF7">
        <w:rPr>
          <w:rFonts w:ascii="Garamond" w:hAnsi="Garamond"/>
          <w:sz w:val="24"/>
          <w:szCs w:val="24"/>
          <w:lang w:val="sq-AL"/>
        </w:rPr>
        <w:t>;</w:t>
      </w:r>
    </w:p>
    <w:p w14:paraId="60416F7E" w14:textId="150719D8"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 </w:t>
      </w:r>
      <w:r w:rsidR="004727E9">
        <w:rPr>
          <w:rFonts w:ascii="Garamond" w:hAnsi="Garamond"/>
          <w:sz w:val="24"/>
          <w:szCs w:val="24"/>
          <w:lang w:val="sq-AL"/>
        </w:rPr>
        <w:t>m</w:t>
      </w:r>
      <w:r w:rsidRPr="00FF16BB">
        <w:rPr>
          <w:rFonts w:ascii="Garamond" w:hAnsi="Garamond"/>
          <w:sz w:val="24"/>
          <w:szCs w:val="24"/>
          <w:lang w:val="sq-AL"/>
        </w:rPr>
        <w:t>andati</w:t>
      </w:r>
      <w:r w:rsidR="00C371AE">
        <w:rPr>
          <w:rFonts w:ascii="Garamond" w:hAnsi="Garamond"/>
          <w:sz w:val="24"/>
          <w:szCs w:val="24"/>
          <w:lang w:val="sq-AL"/>
        </w:rPr>
        <w:t>n</w:t>
      </w:r>
      <w:r w:rsidRPr="00FF16BB">
        <w:rPr>
          <w:rFonts w:ascii="Garamond" w:hAnsi="Garamond"/>
          <w:sz w:val="24"/>
          <w:szCs w:val="24"/>
          <w:lang w:val="sq-AL"/>
        </w:rPr>
        <w:t xml:space="preserve"> M/338</w:t>
      </w:r>
      <w:r w:rsidR="000E62E5">
        <w:rPr>
          <w:rFonts w:ascii="Garamond" w:hAnsi="Garamond"/>
          <w:sz w:val="24"/>
          <w:szCs w:val="24"/>
          <w:lang w:val="sq-AL"/>
        </w:rPr>
        <w:t>,</w:t>
      </w:r>
      <w:r w:rsidRPr="00FF16BB">
        <w:rPr>
          <w:rFonts w:ascii="Garamond" w:hAnsi="Garamond"/>
          <w:sz w:val="24"/>
          <w:szCs w:val="24"/>
          <w:lang w:val="sq-AL"/>
        </w:rPr>
        <w:t xml:space="preserve"> për </w:t>
      </w:r>
      <w:r w:rsidR="004727E9" w:rsidRPr="00FF16BB">
        <w:rPr>
          <w:rFonts w:ascii="Garamond" w:hAnsi="Garamond"/>
          <w:sz w:val="24"/>
          <w:szCs w:val="24"/>
          <w:lang w:val="sq-AL"/>
        </w:rPr>
        <w:t xml:space="preserve">mbledhjen e taksave elektronike në mbështetje të </w:t>
      </w:r>
      <w:proofErr w:type="spellStart"/>
      <w:r w:rsidR="004727E9" w:rsidRPr="00FF16BB">
        <w:rPr>
          <w:rFonts w:ascii="Garamond" w:hAnsi="Garamond"/>
          <w:sz w:val="24"/>
          <w:szCs w:val="24"/>
          <w:lang w:val="sq-AL"/>
        </w:rPr>
        <w:t>ndërveprueshmërisë</w:t>
      </w:r>
      <w:proofErr w:type="spellEnd"/>
      <w:r w:rsidR="004727E9" w:rsidRPr="00FF16BB">
        <w:rPr>
          <w:rFonts w:ascii="Garamond" w:hAnsi="Garamond"/>
          <w:sz w:val="24"/>
          <w:szCs w:val="24"/>
          <w:lang w:val="sq-AL"/>
        </w:rPr>
        <w:t xml:space="preserve"> </w:t>
      </w:r>
      <w:r w:rsidRPr="00FF16BB">
        <w:rPr>
          <w:rFonts w:ascii="Garamond" w:hAnsi="Garamond"/>
          <w:sz w:val="24"/>
          <w:szCs w:val="24"/>
          <w:lang w:val="sq-AL"/>
        </w:rPr>
        <w:t>së sistemeve elektronike të tarifave rrugore në Evropë</w:t>
      </w:r>
      <w:r w:rsidR="004727E9">
        <w:rPr>
          <w:rFonts w:ascii="Garamond" w:hAnsi="Garamond"/>
          <w:sz w:val="24"/>
          <w:szCs w:val="24"/>
          <w:lang w:val="sq-AL"/>
        </w:rPr>
        <w:t>;</w:t>
      </w:r>
    </w:p>
    <w:p w14:paraId="495F1C8D" w14:textId="2AAD51F2" w:rsidR="00CB6312" w:rsidRPr="004727E9"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 </w:t>
      </w:r>
      <w:r w:rsidR="004727E9">
        <w:rPr>
          <w:rFonts w:ascii="Garamond" w:hAnsi="Garamond"/>
          <w:sz w:val="24"/>
          <w:szCs w:val="24"/>
          <w:lang w:val="sq-AL"/>
        </w:rPr>
        <w:t>m</w:t>
      </w:r>
      <w:r w:rsidRPr="00FF16BB">
        <w:rPr>
          <w:rFonts w:ascii="Garamond" w:hAnsi="Garamond"/>
          <w:sz w:val="24"/>
          <w:szCs w:val="24"/>
          <w:lang w:val="sq-AL"/>
        </w:rPr>
        <w:t>andati</w:t>
      </w:r>
      <w:r w:rsidR="00C371AE">
        <w:rPr>
          <w:rFonts w:ascii="Garamond" w:hAnsi="Garamond"/>
          <w:sz w:val="24"/>
          <w:szCs w:val="24"/>
          <w:lang w:val="sq-AL"/>
        </w:rPr>
        <w:t>n</w:t>
      </w:r>
      <w:r w:rsidRPr="00FF16BB">
        <w:rPr>
          <w:rFonts w:ascii="Garamond" w:hAnsi="Garamond"/>
          <w:sz w:val="24"/>
          <w:szCs w:val="24"/>
          <w:lang w:val="sq-AL"/>
        </w:rPr>
        <w:t xml:space="preserve"> M/453</w:t>
      </w:r>
      <w:r w:rsidR="000E62E5">
        <w:rPr>
          <w:rFonts w:ascii="Garamond" w:hAnsi="Garamond"/>
          <w:sz w:val="24"/>
          <w:szCs w:val="24"/>
          <w:lang w:val="sq-AL"/>
        </w:rPr>
        <w:t>,</w:t>
      </w:r>
      <w:r w:rsidRPr="00FF16BB">
        <w:rPr>
          <w:rFonts w:ascii="Garamond" w:hAnsi="Garamond"/>
          <w:sz w:val="24"/>
          <w:szCs w:val="24"/>
          <w:lang w:val="sq-AL"/>
        </w:rPr>
        <w:t xml:space="preserve"> mbi </w:t>
      </w:r>
      <w:r w:rsidR="004727E9" w:rsidRPr="00FF16BB">
        <w:rPr>
          <w:rFonts w:ascii="Garamond" w:hAnsi="Garamond"/>
          <w:sz w:val="24"/>
          <w:szCs w:val="24"/>
          <w:lang w:val="sq-AL"/>
        </w:rPr>
        <w:t xml:space="preserve">sistemet bashkëpunuese për transportin inteligjent në </w:t>
      </w:r>
      <w:r w:rsidRPr="00FF16BB">
        <w:rPr>
          <w:rFonts w:ascii="Garamond" w:hAnsi="Garamond"/>
          <w:sz w:val="24"/>
          <w:szCs w:val="24"/>
          <w:lang w:val="sq-AL"/>
        </w:rPr>
        <w:t xml:space="preserve">fushën e teknologjive të informacionit dhe </w:t>
      </w:r>
      <w:r w:rsidR="000E62E5">
        <w:rPr>
          <w:rFonts w:ascii="Garamond" w:hAnsi="Garamond"/>
          <w:sz w:val="24"/>
          <w:szCs w:val="24"/>
          <w:lang w:val="sq-AL"/>
        </w:rPr>
        <w:t xml:space="preserve">të </w:t>
      </w:r>
      <w:r w:rsidRPr="00FF16BB">
        <w:rPr>
          <w:rFonts w:ascii="Garamond" w:hAnsi="Garamond"/>
          <w:sz w:val="24"/>
          <w:szCs w:val="24"/>
          <w:lang w:val="sq-AL"/>
        </w:rPr>
        <w:t>komunikimit</w:t>
      </w:r>
      <w:r w:rsidR="000E62E5">
        <w:rPr>
          <w:rFonts w:ascii="Garamond" w:hAnsi="Garamond"/>
          <w:sz w:val="24"/>
          <w:szCs w:val="24"/>
          <w:lang w:val="sq-AL"/>
        </w:rPr>
        <w:t>,</w:t>
      </w:r>
      <w:r w:rsidRPr="00FF16BB">
        <w:rPr>
          <w:rFonts w:ascii="Garamond" w:hAnsi="Garamond"/>
          <w:sz w:val="24"/>
          <w:szCs w:val="24"/>
          <w:lang w:val="sq-AL"/>
        </w:rPr>
        <w:t xml:space="preserve"> për të mbështetur bashkëveprimin e sistemeve bashkëpunuese </w:t>
      </w:r>
      <w:r w:rsidRPr="004727E9">
        <w:rPr>
          <w:rFonts w:ascii="Garamond" w:hAnsi="Garamond"/>
          <w:sz w:val="24"/>
          <w:szCs w:val="24"/>
          <w:lang w:val="sq-AL"/>
        </w:rPr>
        <w:t>për transportin inteligjent në Evropë</w:t>
      </w:r>
      <w:r w:rsidR="004727E9" w:rsidRPr="004727E9">
        <w:rPr>
          <w:rFonts w:ascii="Garamond" w:hAnsi="Garamond"/>
          <w:sz w:val="24"/>
          <w:szCs w:val="24"/>
          <w:lang w:val="sq-AL"/>
        </w:rPr>
        <w:t>;</w:t>
      </w:r>
    </w:p>
    <w:p w14:paraId="60D716A7" w14:textId="2CDAD8A8" w:rsidR="00CB6312" w:rsidRPr="004727E9" w:rsidRDefault="00CB6312" w:rsidP="00CB6312">
      <w:pPr>
        <w:spacing w:after="0" w:line="240" w:lineRule="auto"/>
        <w:ind w:firstLine="284"/>
        <w:jc w:val="both"/>
        <w:rPr>
          <w:rFonts w:ascii="Garamond" w:hAnsi="Garamond"/>
          <w:sz w:val="24"/>
          <w:szCs w:val="24"/>
          <w:lang w:val="sq-AL"/>
        </w:rPr>
      </w:pPr>
      <w:r w:rsidRPr="004727E9">
        <w:rPr>
          <w:rFonts w:ascii="Garamond" w:hAnsi="Garamond"/>
          <w:sz w:val="24"/>
          <w:szCs w:val="24"/>
          <w:lang w:val="sq-AL"/>
        </w:rPr>
        <w:t xml:space="preserve">- </w:t>
      </w:r>
      <w:r w:rsidR="004727E9" w:rsidRPr="004727E9">
        <w:rPr>
          <w:rFonts w:ascii="Garamond" w:hAnsi="Garamond"/>
          <w:sz w:val="24"/>
          <w:szCs w:val="24"/>
          <w:lang w:val="sq-AL"/>
        </w:rPr>
        <w:t>m</w:t>
      </w:r>
      <w:r w:rsidRPr="004727E9">
        <w:rPr>
          <w:rFonts w:ascii="Garamond" w:hAnsi="Garamond"/>
          <w:sz w:val="24"/>
          <w:szCs w:val="24"/>
          <w:lang w:val="sq-AL"/>
        </w:rPr>
        <w:t>andati</w:t>
      </w:r>
      <w:r w:rsidR="00C371AE">
        <w:rPr>
          <w:rFonts w:ascii="Garamond" w:hAnsi="Garamond"/>
          <w:sz w:val="24"/>
          <w:szCs w:val="24"/>
          <w:lang w:val="sq-AL"/>
        </w:rPr>
        <w:t>n</w:t>
      </w:r>
      <w:r w:rsidRPr="004727E9">
        <w:rPr>
          <w:rFonts w:ascii="Garamond" w:hAnsi="Garamond"/>
          <w:sz w:val="24"/>
          <w:szCs w:val="24"/>
          <w:lang w:val="sq-AL"/>
        </w:rPr>
        <w:t xml:space="preserve"> M/546</w:t>
      </w:r>
      <w:r w:rsidR="000E62E5">
        <w:rPr>
          <w:rFonts w:ascii="Garamond" w:hAnsi="Garamond"/>
          <w:sz w:val="24"/>
          <w:szCs w:val="24"/>
          <w:lang w:val="sq-AL"/>
        </w:rPr>
        <w:t>,</w:t>
      </w:r>
      <w:r w:rsidRPr="004727E9">
        <w:rPr>
          <w:rFonts w:ascii="Garamond" w:hAnsi="Garamond"/>
          <w:sz w:val="24"/>
          <w:szCs w:val="24"/>
          <w:lang w:val="sq-AL"/>
        </w:rPr>
        <w:t xml:space="preserve"> mbi </w:t>
      </w:r>
      <w:r w:rsidR="004767C1">
        <w:rPr>
          <w:rFonts w:ascii="Garamond" w:hAnsi="Garamond"/>
          <w:sz w:val="24"/>
          <w:szCs w:val="24"/>
          <w:lang w:val="sq-AL"/>
        </w:rPr>
        <w:t>SIT-in</w:t>
      </w:r>
      <w:r w:rsidR="000E62E5">
        <w:rPr>
          <w:rFonts w:ascii="Garamond" w:hAnsi="Garamond"/>
          <w:sz w:val="24"/>
          <w:szCs w:val="24"/>
          <w:lang w:val="sq-AL"/>
        </w:rPr>
        <w:t xml:space="preserve"> </w:t>
      </w:r>
      <w:r w:rsidR="004727E9" w:rsidRPr="004727E9">
        <w:rPr>
          <w:rFonts w:ascii="Garamond" w:hAnsi="Garamond"/>
          <w:sz w:val="24"/>
          <w:szCs w:val="24"/>
          <w:lang w:val="sq-AL"/>
        </w:rPr>
        <w:t>urban</w:t>
      </w:r>
      <w:r w:rsidR="000E62E5">
        <w:rPr>
          <w:rFonts w:ascii="Garamond" w:hAnsi="Garamond"/>
          <w:sz w:val="24"/>
          <w:szCs w:val="24"/>
          <w:lang w:val="sq-AL"/>
        </w:rPr>
        <w:t>e</w:t>
      </w:r>
      <w:r w:rsidR="004727E9" w:rsidRPr="004727E9">
        <w:rPr>
          <w:rFonts w:ascii="Garamond" w:hAnsi="Garamond"/>
          <w:sz w:val="24"/>
          <w:szCs w:val="24"/>
          <w:lang w:val="sq-AL"/>
        </w:rPr>
        <w:t xml:space="preserve"> në sistemet inteligjente të transportit </w:t>
      </w:r>
      <w:r w:rsidRPr="004727E9">
        <w:rPr>
          <w:rFonts w:ascii="Garamond" w:hAnsi="Garamond"/>
          <w:sz w:val="24"/>
          <w:szCs w:val="24"/>
          <w:lang w:val="sq-AL"/>
        </w:rPr>
        <w:t>(SIT) në zonat urbane</w:t>
      </w:r>
      <w:r w:rsidR="000E62E5">
        <w:rPr>
          <w:rFonts w:ascii="Garamond" w:hAnsi="Garamond"/>
          <w:sz w:val="24"/>
          <w:szCs w:val="24"/>
          <w:lang w:val="sq-AL"/>
        </w:rPr>
        <w:t>,</w:t>
      </w:r>
      <w:r w:rsidRPr="004727E9">
        <w:rPr>
          <w:rFonts w:ascii="Garamond" w:hAnsi="Garamond"/>
          <w:sz w:val="24"/>
          <w:szCs w:val="24"/>
          <w:lang w:val="sq-AL"/>
        </w:rPr>
        <w:t xml:space="preserve"> në mbështetje të </w:t>
      </w:r>
      <w:r w:rsidR="004727E9">
        <w:rPr>
          <w:rFonts w:ascii="Garamond" w:hAnsi="Garamond"/>
          <w:sz w:val="24"/>
          <w:szCs w:val="24"/>
          <w:lang w:val="sq-AL"/>
        </w:rPr>
        <w:t>d</w:t>
      </w:r>
      <w:r w:rsidRPr="004727E9">
        <w:rPr>
          <w:rFonts w:ascii="Garamond" w:hAnsi="Garamond"/>
          <w:sz w:val="24"/>
          <w:szCs w:val="24"/>
          <w:lang w:val="sq-AL"/>
        </w:rPr>
        <w:t>irektivës 2010/40/</w:t>
      </w:r>
      <w:proofErr w:type="spellStart"/>
      <w:r w:rsidRPr="004727E9">
        <w:rPr>
          <w:rFonts w:ascii="Garamond" w:hAnsi="Garamond"/>
          <w:sz w:val="24"/>
          <w:szCs w:val="24"/>
          <w:lang w:val="sq-AL"/>
        </w:rPr>
        <w:t>EU</w:t>
      </w:r>
      <w:proofErr w:type="spellEnd"/>
      <w:r w:rsidR="000E62E5">
        <w:rPr>
          <w:rFonts w:ascii="Garamond" w:hAnsi="Garamond"/>
          <w:sz w:val="24"/>
          <w:szCs w:val="24"/>
          <w:lang w:val="sq-AL"/>
        </w:rPr>
        <w:t>,</w:t>
      </w:r>
      <w:r w:rsidRPr="004727E9">
        <w:rPr>
          <w:rFonts w:ascii="Garamond" w:hAnsi="Garamond"/>
          <w:sz w:val="24"/>
          <w:szCs w:val="24"/>
          <w:lang w:val="sq-AL"/>
        </w:rPr>
        <w:t xml:space="preserve"> mbi kuadrin e vendosjes së </w:t>
      </w:r>
      <w:r w:rsidR="008B41B0" w:rsidRPr="004727E9">
        <w:rPr>
          <w:rFonts w:ascii="Garamond" w:hAnsi="Garamond"/>
          <w:sz w:val="24"/>
          <w:szCs w:val="24"/>
          <w:lang w:val="sq-AL"/>
        </w:rPr>
        <w:t xml:space="preserve">sistemeve </w:t>
      </w:r>
      <w:hyperlink r:id="rId11">
        <w:r w:rsidR="008B41B0" w:rsidRPr="004727E9">
          <w:rPr>
            <w:rStyle w:val="Hyperlink"/>
            <w:rFonts w:ascii="Garamond" w:hAnsi="Garamond"/>
            <w:color w:val="auto"/>
            <w:sz w:val="24"/>
            <w:szCs w:val="24"/>
            <w:u w:val="none"/>
            <w:lang w:val="sq-AL"/>
          </w:rPr>
          <w:t>inteligjente të transportit në fushën e tra</w:t>
        </w:r>
        <w:r w:rsidR="002F422C">
          <w:rPr>
            <w:rStyle w:val="Hyperlink"/>
            <w:rFonts w:ascii="Garamond" w:hAnsi="Garamond"/>
            <w:color w:val="auto"/>
            <w:sz w:val="24"/>
            <w:szCs w:val="24"/>
            <w:u w:val="none"/>
            <w:lang w:val="sq-AL"/>
          </w:rPr>
          <w:t>nsportit rrugor dhe për ndërfaq</w:t>
        </w:r>
        <w:r w:rsidR="008B41B0" w:rsidRPr="004727E9">
          <w:rPr>
            <w:rStyle w:val="Hyperlink"/>
            <w:rFonts w:ascii="Garamond" w:hAnsi="Garamond"/>
            <w:color w:val="auto"/>
            <w:sz w:val="24"/>
            <w:szCs w:val="24"/>
            <w:u w:val="none"/>
            <w:lang w:val="sq-AL"/>
          </w:rPr>
          <w:t>et me mënyrat e</w:t>
        </w:r>
      </w:hyperlink>
      <w:r w:rsidRPr="004727E9">
        <w:rPr>
          <w:rFonts w:ascii="Garamond" w:hAnsi="Garamond"/>
          <w:sz w:val="24"/>
          <w:szCs w:val="24"/>
          <w:lang w:val="sq-AL"/>
        </w:rPr>
        <w:t xml:space="preserve"> </w:t>
      </w:r>
      <w:hyperlink r:id="rId12">
        <w:r w:rsidRPr="004727E9">
          <w:rPr>
            <w:rStyle w:val="Hyperlink"/>
            <w:rFonts w:ascii="Garamond" w:hAnsi="Garamond"/>
            <w:color w:val="auto"/>
            <w:sz w:val="24"/>
            <w:szCs w:val="24"/>
            <w:u w:val="none"/>
            <w:lang w:val="sq-AL"/>
          </w:rPr>
          <w:t>tjera të transportit</w:t>
        </w:r>
      </w:hyperlink>
      <w:r w:rsidR="004727E9" w:rsidRPr="004727E9">
        <w:rPr>
          <w:rStyle w:val="Hyperlink"/>
          <w:rFonts w:ascii="Garamond" w:hAnsi="Garamond"/>
          <w:color w:val="auto"/>
          <w:sz w:val="24"/>
          <w:szCs w:val="24"/>
          <w:u w:val="none"/>
          <w:lang w:val="sq-AL"/>
        </w:rPr>
        <w:t>;</w:t>
      </w:r>
    </w:p>
    <w:p w14:paraId="368CDECF" w14:textId="42C69A23" w:rsidR="00CB6312" w:rsidRPr="00FF16BB" w:rsidRDefault="00CB6312" w:rsidP="00CB6312">
      <w:pPr>
        <w:spacing w:after="0" w:line="240" w:lineRule="auto"/>
        <w:ind w:firstLine="284"/>
        <w:jc w:val="both"/>
        <w:rPr>
          <w:rFonts w:ascii="Garamond" w:hAnsi="Garamond"/>
          <w:sz w:val="24"/>
          <w:szCs w:val="24"/>
          <w:lang w:val="sq-AL"/>
        </w:rPr>
      </w:pPr>
      <w:r w:rsidRPr="004727E9">
        <w:rPr>
          <w:rFonts w:ascii="Garamond" w:hAnsi="Garamond"/>
          <w:sz w:val="24"/>
          <w:szCs w:val="24"/>
          <w:lang w:val="sq-AL"/>
        </w:rPr>
        <w:t xml:space="preserve">- </w:t>
      </w:r>
      <w:r w:rsidR="004727E9" w:rsidRPr="004727E9">
        <w:rPr>
          <w:rFonts w:ascii="Garamond" w:hAnsi="Garamond"/>
          <w:sz w:val="24"/>
          <w:szCs w:val="24"/>
          <w:lang w:val="sq-AL"/>
        </w:rPr>
        <w:t>p</w:t>
      </w:r>
      <w:r w:rsidRPr="004727E9">
        <w:rPr>
          <w:rFonts w:ascii="Garamond" w:hAnsi="Garamond"/>
          <w:sz w:val="24"/>
          <w:szCs w:val="24"/>
          <w:lang w:val="sq-AL"/>
        </w:rPr>
        <w:t>lani</w:t>
      </w:r>
      <w:r w:rsidR="00C371AE">
        <w:rPr>
          <w:rFonts w:ascii="Garamond" w:hAnsi="Garamond"/>
          <w:sz w:val="24"/>
          <w:szCs w:val="24"/>
          <w:lang w:val="sq-AL"/>
        </w:rPr>
        <w:t>n</w:t>
      </w:r>
      <w:r w:rsidRPr="004727E9">
        <w:rPr>
          <w:rFonts w:ascii="Garamond" w:hAnsi="Garamond"/>
          <w:sz w:val="24"/>
          <w:szCs w:val="24"/>
          <w:lang w:val="sq-AL"/>
        </w:rPr>
        <w:t xml:space="preserve"> </w:t>
      </w:r>
      <w:r w:rsidR="00C371AE">
        <w:rPr>
          <w:rFonts w:ascii="Garamond" w:hAnsi="Garamond"/>
          <w:sz w:val="24"/>
          <w:szCs w:val="24"/>
          <w:lang w:val="sq-AL"/>
        </w:rPr>
        <w:t>e</w:t>
      </w:r>
      <w:r w:rsidRPr="004727E9">
        <w:rPr>
          <w:rFonts w:ascii="Garamond" w:hAnsi="Garamond"/>
          <w:sz w:val="24"/>
          <w:szCs w:val="24"/>
          <w:lang w:val="sq-AL"/>
        </w:rPr>
        <w:t xml:space="preserve"> veprimit i KE-së për </w:t>
      </w:r>
      <w:r w:rsidR="004727E9">
        <w:rPr>
          <w:rFonts w:ascii="Garamond" w:hAnsi="Garamond"/>
          <w:sz w:val="24"/>
          <w:szCs w:val="24"/>
          <w:lang w:val="sq-AL"/>
        </w:rPr>
        <w:t>s</w:t>
      </w:r>
      <w:r w:rsidRPr="004727E9">
        <w:rPr>
          <w:rFonts w:ascii="Garamond" w:hAnsi="Garamond"/>
          <w:sz w:val="24"/>
          <w:szCs w:val="24"/>
          <w:lang w:val="sq-AL"/>
        </w:rPr>
        <w:t xml:space="preserve">tandardizimin </w:t>
      </w:r>
      <w:r w:rsidRPr="00FF16BB">
        <w:rPr>
          <w:rFonts w:ascii="Garamond" w:hAnsi="Garamond"/>
          <w:sz w:val="24"/>
          <w:szCs w:val="24"/>
          <w:lang w:val="sq-AL"/>
        </w:rPr>
        <w:t xml:space="preserve">e </w:t>
      </w:r>
      <w:proofErr w:type="spellStart"/>
      <w:r w:rsidRPr="00FF16BB">
        <w:rPr>
          <w:rFonts w:ascii="Garamond" w:hAnsi="Garamond"/>
          <w:sz w:val="24"/>
          <w:szCs w:val="24"/>
          <w:lang w:val="sq-AL"/>
        </w:rPr>
        <w:t>TIK</w:t>
      </w:r>
      <w:proofErr w:type="spellEnd"/>
      <w:r w:rsidRPr="00FF16BB">
        <w:rPr>
          <w:rFonts w:ascii="Garamond" w:hAnsi="Garamond"/>
          <w:sz w:val="24"/>
          <w:szCs w:val="24"/>
          <w:lang w:val="sq-AL"/>
        </w:rPr>
        <w:t xml:space="preserve">-ut ofron një përmbledhje të nevojave për aktivitete paraprake ose plotësuese të standardizimit të </w:t>
      </w:r>
      <w:proofErr w:type="spellStart"/>
      <w:r w:rsidRPr="00FF16BB">
        <w:rPr>
          <w:rFonts w:ascii="Garamond" w:hAnsi="Garamond"/>
          <w:sz w:val="24"/>
          <w:szCs w:val="24"/>
          <w:lang w:val="sq-AL"/>
        </w:rPr>
        <w:t>TIK</w:t>
      </w:r>
      <w:proofErr w:type="spellEnd"/>
      <w:r w:rsidRPr="00FF16BB">
        <w:rPr>
          <w:rFonts w:ascii="Garamond" w:hAnsi="Garamond"/>
          <w:sz w:val="24"/>
          <w:szCs w:val="24"/>
          <w:lang w:val="sq-AL"/>
        </w:rPr>
        <w:t>-ut që do të ndërmerren në mbështetje të aktiviteteve të politikave të BE-së.</w:t>
      </w:r>
    </w:p>
    <w:p w14:paraId="70CCE281" w14:textId="283303C8"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Specifikimet e miratuara nga BE</w:t>
      </w:r>
      <w:r w:rsidR="008B41B0">
        <w:rPr>
          <w:rFonts w:ascii="Garamond" w:hAnsi="Garamond"/>
          <w:sz w:val="24"/>
          <w:szCs w:val="24"/>
          <w:lang w:val="sq-AL"/>
        </w:rPr>
        <w:t>-ja</w:t>
      </w:r>
      <w:r w:rsidR="000E62E5">
        <w:rPr>
          <w:rFonts w:ascii="Garamond" w:hAnsi="Garamond"/>
          <w:sz w:val="24"/>
          <w:szCs w:val="24"/>
          <w:lang w:val="sq-AL"/>
        </w:rPr>
        <w:t>,</w:t>
      </w:r>
      <w:r w:rsidRPr="00FF16BB">
        <w:rPr>
          <w:rFonts w:ascii="Garamond" w:hAnsi="Garamond"/>
          <w:sz w:val="24"/>
          <w:szCs w:val="24"/>
          <w:lang w:val="sq-AL"/>
        </w:rPr>
        <w:t xml:space="preserve"> për aplikimet </w:t>
      </w:r>
      <w:r w:rsidR="004767C1">
        <w:rPr>
          <w:rFonts w:ascii="Garamond" w:hAnsi="Garamond"/>
          <w:sz w:val="24"/>
          <w:szCs w:val="24"/>
          <w:lang w:val="sq-AL"/>
        </w:rPr>
        <w:t>e SIT-it</w:t>
      </w:r>
      <w:r w:rsidRPr="00FF16BB">
        <w:rPr>
          <w:rFonts w:ascii="Garamond" w:hAnsi="Garamond"/>
          <w:sz w:val="24"/>
          <w:szCs w:val="24"/>
          <w:lang w:val="sq-AL"/>
        </w:rPr>
        <w:t xml:space="preserve"> përfshijnë llojet e mëposhtme të dispozitave:</w:t>
      </w:r>
    </w:p>
    <w:p w14:paraId="329FA24F" w14:textId="60F702CB" w:rsidR="00CB6312" w:rsidRPr="00FF16BB" w:rsidRDefault="00886B33" w:rsidP="00CB6312">
      <w:pPr>
        <w:spacing w:after="0" w:line="240" w:lineRule="auto"/>
        <w:ind w:firstLine="284"/>
        <w:jc w:val="both"/>
        <w:rPr>
          <w:rFonts w:ascii="Garamond" w:hAnsi="Garamond"/>
          <w:sz w:val="24"/>
          <w:szCs w:val="24"/>
          <w:lang w:val="sq-AL"/>
        </w:rPr>
      </w:pPr>
      <w:r>
        <w:rPr>
          <w:rFonts w:ascii="Garamond" w:hAnsi="Garamond"/>
          <w:sz w:val="24"/>
          <w:szCs w:val="24"/>
          <w:lang w:val="sq-AL"/>
        </w:rPr>
        <w:lastRenderedPageBreak/>
        <w:t>a)</w:t>
      </w:r>
      <w:r w:rsidR="00CB6312" w:rsidRPr="00FF16BB">
        <w:rPr>
          <w:rFonts w:ascii="Garamond" w:hAnsi="Garamond"/>
          <w:sz w:val="24"/>
          <w:szCs w:val="24"/>
          <w:lang w:val="sq-AL"/>
        </w:rPr>
        <w:t xml:space="preserve"> </w:t>
      </w:r>
      <w:r w:rsidR="00CB6312" w:rsidRPr="00886B33">
        <w:rPr>
          <w:rFonts w:ascii="Garamond" w:hAnsi="Garamond"/>
          <w:b/>
          <w:sz w:val="24"/>
          <w:szCs w:val="24"/>
          <w:lang w:val="sq-AL"/>
        </w:rPr>
        <w:t>dispozita funksionale</w:t>
      </w:r>
      <w:r w:rsidR="000E62E5" w:rsidRPr="000E62E5">
        <w:rPr>
          <w:rFonts w:ascii="Garamond" w:hAnsi="Garamond"/>
          <w:sz w:val="24"/>
          <w:szCs w:val="24"/>
          <w:lang w:val="sq-AL"/>
        </w:rPr>
        <w:t>,</w:t>
      </w:r>
      <w:r w:rsidR="00CB6312" w:rsidRPr="00FF16BB">
        <w:rPr>
          <w:rFonts w:ascii="Garamond" w:hAnsi="Garamond"/>
          <w:sz w:val="24"/>
          <w:szCs w:val="24"/>
          <w:lang w:val="sq-AL"/>
        </w:rPr>
        <w:t xml:space="preserve"> që përshkruajnë rolet e palëve të ndryshme të interesit dhe rrjedhën e informacionit midis tyre;</w:t>
      </w:r>
    </w:p>
    <w:p w14:paraId="3122770F" w14:textId="67CAF261" w:rsidR="00CB6312" w:rsidRPr="00FF16BB" w:rsidRDefault="00886B33" w:rsidP="00CB6312">
      <w:pPr>
        <w:spacing w:after="0" w:line="240" w:lineRule="auto"/>
        <w:ind w:firstLine="284"/>
        <w:jc w:val="both"/>
        <w:rPr>
          <w:rFonts w:ascii="Garamond" w:hAnsi="Garamond"/>
          <w:sz w:val="24"/>
          <w:szCs w:val="24"/>
          <w:lang w:val="sq-AL"/>
        </w:rPr>
      </w:pPr>
      <w:r>
        <w:rPr>
          <w:rFonts w:ascii="Garamond" w:hAnsi="Garamond"/>
          <w:sz w:val="24"/>
          <w:szCs w:val="24"/>
          <w:lang w:val="sq-AL"/>
        </w:rPr>
        <w:t>b)</w:t>
      </w:r>
      <w:r w:rsidR="00CB6312" w:rsidRPr="00FF16BB">
        <w:rPr>
          <w:rFonts w:ascii="Garamond" w:hAnsi="Garamond"/>
          <w:sz w:val="24"/>
          <w:szCs w:val="24"/>
          <w:lang w:val="sq-AL"/>
        </w:rPr>
        <w:t xml:space="preserve"> </w:t>
      </w:r>
      <w:r w:rsidR="00CB6312" w:rsidRPr="00886B33">
        <w:rPr>
          <w:rFonts w:ascii="Garamond" w:hAnsi="Garamond"/>
          <w:b/>
          <w:sz w:val="24"/>
          <w:szCs w:val="24"/>
          <w:lang w:val="sq-AL"/>
        </w:rPr>
        <w:t>dispozita teknike</w:t>
      </w:r>
      <w:r w:rsidR="000E62E5" w:rsidRPr="000E62E5">
        <w:rPr>
          <w:rFonts w:ascii="Garamond" w:hAnsi="Garamond"/>
          <w:sz w:val="24"/>
          <w:szCs w:val="24"/>
          <w:lang w:val="sq-AL"/>
        </w:rPr>
        <w:t>,</w:t>
      </w:r>
      <w:r w:rsidR="00CB6312" w:rsidRPr="00FF16BB">
        <w:rPr>
          <w:rFonts w:ascii="Garamond" w:hAnsi="Garamond"/>
          <w:sz w:val="24"/>
          <w:szCs w:val="24"/>
          <w:lang w:val="sq-AL"/>
        </w:rPr>
        <w:t xml:space="preserve"> që parashikojnë mjetet teknike për të përmbushur dispozitat funksionale;</w:t>
      </w:r>
    </w:p>
    <w:p w14:paraId="123E436F" w14:textId="7F3322CC" w:rsidR="00CB6312" w:rsidRPr="00FF16BB" w:rsidRDefault="00886B33" w:rsidP="00CB6312">
      <w:pPr>
        <w:spacing w:after="0" w:line="240" w:lineRule="auto"/>
        <w:ind w:firstLine="284"/>
        <w:jc w:val="both"/>
        <w:rPr>
          <w:rFonts w:ascii="Garamond" w:hAnsi="Garamond"/>
          <w:sz w:val="24"/>
          <w:szCs w:val="24"/>
          <w:lang w:val="sq-AL"/>
        </w:rPr>
      </w:pPr>
      <w:r>
        <w:rPr>
          <w:rFonts w:ascii="Garamond" w:hAnsi="Garamond"/>
          <w:sz w:val="24"/>
          <w:szCs w:val="24"/>
          <w:lang w:val="sq-AL"/>
        </w:rPr>
        <w:t>c)</w:t>
      </w:r>
      <w:r w:rsidR="00CB6312" w:rsidRPr="00FF16BB">
        <w:rPr>
          <w:rFonts w:ascii="Garamond" w:hAnsi="Garamond"/>
          <w:sz w:val="24"/>
          <w:szCs w:val="24"/>
          <w:lang w:val="sq-AL"/>
        </w:rPr>
        <w:t xml:space="preserve"> </w:t>
      </w:r>
      <w:r w:rsidR="00CB6312" w:rsidRPr="00886B33">
        <w:rPr>
          <w:rFonts w:ascii="Garamond" w:hAnsi="Garamond"/>
          <w:b/>
          <w:sz w:val="24"/>
          <w:szCs w:val="24"/>
          <w:lang w:val="sq-AL"/>
        </w:rPr>
        <w:t>dispozita organizative</w:t>
      </w:r>
      <w:r w:rsidR="000E62E5" w:rsidRPr="000E62E5">
        <w:rPr>
          <w:rFonts w:ascii="Garamond" w:hAnsi="Garamond"/>
          <w:sz w:val="24"/>
          <w:szCs w:val="24"/>
          <w:lang w:val="sq-AL"/>
        </w:rPr>
        <w:t>,</w:t>
      </w:r>
      <w:r w:rsidR="00CB6312" w:rsidRPr="00FF16BB">
        <w:rPr>
          <w:rFonts w:ascii="Garamond" w:hAnsi="Garamond"/>
          <w:sz w:val="24"/>
          <w:szCs w:val="24"/>
          <w:lang w:val="sq-AL"/>
        </w:rPr>
        <w:t xml:space="preserve"> që përshkruajnë detyrimet procedurale të palëve të ndryshme të interesit;</w:t>
      </w:r>
    </w:p>
    <w:p w14:paraId="79ADA9A6" w14:textId="6FC16042" w:rsidR="00CB6312" w:rsidRPr="00FF16BB" w:rsidRDefault="00886B33" w:rsidP="00CB6312">
      <w:pPr>
        <w:spacing w:after="0" w:line="240" w:lineRule="auto"/>
        <w:ind w:firstLine="284"/>
        <w:jc w:val="both"/>
        <w:rPr>
          <w:rFonts w:ascii="Garamond" w:hAnsi="Garamond"/>
          <w:sz w:val="24"/>
          <w:szCs w:val="24"/>
          <w:lang w:val="sq-AL"/>
        </w:rPr>
      </w:pPr>
      <w:r>
        <w:rPr>
          <w:rFonts w:ascii="Garamond" w:hAnsi="Garamond"/>
          <w:sz w:val="24"/>
          <w:szCs w:val="24"/>
          <w:lang w:val="sq-AL"/>
        </w:rPr>
        <w:t>d)</w:t>
      </w:r>
      <w:r w:rsidR="00CB6312" w:rsidRPr="00FF16BB">
        <w:rPr>
          <w:rFonts w:ascii="Garamond" w:hAnsi="Garamond"/>
          <w:sz w:val="24"/>
          <w:szCs w:val="24"/>
          <w:lang w:val="sq-AL"/>
        </w:rPr>
        <w:t xml:space="preserve"> </w:t>
      </w:r>
      <w:r w:rsidR="00CB6312" w:rsidRPr="00886B33">
        <w:rPr>
          <w:rFonts w:ascii="Garamond" w:hAnsi="Garamond"/>
          <w:b/>
          <w:sz w:val="24"/>
          <w:szCs w:val="24"/>
          <w:lang w:val="sq-AL"/>
        </w:rPr>
        <w:t>dispozita shërbimi</w:t>
      </w:r>
      <w:r w:rsidR="000E62E5" w:rsidRPr="000E62E5">
        <w:rPr>
          <w:rFonts w:ascii="Garamond" w:hAnsi="Garamond"/>
          <w:sz w:val="24"/>
          <w:szCs w:val="24"/>
          <w:lang w:val="sq-AL"/>
        </w:rPr>
        <w:t>,</w:t>
      </w:r>
      <w:r w:rsidR="00CB6312" w:rsidRPr="00FF16BB">
        <w:rPr>
          <w:rFonts w:ascii="Garamond" w:hAnsi="Garamond"/>
          <w:sz w:val="24"/>
          <w:szCs w:val="24"/>
          <w:lang w:val="sq-AL"/>
        </w:rPr>
        <w:t xml:space="preserve"> që përshkruajnë nivelet e ndryshme të shërbimeve dhe përmbajtjen e tyre për aplikacionet dhe shërbimet SIT.</w:t>
      </w:r>
    </w:p>
    <w:p w14:paraId="6E2A336C" w14:textId="47A926A4"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Deri në muajin mars të vitit 2020, specifikimet e mëposhtme të zgjeruara </w:t>
      </w:r>
      <w:r w:rsidR="004767C1">
        <w:rPr>
          <w:rFonts w:ascii="Garamond" w:hAnsi="Garamond"/>
          <w:sz w:val="24"/>
          <w:szCs w:val="24"/>
          <w:lang w:val="sq-AL"/>
        </w:rPr>
        <w:t>të SIT-it</w:t>
      </w:r>
      <w:r w:rsidRPr="00FF16BB">
        <w:rPr>
          <w:rFonts w:ascii="Garamond" w:hAnsi="Garamond"/>
          <w:sz w:val="24"/>
          <w:szCs w:val="24"/>
          <w:lang w:val="sq-AL"/>
        </w:rPr>
        <w:t xml:space="preserve"> janë miratuar zyrtarisht nga Komisioni Evropian dhe</w:t>
      </w:r>
      <w:r w:rsidR="000E62E5">
        <w:rPr>
          <w:rFonts w:ascii="Garamond" w:hAnsi="Garamond"/>
          <w:sz w:val="24"/>
          <w:szCs w:val="24"/>
          <w:lang w:val="sq-AL"/>
        </w:rPr>
        <w:t>,</w:t>
      </w:r>
      <w:r w:rsidRPr="00FF16BB">
        <w:rPr>
          <w:rFonts w:ascii="Garamond" w:hAnsi="Garamond"/>
          <w:sz w:val="24"/>
          <w:szCs w:val="24"/>
          <w:lang w:val="sq-AL"/>
        </w:rPr>
        <w:t xml:space="preserve"> për këtë arsye janë të zbatueshme për hartimin dhe vendosjen </w:t>
      </w:r>
      <w:r w:rsidR="004767C1">
        <w:rPr>
          <w:rFonts w:ascii="Garamond" w:hAnsi="Garamond"/>
          <w:sz w:val="24"/>
          <w:szCs w:val="24"/>
          <w:lang w:val="sq-AL"/>
        </w:rPr>
        <w:t>e SIT-it</w:t>
      </w:r>
      <w:r w:rsidRPr="00FF16BB">
        <w:rPr>
          <w:rFonts w:ascii="Garamond" w:hAnsi="Garamond"/>
          <w:sz w:val="24"/>
          <w:szCs w:val="24"/>
          <w:lang w:val="sq-AL"/>
        </w:rPr>
        <w:t xml:space="preserve"> në Shqipëri:</w:t>
      </w:r>
    </w:p>
    <w:p w14:paraId="64039B16" w14:textId="40EF10E0"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i. </w:t>
      </w:r>
      <w:r w:rsidR="004C30CC" w:rsidRPr="00AE42D8">
        <w:rPr>
          <w:rFonts w:ascii="Garamond" w:hAnsi="Garamond"/>
          <w:i/>
          <w:sz w:val="24"/>
          <w:szCs w:val="24"/>
          <w:lang w:val="sq-AL"/>
        </w:rPr>
        <w:t xml:space="preserve">thirrje </w:t>
      </w:r>
      <w:r w:rsidR="00CB6312" w:rsidRPr="00AE42D8">
        <w:rPr>
          <w:rFonts w:ascii="Garamond" w:hAnsi="Garamond"/>
          <w:i/>
          <w:sz w:val="24"/>
          <w:szCs w:val="24"/>
          <w:lang w:val="sq-AL"/>
        </w:rPr>
        <w:t xml:space="preserve">ndërvepruese në </w:t>
      </w:r>
      <w:r w:rsidR="00AE42D8" w:rsidRPr="00AE42D8">
        <w:rPr>
          <w:rFonts w:ascii="Garamond" w:hAnsi="Garamond"/>
          <w:i/>
          <w:sz w:val="24"/>
          <w:szCs w:val="24"/>
          <w:lang w:val="sq-AL"/>
        </w:rPr>
        <w:t xml:space="preserve">të </w:t>
      </w:r>
      <w:r w:rsidR="00CB6312" w:rsidRPr="00AE42D8">
        <w:rPr>
          <w:rFonts w:ascii="Garamond" w:hAnsi="Garamond"/>
          <w:i/>
          <w:sz w:val="24"/>
          <w:szCs w:val="24"/>
          <w:lang w:val="sq-AL"/>
        </w:rPr>
        <w:t>gjithë BE</w:t>
      </w:r>
      <w:r w:rsidR="00AE42D8" w:rsidRPr="00AE42D8">
        <w:rPr>
          <w:rFonts w:ascii="Garamond" w:hAnsi="Garamond"/>
          <w:i/>
          <w:sz w:val="24"/>
          <w:szCs w:val="24"/>
          <w:lang w:val="sq-AL"/>
        </w:rPr>
        <w:t>-në</w:t>
      </w:r>
      <w:r w:rsidR="00156F60">
        <w:rPr>
          <w:rFonts w:ascii="Garamond" w:hAnsi="Garamond"/>
          <w:sz w:val="24"/>
          <w:szCs w:val="24"/>
          <w:lang w:val="sq-AL"/>
        </w:rPr>
        <w:t>,</w:t>
      </w:r>
      <w:r w:rsidR="00CB6312" w:rsidRPr="00FF16BB">
        <w:rPr>
          <w:rFonts w:ascii="Garamond" w:hAnsi="Garamond"/>
          <w:sz w:val="24"/>
          <w:szCs w:val="24"/>
          <w:lang w:val="sq-AL"/>
        </w:rPr>
        <w:t xml:space="preserve"> </w:t>
      </w:r>
      <w:r w:rsidR="00DA4DB1" w:rsidRPr="00FF16BB">
        <w:rPr>
          <w:rFonts w:ascii="Garamond" w:hAnsi="Garamond"/>
          <w:sz w:val="24"/>
          <w:szCs w:val="24"/>
          <w:lang w:val="sq-AL"/>
        </w:rPr>
        <w:t xml:space="preserve">miratuar </w:t>
      </w:r>
      <w:r w:rsidR="00CB6312" w:rsidRPr="00FF16BB">
        <w:rPr>
          <w:rFonts w:ascii="Garamond" w:hAnsi="Garamond"/>
          <w:sz w:val="24"/>
          <w:szCs w:val="24"/>
          <w:lang w:val="sq-AL"/>
        </w:rPr>
        <w:t xml:space="preserve">më 26 nëntor 2012, përmes </w:t>
      </w:r>
      <w:r w:rsidR="00DA4DB1" w:rsidRPr="00FF16BB">
        <w:rPr>
          <w:rFonts w:ascii="Garamond" w:hAnsi="Garamond"/>
          <w:sz w:val="24"/>
          <w:szCs w:val="24"/>
          <w:lang w:val="sq-AL"/>
        </w:rPr>
        <w:t xml:space="preserve">rregullores së deleguar </w:t>
      </w:r>
      <w:r w:rsidR="00CB6312" w:rsidRPr="00FF16BB">
        <w:rPr>
          <w:rFonts w:ascii="Garamond" w:hAnsi="Garamond"/>
          <w:sz w:val="24"/>
          <w:szCs w:val="24"/>
          <w:lang w:val="sq-AL"/>
        </w:rPr>
        <w:t xml:space="preserve">(BE) nr. 305/2013. </w:t>
      </w:r>
      <w:r w:rsidR="00156F60" w:rsidRPr="00156F60">
        <w:rPr>
          <w:rFonts w:ascii="Garamond" w:hAnsi="Garamond"/>
          <w:i/>
          <w:sz w:val="24"/>
          <w:szCs w:val="24"/>
          <w:lang w:val="sq-AL"/>
        </w:rPr>
        <w:t>E-</w:t>
      </w:r>
      <w:r w:rsidR="00CB6312" w:rsidRPr="00156F60">
        <w:rPr>
          <w:rFonts w:ascii="Garamond" w:hAnsi="Garamond"/>
          <w:i/>
          <w:sz w:val="24"/>
          <w:szCs w:val="24"/>
          <w:lang w:val="sq-AL"/>
        </w:rPr>
        <w:t>Thirrje</w:t>
      </w:r>
      <w:r w:rsidR="00CB6312" w:rsidRPr="00FF16BB">
        <w:rPr>
          <w:rFonts w:ascii="Garamond" w:hAnsi="Garamond"/>
          <w:sz w:val="24"/>
          <w:szCs w:val="24"/>
          <w:lang w:val="sq-AL"/>
        </w:rPr>
        <w:t xml:space="preserve"> </w:t>
      </w:r>
      <w:r w:rsidR="00CB6312" w:rsidRPr="00156F60">
        <w:rPr>
          <w:rFonts w:ascii="Garamond" w:hAnsi="Garamond"/>
          <w:i/>
          <w:sz w:val="24"/>
          <w:szCs w:val="24"/>
          <w:lang w:val="sq-AL"/>
        </w:rPr>
        <w:t>112</w:t>
      </w:r>
      <w:r w:rsidR="00CB6312" w:rsidRPr="00FF16BB">
        <w:rPr>
          <w:rFonts w:ascii="Garamond" w:hAnsi="Garamond"/>
          <w:sz w:val="24"/>
          <w:szCs w:val="24"/>
          <w:lang w:val="sq-AL"/>
        </w:rPr>
        <w:t xml:space="preserve">, telefonon automatikisht numrin e vetëm </w:t>
      </w:r>
      <w:r w:rsidR="00156F60">
        <w:rPr>
          <w:rFonts w:ascii="Garamond" w:hAnsi="Garamond"/>
          <w:sz w:val="24"/>
          <w:szCs w:val="24"/>
          <w:lang w:val="sq-AL"/>
        </w:rPr>
        <w:t xml:space="preserve">të </w:t>
      </w:r>
      <w:r w:rsidR="00CB6312" w:rsidRPr="00FF16BB">
        <w:rPr>
          <w:rFonts w:ascii="Garamond" w:hAnsi="Garamond"/>
          <w:sz w:val="24"/>
          <w:szCs w:val="24"/>
          <w:lang w:val="sq-AL"/>
        </w:rPr>
        <w:t>urgjenc</w:t>
      </w:r>
      <w:r w:rsidR="00DA4DB1">
        <w:rPr>
          <w:rFonts w:ascii="Garamond" w:hAnsi="Garamond"/>
          <w:sz w:val="24"/>
          <w:szCs w:val="24"/>
          <w:lang w:val="sq-AL"/>
        </w:rPr>
        <w:t>ë</w:t>
      </w:r>
      <w:r w:rsidR="00CB6312" w:rsidRPr="00FF16BB">
        <w:rPr>
          <w:rFonts w:ascii="Garamond" w:hAnsi="Garamond"/>
          <w:sz w:val="24"/>
          <w:szCs w:val="24"/>
          <w:lang w:val="sq-AL"/>
        </w:rPr>
        <w:t xml:space="preserve">s </w:t>
      </w:r>
      <w:r w:rsidR="00156F60">
        <w:rPr>
          <w:rFonts w:ascii="Garamond" w:hAnsi="Garamond"/>
          <w:sz w:val="24"/>
          <w:szCs w:val="24"/>
          <w:lang w:val="sq-AL"/>
        </w:rPr>
        <w:t>s</w:t>
      </w:r>
      <w:r w:rsidR="00CB6312" w:rsidRPr="00FF16BB">
        <w:rPr>
          <w:rFonts w:ascii="Garamond" w:hAnsi="Garamond"/>
          <w:sz w:val="24"/>
          <w:szCs w:val="24"/>
          <w:lang w:val="sq-AL"/>
        </w:rPr>
        <w:t>ë Evropës</w:t>
      </w:r>
      <w:r w:rsidR="00156F60">
        <w:rPr>
          <w:rFonts w:ascii="Garamond" w:hAnsi="Garamond"/>
          <w:sz w:val="24"/>
          <w:szCs w:val="24"/>
          <w:lang w:val="sq-AL"/>
        </w:rPr>
        <w:t>,</w:t>
      </w:r>
      <w:r w:rsidR="00CB6312" w:rsidRPr="00FF16BB">
        <w:rPr>
          <w:rFonts w:ascii="Garamond" w:hAnsi="Garamond"/>
          <w:sz w:val="24"/>
          <w:szCs w:val="24"/>
          <w:lang w:val="sq-AL"/>
        </w:rPr>
        <w:t xml:space="preserve"> 112</w:t>
      </w:r>
      <w:r w:rsidR="00156F60">
        <w:rPr>
          <w:rFonts w:ascii="Garamond" w:hAnsi="Garamond"/>
          <w:sz w:val="24"/>
          <w:szCs w:val="24"/>
          <w:lang w:val="sq-AL"/>
        </w:rPr>
        <w:t>,</w:t>
      </w:r>
      <w:r w:rsidR="00CB6312" w:rsidRPr="00FF16BB">
        <w:rPr>
          <w:rFonts w:ascii="Garamond" w:hAnsi="Garamond"/>
          <w:sz w:val="24"/>
          <w:szCs w:val="24"/>
          <w:lang w:val="sq-AL"/>
        </w:rPr>
        <w:t xml:space="preserve"> në rast të një aksidenti rrugor të rëndë dhe komunikon vendndodhjen e automjetit te shërbimet e urgjencës</w:t>
      </w:r>
      <w:r w:rsidR="004C30CC">
        <w:rPr>
          <w:rFonts w:ascii="Garamond" w:hAnsi="Garamond"/>
          <w:sz w:val="24"/>
          <w:szCs w:val="24"/>
          <w:lang w:val="sq-AL"/>
        </w:rPr>
        <w:t>;</w:t>
      </w:r>
    </w:p>
    <w:p w14:paraId="796187B6" w14:textId="3A4150AB" w:rsidR="00CB6312" w:rsidRPr="00FF16BB" w:rsidRDefault="003B06FF" w:rsidP="00CB6312">
      <w:pPr>
        <w:spacing w:after="0" w:line="240" w:lineRule="auto"/>
        <w:ind w:firstLine="284"/>
        <w:jc w:val="both"/>
        <w:rPr>
          <w:rFonts w:ascii="Garamond" w:hAnsi="Garamond"/>
          <w:sz w:val="24"/>
          <w:szCs w:val="24"/>
          <w:lang w:val="sq-AL"/>
        </w:rPr>
      </w:pPr>
      <w:proofErr w:type="spellStart"/>
      <w:r w:rsidRPr="00FF16BB">
        <w:rPr>
          <w:rFonts w:ascii="Garamond" w:hAnsi="Garamond"/>
          <w:sz w:val="24"/>
          <w:szCs w:val="24"/>
          <w:lang w:val="sq-AL"/>
        </w:rPr>
        <w:t>ii</w:t>
      </w:r>
      <w:proofErr w:type="spellEnd"/>
      <w:r w:rsidRPr="00FF16BB">
        <w:rPr>
          <w:rFonts w:ascii="Garamond" w:hAnsi="Garamond"/>
          <w:sz w:val="24"/>
          <w:szCs w:val="24"/>
          <w:lang w:val="sq-AL"/>
        </w:rPr>
        <w:t xml:space="preserve">. </w:t>
      </w:r>
      <w:r w:rsidR="004C30CC" w:rsidRPr="00AE42D8">
        <w:rPr>
          <w:rFonts w:ascii="Garamond" w:hAnsi="Garamond"/>
          <w:i/>
          <w:sz w:val="24"/>
          <w:szCs w:val="24"/>
          <w:lang w:val="sq-AL"/>
        </w:rPr>
        <w:t xml:space="preserve">sigurimi </w:t>
      </w:r>
      <w:r w:rsidR="00CB6312" w:rsidRPr="00AE42D8">
        <w:rPr>
          <w:rFonts w:ascii="Garamond" w:hAnsi="Garamond"/>
          <w:i/>
          <w:sz w:val="24"/>
          <w:szCs w:val="24"/>
          <w:lang w:val="sq-AL"/>
        </w:rPr>
        <w:t>i informacionit të trafikut</w:t>
      </w:r>
      <w:r w:rsidR="00156F60">
        <w:rPr>
          <w:rFonts w:ascii="Garamond" w:hAnsi="Garamond"/>
          <w:i/>
          <w:sz w:val="24"/>
          <w:szCs w:val="24"/>
          <w:lang w:val="sq-AL"/>
        </w:rPr>
        <w:t>,</w:t>
      </w:r>
      <w:r w:rsidR="00CB6312" w:rsidRPr="00AE42D8">
        <w:rPr>
          <w:rFonts w:ascii="Garamond" w:hAnsi="Garamond"/>
          <w:i/>
          <w:sz w:val="24"/>
          <w:szCs w:val="24"/>
          <w:lang w:val="sq-AL"/>
        </w:rPr>
        <w:t xml:space="preserve"> në lidhje me sigurinë rrugore falas për përdoruesit</w:t>
      </w:r>
      <w:r w:rsidR="00156F60">
        <w:rPr>
          <w:rFonts w:ascii="Garamond" w:hAnsi="Garamond"/>
          <w:sz w:val="24"/>
          <w:szCs w:val="24"/>
          <w:lang w:val="sq-AL"/>
        </w:rPr>
        <w:t>,</w:t>
      </w:r>
      <w:r w:rsidR="00CB6312" w:rsidRPr="00FF16BB">
        <w:rPr>
          <w:rFonts w:ascii="Garamond" w:hAnsi="Garamond"/>
          <w:sz w:val="24"/>
          <w:szCs w:val="24"/>
          <w:lang w:val="sq-AL"/>
        </w:rPr>
        <w:t xml:space="preserve"> </w:t>
      </w:r>
      <w:r w:rsidR="00DA4DB1" w:rsidRPr="00FF16BB">
        <w:rPr>
          <w:rFonts w:ascii="Garamond" w:hAnsi="Garamond"/>
          <w:sz w:val="24"/>
          <w:szCs w:val="24"/>
          <w:lang w:val="sq-AL"/>
        </w:rPr>
        <w:t xml:space="preserve">miratuar </w:t>
      </w:r>
      <w:r w:rsidR="00CB6312" w:rsidRPr="00FF16BB">
        <w:rPr>
          <w:rFonts w:ascii="Garamond" w:hAnsi="Garamond"/>
          <w:sz w:val="24"/>
          <w:szCs w:val="24"/>
          <w:lang w:val="sq-AL"/>
        </w:rPr>
        <w:t>më 15 maj 2013</w:t>
      </w:r>
      <w:r w:rsidR="00156F60">
        <w:rPr>
          <w:rFonts w:ascii="Garamond" w:hAnsi="Garamond"/>
          <w:sz w:val="24"/>
          <w:szCs w:val="24"/>
          <w:lang w:val="sq-AL"/>
        </w:rPr>
        <w:t>,</w:t>
      </w:r>
      <w:r w:rsidR="00CB6312" w:rsidRPr="00FF16BB">
        <w:rPr>
          <w:rFonts w:ascii="Garamond" w:hAnsi="Garamond"/>
          <w:sz w:val="24"/>
          <w:szCs w:val="24"/>
          <w:lang w:val="sq-AL"/>
        </w:rPr>
        <w:t xml:space="preserve"> përmes </w:t>
      </w:r>
      <w:r w:rsidR="00DA4DB1" w:rsidRPr="00FF16BB">
        <w:rPr>
          <w:rFonts w:ascii="Garamond" w:hAnsi="Garamond"/>
          <w:sz w:val="24"/>
          <w:szCs w:val="24"/>
          <w:lang w:val="sq-AL"/>
        </w:rPr>
        <w:t xml:space="preserve">rregullores së deleguar </w:t>
      </w:r>
      <w:r w:rsidR="00CB6312" w:rsidRPr="00FF16BB">
        <w:rPr>
          <w:rFonts w:ascii="Garamond" w:hAnsi="Garamond"/>
          <w:sz w:val="24"/>
          <w:szCs w:val="24"/>
          <w:lang w:val="sq-AL"/>
        </w:rPr>
        <w:t>(BE) nr. 886/2013</w:t>
      </w:r>
      <w:r w:rsidR="004C30CC">
        <w:rPr>
          <w:rFonts w:ascii="Garamond" w:hAnsi="Garamond"/>
          <w:sz w:val="24"/>
          <w:szCs w:val="24"/>
          <w:lang w:val="sq-AL"/>
        </w:rPr>
        <w:t>;</w:t>
      </w:r>
    </w:p>
    <w:p w14:paraId="2DA04076" w14:textId="53F006CA" w:rsidR="00CB6312" w:rsidRPr="00FF16BB" w:rsidRDefault="003B06FF" w:rsidP="00CB6312">
      <w:pPr>
        <w:spacing w:after="0" w:line="240" w:lineRule="auto"/>
        <w:ind w:firstLine="284"/>
        <w:jc w:val="both"/>
        <w:rPr>
          <w:rFonts w:ascii="Garamond" w:hAnsi="Garamond"/>
          <w:sz w:val="24"/>
          <w:szCs w:val="24"/>
          <w:lang w:val="sq-AL"/>
        </w:rPr>
      </w:pPr>
      <w:proofErr w:type="spellStart"/>
      <w:r w:rsidRPr="00FF16BB">
        <w:rPr>
          <w:rFonts w:ascii="Garamond" w:hAnsi="Garamond"/>
          <w:sz w:val="24"/>
          <w:szCs w:val="24"/>
          <w:lang w:val="sq-AL"/>
        </w:rPr>
        <w:t>iii</w:t>
      </w:r>
      <w:proofErr w:type="spellEnd"/>
      <w:r w:rsidRPr="00FF16BB">
        <w:rPr>
          <w:rFonts w:ascii="Garamond" w:hAnsi="Garamond"/>
          <w:sz w:val="24"/>
          <w:szCs w:val="24"/>
          <w:lang w:val="sq-AL"/>
        </w:rPr>
        <w:t xml:space="preserve">. </w:t>
      </w:r>
      <w:r w:rsidR="004C30CC" w:rsidRPr="00AE42D8">
        <w:rPr>
          <w:rFonts w:ascii="Garamond" w:hAnsi="Garamond"/>
          <w:i/>
          <w:sz w:val="24"/>
          <w:szCs w:val="24"/>
          <w:lang w:val="sq-AL"/>
        </w:rPr>
        <w:t xml:space="preserve">sigurimi </w:t>
      </w:r>
      <w:r w:rsidR="00CB6312" w:rsidRPr="00AE42D8">
        <w:rPr>
          <w:rFonts w:ascii="Garamond" w:hAnsi="Garamond"/>
          <w:i/>
          <w:sz w:val="24"/>
          <w:szCs w:val="24"/>
          <w:lang w:val="sq-AL"/>
        </w:rPr>
        <w:t xml:space="preserve">i shërbimeve të informacionit për vendet e parkimit të siguruara dhe të sigurta për kamionët dhe </w:t>
      </w:r>
      <w:r w:rsidR="00156F60">
        <w:rPr>
          <w:rFonts w:ascii="Garamond" w:hAnsi="Garamond"/>
          <w:i/>
          <w:sz w:val="24"/>
          <w:szCs w:val="24"/>
          <w:lang w:val="sq-AL"/>
        </w:rPr>
        <w:t xml:space="preserve">për </w:t>
      </w:r>
      <w:r w:rsidR="00CB6312" w:rsidRPr="00AE42D8">
        <w:rPr>
          <w:rFonts w:ascii="Garamond" w:hAnsi="Garamond"/>
          <w:i/>
          <w:sz w:val="24"/>
          <w:szCs w:val="24"/>
          <w:lang w:val="sq-AL"/>
        </w:rPr>
        <w:t>automjetet tregtare</w:t>
      </w:r>
      <w:r w:rsidR="00156F60">
        <w:rPr>
          <w:rFonts w:ascii="Garamond" w:hAnsi="Garamond"/>
          <w:sz w:val="24"/>
          <w:szCs w:val="24"/>
          <w:lang w:val="sq-AL"/>
        </w:rPr>
        <w:t>,</w:t>
      </w:r>
      <w:r w:rsidR="00CB6312" w:rsidRPr="00FF16BB">
        <w:rPr>
          <w:rFonts w:ascii="Garamond" w:hAnsi="Garamond"/>
          <w:sz w:val="24"/>
          <w:szCs w:val="24"/>
          <w:lang w:val="sq-AL"/>
        </w:rPr>
        <w:t xml:space="preserve"> </w:t>
      </w:r>
      <w:r w:rsidR="00DA4DB1" w:rsidRPr="00FF16BB">
        <w:rPr>
          <w:rFonts w:ascii="Garamond" w:hAnsi="Garamond"/>
          <w:sz w:val="24"/>
          <w:szCs w:val="24"/>
          <w:lang w:val="sq-AL"/>
        </w:rPr>
        <w:t xml:space="preserve">miratuar </w:t>
      </w:r>
      <w:r w:rsidR="00CB6312" w:rsidRPr="00FF16BB">
        <w:rPr>
          <w:rFonts w:ascii="Garamond" w:hAnsi="Garamond"/>
          <w:sz w:val="24"/>
          <w:szCs w:val="24"/>
          <w:lang w:val="sq-AL"/>
        </w:rPr>
        <w:t>më 15 maj 2013</w:t>
      </w:r>
      <w:r w:rsidR="00156F60">
        <w:rPr>
          <w:rFonts w:ascii="Garamond" w:hAnsi="Garamond"/>
          <w:sz w:val="24"/>
          <w:szCs w:val="24"/>
          <w:lang w:val="sq-AL"/>
        </w:rPr>
        <w:t>,</w:t>
      </w:r>
      <w:r w:rsidR="00CB6312" w:rsidRPr="00FF16BB">
        <w:rPr>
          <w:rFonts w:ascii="Garamond" w:hAnsi="Garamond"/>
          <w:sz w:val="24"/>
          <w:szCs w:val="24"/>
          <w:lang w:val="sq-AL"/>
        </w:rPr>
        <w:t xml:space="preserve"> përmes </w:t>
      </w:r>
      <w:r w:rsidR="00DA4DB1" w:rsidRPr="00FF16BB">
        <w:rPr>
          <w:rFonts w:ascii="Garamond" w:hAnsi="Garamond"/>
          <w:sz w:val="24"/>
          <w:szCs w:val="24"/>
          <w:lang w:val="sq-AL"/>
        </w:rPr>
        <w:t xml:space="preserve">rregullores së deleguar </w:t>
      </w:r>
      <w:r w:rsidR="00CB6312" w:rsidRPr="00FF16BB">
        <w:rPr>
          <w:rFonts w:ascii="Garamond" w:hAnsi="Garamond"/>
          <w:sz w:val="24"/>
          <w:szCs w:val="24"/>
          <w:lang w:val="sq-AL"/>
        </w:rPr>
        <w:t>(BE) nr.885/2013</w:t>
      </w:r>
      <w:r w:rsidR="004C30CC">
        <w:rPr>
          <w:rFonts w:ascii="Garamond" w:hAnsi="Garamond"/>
          <w:sz w:val="24"/>
          <w:szCs w:val="24"/>
          <w:lang w:val="sq-AL"/>
        </w:rPr>
        <w:t>;</w:t>
      </w:r>
    </w:p>
    <w:p w14:paraId="77D5C5B5" w14:textId="6779AF1D" w:rsidR="00CB6312" w:rsidRPr="00FF16BB" w:rsidRDefault="003B06FF" w:rsidP="00CB6312">
      <w:pPr>
        <w:spacing w:after="0" w:line="240" w:lineRule="auto"/>
        <w:ind w:firstLine="284"/>
        <w:jc w:val="both"/>
        <w:rPr>
          <w:rFonts w:ascii="Garamond" w:hAnsi="Garamond"/>
          <w:sz w:val="24"/>
          <w:szCs w:val="24"/>
          <w:lang w:val="sq-AL"/>
        </w:rPr>
      </w:pPr>
      <w:proofErr w:type="spellStart"/>
      <w:r w:rsidRPr="00FF16BB">
        <w:rPr>
          <w:rFonts w:ascii="Garamond" w:hAnsi="Garamond"/>
          <w:sz w:val="24"/>
          <w:szCs w:val="24"/>
          <w:lang w:val="sq-AL"/>
        </w:rPr>
        <w:t>iv</w:t>
      </w:r>
      <w:proofErr w:type="spellEnd"/>
      <w:r w:rsidRPr="00FF16BB">
        <w:rPr>
          <w:rFonts w:ascii="Garamond" w:hAnsi="Garamond"/>
          <w:sz w:val="24"/>
          <w:szCs w:val="24"/>
          <w:lang w:val="sq-AL"/>
        </w:rPr>
        <w:t xml:space="preserve">. </w:t>
      </w:r>
      <w:r w:rsidR="00CB6312" w:rsidRPr="00FF16BB">
        <w:rPr>
          <w:rFonts w:ascii="Garamond" w:hAnsi="Garamond"/>
          <w:sz w:val="24"/>
          <w:szCs w:val="24"/>
          <w:lang w:val="sq-AL"/>
        </w:rPr>
        <w:t xml:space="preserve"> </w:t>
      </w:r>
      <w:r w:rsidR="004C30CC" w:rsidRPr="00F64578">
        <w:rPr>
          <w:rFonts w:ascii="Garamond" w:hAnsi="Garamond"/>
          <w:i/>
          <w:sz w:val="24"/>
          <w:szCs w:val="24"/>
          <w:lang w:val="sq-AL"/>
        </w:rPr>
        <w:t xml:space="preserve">sigurimi </w:t>
      </w:r>
      <w:r w:rsidR="00CB6312" w:rsidRPr="00F64578">
        <w:rPr>
          <w:rFonts w:ascii="Garamond" w:hAnsi="Garamond"/>
          <w:i/>
          <w:sz w:val="24"/>
          <w:szCs w:val="24"/>
          <w:lang w:val="sq-AL"/>
        </w:rPr>
        <w:t>i shërbimeve të informacionit të trafikut në të gjithë BE-në në kohë reale</w:t>
      </w:r>
      <w:r w:rsidR="00156F60">
        <w:rPr>
          <w:rFonts w:ascii="Garamond" w:hAnsi="Garamond"/>
          <w:sz w:val="24"/>
          <w:szCs w:val="24"/>
          <w:lang w:val="sq-AL"/>
        </w:rPr>
        <w:t>,</w:t>
      </w:r>
      <w:r w:rsidR="00CB6312" w:rsidRPr="00FF16BB">
        <w:rPr>
          <w:rFonts w:ascii="Garamond" w:hAnsi="Garamond"/>
          <w:sz w:val="24"/>
          <w:szCs w:val="24"/>
          <w:lang w:val="sq-AL"/>
        </w:rPr>
        <w:t xml:space="preserve"> </w:t>
      </w:r>
      <w:r w:rsidR="00A757B2">
        <w:rPr>
          <w:rFonts w:ascii="Garamond" w:hAnsi="Garamond"/>
          <w:sz w:val="24"/>
          <w:szCs w:val="24"/>
          <w:lang w:val="sq-AL"/>
        </w:rPr>
        <w:t>m</w:t>
      </w:r>
      <w:r w:rsidR="00CB6312" w:rsidRPr="00FF16BB">
        <w:rPr>
          <w:rFonts w:ascii="Garamond" w:hAnsi="Garamond"/>
          <w:sz w:val="24"/>
          <w:szCs w:val="24"/>
          <w:lang w:val="sq-AL"/>
        </w:rPr>
        <w:t>iratuar më 18 dhjetor 2014</w:t>
      </w:r>
      <w:r w:rsidR="00156F60">
        <w:rPr>
          <w:rFonts w:ascii="Garamond" w:hAnsi="Garamond"/>
          <w:sz w:val="24"/>
          <w:szCs w:val="24"/>
          <w:lang w:val="sq-AL"/>
        </w:rPr>
        <w:t>,</w:t>
      </w:r>
      <w:r w:rsidR="00CB6312" w:rsidRPr="00FF16BB">
        <w:rPr>
          <w:rFonts w:ascii="Garamond" w:hAnsi="Garamond"/>
          <w:sz w:val="24"/>
          <w:szCs w:val="24"/>
          <w:lang w:val="sq-AL"/>
        </w:rPr>
        <w:t xml:space="preserve"> përmes </w:t>
      </w:r>
      <w:r w:rsidR="00DA4DB1" w:rsidRPr="00FF16BB">
        <w:rPr>
          <w:rFonts w:ascii="Garamond" w:hAnsi="Garamond"/>
          <w:sz w:val="24"/>
          <w:szCs w:val="24"/>
          <w:lang w:val="sq-AL"/>
        </w:rPr>
        <w:t xml:space="preserve">rregullores së deleguar </w:t>
      </w:r>
      <w:r w:rsidR="00CB6312" w:rsidRPr="00FF16BB">
        <w:rPr>
          <w:rFonts w:ascii="Garamond" w:hAnsi="Garamond"/>
          <w:sz w:val="24"/>
          <w:szCs w:val="24"/>
          <w:lang w:val="sq-AL"/>
        </w:rPr>
        <w:t xml:space="preserve">(BE) 2015/962. Specifikimet përfshijnë aksesin, shkëmbimin, ripërdorimin dhe </w:t>
      </w:r>
      <w:r w:rsidR="005A2965" w:rsidRPr="00FF16BB">
        <w:rPr>
          <w:rFonts w:ascii="Garamond" w:hAnsi="Garamond"/>
          <w:sz w:val="24"/>
          <w:szCs w:val="24"/>
          <w:lang w:val="sq-AL"/>
        </w:rPr>
        <w:t>përditësimin</w:t>
      </w:r>
      <w:r w:rsidR="00CB6312" w:rsidRPr="00FF16BB">
        <w:rPr>
          <w:rFonts w:ascii="Garamond" w:hAnsi="Garamond"/>
          <w:sz w:val="24"/>
          <w:szCs w:val="24"/>
          <w:lang w:val="sq-AL"/>
        </w:rPr>
        <w:t xml:space="preserve"> e të dhënave rrugore dhe të trafikut nga autoritetet rrugore dhe operatorët rrugorë për sigurimin e shërbimeve të informacionit të trafikut në të gjithë BE-në në kohë reale</w:t>
      </w:r>
      <w:r w:rsidR="001A23E2">
        <w:rPr>
          <w:rFonts w:ascii="Garamond" w:hAnsi="Garamond"/>
          <w:sz w:val="24"/>
          <w:szCs w:val="24"/>
          <w:lang w:val="sq-AL"/>
        </w:rPr>
        <w:t>;</w:t>
      </w:r>
    </w:p>
    <w:p w14:paraId="5F0E9E99" w14:textId="5EA1A9FB" w:rsidR="00CB6312" w:rsidRPr="00FF16BB" w:rsidRDefault="001A23E2" w:rsidP="00CB631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v. </w:t>
      </w:r>
      <w:r w:rsidRPr="001A23E2">
        <w:rPr>
          <w:rFonts w:ascii="Garamond" w:hAnsi="Garamond"/>
          <w:i/>
          <w:sz w:val="24"/>
          <w:szCs w:val="24"/>
          <w:lang w:val="sq-AL"/>
        </w:rPr>
        <w:t>s</w:t>
      </w:r>
      <w:r w:rsidR="00CB6312" w:rsidRPr="001A23E2">
        <w:rPr>
          <w:rFonts w:ascii="Garamond" w:hAnsi="Garamond"/>
          <w:i/>
          <w:sz w:val="24"/>
          <w:szCs w:val="24"/>
          <w:lang w:val="sq-AL"/>
        </w:rPr>
        <w:t xml:space="preserve">igurimi i shërbimeve të informacionit </w:t>
      </w:r>
      <w:proofErr w:type="spellStart"/>
      <w:r w:rsidR="00CB6312" w:rsidRPr="001A23E2">
        <w:rPr>
          <w:rFonts w:ascii="Garamond" w:hAnsi="Garamond"/>
          <w:i/>
          <w:sz w:val="24"/>
          <w:szCs w:val="24"/>
          <w:lang w:val="sq-AL"/>
        </w:rPr>
        <w:t>multimodal</w:t>
      </w:r>
      <w:proofErr w:type="spellEnd"/>
      <w:r w:rsidR="00CB6312" w:rsidRPr="001A23E2">
        <w:rPr>
          <w:rFonts w:ascii="Garamond" w:hAnsi="Garamond"/>
          <w:i/>
          <w:sz w:val="24"/>
          <w:szCs w:val="24"/>
          <w:lang w:val="sq-AL"/>
        </w:rPr>
        <w:t xml:space="preserve"> të udhëtimit në të gjithë BE</w:t>
      </w:r>
      <w:r w:rsidR="00A757B2" w:rsidRPr="001A23E2">
        <w:rPr>
          <w:rFonts w:ascii="Garamond" w:hAnsi="Garamond"/>
          <w:i/>
          <w:sz w:val="24"/>
          <w:szCs w:val="24"/>
          <w:lang w:val="sq-AL"/>
        </w:rPr>
        <w:t>-në</w:t>
      </w:r>
      <w:r w:rsidR="00156F60">
        <w:rPr>
          <w:rFonts w:ascii="Garamond" w:hAnsi="Garamond"/>
          <w:sz w:val="24"/>
          <w:szCs w:val="24"/>
          <w:lang w:val="sq-AL"/>
        </w:rPr>
        <w:t>,</w:t>
      </w:r>
      <w:r w:rsidR="00CB6312" w:rsidRPr="00FF16BB">
        <w:rPr>
          <w:rFonts w:ascii="Garamond" w:hAnsi="Garamond"/>
          <w:sz w:val="24"/>
          <w:szCs w:val="24"/>
          <w:lang w:val="sq-AL"/>
        </w:rPr>
        <w:t xml:space="preserve"> </w:t>
      </w:r>
      <w:r w:rsidR="00A757B2">
        <w:rPr>
          <w:rFonts w:ascii="Garamond" w:hAnsi="Garamond"/>
          <w:sz w:val="24"/>
          <w:szCs w:val="24"/>
          <w:lang w:val="sq-AL"/>
        </w:rPr>
        <w:t>m</w:t>
      </w:r>
      <w:r w:rsidR="00CB6312" w:rsidRPr="00FF16BB">
        <w:rPr>
          <w:rFonts w:ascii="Garamond" w:hAnsi="Garamond"/>
          <w:sz w:val="24"/>
          <w:szCs w:val="24"/>
          <w:lang w:val="sq-AL"/>
        </w:rPr>
        <w:t>iratuar më 31 maj 2017</w:t>
      </w:r>
      <w:r w:rsidR="00156F60">
        <w:rPr>
          <w:rFonts w:ascii="Garamond" w:hAnsi="Garamond"/>
          <w:sz w:val="24"/>
          <w:szCs w:val="24"/>
          <w:lang w:val="sq-AL"/>
        </w:rPr>
        <w:t>,</w:t>
      </w:r>
      <w:r w:rsidR="00CB6312" w:rsidRPr="00FF16BB">
        <w:rPr>
          <w:rFonts w:ascii="Garamond" w:hAnsi="Garamond"/>
          <w:sz w:val="24"/>
          <w:szCs w:val="24"/>
          <w:lang w:val="sq-AL"/>
        </w:rPr>
        <w:t xml:space="preserve"> përmes </w:t>
      </w:r>
      <w:r w:rsidR="00A757B2" w:rsidRPr="00FF16BB">
        <w:rPr>
          <w:rFonts w:ascii="Garamond" w:hAnsi="Garamond"/>
          <w:sz w:val="24"/>
          <w:szCs w:val="24"/>
          <w:lang w:val="sq-AL"/>
        </w:rPr>
        <w:t xml:space="preserve">rregullores së deleguar </w:t>
      </w:r>
      <w:r w:rsidR="00CB6312" w:rsidRPr="00FF16BB">
        <w:rPr>
          <w:rFonts w:ascii="Garamond" w:hAnsi="Garamond"/>
          <w:sz w:val="24"/>
          <w:szCs w:val="24"/>
          <w:lang w:val="sq-AL"/>
        </w:rPr>
        <w:t xml:space="preserve">(BE) 2017/1926. Specifikimet adresojnë kushtet e mundshme, të tilla si </w:t>
      </w:r>
      <w:proofErr w:type="spellStart"/>
      <w:r w:rsidR="00CB6312" w:rsidRPr="00FF16BB">
        <w:rPr>
          <w:rFonts w:ascii="Garamond" w:hAnsi="Garamond"/>
          <w:sz w:val="24"/>
          <w:szCs w:val="24"/>
          <w:lang w:val="sq-AL"/>
        </w:rPr>
        <w:t>aksesi</w:t>
      </w:r>
      <w:proofErr w:type="spellEnd"/>
      <w:r w:rsidR="00CB6312" w:rsidRPr="00FF16BB">
        <w:rPr>
          <w:rFonts w:ascii="Garamond" w:hAnsi="Garamond"/>
          <w:sz w:val="24"/>
          <w:szCs w:val="24"/>
          <w:lang w:val="sq-AL"/>
        </w:rPr>
        <w:t xml:space="preserve"> te të dhënat dhe </w:t>
      </w:r>
      <w:r w:rsidR="00C92C46">
        <w:rPr>
          <w:rFonts w:ascii="Garamond" w:hAnsi="Garamond"/>
          <w:sz w:val="24"/>
          <w:szCs w:val="24"/>
          <w:lang w:val="sq-AL"/>
        </w:rPr>
        <w:t xml:space="preserve">te </w:t>
      </w:r>
      <w:r w:rsidR="00156F60">
        <w:rPr>
          <w:rFonts w:ascii="Garamond" w:hAnsi="Garamond"/>
          <w:sz w:val="24"/>
          <w:szCs w:val="24"/>
          <w:lang w:val="sq-AL"/>
        </w:rPr>
        <w:t>shërbimet</w:t>
      </w:r>
      <w:r w:rsidR="00CB6312" w:rsidRPr="00FF16BB">
        <w:rPr>
          <w:rFonts w:ascii="Garamond" w:hAnsi="Garamond"/>
          <w:sz w:val="24"/>
          <w:szCs w:val="24"/>
          <w:lang w:val="sq-AL"/>
        </w:rPr>
        <w:t xml:space="preserve"> dhe përfshin dispozitat për shërbime të informacionit të lidhura me udhëtimin</w:t>
      </w:r>
      <w:r>
        <w:rPr>
          <w:rFonts w:ascii="Garamond" w:hAnsi="Garamond"/>
          <w:sz w:val="24"/>
          <w:szCs w:val="24"/>
          <w:lang w:val="sq-AL"/>
        </w:rPr>
        <w:t>;</w:t>
      </w:r>
    </w:p>
    <w:p w14:paraId="4EE73883" w14:textId="77DDB476"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 </w:t>
      </w:r>
      <w:proofErr w:type="spellStart"/>
      <w:r w:rsidR="001A23E2">
        <w:rPr>
          <w:rFonts w:ascii="Garamond" w:hAnsi="Garamond"/>
          <w:sz w:val="24"/>
          <w:szCs w:val="24"/>
          <w:lang w:val="sq-AL"/>
        </w:rPr>
        <w:t>vi</w:t>
      </w:r>
      <w:proofErr w:type="spellEnd"/>
      <w:r w:rsidR="001A23E2">
        <w:rPr>
          <w:rFonts w:ascii="Garamond" w:hAnsi="Garamond"/>
          <w:sz w:val="24"/>
          <w:szCs w:val="24"/>
          <w:lang w:val="sq-AL"/>
        </w:rPr>
        <w:t xml:space="preserve">. </w:t>
      </w:r>
      <w:r w:rsidR="001A23E2" w:rsidRPr="001A23E2">
        <w:rPr>
          <w:rFonts w:ascii="Garamond" w:hAnsi="Garamond"/>
          <w:i/>
          <w:sz w:val="24"/>
          <w:szCs w:val="24"/>
          <w:lang w:val="sq-AL"/>
        </w:rPr>
        <w:t>s</w:t>
      </w:r>
      <w:r w:rsidRPr="001A23E2">
        <w:rPr>
          <w:rFonts w:ascii="Garamond" w:hAnsi="Garamond"/>
          <w:i/>
          <w:sz w:val="24"/>
          <w:szCs w:val="24"/>
          <w:lang w:val="sq-AL"/>
        </w:rPr>
        <w:t>igurimi i sistemeve bashkëpunuese inteligjente të transportit (C-SIT)</w:t>
      </w:r>
      <w:r w:rsidR="00156F60">
        <w:rPr>
          <w:rFonts w:ascii="Garamond" w:hAnsi="Garamond"/>
          <w:sz w:val="24"/>
          <w:szCs w:val="24"/>
          <w:lang w:val="sq-AL"/>
        </w:rPr>
        <w:t>,</w:t>
      </w:r>
      <w:r w:rsidR="001A23E2">
        <w:rPr>
          <w:rFonts w:ascii="Garamond" w:hAnsi="Garamond"/>
          <w:sz w:val="24"/>
          <w:szCs w:val="24"/>
          <w:lang w:val="sq-AL"/>
        </w:rPr>
        <w:t xml:space="preserve"> </w:t>
      </w:r>
      <w:r w:rsidRPr="00FF16BB">
        <w:rPr>
          <w:rFonts w:ascii="Garamond" w:hAnsi="Garamond"/>
          <w:sz w:val="24"/>
          <w:szCs w:val="24"/>
          <w:lang w:val="sq-AL"/>
        </w:rPr>
        <w:t>C-SIT</w:t>
      </w:r>
      <w:r w:rsidR="00625DB5">
        <w:rPr>
          <w:rFonts w:ascii="Garamond" w:hAnsi="Garamond"/>
          <w:sz w:val="24"/>
          <w:szCs w:val="24"/>
          <w:lang w:val="sq-AL"/>
        </w:rPr>
        <w:t>-</w:t>
      </w:r>
      <w:r w:rsidR="004767C1">
        <w:rPr>
          <w:rFonts w:ascii="Garamond" w:hAnsi="Garamond"/>
          <w:sz w:val="24"/>
          <w:szCs w:val="24"/>
          <w:lang w:val="sq-AL"/>
        </w:rPr>
        <w:t>i</w:t>
      </w:r>
      <w:r w:rsidRPr="00FF16BB">
        <w:rPr>
          <w:rFonts w:ascii="Garamond" w:hAnsi="Garamond"/>
          <w:sz w:val="24"/>
          <w:szCs w:val="24"/>
          <w:lang w:val="sq-AL"/>
        </w:rPr>
        <w:t xml:space="preserve"> do t</w:t>
      </w:r>
      <w:r w:rsidR="00407F9D">
        <w:rPr>
          <w:rFonts w:ascii="Garamond" w:hAnsi="Garamond"/>
          <w:sz w:val="24"/>
          <w:szCs w:val="24"/>
          <w:lang w:val="sq-AL"/>
        </w:rPr>
        <w:t>’</w:t>
      </w:r>
      <w:r w:rsidRPr="00FF16BB">
        <w:rPr>
          <w:rFonts w:ascii="Garamond" w:hAnsi="Garamond"/>
          <w:sz w:val="24"/>
          <w:szCs w:val="24"/>
          <w:lang w:val="sq-AL"/>
        </w:rPr>
        <w:t>i lejojë automjetet rrugore të komunikojnë me automjete të tjera, me sinjalizimet e trafikut, infrastrukturën në rrugë dhe me përdoruesit e tjerë të rrugës. Specifikimet për C-</w:t>
      </w:r>
      <w:r w:rsidR="004767C1">
        <w:rPr>
          <w:rFonts w:ascii="Garamond" w:hAnsi="Garamond"/>
          <w:sz w:val="24"/>
          <w:szCs w:val="24"/>
          <w:lang w:val="sq-AL"/>
        </w:rPr>
        <w:t>SIT-in</w:t>
      </w:r>
      <w:r w:rsidRPr="00FF16BB">
        <w:rPr>
          <w:rFonts w:ascii="Garamond" w:hAnsi="Garamond"/>
          <w:sz w:val="24"/>
          <w:szCs w:val="24"/>
          <w:lang w:val="sq-AL"/>
        </w:rPr>
        <w:t xml:space="preserve"> u miratuan nga Komisioni Evropian më 13 mars 2019, por më pas u refuzuan nga Këshilli Evropian në korrik 2019. Pritet që pas disa modifikimeve, specifikimet e rishikuara të miratohen së shpejti.</w:t>
      </w:r>
    </w:p>
    <w:p w14:paraId="36292A7D" w14:textId="5964F5CA"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Vlen të përmendet se shumica e infrastrukturës dhe </w:t>
      </w:r>
      <w:r w:rsidR="001C007E">
        <w:rPr>
          <w:rFonts w:ascii="Garamond" w:hAnsi="Garamond"/>
          <w:sz w:val="24"/>
          <w:szCs w:val="24"/>
          <w:lang w:val="sq-AL"/>
        </w:rPr>
        <w:t xml:space="preserve">e </w:t>
      </w:r>
      <w:r w:rsidRPr="00FF16BB">
        <w:rPr>
          <w:rFonts w:ascii="Garamond" w:hAnsi="Garamond"/>
          <w:sz w:val="24"/>
          <w:szCs w:val="24"/>
          <w:lang w:val="sq-AL"/>
        </w:rPr>
        <w:t xml:space="preserve">pajisjeve </w:t>
      </w:r>
      <w:r w:rsidR="004767C1">
        <w:rPr>
          <w:rFonts w:ascii="Garamond" w:hAnsi="Garamond"/>
          <w:sz w:val="24"/>
          <w:szCs w:val="24"/>
          <w:lang w:val="sq-AL"/>
        </w:rPr>
        <w:t>të SIT-it</w:t>
      </w:r>
      <w:r w:rsidRPr="00FF16BB">
        <w:rPr>
          <w:rFonts w:ascii="Garamond" w:hAnsi="Garamond"/>
          <w:sz w:val="24"/>
          <w:szCs w:val="24"/>
          <w:lang w:val="sq-AL"/>
        </w:rPr>
        <w:t xml:space="preserve"> që po ofrohen në</w:t>
      </w:r>
      <w:r w:rsidR="001C007E">
        <w:rPr>
          <w:rFonts w:ascii="Garamond" w:hAnsi="Garamond"/>
          <w:sz w:val="24"/>
          <w:szCs w:val="24"/>
          <w:lang w:val="sq-AL"/>
        </w:rPr>
        <w:t xml:space="preserve"> treg nga furnitorë të ndryshëm</w:t>
      </w:r>
      <w:r w:rsidRPr="00FF16BB">
        <w:rPr>
          <w:rFonts w:ascii="Garamond" w:hAnsi="Garamond"/>
          <w:sz w:val="24"/>
          <w:szCs w:val="24"/>
          <w:lang w:val="sq-AL"/>
        </w:rPr>
        <w:t xml:space="preserve"> (veçanërisht ato nga Evropa), janë tashmë në përputhje me specifikimet e treguara më lart dhe ato që janë zhvilluar nga CEN/</w:t>
      </w:r>
      <w:proofErr w:type="spellStart"/>
      <w:r w:rsidRPr="00FF16BB">
        <w:rPr>
          <w:rFonts w:ascii="Garamond" w:hAnsi="Garamond"/>
          <w:sz w:val="24"/>
          <w:szCs w:val="24"/>
          <w:lang w:val="sq-AL"/>
        </w:rPr>
        <w:t>TC</w:t>
      </w:r>
      <w:proofErr w:type="spellEnd"/>
      <w:r w:rsidRPr="00FF16BB">
        <w:rPr>
          <w:rFonts w:ascii="Garamond" w:hAnsi="Garamond"/>
          <w:sz w:val="24"/>
          <w:szCs w:val="24"/>
          <w:lang w:val="sq-AL"/>
        </w:rPr>
        <w:t xml:space="preserve"> 278. Sidoqoftë, dokumentet detyruese që do të përdoren në Shqipëri për prokurimin e ardhshëm </w:t>
      </w:r>
      <w:r w:rsidR="004767C1">
        <w:rPr>
          <w:rFonts w:ascii="Garamond" w:hAnsi="Garamond"/>
          <w:sz w:val="24"/>
          <w:szCs w:val="24"/>
          <w:lang w:val="sq-AL"/>
        </w:rPr>
        <w:t>të SIT-it</w:t>
      </w:r>
      <w:r w:rsidRPr="00FF16BB">
        <w:rPr>
          <w:rFonts w:ascii="Garamond" w:hAnsi="Garamond"/>
          <w:sz w:val="24"/>
          <w:szCs w:val="24"/>
          <w:lang w:val="sq-AL"/>
        </w:rPr>
        <w:t xml:space="preserve"> duhet të kenë referime të qarta te këto specifikime dhe dokumentet e tjera të </w:t>
      </w:r>
      <w:proofErr w:type="spellStart"/>
      <w:r w:rsidRPr="00FF16BB">
        <w:rPr>
          <w:rFonts w:ascii="Garamond" w:hAnsi="Garamond"/>
          <w:sz w:val="24"/>
          <w:szCs w:val="24"/>
          <w:lang w:val="sq-AL"/>
        </w:rPr>
        <w:t>listuara</w:t>
      </w:r>
      <w:proofErr w:type="spellEnd"/>
      <w:r w:rsidRPr="00FF16BB">
        <w:rPr>
          <w:rFonts w:ascii="Garamond" w:hAnsi="Garamond"/>
          <w:sz w:val="24"/>
          <w:szCs w:val="24"/>
          <w:lang w:val="sq-AL"/>
        </w:rPr>
        <w:t xml:space="preserve"> në </w:t>
      </w:r>
      <w:r w:rsidR="00A757B2">
        <w:rPr>
          <w:rFonts w:ascii="Garamond" w:hAnsi="Garamond"/>
          <w:sz w:val="24"/>
          <w:szCs w:val="24"/>
          <w:lang w:val="sq-AL"/>
        </w:rPr>
        <w:t>s</w:t>
      </w:r>
      <w:r w:rsidRPr="00FF16BB">
        <w:rPr>
          <w:rFonts w:ascii="Garamond" w:hAnsi="Garamond"/>
          <w:sz w:val="24"/>
          <w:szCs w:val="24"/>
          <w:lang w:val="sq-AL"/>
        </w:rPr>
        <w:t>htojcën</w:t>
      </w:r>
      <w:r w:rsidR="00A757B2">
        <w:rPr>
          <w:rFonts w:ascii="Garamond" w:hAnsi="Garamond"/>
          <w:sz w:val="24"/>
          <w:szCs w:val="24"/>
          <w:lang w:val="sq-AL"/>
        </w:rPr>
        <w:t xml:space="preserve"> </w:t>
      </w:r>
      <w:r w:rsidRPr="00FF16BB">
        <w:rPr>
          <w:rFonts w:ascii="Garamond" w:hAnsi="Garamond"/>
          <w:sz w:val="24"/>
          <w:szCs w:val="24"/>
          <w:lang w:val="sq-AL"/>
        </w:rPr>
        <w:t>1.</w:t>
      </w:r>
    </w:p>
    <w:p w14:paraId="66D35A7B" w14:textId="2C9C19A6" w:rsidR="00CB6312" w:rsidRPr="00FF16BB" w:rsidRDefault="00C933F3" w:rsidP="00CB6312">
      <w:pPr>
        <w:spacing w:after="0" w:line="240" w:lineRule="auto"/>
        <w:ind w:firstLine="284"/>
        <w:jc w:val="both"/>
        <w:rPr>
          <w:rFonts w:ascii="Garamond" w:hAnsi="Garamond"/>
          <w:sz w:val="24"/>
          <w:szCs w:val="24"/>
          <w:lang w:val="sq-AL"/>
        </w:rPr>
      </w:pPr>
      <w:r w:rsidRPr="00C933F3">
        <w:rPr>
          <w:rFonts w:ascii="Garamond" w:hAnsi="Garamond"/>
          <w:i/>
          <w:sz w:val="24"/>
          <w:szCs w:val="24"/>
          <w:lang w:val="sq-AL"/>
        </w:rPr>
        <w:t>E-</w:t>
      </w:r>
      <w:proofErr w:type="spellStart"/>
      <w:r w:rsidRPr="00C933F3">
        <w:rPr>
          <w:rFonts w:ascii="Garamond" w:hAnsi="Garamond"/>
          <w:i/>
          <w:sz w:val="24"/>
          <w:szCs w:val="24"/>
          <w:lang w:val="sq-AL"/>
        </w:rPr>
        <w:t>t</w:t>
      </w:r>
      <w:r w:rsidR="00CB6312" w:rsidRPr="00C933F3">
        <w:rPr>
          <w:rFonts w:ascii="Garamond" w:hAnsi="Garamond"/>
          <w:i/>
          <w:sz w:val="24"/>
          <w:szCs w:val="24"/>
          <w:lang w:val="sq-AL"/>
        </w:rPr>
        <w:t>arifimi</w:t>
      </w:r>
      <w:proofErr w:type="spellEnd"/>
      <w:r w:rsidRPr="00C933F3">
        <w:rPr>
          <w:rFonts w:ascii="Garamond" w:hAnsi="Garamond"/>
          <w:sz w:val="24"/>
          <w:szCs w:val="24"/>
          <w:lang w:val="sq-AL"/>
        </w:rPr>
        <w:t xml:space="preserve"> – </w:t>
      </w:r>
      <w:r w:rsidR="00042398" w:rsidRPr="00FF16BB">
        <w:rPr>
          <w:rFonts w:ascii="Garamond" w:hAnsi="Garamond"/>
          <w:sz w:val="24"/>
          <w:szCs w:val="24"/>
          <w:lang w:val="sq-AL"/>
        </w:rPr>
        <w:t>sistemet</w:t>
      </w:r>
      <w:r>
        <w:rPr>
          <w:rFonts w:ascii="Garamond" w:hAnsi="Garamond"/>
          <w:sz w:val="24"/>
          <w:szCs w:val="24"/>
          <w:lang w:val="sq-AL"/>
        </w:rPr>
        <w:t xml:space="preserve"> </w:t>
      </w:r>
      <w:r w:rsidR="00042398" w:rsidRPr="00FF16BB">
        <w:rPr>
          <w:rFonts w:ascii="Garamond" w:hAnsi="Garamond"/>
          <w:sz w:val="24"/>
          <w:szCs w:val="24"/>
          <w:lang w:val="sq-AL"/>
        </w:rPr>
        <w:t xml:space="preserve">elektronike të mbledhjes së tarifave </w:t>
      </w:r>
      <w:r w:rsidR="00CB6312" w:rsidRPr="001C007E">
        <w:rPr>
          <w:rFonts w:ascii="Garamond" w:hAnsi="Garamond"/>
          <w:i/>
          <w:sz w:val="24"/>
          <w:szCs w:val="24"/>
          <w:lang w:val="sq-AL"/>
        </w:rPr>
        <w:t>(</w:t>
      </w:r>
      <w:proofErr w:type="spellStart"/>
      <w:r w:rsidR="00CB6312" w:rsidRPr="001C007E">
        <w:rPr>
          <w:rFonts w:ascii="Garamond" w:hAnsi="Garamond"/>
          <w:i/>
          <w:sz w:val="24"/>
          <w:szCs w:val="24"/>
          <w:lang w:val="sq-AL"/>
        </w:rPr>
        <w:t>ETC</w:t>
      </w:r>
      <w:proofErr w:type="spellEnd"/>
      <w:r w:rsidR="00CB6312" w:rsidRPr="001C007E">
        <w:rPr>
          <w:rFonts w:ascii="Garamond" w:hAnsi="Garamond"/>
          <w:i/>
          <w:sz w:val="24"/>
          <w:szCs w:val="24"/>
          <w:lang w:val="sq-AL"/>
        </w:rPr>
        <w:t xml:space="preserve"> </w:t>
      </w:r>
      <w:r w:rsidR="00EB3A8D">
        <w:rPr>
          <w:rFonts w:ascii="Garamond" w:hAnsi="Garamond"/>
          <w:sz w:val="24"/>
          <w:szCs w:val="24"/>
          <w:lang w:val="sq-AL"/>
        </w:rPr>
        <w:t>–</w:t>
      </w:r>
      <w:r w:rsidR="00CB6312" w:rsidRPr="00FF16BB">
        <w:rPr>
          <w:rFonts w:ascii="Garamond" w:hAnsi="Garamond"/>
          <w:sz w:val="24"/>
          <w:szCs w:val="24"/>
          <w:lang w:val="sq-AL"/>
        </w:rPr>
        <w:t xml:space="preserve"> </w:t>
      </w:r>
      <w:proofErr w:type="spellStart"/>
      <w:r w:rsidR="00CB6312" w:rsidRPr="00042398">
        <w:rPr>
          <w:rFonts w:ascii="Garamond" w:hAnsi="Garamond"/>
          <w:i/>
          <w:sz w:val="24"/>
          <w:szCs w:val="24"/>
          <w:lang w:val="sq-AL"/>
        </w:rPr>
        <w:t>Electronic</w:t>
      </w:r>
      <w:proofErr w:type="spellEnd"/>
      <w:r w:rsidR="00EB3A8D">
        <w:rPr>
          <w:rFonts w:ascii="Garamond" w:hAnsi="Garamond"/>
          <w:i/>
          <w:sz w:val="24"/>
          <w:szCs w:val="24"/>
          <w:lang w:val="sq-AL"/>
        </w:rPr>
        <w:t xml:space="preserve"> </w:t>
      </w:r>
      <w:proofErr w:type="spellStart"/>
      <w:r w:rsidR="00CB6312" w:rsidRPr="00042398">
        <w:rPr>
          <w:rFonts w:ascii="Garamond" w:hAnsi="Garamond"/>
          <w:i/>
          <w:sz w:val="24"/>
          <w:szCs w:val="24"/>
          <w:lang w:val="sq-AL"/>
        </w:rPr>
        <w:t>toll</w:t>
      </w:r>
      <w:proofErr w:type="spellEnd"/>
      <w:r w:rsidR="00CB6312" w:rsidRPr="00042398">
        <w:rPr>
          <w:rFonts w:ascii="Garamond" w:hAnsi="Garamond"/>
          <w:i/>
          <w:sz w:val="24"/>
          <w:szCs w:val="24"/>
          <w:lang w:val="sq-AL"/>
        </w:rPr>
        <w:t xml:space="preserve"> </w:t>
      </w:r>
      <w:proofErr w:type="spellStart"/>
      <w:r w:rsidR="00CB6312" w:rsidRPr="00042398">
        <w:rPr>
          <w:rFonts w:ascii="Garamond" w:hAnsi="Garamond"/>
          <w:i/>
          <w:sz w:val="24"/>
          <w:szCs w:val="24"/>
          <w:lang w:val="sq-AL"/>
        </w:rPr>
        <w:t>collection</w:t>
      </w:r>
      <w:proofErr w:type="spellEnd"/>
      <w:r w:rsidR="00CB6312" w:rsidRPr="00FF16BB">
        <w:rPr>
          <w:rFonts w:ascii="Garamond" w:hAnsi="Garamond"/>
          <w:sz w:val="24"/>
          <w:szCs w:val="24"/>
          <w:lang w:val="sq-AL"/>
        </w:rPr>
        <w:t xml:space="preserve">) mund të ofrojnë mundësinë e </w:t>
      </w:r>
      <w:proofErr w:type="spellStart"/>
      <w:r w:rsidR="00CB6312" w:rsidRPr="00FF16BB">
        <w:rPr>
          <w:rFonts w:ascii="Garamond" w:hAnsi="Garamond"/>
          <w:sz w:val="24"/>
          <w:szCs w:val="24"/>
          <w:lang w:val="sq-AL"/>
        </w:rPr>
        <w:t>tarifimit</w:t>
      </w:r>
      <w:proofErr w:type="spellEnd"/>
      <w:r w:rsidR="00CB6312" w:rsidRPr="00FF16BB">
        <w:rPr>
          <w:rFonts w:ascii="Garamond" w:hAnsi="Garamond"/>
          <w:sz w:val="24"/>
          <w:szCs w:val="24"/>
          <w:lang w:val="sq-AL"/>
        </w:rPr>
        <w:t xml:space="preserve"> të automjeteve rrugore në një mënyrë </w:t>
      </w:r>
      <w:proofErr w:type="spellStart"/>
      <w:r w:rsidR="00CB6312" w:rsidRPr="00FF16BB">
        <w:rPr>
          <w:rFonts w:ascii="Garamond" w:hAnsi="Garamond"/>
          <w:sz w:val="24"/>
          <w:szCs w:val="24"/>
          <w:lang w:val="sq-AL"/>
        </w:rPr>
        <w:t>fleksibël</w:t>
      </w:r>
      <w:proofErr w:type="spellEnd"/>
      <w:r w:rsidR="00CB6312" w:rsidRPr="00FF16BB">
        <w:rPr>
          <w:rFonts w:ascii="Garamond" w:hAnsi="Garamond"/>
          <w:sz w:val="24"/>
          <w:szCs w:val="24"/>
          <w:lang w:val="sq-AL"/>
        </w:rPr>
        <w:t xml:space="preserve"> dhe të lejojnë politika të synuara për </w:t>
      </w:r>
      <w:proofErr w:type="spellStart"/>
      <w:r w:rsidR="00CB6312" w:rsidRPr="00FF16BB">
        <w:rPr>
          <w:rFonts w:ascii="Garamond" w:hAnsi="Garamond"/>
          <w:sz w:val="24"/>
          <w:szCs w:val="24"/>
          <w:lang w:val="sq-AL"/>
        </w:rPr>
        <w:t>tarifimin</w:t>
      </w:r>
      <w:proofErr w:type="spellEnd"/>
      <w:r w:rsidR="00CB6312" w:rsidRPr="00FF16BB">
        <w:rPr>
          <w:rFonts w:ascii="Garamond" w:hAnsi="Garamond"/>
          <w:sz w:val="24"/>
          <w:szCs w:val="24"/>
          <w:lang w:val="sq-AL"/>
        </w:rPr>
        <w:t xml:space="preserve"> e infrastrukturës. Është thelbësore që sisteme të tilla të jenë të </w:t>
      </w:r>
      <w:proofErr w:type="spellStart"/>
      <w:r w:rsidR="00CB6312" w:rsidRPr="00FF16BB">
        <w:rPr>
          <w:rFonts w:ascii="Garamond" w:hAnsi="Garamond"/>
          <w:sz w:val="24"/>
          <w:szCs w:val="24"/>
          <w:lang w:val="sq-AL"/>
        </w:rPr>
        <w:t>ndërveprueshme</w:t>
      </w:r>
      <w:proofErr w:type="spellEnd"/>
      <w:r w:rsidR="00CB6312" w:rsidRPr="00FF16BB">
        <w:rPr>
          <w:rFonts w:ascii="Garamond" w:hAnsi="Garamond"/>
          <w:sz w:val="24"/>
          <w:szCs w:val="24"/>
          <w:lang w:val="sq-AL"/>
        </w:rPr>
        <w:t xml:space="preserve"> përtej kufijve kombëtarë, për të shmangur krijimin e pengesave në fluksin e trafikut në Evropë.</w:t>
      </w:r>
    </w:p>
    <w:p w14:paraId="06694EA8" w14:textId="14B15253"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Direktiva e BE</w:t>
      </w:r>
      <w:r w:rsidR="00032D80">
        <w:rPr>
          <w:rFonts w:ascii="Garamond" w:hAnsi="Garamond"/>
          <w:sz w:val="24"/>
          <w:szCs w:val="24"/>
          <w:lang w:val="sq-AL"/>
        </w:rPr>
        <w:t>-së</w:t>
      </w:r>
      <w:r w:rsidRPr="00FF16BB">
        <w:rPr>
          <w:rFonts w:ascii="Garamond" w:hAnsi="Garamond"/>
          <w:sz w:val="24"/>
          <w:szCs w:val="24"/>
          <w:lang w:val="sq-AL"/>
        </w:rPr>
        <w:t xml:space="preserve"> 2004/52/EC dhe </w:t>
      </w:r>
      <w:r w:rsidR="00EB3A8D">
        <w:rPr>
          <w:rFonts w:ascii="Garamond" w:hAnsi="Garamond"/>
          <w:sz w:val="24"/>
          <w:szCs w:val="24"/>
          <w:lang w:val="sq-AL"/>
        </w:rPr>
        <w:t>v</w:t>
      </w:r>
      <w:r w:rsidRPr="00FF16BB">
        <w:rPr>
          <w:rFonts w:ascii="Garamond" w:hAnsi="Garamond"/>
          <w:sz w:val="24"/>
          <w:szCs w:val="24"/>
          <w:lang w:val="sq-AL"/>
        </w:rPr>
        <w:t xml:space="preserve">endimi përkatës 2009/750/EC synojnë të arrijnë bashkëveprimin e të gjitha sistemeve elektronike të </w:t>
      </w:r>
      <w:proofErr w:type="spellStart"/>
      <w:r w:rsidRPr="00FF16BB">
        <w:rPr>
          <w:rFonts w:ascii="Garamond" w:hAnsi="Garamond"/>
          <w:sz w:val="24"/>
          <w:szCs w:val="24"/>
          <w:lang w:val="sq-AL"/>
        </w:rPr>
        <w:t>tarifimit</w:t>
      </w:r>
      <w:proofErr w:type="spellEnd"/>
      <w:r w:rsidRPr="00FF16BB">
        <w:rPr>
          <w:rFonts w:ascii="Garamond" w:hAnsi="Garamond"/>
          <w:sz w:val="24"/>
          <w:szCs w:val="24"/>
          <w:lang w:val="sq-AL"/>
        </w:rPr>
        <w:t xml:space="preserve"> të rrugëve në Bashkimin Evropian, kështu që çdo sistem i tarifave të aplikuara në rajonin WB6 duhet të jetë në përputhje me atë. Për më tepër, </w:t>
      </w:r>
      <w:r w:rsidR="00EB3A8D">
        <w:rPr>
          <w:rFonts w:ascii="Garamond" w:hAnsi="Garamond"/>
          <w:sz w:val="24"/>
          <w:szCs w:val="24"/>
          <w:lang w:val="sq-AL"/>
        </w:rPr>
        <w:t>v</w:t>
      </w:r>
      <w:r w:rsidRPr="00FF16BB">
        <w:rPr>
          <w:rFonts w:ascii="Garamond" w:hAnsi="Garamond"/>
          <w:sz w:val="24"/>
          <w:szCs w:val="24"/>
          <w:lang w:val="sq-AL"/>
        </w:rPr>
        <w:t>endimi i Komisionit të BE</w:t>
      </w:r>
      <w:r w:rsidR="00F50A00">
        <w:rPr>
          <w:rFonts w:ascii="Garamond" w:hAnsi="Garamond"/>
          <w:sz w:val="24"/>
          <w:szCs w:val="24"/>
          <w:lang w:val="sq-AL"/>
        </w:rPr>
        <w:t>-së</w:t>
      </w:r>
      <w:r w:rsidRPr="00FF16BB">
        <w:rPr>
          <w:rFonts w:ascii="Garamond" w:hAnsi="Garamond"/>
          <w:sz w:val="24"/>
          <w:szCs w:val="24"/>
          <w:lang w:val="sq-AL"/>
        </w:rPr>
        <w:t xml:space="preserve"> 2009/750/EC përcakton </w:t>
      </w:r>
      <w:r w:rsidR="00032D80" w:rsidRPr="00FF16BB">
        <w:rPr>
          <w:rFonts w:ascii="Garamond" w:hAnsi="Garamond"/>
          <w:sz w:val="24"/>
          <w:szCs w:val="24"/>
          <w:lang w:val="sq-AL"/>
        </w:rPr>
        <w:t>shërbimin elektronik të pagesave elektronike</w:t>
      </w:r>
      <w:r w:rsidRPr="00FF16BB">
        <w:rPr>
          <w:rFonts w:ascii="Garamond" w:hAnsi="Garamond"/>
          <w:sz w:val="24"/>
          <w:szCs w:val="24"/>
          <w:lang w:val="sq-AL"/>
        </w:rPr>
        <w:t xml:space="preserve"> </w:t>
      </w:r>
      <w:r w:rsidRPr="001C007E">
        <w:rPr>
          <w:rFonts w:ascii="Garamond" w:hAnsi="Garamond"/>
          <w:i/>
          <w:sz w:val="24"/>
          <w:szCs w:val="24"/>
          <w:lang w:val="sq-AL"/>
        </w:rPr>
        <w:t>(</w:t>
      </w:r>
      <w:proofErr w:type="spellStart"/>
      <w:r w:rsidRPr="001C007E">
        <w:rPr>
          <w:rFonts w:ascii="Garamond" w:hAnsi="Garamond"/>
          <w:i/>
          <w:sz w:val="24"/>
          <w:szCs w:val="24"/>
          <w:lang w:val="sq-AL"/>
        </w:rPr>
        <w:t>EETS</w:t>
      </w:r>
      <w:proofErr w:type="spellEnd"/>
      <w:r w:rsidRPr="00FF16BB">
        <w:rPr>
          <w:rFonts w:ascii="Garamond" w:hAnsi="Garamond"/>
          <w:sz w:val="24"/>
          <w:szCs w:val="24"/>
          <w:lang w:val="sq-AL"/>
        </w:rPr>
        <w:t xml:space="preserve"> </w:t>
      </w:r>
      <w:r w:rsidR="00EB3A8D">
        <w:rPr>
          <w:rFonts w:ascii="Garamond" w:hAnsi="Garamond"/>
          <w:sz w:val="24"/>
          <w:szCs w:val="24"/>
          <w:lang w:val="sq-AL"/>
        </w:rPr>
        <w:t>–</w:t>
      </w:r>
      <w:r w:rsidRPr="00FF16BB">
        <w:rPr>
          <w:rFonts w:ascii="Garamond" w:hAnsi="Garamond"/>
          <w:sz w:val="24"/>
          <w:szCs w:val="24"/>
          <w:lang w:val="sq-AL"/>
        </w:rPr>
        <w:t xml:space="preserve"> </w:t>
      </w:r>
      <w:proofErr w:type="spellStart"/>
      <w:r w:rsidRPr="00EB3A8D">
        <w:rPr>
          <w:rFonts w:ascii="Garamond" w:hAnsi="Garamond"/>
          <w:i/>
          <w:sz w:val="24"/>
          <w:szCs w:val="24"/>
          <w:lang w:val="sq-AL"/>
        </w:rPr>
        <w:t>European</w:t>
      </w:r>
      <w:proofErr w:type="spellEnd"/>
      <w:r w:rsidR="00EB3A8D">
        <w:rPr>
          <w:rFonts w:ascii="Garamond" w:hAnsi="Garamond"/>
          <w:i/>
          <w:sz w:val="24"/>
          <w:szCs w:val="24"/>
          <w:lang w:val="sq-AL"/>
        </w:rPr>
        <w:t xml:space="preserve"> </w:t>
      </w:r>
      <w:proofErr w:type="spellStart"/>
      <w:r w:rsidRPr="00EB3A8D">
        <w:rPr>
          <w:rFonts w:ascii="Garamond" w:hAnsi="Garamond"/>
          <w:i/>
          <w:sz w:val="24"/>
          <w:szCs w:val="24"/>
          <w:lang w:val="sq-AL"/>
        </w:rPr>
        <w:t>Electronic</w:t>
      </w:r>
      <w:proofErr w:type="spellEnd"/>
      <w:r w:rsidRPr="00EB3A8D">
        <w:rPr>
          <w:rFonts w:ascii="Garamond" w:hAnsi="Garamond"/>
          <w:i/>
          <w:sz w:val="24"/>
          <w:szCs w:val="24"/>
          <w:lang w:val="sq-AL"/>
        </w:rPr>
        <w:t xml:space="preserve"> </w:t>
      </w:r>
      <w:proofErr w:type="spellStart"/>
      <w:r w:rsidRPr="00EB3A8D">
        <w:rPr>
          <w:rFonts w:ascii="Garamond" w:hAnsi="Garamond"/>
          <w:i/>
          <w:sz w:val="24"/>
          <w:szCs w:val="24"/>
          <w:lang w:val="sq-AL"/>
        </w:rPr>
        <w:t>Toll</w:t>
      </w:r>
      <w:proofErr w:type="spellEnd"/>
      <w:r w:rsidRPr="00EB3A8D">
        <w:rPr>
          <w:rFonts w:ascii="Garamond" w:hAnsi="Garamond"/>
          <w:i/>
          <w:sz w:val="24"/>
          <w:szCs w:val="24"/>
          <w:lang w:val="sq-AL"/>
        </w:rPr>
        <w:t xml:space="preserve"> </w:t>
      </w:r>
      <w:proofErr w:type="spellStart"/>
      <w:r w:rsidRPr="00EB3A8D">
        <w:rPr>
          <w:rFonts w:ascii="Garamond" w:hAnsi="Garamond"/>
          <w:i/>
          <w:sz w:val="24"/>
          <w:szCs w:val="24"/>
          <w:lang w:val="sq-AL"/>
        </w:rPr>
        <w:t>Service</w:t>
      </w:r>
      <w:proofErr w:type="spellEnd"/>
      <w:r w:rsidRPr="00FF16BB">
        <w:rPr>
          <w:rFonts w:ascii="Garamond" w:hAnsi="Garamond"/>
          <w:sz w:val="24"/>
          <w:szCs w:val="24"/>
          <w:lang w:val="sq-AL"/>
        </w:rPr>
        <w:t xml:space="preserve">), i cili mbulon të gjitha rrjetet rrugore dhe infrastrukturën e </w:t>
      </w:r>
      <w:proofErr w:type="spellStart"/>
      <w:r w:rsidRPr="00FF16BB">
        <w:rPr>
          <w:rFonts w:ascii="Garamond" w:hAnsi="Garamond"/>
          <w:sz w:val="24"/>
          <w:szCs w:val="24"/>
          <w:lang w:val="sq-AL"/>
        </w:rPr>
        <w:t>tarifuar</w:t>
      </w:r>
      <w:proofErr w:type="spellEnd"/>
      <w:r w:rsidRPr="00FF16BB">
        <w:rPr>
          <w:rFonts w:ascii="Garamond" w:hAnsi="Garamond"/>
          <w:sz w:val="24"/>
          <w:szCs w:val="24"/>
          <w:lang w:val="sq-AL"/>
        </w:rPr>
        <w:t xml:space="preserve"> në Bashkimin Evropian, mbi të cilin përdorimi i rrugës deklarohet elektronikisht me anë të një pajisje</w:t>
      </w:r>
      <w:r w:rsidR="001C007E">
        <w:rPr>
          <w:rFonts w:ascii="Garamond" w:hAnsi="Garamond"/>
          <w:sz w:val="24"/>
          <w:szCs w:val="24"/>
          <w:lang w:val="sq-AL"/>
        </w:rPr>
        <w:t>je</w:t>
      </w:r>
      <w:r w:rsidRPr="00FF16BB">
        <w:rPr>
          <w:rFonts w:ascii="Garamond" w:hAnsi="Garamond"/>
          <w:sz w:val="24"/>
          <w:szCs w:val="24"/>
          <w:lang w:val="sq-AL"/>
        </w:rPr>
        <w:t xml:space="preserve"> të vetme në bord dhe përcakton zgjidhjet e lejuara teknologjike </w:t>
      </w:r>
      <w:r w:rsidRPr="00FF16BB">
        <w:rPr>
          <w:rFonts w:ascii="Garamond" w:hAnsi="Garamond"/>
          <w:sz w:val="24"/>
          <w:szCs w:val="24"/>
          <w:lang w:val="sq-AL"/>
        </w:rPr>
        <w:lastRenderedPageBreak/>
        <w:t xml:space="preserve">për kryerjen e transaksioneve me </w:t>
      </w:r>
      <w:proofErr w:type="spellStart"/>
      <w:r w:rsidRPr="00FF16BB">
        <w:rPr>
          <w:rFonts w:ascii="Garamond" w:hAnsi="Garamond"/>
          <w:sz w:val="24"/>
          <w:szCs w:val="24"/>
          <w:lang w:val="sq-AL"/>
        </w:rPr>
        <w:t>tarifim</w:t>
      </w:r>
      <w:proofErr w:type="spellEnd"/>
      <w:r w:rsidRPr="00FF16BB">
        <w:rPr>
          <w:rFonts w:ascii="Garamond" w:hAnsi="Garamond"/>
          <w:sz w:val="24"/>
          <w:szCs w:val="24"/>
          <w:lang w:val="sq-AL"/>
        </w:rPr>
        <w:t xml:space="preserve"> elektronik, përkatësisht pozicionimin n</w:t>
      </w:r>
      <w:r w:rsidR="00324BB2">
        <w:rPr>
          <w:rFonts w:ascii="Garamond" w:hAnsi="Garamond"/>
          <w:sz w:val="24"/>
          <w:szCs w:val="24"/>
          <w:lang w:val="sq-AL"/>
        </w:rPr>
        <w:t>ë</w:t>
      </w:r>
      <w:r w:rsidRPr="00FF16BB">
        <w:rPr>
          <w:rFonts w:ascii="Garamond" w:hAnsi="Garamond"/>
          <w:sz w:val="24"/>
          <w:szCs w:val="24"/>
          <w:lang w:val="sq-AL"/>
        </w:rPr>
        <w:t xml:space="preserve"> mikrovalë 5.8 </w:t>
      </w:r>
      <w:proofErr w:type="spellStart"/>
      <w:r w:rsidRPr="004767C1">
        <w:rPr>
          <w:rFonts w:ascii="Garamond" w:hAnsi="Garamond"/>
          <w:sz w:val="24"/>
          <w:szCs w:val="24"/>
          <w:lang w:val="sq-AL"/>
        </w:rPr>
        <w:t>GHz</w:t>
      </w:r>
      <w:proofErr w:type="spellEnd"/>
      <w:r w:rsidRPr="00FF16BB">
        <w:rPr>
          <w:rFonts w:ascii="Garamond" w:hAnsi="Garamond"/>
          <w:sz w:val="24"/>
          <w:szCs w:val="24"/>
          <w:lang w:val="sq-AL"/>
        </w:rPr>
        <w:t xml:space="preserve"> dhe pozicionimin satelitor shoqëruar me komunikimet celulare. </w:t>
      </w:r>
      <w:proofErr w:type="spellStart"/>
      <w:r w:rsidRPr="00FF16BB">
        <w:rPr>
          <w:rFonts w:ascii="Garamond" w:hAnsi="Garamond"/>
          <w:sz w:val="24"/>
          <w:szCs w:val="24"/>
          <w:lang w:val="sq-AL"/>
        </w:rPr>
        <w:t>EETS</w:t>
      </w:r>
      <w:proofErr w:type="spellEnd"/>
      <w:r w:rsidR="00324BB2">
        <w:rPr>
          <w:rFonts w:ascii="Garamond" w:hAnsi="Garamond"/>
          <w:sz w:val="24"/>
          <w:szCs w:val="24"/>
          <w:lang w:val="sq-AL"/>
        </w:rPr>
        <w:t>-ja</w:t>
      </w:r>
      <w:r w:rsidRPr="00FF16BB">
        <w:rPr>
          <w:rFonts w:ascii="Garamond" w:hAnsi="Garamond"/>
          <w:sz w:val="24"/>
          <w:szCs w:val="24"/>
          <w:lang w:val="sq-AL"/>
        </w:rPr>
        <w:t xml:space="preserve"> lejon çdo përdorues të rrugës të paguajë me lehtësi tarifat e bëra mbi çdo rrugë ose </w:t>
      </w:r>
      <w:r w:rsidRPr="0020623E">
        <w:rPr>
          <w:rFonts w:ascii="Garamond" w:hAnsi="Garamond"/>
          <w:sz w:val="24"/>
          <w:szCs w:val="24"/>
          <w:lang w:val="sq-AL"/>
        </w:rPr>
        <w:t>(infra)stru</w:t>
      </w:r>
      <w:r w:rsidR="0020623E" w:rsidRPr="0020623E">
        <w:rPr>
          <w:rFonts w:ascii="Garamond" w:hAnsi="Garamond"/>
          <w:sz w:val="24"/>
          <w:szCs w:val="24"/>
          <w:lang w:val="sq-AL"/>
        </w:rPr>
        <w:t>k</w:t>
      </w:r>
      <w:r w:rsidRPr="0020623E">
        <w:rPr>
          <w:rFonts w:ascii="Garamond" w:hAnsi="Garamond"/>
          <w:sz w:val="24"/>
          <w:szCs w:val="24"/>
          <w:lang w:val="sq-AL"/>
        </w:rPr>
        <w:t>tur</w:t>
      </w:r>
      <w:r w:rsidR="0020623E" w:rsidRPr="0020623E">
        <w:rPr>
          <w:rFonts w:ascii="Garamond" w:hAnsi="Garamond"/>
          <w:sz w:val="24"/>
          <w:szCs w:val="24"/>
          <w:lang w:val="sq-AL"/>
        </w:rPr>
        <w:t xml:space="preserve">ë </w:t>
      </w:r>
      <w:r w:rsidRPr="00FF16BB">
        <w:rPr>
          <w:rFonts w:ascii="Garamond" w:hAnsi="Garamond"/>
          <w:sz w:val="24"/>
          <w:szCs w:val="24"/>
          <w:lang w:val="sq-AL"/>
        </w:rPr>
        <w:t>në Bashkim</w:t>
      </w:r>
      <w:r w:rsidR="00AA10AB">
        <w:rPr>
          <w:rFonts w:ascii="Garamond" w:hAnsi="Garamond"/>
          <w:sz w:val="24"/>
          <w:szCs w:val="24"/>
          <w:lang w:val="sq-AL"/>
        </w:rPr>
        <w:t>,</w:t>
      </w:r>
      <w:r w:rsidRPr="00FF16BB">
        <w:rPr>
          <w:rFonts w:ascii="Garamond" w:hAnsi="Garamond"/>
          <w:sz w:val="24"/>
          <w:szCs w:val="24"/>
          <w:lang w:val="sq-AL"/>
        </w:rPr>
        <w:t xml:space="preserve"> me anë të një kontrate të vetme abonimi me një </w:t>
      </w:r>
      <w:r w:rsidR="008D6953">
        <w:rPr>
          <w:rFonts w:ascii="Garamond" w:hAnsi="Garamond"/>
          <w:sz w:val="24"/>
          <w:szCs w:val="24"/>
          <w:lang w:val="sq-AL"/>
        </w:rPr>
        <w:t>o</w:t>
      </w:r>
      <w:r w:rsidRPr="00FF16BB">
        <w:rPr>
          <w:rFonts w:ascii="Garamond" w:hAnsi="Garamond"/>
          <w:sz w:val="24"/>
          <w:szCs w:val="24"/>
          <w:lang w:val="sq-AL"/>
        </w:rPr>
        <w:t xml:space="preserve">frues </w:t>
      </w:r>
      <w:proofErr w:type="spellStart"/>
      <w:r w:rsidRPr="00FF16BB">
        <w:rPr>
          <w:rFonts w:ascii="Garamond" w:hAnsi="Garamond"/>
          <w:sz w:val="24"/>
          <w:szCs w:val="24"/>
          <w:lang w:val="sq-AL"/>
        </w:rPr>
        <w:t>EETS</w:t>
      </w:r>
      <w:proofErr w:type="spellEnd"/>
      <w:r w:rsidRPr="00FF16BB">
        <w:rPr>
          <w:rFonts w:ascii="Garamond" w:hAnsi="Garamond"/>
          <w:sz w:val="24"/>
          <w:szCs w:val="24"/>
          <w:lang w:val="sq-AL"/>
        </w:rPr>
        <w:t xml:space="preserve"> dhe një pajisje të vetme në bord. Futja e </w:t>
      </w:r>
      <w:proofErr w:type="spellStart"/>
      <w:r w:rsidRPr="00FF16BB">
        <w:rPr>
          <w:rFonts w:ascii="Garamond" w:hAnsi="Garamond"/>
          <w:sz w:val="24"/>
          <w:szCs w:val="24"/>
          <w:lang w:val="sq-AL"/>
        </w:rPr>
        <w:t>EETS</w:t>
      </w:r>
      <w:proofErr w:type="spellEnd"/>
      <w:r w:rsidR="008D6953">
        <w:rPr>
          <w:rFonts w:ascii="Garamond" w:hAnsi="Garamond"/>
          <w:sz w:val="24"/>
          <w:szCs w:val="24"/>
          <w:lang w:val="sq-AL"/>
        </w:rPr>
        <w:t>-së</w:t>
      </w:r>
      <w:r w:rsidRPr="00FF16BB">
        <w:rPr>
          <w:rFonts w:ascii="Garamond" w:hAnsi="Garamond"/>
          <w:sz w:val="24"/>
          <w:szCs w:val="24"/>
          <w:lang w:val="sq-AL"/>
        </w:rPr>
        <w:t xml:space="preserve"> nuk zëvendëson asnjë sistem dhe skema kombëtare të </w:t>
      </w:r>
      <w:proofErr w:type="spellStart"/>
      <w:r w:rsidRPr="00FF16BB">
        <w:rPr>
          <w:rFonts w:ascii="Garamond" w:hAnsi="Garamond"/>
          <w:sz w:val="24"/>
          <w:szCs w:val="24"/>
          <w:lang w:val="sq-AL"/>
        </w:rPr>
        <w:t>tarifimit</w:t>
      </w:r>
      <w:proofErr w:type="spellEnd"/>
      <w:r w:rsidRPr="00FF16BB">
        <w:rPr>
          <w:rFonts w:ascii="Garamond" w:hAnsi="Garamond"/>
          <w:sz w:val="24"/>
          <w:szCs w:val="24"/>
          <w:lang w:val="sq-AL"/>
        </w:rPr>
        <w:t xml:space="preserve">, por funksionon paralelisht, duke siguruar që përdoruesi i </w:t>
      </w:r>
      <w:proofErr w:type="spellStart"/>
      <w:r w:rsidRPr="00FF16BB">
        <w:rPr>
          <w:rFonts w:ascii="Garamond" w:hAnsi="Garamond"/>
          <w:sz w:val="24"/>
          <w:szCs w:val="24"/>
          <w:lang w:val="sq-AL"/>
        </w:rPr>
        <w:t>EETS</w:t>
      </w:r>
      <w:proofErr w:type="spellEnd"/>
      <w:r w:rsidR="008D6953">
        <w:rPr>
          <w:rFonts w:ascii="Garamond" w:hAnsi="Garamond"/>
          <w:sz w:val="24"/>
          <w:szCs w:val="24"/>
          <w:lang w:val="sq-AL"/>
        </w:rPr>
        <w:t>-së</w:t>
      </w:r>
      <w:r w:rsidRPr="00FF16BB">
        <w:rPr>
          <w:rFonts w:ascii="Garamond" w:hAnsi="Garamond"/>
          <w:sz w:val="24"/>
          <w:szCs w:val="24"/>
          <w:lang w:val="sq-AL"/>
        </w:rPr>
        <w:t xml:space="preserve"> të mos </w:t>
      </w:r>
      <w:proofErr w:type="spellStart"/>
      <w:r w:rsidRPr="00FF16BB">
        <w:rPr>
          <w:rFonts w:ascii="Garamond" w:hAnsi="Garamond"/>
          <w:sz w:val="24"/>
          <w:szCs w:val="24"/>
          <w:lang w:val="sq-AL"/>
        </w:rPr>
        <w:t>tarifohet</w:t>
      </w:r>
      <w:proofErr w:type="spellEnd"/>
      <w:r w:rsidRPr="00FF16BB">
        <w:rPr>
          <w:rFonts w:ascii="Garamond" w:hAnsi="Garamond"/>
          <w:sz w:val="24"/>
          <w:szCs w:val="24"/>
          <w:lang w:val="sq-AL"/>
        </w:rPr>
        <w:t xml:space="preserve"> dy herë dhe në asnjë mënyrë të mos </w:t>
      </w:r>
      <w:proofErr w:type="spellStart"/>
      <w:r w:rsidRPr="00FF16BB">
        <w:rPr>
          <w:rFonts w:ascii="Garamond" w:hAnsi="Garamond"/>
          <w:sz w:val="24"/>
          <w:szCs w:val="24"/>
          <w:lang w:val="sq-AL"/>
        </w:rPr>
        <w:t>tarifohet</w:t>
      </w:r>
      <w:proofErr w:type="spellEnd"/>
      <w:r w:rsidRPr="00FF16BB">
        <w:rPr>
          <w:rFonts w:ascii="Garamond" w:hAnsi="Garamond"/>
          <w:sz w:val="24"/>
          <w:szCs w:val="24"/>
          <w:lang w:val="sq-AL"/>
        </w:rPr>
        <w:t xml:space="preserve"> më shumë se nga një përdorues i sistemit kombëtar/lokal. </w:t>
      </w:r>
    </w:p>
    <w:p w14:paraId="10024F6E" w14:textId="51FC0942" w:rsidR="00CB6312" w:rsidRPr="00FF16BB" w:rsidRDefault="00CB6312" w:rsidP="00CB6312">
      <w:pPr>
        <w:spacing w:after="0" w:line="240" w:lineRule="auto"/>
        <w:ind w:firstLine="284"/>
        <w:jc w:val="both"/>
        <w:rPr>
          <w:rFonts w:ascii="Garamond" w:hAnsi="Garamond"/>
          <w:sz w:val="24"/>
          <w:szCs w:val="24"/>
          <w:lang w:val="sq-AL"/>
        </w:rPr>
      </w:pPr>
      <w:proofErr w:type="spellStart"/>
      <w:r w:rsidRPr="004767C1">
        <w:rPr>
          <w:rFonts w:ascii="Garamond" w:hAnsi="Garamond"/>
          <w:sz w:val="24"/>
          <w:szCs w:val="24"/>
          <w:lang w:val="sq-AL"/>
        </w:rPr>
        <w:t>EETS</w:t>
      </w:r>
      <w:proofErr w:type="spellEnd"/>
      <w:r w:rsidR="00324BB2" w:rsidRPr="004767C1">
        <w:rPr>
          <w:rFonts w:ascii="Garamond" w:hAnsi="Garamond"/>
          <w:sz w:val="24"/>
          <w:szCs w:val="24"/>
          <w:lang w:val="sq-AL"/>
        </w:rPr>
        <w:t>-ja</w:t>
      </w:r>
      <w:r w:rsidRPr="004767C1">
        <w:rPr>
          <w:rFonts w:ascii="Garamond" w:hAnsi="Garamond"/>
          <w:sz w:val="24"/>
          <w:szCs w:val="24"/>
          <w:lang w:val="sq-AL"/>
        </w:rPr>
        <w:t xml:space="preserve"> përfshin:</w:t>
      </w:r>
    </w:p>
    <w:p w14:paraId="43ADD8C5" w14:textId="2747F521"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 </w:t>
      </w:r>
      <w:proofErr w:type="spellStart"/>
      <w:r w:rsidR="00CB6312" w:rsidRPr="00FF16BB">
        <w:rPr>
          <w:rFonts w:ascii="Garamond" w:hAnsi="Garamond"/>
          <w:sz w:val="24"/>
          <w:szCs w:val="24"/>
          <w:lang w:val="sq-AL"/>
        </w:rPr>
        <w:t>ndërveprueshmëria</w:t>
      </w:r>
      <w:proofErr w:type="spellEnd"/>
      <w:r w:rsidR="00CB6312" w:rsidRPr="00FF16BB">
        <w:rPr>
          <w:rFonts w:ascii="Garamond" w:hAnsi="Garamond"/>
          <w:sz w:val="24"/>
          <w:szCs w:val="24"/>
          <w:lang w:val="sq-AL"/>
        </w:rPr>
        <w:t xml:space="preserve"> teknike: ka lidhje me pajisjet në bord, si dhe teknologjinë e pozicionimit dhe komunikimit;</w:t>
      </w:r>
    </w:p>
    <w:p w14:paraId="7F61E50A" w14:textId="232AF7B9"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 </w:t>
      </w:r>
      <w:proofErr w:type="spellStart"/>
      <w:r w:rsidR="00CB6312" w:rsidRPr="00FF16BB">
        <w:rPr>
          <w:rFonts w:ascii="Garamond" w:hAnsi="Garamond"/>
          <w:sz w:val="24"/>
          <w:szCs w:val="24"/>
          <w:lang w:val="sq-AL"/>
        </w:rPr>
        <w:t>ndërveprueshmëria</w:t>
      </w:r>
      <w:proofErr w:type="spellEnd"/>
      <w:r w:rsidR="00CB6312" w:rsidRPr="00FF16BB">
        <w:rPr>
          <w:rFonts w:ascii="Garamond" w:hAnsi="Garamond"/>
          <w:sz w:val="24"/>
          <w:szCs w:val="24"/>
          <w:lang w:val="sq-AL"/>
        </w:rPr>
        <w:t xml:space="preserve"> procedurale: marrëveshje </w:t>
      </w:r>
      <w:proofErr w:type="spellStart"/>
      <w:r w:rsidR="00CB6312" w:rsidRPr="00FF16BB">
        <w:rPr>
          <w:rFonts w:ascii="Garamond" w:hAnsi="Garamond"/>
          <w:sz w:val="24"/>
          <w:szCs w:val="24"/>
          <w:lang w:val="sq-AL"/>
        </w:rPr>
        <w:t>kontraktuale</w:t>
      </w:r>
      <w:proofErr w:type="spellEnd"/>
      <w:r w:rsidR="00CB6312" w:rsidRPr="00FF16BB">
        <w:rPr>
          <w:rFonts w:ascii="Garamond" w:hAnsi="Garamond"/>
          <w:sz w:val="24"/>
          <w:szCs w:val="24"/>
          <w:lang w:val="sq-AL"/>
        </w:rPr>
        <w:t xml:space="preserve"> ndërmjet operatorëve të infrastrukturës dhe ofruesve të shërbimeve të pagesave;</w:t>
      </w:r>
    </w:p>
    <w:p w14:paraId="699CAAEA" w14:textId="7877306B"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 </w:t>
      </w:r>
      <w:r w:rsidR="00CB6312" w:rsidRPr="00FF16BB">
        <w:rPr>
          <w:rFonts w:ascii="Garamond" w:hAnsi="Garamond"/>
          <w:sz w:val="24"/>
          <w:szCs w:val="24"/>
          <w:lang w:val="sq-AL"/>
        </w:rPr>
        <w:t xml:space="preserve">trajtimi i </w:t>
      </w:r>
      <w:r w:rsidR="00F50A00">
        <w:rPr>
          <w:rFonts w:ascii="Garamond" w:hAnsi="Garamond"/>
          <w:sz w:val="24"/>
          <w:szCs w:val="24"/>
          <w:lang w:val="sq-AL"/>
        </w:rPr>
        <w:t>“</w:t>
      </w:r>
      <w:r w:rsidR="00CB6312" w:rsidRPr="00FF16BB">
        <w:rPr>
          <w:rFonts w:ascii="Garamond" w:hAnsi="Garamond"/>
          <w:sz w:val="24"/>
          <w:szCs w:val="24"/>
          <w:lang w:val="sq-AL"/>
        </w:rPr>
        <w:t xml:space="preserve">përdoruesve të </w:t>
      </w:r>
      <w:proofErr w:type="spellStart"/>
      <w:r w:rsidR="00CB6312" w:rsidRPr="00FF16BB">
        <w:rPr>
          <w:rFonts w:ascii="Garamond" w:hAnsi="Garamond"/>
          <w:sz w:val="24"/>
          <w:szCs w:val="24"/>
          <w:lang w:val="sq-AL"/>
        </w:rPr>
        <w:t>papajisur</w:t>
      </w:r>
      <w:proofErr w:type="spellEnd"/>
      <w:r w:rsidR="00F50A00">
        <w:rPr>
          <w:rFonts w:ascii="Garamond" w:hAnsi="Garamond"/>
          <w:sz w:val="24"/>
          <w:szCs w:val="24"/>
          <w:lang w:val="sq-AL"/>
        </w:rPr>
        <w:t>”</w:t>
      </w:r>
      <w:r w:rsidR="00CB6312" w:rsidRPr="00FF16BB">
        <w:rPr>
          <w:rFonts w:ascii="Garamond" w:hAnsi="Garamond"/>
          <w:sz w:val="24"/>
          <w:szCs w:val="24"/>
          <w:lang w:val="sq-AL"/>
        </w:rPr>
        <w:t>: si të trajtohen automjetet pa pajisje ose pajisje që janë të papërputhshme;</w:t>
      </w:r>
    </w:p>
    <w:p w14:paraId="3A55BDA2" w14:textId="1C1F7AC2"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 </w:t>
      </w:r>
      <w:r w:rsidR="00CB6312" w:rsidRPr="00FF16BB">
        <w:rPr>
          <w:rFonts w:ascii="Garamond" w:hAnsi="Garamond"/>
          <w:sz w:val="24"/>
          <w:szCs w:val="24"/>
          <w:lang w:val="sq-AL"/>
        </w:rPr>
        <w:t>mbrojtja e të dhënave personale dhe siguria e sistemit.</w:t>
      </w:r>
    </w:p>
    <w:p w14:paraId="0658B58A" w14:textId="77777777"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Çdo sistem i </w:t>
      </w:r>
      <w:proofErr w:type="spellStart"/>
      <w:r w:rsidRPr="00FF16BB">
        <w:rPr>
          <w:rFonts w:ascii="Garamond" w:hAnsi="Garamond"/>
          <w:sz w:val="24"/>
          <w:szCs w:val="24"/>
          <w:lang w:val="sq-AL"/>
        </w:rPr>
        <w:t>tarifimit</w:t>
      </w:r>
      <w:proofErr w:type="spellEnd"/>
      <w:r w:rsidRPr="00FF16BB">
        <w:rPr>
          <w:rFonts w:ascii="Garamond" w:hAnsi="Garamond"/>
          <w:sz w:val="24"/>
          <w:szCs w:val="24"/>
          <w:lang w:val="sq-AL"/>
        </w:rPr>
        <w:t xml:space="preserve"> ekzistues dhe i ardhshëm i tarifave në vendet WB6 duhet të respektojë sa më sipër, sipas standardeve të aprovuara të ndërveprimit të përcaktuar.</w:t>
      </w:r>
    </w:p>
    <w:p w14:paraId="6E845141" w14:textId="0DEF6340" w:rsidR="00CB6312" w:rsidRPr="00FF16BB" w:rsidRDefault="00CB6312" w:rsidP="00CB6312">
      <w:pPr>
        <w:spacing w:after="0" w:line="240" w:lineRule="auto"/>
        <w:ind w:firstLine="284"/>
        <w:jc w:val="both"/>
        <w:rPr>
          <w:rFonts w:ascii="Garamond" w:hAnsi="Garamond"/>
          <w:sz w:val="24"/>
          <w:szCs w:val="24"/>
          <w:lang w:val="sq-AL"/>
        </w:rPr>
      </w:pPr>
      <w:bookmarkStart w:id="17" w:name="_bookmark7"/>
      <w:bookmarkStart w:id="18" w:name="_Toc41391507"/>
      <w:bookmarkEnd w:id="17"/>
      <w:r w:rsidRPr="00FF16BB">
        <w:rPr>
          <w:rFonts w:ascii="Garamond" w:hAnsi="Garamond"/>
          <w:sz w:val="24"/>
          <w:szCs w:val="24"/>
          <w:lang w:val="sq-AL"/>
        </w:rPr>
        <w:t xml:space="preserve">4.1.2 Zbatimi në Shqipëri i </w:t>
      </w:r>
      <w:r w:rsidR="008D6953" w:rsidRPr="00FF16BB">
        <w:rPr>
          <w:rFonts w:ascii="Garamond" w:hAnsi="Garamond"/>
          <w:sz w:val="24"/>
          <w:szCs w:val="24"/>
          <w:lang w:val="sq-AL"/>
        </w:rPr>
        <w:t xml:space="preserve">standardeve dhe </w:t>
      </w:r>
      <w:r w:rsidR="0070039F">
        <w:rPr>
          <w:rFonts w:ascii="Garamond" w:hAnsi="Garamond"/>
          <w:sz w:val="24"/>
          <w:szCs w:val="24"/>
          <w:lang w:val="sq-AL"/>
        </w:rPr>
        <w:t xml:space="preserve">i </w:t>
      </w:r>
      <w:r w:rsidR="008D6953" w:rsidRPr="00FF16BB">
        <w:rPr>
          <w:rFonts w:ascii="Garamond" w:hAnsi="Garamond"/>
          <w:sz w:val="24"/>
          <w:szCs w:val="24"/>
          <w:lang w:val="sq-AL"/>
        </w:rPr>
        <w:t>specifikimeve në sektorin rrugor</w:t>
      </w:r>
      <w:bookmarkEnd w:id="18"/>
    </w:p>
    <w:p w14:paraId="3794E105" w14:textId="63C9E486"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Në përzgjedhjen dhe vendosjen e projekteve </w:t>
      </w:r>
      <w:r w:rsidR="004767C1">
        <w:rPr>
          <w:rFonts w:ascii="Garamond" w:hAnsi="Garamond"/>
          <w:sz w:val="24"/>
          <w:szCs w:val="24"/>
          <w:lang w:val="sq-AL"/>
        </w:rPr>
        <w:t>të SIT-it</w:t>
      </w:r>
      <w:r w:rsidRPr="00FF16BB">
        <w:rPr>
          <w:rFonts w:ascii="Garamond" w:hAnsi="Garamond"/>
          <w:sz w:val="24"/>
          <w:szCs w:val="24"/>
          <w:lang w:val="sq-AL"/>
        </w:rPr>
        <w:t xml:space="preserve"> në sektorin rrugor, Shqipëria duhet të zbatojë </w:t>
      </w:r>
      <w:r w:rsidR="008D6953" w:rsidRPr="00FF16BB">
        <w:rPr>
          <w:rFonts w:ascii="Garamond" w:hAnsi="Garamond"/>
          <w:sz w:val="24"/>
          <w:szCs w:val="24"/>
          <w:lang w:val="sq-AL"/>
        </w:rPr>
        <w:t xml:space="preserve">standardet, specifikimet </w:t>
      </w:r>
      <w:r w:rsidRPr="00FF16BB">
        <w:rPr>
          <w:rFonts w:ascii="Garamond" w:hAnsi="Garamond"/>
          <w:sz w:val="24"/>
          <w:szCs w:val="24"/>
          <w:lang w:val="sq-AL"/>
        </w:rPr>
        <w:t xml:space="preserve">dhe </w:t>
      </w:r>
      <w:r w:rsidR="008D6953">
        <w:rPr>
          <w:rFonts w:ascii="Garamond" w:hAnsi="Garamond"/>
          <w:sz w:val="24"/>
          <w:szCs w:val="24"/>
          <w:lang w:val="sq-AL"/>
        </w:rPr>
        <w:t>u</w:t>
      </w:r>
      <w:r w:rsidRPr="00FF16BB">
        <w:rPr>
          <w:rFonts w:ascii="Garamond" w:hAnsi="Garamond"/>
          <w:sz w:val="24"/>
          <w:szCs w:val="24"/>
          <w:lang w:val="sq-AL"/>
        </w:rPr>
        <w:t xml:space="preserve">dhëzimet e hartuara në bazë të </w:t>
      </w:r>
      <w:r w:rsidR="0070039F">
        <w:rPr>
          <w:rFonts w:ascii="Garamond" w:hAnsi="Garamond"/>
          <w:sz w:val="24"/>
          <w:szCs w:val="24"/>
          <w:lang w:val="sq-AL"/>
        </w:rPr>
        <w:t>“D</w:t>
      </w:r>
      <w:r w:rsidR="0070039F" w:rsidRPr="00FF16BB">
        <w:rPr>
          <w:rFonts w:ascii="Garamond" w:hAnsi="Garamond"/>
          <w:sz w:val="24"/>
          <w:szCs w:val="24"/>
          <w:lang w:val="sq-AL"/>
        </w:rPr>
        <w:t xml:space="preserve">irektivës </w:t>
      </w:r>
      <w:r w:rsidRPr="00FF16BB">
        <w:rPr>
          <w:rFonts w:ascii="Garamond" w:hAnsi="Garamond"/>
          <w:sz w:val="24"/>
          <w:szCs w:val="24"/>
          <w:lang w:val="sq-AL"/>
        </w:rPr>
        <w:t xml:space="preserve">2010/40/BE të Parlamentit Evropian dhe </w:t>
      </w:r>
      <w:r w:rsidR="00783A97">
        <w:rPr>
          <w:rFonts w:ascii="Garamond" w:hAnsi="Garamond"/>
          <w:sz w:val="24"/>
          <w:szCs w:val="24"/>
          <w:lang w:val="sq-AL"/>
        </w:rPr>
        <w:t xml:space="preserve">të </w:t>
      </w:r>
      <w:r w:rsidRPr="00FF16BB">
        <w:rPr>
          <w:rFonts w:ascii="Garamond" w:hAnsi="Garamond"/>
          <w:sz w:val="24"/>
          <w:szCs w:val="24"/>
          <w:lang w:val="sq-AL"/>
        </w:rPr>
        <w:t>Këshillit</w:t>
      </w:r>
      <w:r w:rsidR="00783A97">
        <w:rPr>
          <w:rFonts w:ascii="Garamond" w:hAnsi="Garamond"/>
          <w:sz w:val="24"/>
          <w:szCs w:val="24"/>
          <w:lang w:val="sq-AL"/>
        </w:rPr>
        <w:t>,</w:t>
      </w:r>
      <w:r w:rsidRPr="00FF16BB">
        <w:rPr>
          <w:rFonts w:ascii="Garamond" w:hAnsi="Garamond"/>
          <w:sz w:val="24"/>
          <w:szCs w:val="24"/>
          <w:lang w:val="sq-AL"/>
        </w:rPr>
        <w:t xml:space="preserve"> të 7 korrikut 2010</w:t>
      </w:r>
      <w:r w:rsidR="00783A97">
        <w:rPr>
          <w:rFonts w:ascii="Garamond" w:hAnsi="Garamond"/>
          <w:sz w:val="24"/>
          <w:szCs w:val="24"/>
          <w:lang w:val="sq-AL"/>
        </w:rPr>
        <w:t>,</w:t>
      </w:r>
      <w:r w:rsidRPr="00FF16BB">
        <w:rPr>
          <w:rFonts w:ascii="Garamond" w:hAnsi="Garamond"/>
          <w:sz w:val="24"/>
          <w:szCs w:val="24"/>
          <w:lang w:val="sq-AL"/>
        </w:rPr>
        <w:t xml:space="preserve"> mbi kuadrin për vendosjen e </w:t>
      </w:r>
      <w:r w:rsidR="00783A97" w:rsidRPr="00FF16BB">
        <w:rPr>
          <w:rFonts w:ascii="Garamond" w:hAnsi="Garamond"/>
          <w:sz w:val="24"/>
          <w:szCs w:val="24"/>
          <w:lang w:val="sq-AL"/>
        </w:rPr>
        <w:t>sistemeve inteligjente të transportit n</w:t>
      </w:r>
      <w:r w:rsidRPr="00FF16BB">
        <w:rPr>
          <w:rFonts w:ascii="Garamond" w:hAnsi="Garamond"/>
          <w:sz w:val="24"/>
          <w:szCs w:val="24"/>
          <w:lang w:val="sq-AL"/>
        </w:rPr>
        <w:t>ë fushën e transportit rrugor dhe për ndërfaqet me mënyrat e tjera të transportit</w:t>
      </w:r>
      <w:r w:rsidR="00F50A00">
        <w:rPr>
          <w:rFonts w:ascii="Garamond" w:hAnsi="Garamond"/>
          <w:sz w:val="24"/>
          <w:szCs w:val="24"/>
          <w:lang w:val="sq-AL"/>
        </w:rPr>
        <w:t>”</w:t>
      </w:r>
      <w:r w:rsidRPr="00FF16BB">
        <w:rPr>
          <w:rFonts w:ascii="Garamond" w:hAnsi="Garamond"/>
          <w:sz w:val="24"/>
          <w:szCs w:val="24"/>
          <w:lang w:val="sq-AL"/>
        </w:rPr>
        <w:t xml:space="preserve">, siç përshkruhet më lart. </w:t>
      </w:r>
    </w:p>
    <w:p w14:paraId="5CCC0ADF" w14:textId="4B185FE8"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Shqipëria do t</w:t>
      </w:r>
      <w:r w:rsidR="00407F9D">
        <w:rPr>
          <w:rFonts w:ascii="Garamond" w:hAnsi="Garamond"/>
          <w:sz w:val="24"/>
          <w:szCs w:val="24"/>
          <w:lang w:val="sq-AL"/>
        </w:rPr>
        <w:t>’</w:t>
      </w:r>
      <w:r w:rsidR="002F5A04">
        <w:rPr>
          <w:rFonts w:ascii="Garamond" w:hAnsi="Garamond"/>
          <w:sz w:val="24"/>
          <w:szCs w:val="24"/>
          <w:lang w:val="sq-AL"/>
        </w:rPr>
        <w:t>u</w:t>
      </w:r>
      <w:r w:rsidRPr="00FF16BB">
        <w:rPr>
          <w:rFonts w:ascii="Garamond" w:hAnsi="Garamond"/>
          <w:sz w:val="24"/>
          <w:szCs w:val="24"/>
          <w:lang w:val="sq-AL"/>
        </w:rPr>
        <w:t xml:space="preserve"> përmbahet, gjithashtu, atyre standardeve dhe specifikimeve të zhvilluara nga CEN/</w:t>
      </w:r>
      <w:proofErr w:type="spellStart"/>
      <w:r w:rsidRPr="00FF16BB">
        <w:rPr>
          <w:rFonts w:ascii="Garamond" w:hAnsi="Garamond"/>
          <w:sz w:val="24"/>
          <w:szCs w:val="24"/>
          <w:lang w:val="sq-AL"/>
        </w:rPr>
        <w:t>TC</w:t>
      </w:r>
      <w:proofErr w:type="spellEnd"/>
      <w:r w:rsidRPr="00FF16BB">
        <w:rPr>
          <w:rFonts w:ascii="Garamond" w:hAnsi="Garamond"/>
          <w:sz w:val="24"/>
          <w:szCs w:val="24"/>
          <w:lang w:val="sq-AL"/>
        </w:rPr>
        <w:t xml:space="preserve"> 278 dhe të miratuara nga Komisioni Evropian</w:t>
      </w:r>
      <w:r w:rsidR="002F5A04">
        <w:rPr>
          <w:rFonts w:ascii="Garamond" w:hAnsi="Garamond"/>
          <w:sz w:val="24"/>
          <w:szCs w:val="24"/>
          <w:lang w:val="sq-AL"/>
        </w:rPr>
        <w:t>,</w:t>
      </w:r>
      <w:r w:rsidRPr="00FF16BB">
        <w:rPr>
          <w:rFonts w:ascii="Garamond" w:hAnsi="Garamond"/>
          <w:sz w:val="24"/>
          <w:szCs w:val="24"/>
          <w:lang w:val="sq-AL"/>
        </w:rPr>
        <w:t xml:space="preserve"> që janë të rëndësishme për sistemet që do të vendosen në Shqipëri. Megjithatë, kjo nuk c</w:t>
      </w:r>
      <w:r w:rsidR="006E1C7C">
        <w:rPr>
          <w:rFonts w:ascii="Garamond" w:hAnsi="Garamond"/>
          <w:sz w:val="24"/>
          <w:szCs w:val="24"/>
          <w:lang w:val="sq-AL"/>
        </w:rPr>
        <w:t>e</w:t>
      </w:r>
      <w:r w:rsidRPr="00FF16BB">
        <w:rPr>
          <w:rFonts w:ascii="Garamond" w:hAnsi="Garamond"/>
          <w:sz w:val="24"/>
          <w:szCs w:val="24"/>
          <w:lang w:val="sq-AL"/>
        </w:rPr>
        <w:t xml:space="preserve">non të drejtën e Shqipërisë për të vendosur lirshëm mbi vendosjen (ose jo) të aplikacioneve dhe shërbimeve </w:t>
      </w:r>
      <w:r w:rsidR="004767C1">
        <w:rPr>
          <w:rFonts w:ascii="Garamond" w:hAnsi="Garamond"/>
          <w:sz w:val="24"/>
          <w:szCs w:val="24"/>
          <w:lang w:val="sq-AL"/>
        </w:rPr>
        <w:t>të SIT-it</w:t>
      </w:r>
      <w:r w:rsidRPr="00FF16BB">
        <w:rPr>
          <w:rFonts w:ascii="Garamond" w:hAnsi="Garamond"/>
          <w:sz w:val="24"/>
          <w:szCs w:val="24"/>
          <w:lang w:val="sq-AL"/>
        </w:rPr>
        <w:t xml:space="preserve"> në territorin e </w:t>
      </w:r>
      <w:r w:rsidR="007F3960">
        <w:rPr>
          <w:rFonts w:ascii="Garamond" w:hAnsi="Garamond"/>
          <w:sz w:val="24"/>
          <w:szCs w:val="24"/>
          <w:lang w:val="sq-AL"/>
        </w:rPr>
        <w:t>tij</w:t>
      </w:r>
      <w:r w:rsidRPr="00FF16BB">
        <w:rPr>
          <w:rFonts w:ascii="Garamond" w:hAnsi="Garamond"/>
          <w:sz w:val="24"/>
          <w:szCs w:val="24"/>
          <w:lang w:val="sq-AL"/>
        </w:rPr>
        <w:t>, në përputhje me nevojat e saj aktuale dhe burimet financiare të disponueshme.</w:t>
      </w:r>
    </w:p>
    <w:p w14:paraId="509B547E" w14:textId="14B66EF3"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Angazhimi i Shqipërisë për të zbatuar </w:t>
      </w:r>
      <w:r w:rsidR="002F5A04" w:rsidRPr="00FF16BB">
        <w:rPr>
          <w:rFonts w:ascii="Garamond" w:hAnsi="Garamond"/>
          <w:sz w:val="24"/>
          <w:szCs w:val="24"/>
          <w:lang w:val="sq-AL"/>
        </w:rPr>
        <w:t>standardet dhe specifikimet</w:t>
      </w:r>
      <w:r w:rsidR="002F5A04">
        <w:rPr>
          <w:rFonts w:ascii="Garamond" w:hAnsi="Garamond"/>
          <w:sz w:val="24"/>
          <w:szCs w:val="24"/>
          <w:lang w:val="sq-AL"/>
        </w:rPr>
        <w:t>,</w:t>
      </w:r>
      <w:r w:rsidR="002F5A04" w:rsidRPr="00FF16BB">
        <w:rPr>
          <w:rFonts w:ascii="Garamond" w:hAnsi="Garamond"/>
          <w:sz w:val="24"/>
          <w:szCs w:val="24"/>
          <w:lang w:val="sq-AL"/>
        </w:rPr>
        <w:t xml:space="preserve"> sipas direktivës </w:t>
      </w:r>
      <w:r w:rsidRPr="00FF16BB">
        <w:rPr>
          <w:rFonts w:ascii="Garamond" w:hAnsi="Garamond"/>
          <w:sz w:val="24"/>
          <w:szCs w:val="24"/>
          <w:lang w:val="sq-AL"/>
        </w:rPr>
        <w:t>së BE 2010/40/BE</w:t>
      </w:r>
      <w:r w:rsidR="002F5A04">
        <w:rPr>
          <w:rFonts w:ascii="Garamond" w:hAnsi="Garamond"/>
          <w:sz w:val="24"/>
          <w:szCs w:val="24"/>
          <w:lang w:val="sq-AL"/>
        </w:rPr>
        <w:t>,</w:t>
      </w:r>
      <w:r w:rsidRPr="00FF16BB">
        <w:rPr>
          <w:rFonts w:ascii="Garamond" w:hAnsi="Garamond"/>
          <w:sz w:val="24"/>
          <w:szCs w:val="24"/>
          <w:lang w:val="sq-AL"/>
        </w:rPr>
        <w:t xml:space="preserve"> është përcaktuar tashmë në Traktatin e Komunitetit të Transportit (</w:t>
      </w:r>
      <w:proofErr w:type="spellStart"/>
      <w:r w:rsidRPr="00FF16BB">
        <w:rPr>
          <w:rFonts w:ascii="Garamond" w:hAnsi="Garamond"/>
          <w:sz w:val="24"/>
          <w:szCs w:val="24"/>
          <w:lang w:val="sq-AL"/>
        </w:rPr>
        <w:t>TCT</w:t>
      </w:r>
      <w:proofErr w:type="spellEnd"/>
      <w:r w:rsidRPr="00FF16BB">
        <w:rPr>
          <w:rFonts w:ascii="Garamond" w:hAnsi="Garamond"/>
          <w:sz w:val="24"/>
          <w:szCs w:val="24"/>
          <w:lang w:val="sq-AL"/>
        </w:rPr>
        <w:t>), nënshkruar në korrik 2017 midis BE</w:t>
      </w:r>
      <w:r w:rsidR="00F13DE7">
        <w:rPr>
          <w:rFonts w:ascii="Garamond" w:hAnsi="Garamond"/>
          <w:sz w:val="24"/>
          <w:szCs w:val="24"/>
          <w:lang w:val="sq-AL"/>
        </w:rPr>
        <w:t>-së</w:t>
      </w:r>
      <w:r w:rsidRPr="00FF16BB">
        <w:rPr>
          <w:rFonts w:ascii="Garamond" w:hAnsi="Garamond"/>
          <w:sz w:val="24"/>
          <w:szCs w:val="24"/>
          <w:lang w:val="sq-AL"/>
        </w:rPr>
        <w:t xml:space="preserve"> dhe gjashtë vendeve të Ballkanit Perëndimor (WB6), duke përfshirë dhe Shqipërinë.</w:t>
      </w:r>
    </w:p>
    <w:p w14:paraId="6DFD0795" w14:textId="74C58788" w:rsidR="00CB6312" w:rsidRPr="002F5A04" w:rsidRDefault="00CB6312" w:rsidP="00CB6312">
      <w:pPr>
        <w:spacing w:after="0" w:line="240" w:lineRule="auto"/>
        <w:ind w:firstLine="284"/>
        <w:jc w:val="both"/>
        <w:rPr>
          <w:rFonts w:ascii="Garamond" w:hAnsi="Garamond"/>
          <w:b/>
          <w:sz w:val="24"/>
          <w:szCs w:val="24"/>
          <w:lang w:val="sq-AL"/>
        </w:rPr>
      </w:pPr>
      <w:bookmarkStart w:id="19" w:name="_Toc41391508"/>
      <w:r w:rsidRPr="002F5A04">
        <w:rPr>
          <w:rFonts w:ascii="Garamond" w:hAnsi="Garamond"/>
          <w:b/>
          <w:sz w:val="24"/>
          <w:szCs w:val="24"/>
          <w:lang w:val="sq-AL"/>
        </w:rPr>
        <w:t xml:space="preserve">5. Marrëveshjet </w:t>
      </w:r>
      <w:r w:rsidR="006E1C7C" w:rsidRPr="002F5A04">
        <w:rPr>
          <w:rFonts w:ascii="Garamond" w:hAnsi="Garamond"/>
          <w:b/>
          <w:sz w:val="24"/>
          <w:szCs w:val="24"/>
          <w:lang w:val="sq-AL"/>
        </w:rPr>
        <w:t>f</w:t>
      </w:r>
      <w:r w:rsidRPr="002F5A04">
        <w:rPr>
          <w:rFonts w:ascii="Garamond" w:hAnsi="Garamond"/>
          <w:b/>
          <w:sz w:val="24"/>
          <w:szCs w:val="24"/>
          <w:lang w:val="sq-AL"/>
        </w:rPr>
        <w:t>inanciare</w:t>
      </w:r>
      <w:bookmarkEnd w:id="19"/>
    </w:p>
    <w:p w14:paraId="17A9F826" w14:textId="3DB9AC51" w:rsidR="00CB6312" w:rsidRPr="00FF16BB" w:rsidRDefault="00CB6312" w:rsidP="00CB6312">
      <w:pPr>
        <w:spacing w:after="0" w:line="240" w:lineRule="auto"/>
        <w:ind w:firstLine="284"/>
        <w:jc w:val="both"/>
        <w:rPr>
          <w:rFonts w:ascii="Garamond" w:hAnsi="Garamond"/>
          <w:sz w:val="24"/>
          <w:szCs w:val="24"/>
          <w:lang w:val="sq-AL"/>
        </w:rPr>
      </w:pPr>
      <w:bookmarkStart w:id="20" w:name="_bookmark8"/>
      <w:bookmarkStart w:id="21" w:name="_Toc41391509"/>
      <w:bookmarkEnd w:id="20"/>
      <w:r w:rsidRPr="00FF16BB">
        <w:rPr>
          <w:rFonts w:ascii="Garamond" w:hAnsi="Garamond"/>
          <w:sz w:val="24"/>
          <w:szCs w:val="24"/>
          <w:lang w:val="sq-AL"/>
        </w:rPr>
        <w:t xml:space="preserve">5.1 Investimet fillestare për </w:t>
      </w:r>
      <w:bookmarkEnd w:id="21"/>
      <w:r w:rsidR="004767C1">
        <w:rPr>
          <w:rFonts w:ascii="Garamond" w:hAnsi="Garamond"/>
          <w:sz w:val="24"/>
          <w:szCs w:val="24"/>
          <w:lang w:val="sq-AL"/>
        </w:rPr>
        <w:t>SIT-in</w:t>
      </w:r>
    </w:p>
    <w:p w14:paraId="46FF05EB" w14:textId="052D84A2"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Vendosja </w:t>
      </w:r>
      <w:r w:rsidR="004767C1">
        <w:rPr>
          <w:rFonts w:ascii="Garamond" w:hAnsi="Garamond"/>
          <w:sz w:val="24"/>
          <w:szCs w:val="24"/>
          <w:lang w:val="sq-AL"/>
        </w:rPr>
        <w:t>e SIT-it</w:t>
      </w:r>
      <w:r w:rsidRPr="00FF16BB">
        <w:rPr>
          <w:rFonts w:ascii="Garamond" w:hAnsi="Garamond"/>
          <w:sz w:val="24"/>
          <w:szCs w:val="24"/>
          <w:lang w:val="sq-AL"/>
        </w:rPr>
        <w:t xml:space="preserve"> në Shqipëri do të kërkojë investime të konsiderueshme, si për instalimin fillestar</w:t>
      </w:r>
      <w:r w:rsidR="00F36AE0">
        <w:rPr>
          <w:rFonts w:ascii="Garamond" w:hAnsi="Garamond"/>
          <w:sz w:val="24"/>
          <w:szCs w:val="24"/>
          <w:lang w:val="sq-AL"/>
        </w:rPr>
        <w:t>,</w:t>
      </w:r>
      <w:r w:rsidRPr="00FF16BB">
        <w:rPr>
          <w:rFonts w:ascii="Garamond" w:hAnsi="Garamond"/>
          <w:sz w:val="24"/>
          <w:szCs w:val="24"/>
          <w:lang w:val="sq-AL"/>
        </w:rPr>
        <w:t xml:space="preserve"> ashtu edhe për </w:t>
      </w:r>
      <w:r w:rsidR="0080618D" w:rsidRPr="00FF16BB">
        <w:rPr>
          <w:rFonts w:ascii="Garamond" w:hAnsi="Garamond"/>
          <w:sz w:val="24"/>
          <w:szCs w:val="24"/>
          <w:lang w:val="sq-AL"/>
        </w:rPr>
        <w:t>azhurnimin</w:t>
      </w:r>
      <w:r w:rsidRPr="00FF16BB">
        <w:rPr>
          <w:rFonts w:ascii="Garamond" w:hAnsi="Garamond"/>
          <w:sz w:val="24"/>
          <w:szCs w:val="24"/>
          <w:lang w:val="sq-AL"/>
        </w:rPr>
        <w:t xml:space="preserve"> dhe zgjerimin periodik. Në shumicën e rasteve (ndonëse jo në të gjitha rastet), këto investime do të duhet të bëhen nga </w:t>
      </w:r>
      <w:r w:rsidR="00F00F39">
        <w:rPr>
          <w:rFonts w:ascii="Garamond" w:hAnsi="Garamond"/>
          <w:sz w:val="24"/>
          <w:szCs w:val="24"/>
          <w:lang w:val="sq-AL"/>
        </w:rPr>
        <w:t>s</w:t>
      </w:r>
      <w:r w:rsidRPr="00FF16BB">
        <w:rPr>
          <w:rFonts w:ascii="Garamond" w:hAnsi="Garamond"/>
          <w:sz w:val="24"/>
          <w:szCs w:val="24"/>
          <w:lang w:val="sq-AL"/>
        </w:rPr>
        <w:t>hteti</w:t>
      </w:r>
      <w:r w:rsidR="00F36AE0">
        <w:rPr>
          <w:rFonts w:ascii="Garamond" w:hAnsi="Garamond"/>
          <w:sz w:val="24"/>
          <w:szCs w:val="24"/>
          <w:lang w:val="sq-AL"/>
        </w:rPr>
        <w:t>,</w:t>
      </w:r>
      <w:r w:rsidRPr="00FF16BB">
        <w:rPr>
          <w:rFonts w:ascii="Garamond" w:hAnsi="Garamond"/>
          <w:sz w:val="24"/>
          <w:szCs w:val="24"/>
          <w:lang w:val="sq-AL"/>
        </w:rPr>
        <w:t xml:space="preserve"> i cili mobilizon fondet për atë qëllim. Financimi për vendosjen fillestare </w:t>
      </w:r>
      <w:r w:rsidR="004767C1">
        <w:rPr>
          <w:rFonts w:ascii="Garamond" w:hAnsi="Garamond"/>
          <w:sz w:val="24"/>
          <w:szCs w:val="24"/>
          <w:lang w:val="sq-AL"/>
        </w:rPr>
        <w:t>të SIT-it</w:t>
      </w:r>
      <w:r w:rsidRPr="00FF16BB">
        <w:rPr>
          <w:rFonts w:ascii="Garamond" w:hAnsi="Garamond"/>
          <w:sz w:val="24"/>
          <w:szCs w:val="24"/>
          <w:lang w:val="sq-AL"/>
        </w:rPr>
        <w:t xml:space="preserve"> mund të vijë: </w:t>
      </w:r>
    </w:p>
    <w:p w14:paraId="4092EE59" w14:textId="543418BA"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i. </w:t>
      </w:r>
      <w:r w:rsidR="00CB6312" w:rsidRPr="00FF16BB">
        <w:rPr>
          <w:rFonts w:ascii="Garamond" w:hAnsi="Garamond"/>
          <w:sz w:val="24"/>
          <w:szCs w:val="24"/>
          <w:lang w:val="sq-AL"/>
        </w:rPr>
        <w:t>nga të ardhurat e rregullta të brendshme buxhetore</w:t>
      </w:r>
      <w:r w:rsidR="004F74EB">
        <w:rPr>
          <w:rFonts w:ascii="Garamond" w:hAnsi="Garamond"/>
          <w:sz w:val="24"/>
          <w:szCs w:val="24"/>
          <w:lang w:val="sq-AL"/>
        </w:rPr>
        <w:t>;</w:t>
      </w:r>
      <w:r w:rsidR="00CB6312" w:rsidRPr="00FF16BB">
        <w:rPr>
          <w:rFonts w:ascii="Garamond" w:hAnsi="Garamond"/>
          <w:sz w:val="24"/>
          <w:szCs w:val="24"/>
          <w:lang w:val="sq-AL"/>
        </w:rPr>
        <w:t xml:space="preserve"> </w:t>
      </w:r>
    </w:p>
    <w:p w14:paraId="5FCEAE56" w14:textId="012A41BB" w:rsidR="00CB6312" w:rsidRPr="00FF16BB" w:rsidRDefault="003B06FF" w:rsidP="00CB6312">
      <w:pPr>
        <w:spacing w:after="0" w:line="240" w:lineRule="auto"/>
        <w:ind w:firstLine="284"/>
        <w:jc w:val="both"/>
        <w:rPr>
          <w:rFonts w:ascii="Garamond" w:hAnsi="Garamond"/>
          <w:sz w:val="24"/>
          <w:szCs w:val="24"/>
          <w:lang w:val="sq-AL"/>
        </w:rPr>
      </w:pPr>
      <w:proofErr w:type="spellStart"/>
      <w:r w:rsidRPr="00FF16BB">
        <w:rPr>
          <w:rFonts w:ascii="Garamond" w:hAnsi="Garamond"/>
          <w:sz w:val="24"/>
          <w:szCs w:val="24"/>
          <w:lang w:val="sq-AL"/>
        </w:rPr>
        <w:t>ii</w:t>
      </w:r>
      <w:proofErr w:type="spellEnd"/>
      <w:r w:rsidRPr="00FF16BB">
        <w:rPr>
          <w:rFonts w:ascii="Garamond" w:hAnsi="Garamond"/>
          <w:sz w:val="24"/>
          <w:szCs w:val="24"/>
          <w:lang w:val="sq-AL"/>
        </w:rPr>
        <w:t xml:space="preserve">. </w:t>
      </w:r>
      <w:r w:rsidR="00CB6312" w:rsidRPr="00FF16BB">
        <w:rPr>
          <w:rFonts w:ascii="Garamond" w:hAnsi="Garamond"/>
          <w:sz w:val="24"/>
          <w:szCs w:val="24"/>
          <w:lang w:val="sq-AL"/>
        </w:rPr>
        <w:t>nga huamarrja e brendshme nga institucionet shqiptare</w:t>
      </w:r>
      <w:r w:rsidR="004F74EB">
        <w:rPr>
          <w:rFonts w:ascii="Garamond" w:hAnsi="Garamond"/>
          <w:sz w:val="24"/>
          <w:szCs w:val="24"/>
          <w:lang w:val="sq-AL"/>
        </w:rPr>
        <w:t>;</w:t>
      </w:r>
    </w:p>
    <w:p w14:paraId="17030990" w14:textId="206241FE" w:rsidR="00CB6312" w:rsidRPr="00FF16BB" w:rsidRDefault="003B06FF" w:rsidP="00CB6312">
      <w:pPr>
        <w:spacing w:after="0" w:line="240" w:lineRule="auto"/>
        <w:ind w:firstLine="284"/>
        <w:jc w:val="both"/>
        <w:rPr>
          <w:rFonts w:ascii="Garamond" w:hAnsi="Garamond"/>
          <w:sz w:val="24"/>
          <w:szCs w:val="24"/>
          <w:lang w:val="sq-AL"/>
        </w:rPr>
      </w:pPr>
      <w:proofErr w:type="spellStart"/>
      <w:r w:rsidRPr="00FF16BB">
        <w:rPr>
          <w:rFonts w:ascii="Garamond" w:hAnsi="Garamond"/>
          <w:sz w:val="24"/>
          <w:szCs w:val="24"/>
          <w:lang w:val="sq-AL"/>
        </w:rPr>
        <w:t>iii</w:t>
      </w:r>
      <w:proofErr w:type="spellEnd"/>
      <w:r w:rsidRPr="00FF16BB">
        <w:rPr>
          <w:rFonts w:ascii="Garamond" w:hAnsi="Garamond"/>
          <w:sz w:val="24"/>
          <w:szCs w:val="24"/>
          <w:lang w:val="sq-AL"/>
        </w:rPr>
        <w:t xml:space="preserve">. </w:t>
      </w:r>
      <w:r w:rsidR="00CB6312" w:rsidRPr="00FF16BB">
        <w:rPr>
          <w:rFonts w:ascii="Garamond" w:hAnsi="Garamond"/>
          <w:sz w:val="24"/>
          <w:szCs w:val="24"/>
          <w:lang w:val="sq-AL"/>
        </w:rPr>
        <w:t>nga huat, kreditë ose grantet e jashtme</w:t>
      </w:r>
      <w:r w:rsidR="004F74EB">
        <w:rPr>
          <w:rFonts w:ascii="Garamond" w:hAnsi="Garamond"/>
          <w:sz w:val="24"/>
          <w:szCs w:val="24"/>
          <w:lang w:val="sq-AL"/>
        </w:rPr>
        <w:t>;</w:t>
      </w:r>
      <w:r w:rsidR="00CB6312" w:rsidRPr="00FF16BB">
        <w:rPr>
          <w:rFonts w:ascii="Garamond" w:hAnsi="Garamond"/>
          <w:sz w:val="24"/>
          <w:szCs w:val="24"/>
          <w:lang w:val="sq-AL"/>
        </w:rPr>
        <w:t xml:space="preserve"> </w:t>
      </w:r>
    </w:p>
    <w:p w14:paraId="6A929780" w14:textId="4D691BCB" w:rsidR="00CB6312" w:rsidRPr="00FF16BB" w:rsidRDefault="003B06FF" w:rsidP="00CB6312">
      <w:pPr>
        <w:spacing w:after="0" w:line="240" w:lineRule="auto"/>
        <w:ind w:firstLine="284"/>
        <w:jc w:val="both"/>
        <w:rPr>
          <w:rFonts w:ascii="Garamond" w:hAnsi="Garamond"/>
          <w:sz w:val="24"/>
          <w:szCs w:val="24"/>
          <w:lang w:val="sq-AL"/>
        </w:rPr>
      </w:pPr>
      <w:proofErr w:type="spellStart"/>
      <w:r w:rsidRPr="00FF16BB">
        <w:rPr>
          <w:rFonts w:ascii="Garamond" w:hAnsi="Garamond"/>
          <w:sz w:val="24"/>
          <w:szCs w:val="24"/>
          <w:lang w:val="sq-AL"/>
        </w:rPr>
        <w:t>iv</w:t>
      </w:r>
      <w:proofErr w:type="spellEnd"/>
      <w:r w:rsidRPr="00FF16BB">
        <w:rPr>
          <w:rFonts w:ascii="Garamond" w:hAnsi="Garamond"/>
          <w:sz w:val="24"/>
          <w:szCs w:val="24"/>
          <w:lang w:val="sq-AL"/>
        </w:rPr>
        <w:t xml:space="preserve">. </w:t>
      </w:r>
      <w:r w:rsidR="00CB6312" w:rsidRPr="00FF16BB">
        <w:rPr>
          <w:rFonts w:ascii="Garamond" w:hAnsi="Garamond"/>
          <w:sz w:val="24"/>
          <w:szCs w:val="24"/>
          <w:lang w:val="sq-AL"/>
        </w:rPr>
        <w:t xml:space="preserve">forma </w:t>
      </w:r>
      <w:proofErr w:type="spellStart"/>
      <w:r w:rsidR="00CB6312" w:rsidRPr="00FF16BB">
        <w:rPr>
          <w:rFonts w:ascii="Garamond" w:hAnsi="Garamond"/>
          <w:sz w:val="24"/>
          <w:szCs w:val="24"/>
          <w:lang w:val="sq-AL"/>
        </w:rPr>
        <w:t>buxhetimi</w:t>
      </w:r>
      <w:proofErr w:type="spellEnd"/>
      <w:r w:rsidR="00CB6312" w:rsidRPr="00FF16BB">
        <w:rPr>
          <w:rFonts w:ascii="Garamond" w:hAnsi="Garamond"/>
          <w:sz w:val="24"/>
          <w:szCs w:val="24"/>
          <w:lang w:val="sq-AL"/>
        </w:rPr>
        <w:t xml:space="preserve"> të tjera.</w:t>
      </w:r>
    </w:p>
    <w:p w14:paraId="4AE15FD7" w14:textId="1B4AE466"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Vendosja </w:t>
      </w:r>
      <w:r w:rsidR="004767C1">
        <w:rPr>
          <w:rFonts w:ascii="Garamond" w:hAnsi="Garamond"/>
          <w:sz w:val="24"/>
          <w:szCs w:val="24"/>
          <w:lang w:val="sq-AL"/>
        </w:rPr>
        <w:t>e SIT-it</w:t>
      </w:r>
      <w:r w:rsidRPr="00FF16BB">
        <w:rPr>
          <w:rFonts w:ascii="Garamond" w:hAnsi="Garamond"/>
          <w:sz w:val="24"/>
          <w:szCs w:val="24"/>
          <w:lang w:val="sq-AL"/>
        </w:rPr>
        <w:t xml:space="preserve"> në Shqipëri</w:t>
      </w:r>
      <w:r w:rsidR="00F36AE0">
        <w:rPr>
          <w:rFonts w:ascii="Garamond" w:hAnsi="Garamond"/>
          <w:sz w:val="24"/>
          <w:szCs w:val="24"/>
          <w:lang w:val="sq-AL"/>
        </w:rPr>
        <w:t>,</w:t>
      </w:r>
      <w:r w:rsidRPr="00FF16BB">
        <w:rPr>
          <w:rFonts w:ascii="Garamond" w:hAnsi="Garamond"/>
          <w:sz w:val="24"/>
          <w:szCs w:val="24"/>
          <w:lang w:val="sq-AL"/>
        </w:rPr>
        <w:t xml:space="preserve"> në bazë të </w:t>
      </w:r>
      <w:r w:rsidR="00F13DE7" w:rsidRPr="00FF16BB">
        <w:rPr>
          <w:rFonts w:ascii="Garamond" w:hAnsi="Garamond"/>
          <w:sz w:val="24"/>
          <w:szCs w:val="24"/>
          <w:lang w:val="sq-AL"/>
        </w:rPr>
        <w:t xml:space="preserve">standardeve evropiane </w:t>
      </w:r>
      <w:r w:rsidRPr="00FF16BB">
        <w:rPr>
          <w:rFonts w:ascii="Garamond" w:hAnsi="Garamond"/>
          <w:sz w:val="24"/>
          <w:szCs w:val="24"/>
          <w:lang w:val="sq-AL"/>
        </w:rPr>
        <w:t>është pjesë e a</w:t>
      </w:r>
      <w:r w:rsidR="00F13DE7">
        <w:rPr>
          <w:rFonts w:ascii="Garamond" w:hAnsi="Garamond"/>
          <w:sz w:val="24"/>
          <w:szCs w:val="24"/>
          <w:lang w:val="sq-AL"/>
        </w:rPr>
        <w:t>gj</w:t>
      </w:r>
      <w:r w:rsidRPr="00FF16BB">
        <w:rPr>
          <w:rFonts w:ascii="Garamond" w:hAnsi="Garamond"/>
          <w:sz w:val="24"/>
          <w:szCs w:val="24"/>
          <w:lang w:val="sq-AL"/>
        </w:rPr>
        <w:t xml:space="preserve">endës së Shqipërisë drejt integrimit të saj në Bashkimin Evropian, si një vend anëtar i ardhshëm. </w:t>
      </w:r>
    </w:p>
    <w:p w14:paraId="4326988B" w14:textId="77777777"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Më 26 mars 2020, Këshilli Evropian miratoi fillimin e negociatave me Shqipërinë për pranimin në BE.</w:t>
      </w:r>
    </w:p>
    <w:p w14:paraId="12D803A3" w14:textId="054C7099"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Prandaj, për financimin e investimeve </w:t>
      </w:r>
      <w:r w:rsidR="004767C1">
        <w:rPr>
          <w:rFonts w:ascii="Garamond" w:hAnsi="Garamond"/>
          <w:sz w:val="24"/>
          <w:szCs w:val="24"/>
          <w:lang w:val="sq-AL"/>
        </w:rPr>
        <w:t>të SIT-it</w:t>
      </w:r>
      <w:r w:rsidRPr="00FF16BB">
        <w:rPr>
          <w:rFonts w:ascii="Garamond" w:hAnsi="Garamond"/>
          <w:sz w:val="24"/>
          <w:szCs w:val="24"/>
          <w:lang w:val="sq-AL"/>
        </w:rPr>
        <w:t xml:space="preserve">, kurdoherë që të jetë e mundur, Shqipëria do të kërkojë të marrë grante të jashtme ose fonde me interes të ulët, qoftë nga Bashkimi Evropian ose </w:t>
      </w:r>
      <w:r w:rsidRPr="00FF16BB">
        <w:rPr>
          <w:rFonts w:ascii="Garamond" w:hAnsi="Garamond"/>
          <w:sz w:val="24"/>
          <w:szCs w:val="24"/>
          <w:lang w:val="sq-AL"/>
        </w:rPr>
        <w:lastRenderedPageBreak/>
        <w:t>nga institucionet evropiane të financimit të zhvillimit, të tilla si</w:t>
      </w:r>
      <w:r w:rsidR="00817A17">
        <w:rPr>
          <w:rFonts w:ascii="Garamond" w:hAnsi="Garamond"/>
          <w:sz w:val="24"/>
          <w:szCs w:val="24"/>
          <w:lang w:val="sq-AL"/>
        </w:rPr>
        <w:t>:</w:t>
      </w:r>
      <w:r w:rsidRPr="00FF16BB">
        <w:rPr>
          <w:rFonts w:ascii="Garamond" w:hAnsi="Garamond"/>
          <w:sz w:val="24"/>
          <w:szCs w:val="24"/>
          <w:lang w:val="sq-AL"/>
        </w:rPr>
        <w:t xml:space="preserve"> Banka Evropiane e Investimeve (</w:t>
      </w:r>
      <w:proofErr w:type="spellStart"/>
      <w:r w:rsidRPr="00FF16BB">
        <w:rPr>
          <w:rFonts w:ascii="Garamond" w:hAnsi="Garamond"/>
          <w:sz w:val="24"/>
          <w:szCs w:val="24"/>
          <w:lang w:val="sq-AL"/>
        </w:rPr>
        <w:t>BEI</w:t>
      </w:r>
      <w:proofErr w:type="spellEnd"/>
      <w:r w:rsidRPr="00FF16BB">
        <w:rPr>
          <w:rFonts w:ascii="Garamond" w:hAnsi="Garamond"/>
          <w:sz w:val="24"/>
          <w:szCs w:val="24"/>
          <w:lang w:val="sq-AL"/>
        </w:rPr>
        <w:t>) dhe Banka Evropiane për Rindërtim dhe Zhvillimi (</w:t>
      </w:r>
      <w:proofErr w:type="spellStart"/>
      <w:r w:rsidRPr="00FF16BB">
        <w:rPr>
          <w:rFonts w:ascii="Garamond" w:hAnsi="Garamond"/>
          <w:sz w:val="24"/>
          <w:szCs w:val="24"/>
          <w:lang w:val="sq-AL"/>
        </w:rPr>
        <w:t>BERZH</w:t>
      </w:r>
      <w:proofErr w:type="spellEnd"/>
      <w:r w:rsidRPr="00FF16BB">
        <w:rPr>
          <w:rFonts w:ascii="Garamond" w:hAnsi="Garamond"/>
          <w:sz w:val="24"/>
          <w:szCs w:val="24"/>
          <w:lang w:val="sq-AL"/>
        </w:rPr>
        <w:t xml:space="preserve">) apo Banka të tjera të ngjashme, të cilat plotësojnë kërkesat e financimit për </w:t>
      </w:r>
      <w:r w:rsidR="004767C1">
        <w:rPr>
          <w:rFonts w:ascii="Garamond" w:hAnsi="Garamond"/>
          <w:sz w:val="24"/>
          <w:szCs w:val="24"/>
          <w:lang w:val="sq-AL"/>
        </w:rPr>
        <w:t>SIT-in</w:t>
      </w:r>
      <w:r w:rsidRPr="00FF16BB">
        <w:rPr>
          <w:rFonts w:ascii="Garamond" w:hAnsi="Garamond"/>
          <w:sz w:val="24"/>
          <w:szCs w:val="24"/>
          <w:lang w:val="sq-AL"/>
        </w:rPr>
        <w:t>. Këto institucione të financave të zhvillimit</w:t>
      </w:r>
      <w:r w:rsidR="00F36AE0">
        <w:rPr>
          <w:rFonts w:ascii="Garamond" w:hAnsi="Garamond"/>
          <w:sz w:val="24"/>
          <w:szCs w:val="24"/>
          <w:lang w:val="sq-AL"/>
        </w:rPr>
        <w:t>,</w:t>
      </w:r>
      <w:r w:rsidRPr="00FF16BB">
        <w:rPr>
          <w:rFonts w:ascii="Garamond" w:hAnsi="Garamond"/>
          <w:sz w:val="24"/>
          <w:szCs w:val="24"/>
          <w:lang w:val="sq-AL"/>
        </w:rPr>
        <w:t xml:space="preserve"> shpesh janë në gjendje të ofrojnë paketa që kombinojnë fondet e granteve</w:t>
      </w:r>
      <w:r w:rsidR="00F36AE0">
        <w:rPr>
          <w:rFonts w:ascii="Garamond" w:hAnsi="Garamond"/>
          <w:sz w:val="24"/>
          <w:szCs w:val="24"/>
          <w:lang w:val="sq-AL"/>
        </w:rPr>
        <w:t xml:space="preserve"> dhe kreditë me interes të ulët,</w:t>
      </w:r>
      <w:r w:rsidRPr="00FF16BB">
        <w:rPr>
          <w:rFonts w:ascii="Garamond" w:hAnsi="Garamond"/>
          <w:sz w:val="24"/>
          <w:szCs w:val="24"/>
          <w:lang w:val="sq-AL"/>
        </w:rPr>
        <w:t xml:space="preserve"> dhe</w:t>
      </w:r>
      <w:r w:rsidR="00F36AE0">
        <w:rPr>
          <w:rFonts w:ascii="Garamond" w:hAnsi="Garamond"/>
          <w:sz w:val="24"/>
          <w:szCs w:val="24"/>
          <w:lang w:val="sq-AL"/>
        </w:rPr>
        <w:t>,</w:t>
      </w:r>
      <w:r w:rsidRPr="00FF16BB">
        <w:rPr>
          <w:rFonts w:ascii="Garamond" w:hAnsi="Garamond"/>
          <w:sz w:val="24"/>
          <w:szCs w:val="24"/>
          <w:lang w:val="sq-AL"/>
        </w:rPr>
        <w:t xml:space="preserve"> gjithashtu</w:t>
      </w:r>
      <w:r w:rsidR="00F36AE0">
        <w:rPr>
          <w:rFonts w:ascii="Garamond" w:hAnsi="Garamond"/>
          <w:sz w:val="24"/>
          <w:szCs w:val="24"/>
          <w:lang w:val="sq-AL"/>
        </w:rPr>
        <w:t>,</w:t>
      </w:r>
      <w:r w:rsidRPr="00FF16BB">
        <w:rPr>
          <w:rFonts w:ascii="Garamond" w:hAnsi="Garamond"/>
          <w:sz w:val="24"/>
          <w:szCs w:val="24"/>
          <w:lang w:val="sq-AL"/>
        </w:rPr>
        <w:t xml:space="preserve"> ofrojnë asistencë teknike të dobishme për hartimin e projekteve, si dhe për procesin e prokurimit.</w:t>
      </w:r>
    </w:p>
    <w:p w14:paraId="7E29A7FA" w14:textId="209B2801" w:rsidR="00CB6312" w:rsidRPr="00FF16BB" w:rsidRDefault="00CB6312" w:rsidP="00CB6312">
      <w:pPr>
        <w:spacing w:after="0" w:line="240" w:lineRule="auto"/>
        <w:ind w:firstLine="284"/>
        <w:jc w:val="both"/>
        <w:rPr>
          <w:rFonts w:ascii="Garamond" w:hAnsi="Garamond"/>
          <w:sz w:val="24"/>
          <w:szCs w:val="24"/>
          <w:lang w:val="sq-AL"/>
        </w:rPr>
      </w:pPr>
      <w:bookmarkStart w:id="22" w:name="_Toc41391510"/>
      <w:r w:rsidRPr="00FF16BB">
        <w:rPr>
          <w:rFonts w:ascii="Garamond" w:hAnsi="Garamond"/>
          <w:sz w:val="24"/>
          <w:szCs w:val="24"/>
          <w:lang w:val="sq-AL"/>
        </w:rPr>
        <w:t xml:space="preserve">5.2 Kostot </w:t>
      </w:r>
      <w:r w:rsidR="00377659">
        <w:rPr>
          <w:rFonts w:ascii="Garamond" w:hAnsi="Garamond"/>
          <w:sz w:val="24"/>
          <w:szCs w:val="24"/>
          <w:lang w:val="sq-AL"/>
        </w:rPr>
        <w:t>o</w:t>
      </w:r>
      <w:r w:rsidRPr="00FF16BB">
        <w:rPr>
          <w:rFonts w:ascii="Garamond" w:hAnsi="Garamond"/>
          <w:sz w:val="24"/>
          <w:szCs w:val="24"/>
          <w:lang w:val="sq-AL"/>
        </w:rPr>
        <w:t>perative SIT</w:t>
      </w:r>
      <w:bookmarkEnd w:id="22"/>
    </w:p>
    <w:p w14:paraId="613A3B71" w14:textId="683BA263"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Kostot normale të funksionimit vjetor për </w:t>
      </w:r>
      <w:r w:rsidR="004767C1">
        <w:rPr>
          <w:rFonts w:ascii="Garamond" w:hAnsi="Garamond"/>
          <w:sz w:val="24"/>
          <w:szCs w:val="24"/>
          <w:lang w:val="sq-AL"/>
        </w:rPr>
        <w:t>SIT-in</w:t>
      </w:r>
      <w:r w:rsidRPr="00FF16BB">
        <w:rPr>
          <w:rFonts w:ascii="Garamond" w:hAnsi="Garamond"/>
          <w:sz w:val="24"/>
          <w:szCs w:val="24"/>
          <w:lang w:val="sq-AL"/>
        </w:rPr>
        <w:t xml:space="preserve"> duhet të mbulohen nga ato </w:t>
      </w:r>
      <w:r w:rsidR="00DD6E19">
        <w:rPr>
          <w:rFonts w:ascii="Garamond" w:hAnsi="Garamond"/>
          <w:sz w:val="24"/>
          <w:szCs w:val="24"/>
          <w:lang w:val="sq-AL"/>
        </w:rPr>
        <w:t xml:space="preserve">institucione publike ose </w:t>
      </w:r>
      <w:proofErr w:type="spellStart"/>
      <w:r w:rsidR="00DD6E19">
        <w:rPr>
          <w:rFonts w:ascii="Garamond" w:hAnsi="Garamond"/>
          <w:sz w:val="24"/>
          <w:szCs w:val="24"/>
          <w:lang w:val="sq-AL"/>
        </w:rPr>
        <w:t>gjysmë</w:t>
      </w:r>
      <w:r w:rsidRPr="00FF16BB">
        <w:rPr>
          <w:rFonts w:ascii="Garamond" w:hAnsi="Garamond"/>
          <w:sz w:val="24"/>
          <w:szCs w:val="24"/>
          <w:lang w:val="sq-AL"/>
        </w:rPr>
        <w:t>publike</w:t>
      </w:r>
      <w:proofErr w:type="spellEnd"/>
      <w:r w:rsidRPr="00FF16BB">
        <w:rPr>
          <w:rFonts w:ascii="Garamond" w:hAnsi="Garamond"/>
          <w:sz w:val="24"/>
          <w:szCs w:val="24"/>
          <w:lang w:val="sq-AL"/>
        </w:rPr>
        <w:t xml:space="preserve"> që kanë mandatin të operojnë këto sisteme. Financimi duhet të vijë ose nga alokimet e rregullta buxhetore ose nga të ardhurat e tyre. Të ardhurat mund të ekzistojnë në formën e tarifave të përdoruesve, të tilla si tarifat e portit për operatorët e anijeve, tarifat e uljes së aeroportit për operatorët e avionëve, tarifat rrugore për operatorët e automjeteve etj.</w:t>
      </w:r>
    </w:p>
    <w:p w14:paraId="3B148AB3" w14:textId="23C9968F"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Përcaktimi i mekanizmave të financimit për funksionimin normal </w:t>
      </w:r>
      <w:r w:rsidR="004767C1">
        <w:rPr>
          <w:rFonts w:ascii="Garamond" w:hAnsi="Garamond"/>
          <w:sz w:val="24"/>
          <w:szCs w:val="24"/>
          <w:lang w:val="sq-AL"/>
        </w:rPr>
        <w:t>të SIT-it</w:t>
      </w:r>
      <w:r w:rsidRPr="00FF16BB">
        <w:rPr>
          <w:rFonts w:ascii="Garamond" w:hAnsi="Garamond"/>
          <w:sz w:val="24"/>
          <w:szCs w:val="24"/>
          <w:lang w:val="sq-AL"/>
        </w:rPr>
        <w:t xml:space="preserve"> do të jetë pjesë e studimeve të planifikimit për secilin sistem dhe mekanizmi i zbatueshëm i financimit për funksionimin ose </w:t>
      </w:r>
      <w:r w:rsidR="008D66A1">
        <w:rPr>
          <w:rFonts w:ascii="Garamond" w:hAnsi="Garamond"/>
          <w:sz w:val="24"/>
          <w:szCs w:val="24"/>
          <w:lang w:val="sq-AL"/>
        </w:rPr>
        <w:t xml:space="preserve">për </w:t>
      </w:r>
      <w:r w:rsidRPr="00FF16BB">
        <w:rPr>
          <w:rFonts w:ascii="Garamond" w:hAnsi="Garamond"/>
          <w:sz w:val="24"/>
          <w:szCs w:val="24"/>
          <w:lang w:val="sq-AL"/>
        </w:rPr>
        <w:t>operimin normal duhet të jetë përcaktuar qartë përpara se të merren vendimet për investime.</w:t>
      </w:r>
    </w:p>
    <w:p w14:paraId="1E68F55F" w14:textId="2556FD80" w:rsidR="00CB6312" w:rsidRPr="009E3B5F" w:rsidRDefault="00CB6312" w:rsidP="00CB6312">
      <w:pPr>
        <w:spacing w:after="0" w:line="240" w:lineRule="auto"/>
        <w:ind w:firstLine="284"/>
        <w:jc w:val="both"/>
        <w:rPr>
          <w:rFonts w:ascii="Garamond" w:hAnsi="Garamond"/>
          <w:b/>
          <w:sz w:val="24"/>
          <w:szCs w:val="24"/>
          <w:lang w:val="sq-AL"/>
        </w:rPr>
      </w:pPr>
      <w:bookmarkStart w:id="23" w:name="_Toc41391511"/>
      <w:r w:rsidRPr="009E3B5F">
        <w:rPr>
          <w:rFonts w:ascii="Garamond" w:hAnsi="Garamond"/>
          <w:b/>
          <w:sz w:val="24"/>
          <w:szCs w:val="24"/>
          <w:lang w:val="sq-AL"/>
        </w:rPr>
        <w:t xml:space="preserve">6. Kuadri </w:t>
      </w:r>
      <w:r w:rsidR="00377659" w:rsidRPr="009E3B5F">
        <w:rPr>
          <w:rFonts w:ascii="Garamond" w:hAnsi="Garamond"/>
          <w:b/>
          <w:sz w:val="24"/>
          <w:szCs w:val="24"/>
          <w:lang w:val="sq-AL"/>
        </w:rPr>
        <w:t>i</w:t>
      </w:r>
      <w:r w:rsidRPr="009E3B5F">
        <w:rPr>
          <w:rFonts w:ascii="Garamond" w:hAnsi="Garamond"/>
          <w:b/>
          <w:sz w:val="24"/>
          <w:szCs w:val="24"/>
          <w:lang w:val="sq-AL"/>
        </w:rPr>
        <w:t>nstitucional</w:t>
      </w:r>
      <w:bookmarkEnd w:id="23"/>
    </w:p>
    <w:p w14:paraId="1E6B0CCE" w14:textId="70A97981"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Vendosja </w:t>
      </w:r>
      <w:r w:rsidR="004767C1">
        <w:rPr>
          <w:rFonts w:ascii="Garamond" w:hAnsi="Garamond"/>
          <w:sz w:val="24"/>
          <w:szCs w:val="24"/>
          <w:lang w:val="sq-AL"/>
        </w:rPr>
        <w:t>e SIT-it</w:t>
      </w:r>
      <w:r w:rsidRPr="00FF16BB">
        <w:rPr>
          <w:rFonts w:ascii="Garamond" w:hAnsi="Garamond"/>
          <w:sz w:val="24"/>
          <w:szCs w:val="24"/>
          <w:lang w:val="sq-AL"/>
        </w:rPr>
        <w:t xml:space="preserve"> në Shqipëri do të jetë nën udhëheqjen e përgjithshme dhe koordinimin e ministrisë sektoriale përgjegjëse për transportin, përkatësisht Ministrisë së Infrastrukturës dhe Energjisë (</w:t>
      </w:r>
      <w:proofErr w:type="spellStart"/>
      <w:r w:rsidRPr="00FF16BB">
        <w:rPr>
          <w:rFonts w:ascii="Garamond" w:hAnsi="Garamond"/>
          <w:sz w:val="24"/>
          <w:szCs w:val="24"/>
          <w:lang w:val="sq-AL"/>
        </w:rPr>
        <w:t>MIE</w:t>
      </w:r>
      <w:proofErr w:type="spellEnd"/>
      <w:r w:rsidRPr="00FF16BB">
        <w:rPr>
          <w:rFonts w:ascii="Garamond" w:hAnsi="Garamond"/>
          <w:sz w:val="24"/>
          <w:szCs w:val="24"/>
          <w:lang w:val="sq-AL"/>
        </w:rPr>
        <w:t>).</w:t>
      </w:r>
    </w:p>
    <w:p w14:paraId="51EE28CD" w14:textId="4EB13234" w:rsidR="00CB6312" w:rsidRPr="00FF16BB" w:rsidRDefault="00CB6312" w:rsidP="00CB6312">
      <w:pPr>
        <w:spacing w:after="0" w:line="240" w:lineRule="auto"/>
        <w:ind w:firstLine="284"/>
        <w:jc w:val="both"/>
        <w:rPr>
          <w:rFonts w:ascii="Garamond" w:hAnsi="Garamond"/>
          <w:sz w:val="24"/>
          <w:szCs w:val="24"/>
          <w:lang w:val="sq-AL"/>
        </w:rPr>
      </w:pPr>
      <w:proofErr w:type="spellStart"/>
      <w:r w:rsidRPr="00FF16BB">
        <w:rPr>
          <w:rFonts w:ascii="Garamond" w:hAnsi="Garamond"/>
          <w:sz w:val="24"/>
          <w:szCs w:val="24"/>
          <w:lang w:val="sq-AL"/>
        </w:rPr>
        <w:t>MIE</w:t>
      </w:r>
      <w:proofErr w:type="spellEnd"/>
      <w:r w:rsidRPr="00FF16BB">
        <w:rPr>
          <w:rFonts w:ascii="Garamond" w:hAnsi="Garamond"/>
          <w:sz w:val="24"/>
          <w:szCs w:val="24"/>
          <w:lang w:val="sq-AL"/>
        </w:rPr>
        <w:t xml:space="preserve"> do të zhvillojë arkitekturën e përgjithshme të </w:t>
      </w:r>
      <w:r w:rsidR="004767C1">
        <w:rPr>
          <w:rFonts w:ascii="Garamond" w:hAnsi="Garamond"/>
          <w:sz w:val="24"/>
          <w:szCs w:val="24"/>
          <w:lang w:val="sq-AL"/>
        </w:rPr>
        <w:t>SIT-in</w:t>
      </w:r>
      <w:r w:rsidRPr="00FF16BB">
        <w:rPr>
          <w:rFonts w:ascii="Garamond" w:hAnsi="Garamond"/>
          <w:sz w:val="24"/>
          <w:szCs w:val="24"/>
          <w:lang w:val="sq-AL"/>
        </w:rPr>
        <w:t xml:space="preserve"> për Shqipërisë, e cila është një tërësi pikëpamjesh të nivelit të lartë</w:t>
      </w:r>
      <w:r w:rsidR="007A0C3B">
        <w:rPr>
          <w:rFonts w:ascii="Garamond" w:hAnsi="Garamond"/>
          <w:sz w:val="24"/>
          <w:szCs w:val="24"/>
          <w:lang w:val="sq-AL"/>
        </w:rPr>
        <w:t>,</w:t>
      </w:r>
      <w:r w:rsidRPr="00FF16BB">
        <w:rPr>
          <w:rFonts w:ascii="Garamond" w:hAnsi="Garamond"/>
          <w:sz w:val="24"/>
          <w:szCs w:val="24"/>
          <w:lang w:val="sq-AL"/>
        </w:rPr>
        <w:t xml:space="preserve"> që </w:t>
      </w:r>
      <w:r w:rsidR="009E3B5F">
        <w:rPr>
          <w:rFonts w:ascii="Garamond" w:hAnsi="Garamond"/>
          <w:sz w:val="24"/>
          <w:szCs w:val="24"/>
          <w:lang w:val="sq-AL"/>
        </w:rPr>
        <w:t>u hap</w:t>
      </w:r>
      <w:r w:rsidR="007A0C3B">
        <w:rPr>
          <w:rFonts w:ascii="Garamond" w:hAnsi="Garamond"/>
          <w:sz w:val="24"/>
          <w:szCs w:val="24"/>
          <w:lang w:val="sq-AL"/>
        </w:rPr>
        <w:t>in</w:t>
      </w:r>
      <w:r w:rsidRPr="00FF16BB">
        <w:rPr>
          <w:rFonts w:ascii="Garamond" w:hAnsi="Garamond"/>
          <w:sz w:val="24"/>
          <w:szCs w:val="24"/>
          <w:lang w:val="sq-AL"/>
        </w:rPr>
        <w:t xml:space="preserve"> rrugë planeve për hartimin dhe integrimin e aplikacioneve dhe shërbimeve të ndryshme </w:t>
      </w:r>
      <w:r w:rsidR="004767C1">
        <w:rPr>
          <w:rFonts w:ascii="Garamond" w:hAnsi="Garamond"/>
          <w:sz w:val="24"/>
          <w:szCs w:val="24"/>
          <w:lang w:val="sq-AL"/>
        </w:rPr>
        <w:t>të SIT-it</w:t>
      </w:r>
      <w:r w:rsidRPr="00FF16BB">
        <w:rPr>
          <w:rFonts w:ascii="Garamond" w:hAnsi="Garamond"/>
          <w:sz w:val="24"/>
          <w:szCs w:val="24"/>
          <w:lang w:val="sq-AL"/>
        </w:rPr>
        <w:t xml:space="preserve">, duke përfshirë jo vetëm aspektet teknike, por edhe çështjet e ndërlidhura organizative, ligjore dhe ato të biznesit. Ekzistenca e një arkitekture kombëtare </w:t>
      </w:r>
      <w:r w:rsidR="004767C1">
        <w:rPr>
          <w:rFonts w:ascii="Garamond" w:hAnsi="Garamond"/>
          <w:sz w:val="24"/>
          <w:szCs w:val="24"/>
          <w:lang w:val="sq-AL"/>
        </w:rPr>
        <w:t>të SIT-it</w:t>
      </w:r>
      <w:r w:rsidRPr="00FF16BB">
        <w:rPr>
          <w:rFonts w:ascii="Garamond" w:hAnsi="Garamond"/>
          <w:sz w:val="24"/>
          <w:szCs w:val="24"/>
          <w:lang w:val="sq-AL"/>
        </w:rPr>
        <w:t xml:space="preserve"> ndihmon për të siguruar që vendosja e saj</w:t>
      </w:r>
      <w:r w:rsidR="007A0C3B">
        <w:rPr>
          <w:rFonts w:ascii="Garamond" w:hAnsi="Garamond"/>
          <w:sz w:val="24"/>
          <w:szCs w:val="24"/>
          <w:lang w:val="sq-AL"/>
        </w:rPr>
        <w:t>,</w:t>
      </w:r>
      <w:r w:rsidRPr="00FF16BB">
        <w:rPr>
          <w:rFonts w:ascii="Garamond" w:hAnsi="Garamond"/>
          <w:sz w:val="24"/>
          <w:szCs w:val="24"/>
          <w:lang w:val="sq-AL"/>
        </w:rPr>
        <w:t xml:space="preserve"> të mund të:</w:t>
      </w:r>
    </w:p>
    <w:p w14:paraId="38A01212" w14:textId="052BED50"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 </w:t>
      </w:r>
      <w:r w:rsidR="00CB6312" w:rsidRPr="00FF16BB">
        <w:rPr>
          <w:rFonts w:ascii="Garamond" w:hAnsi="Garamond"/>
          <w:sz w:val="24"/>
          <w:szCs w:val="24"/>
          <w:lang w:val="sq-AL"/>
        </w:rPr>
        <w:t>planifikohet në mënyrë logjike;</w:t>
      </w:r>
    </w:p>
    <w:p w14:paraId="6FE20EF5" w14:textId="7F82E185"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 </w:t>
      </w:r>
      <w:r w:rsidR="00CB6312" w:rsidRPr="00FF16BB">
        <w:rPr>
          <w:rFonts w:ascii="Garamond" w:hAnsi="Garamond"/>
          <w:sz w:val="24"/>
          <w:szCs w:val="24"/>
          <w:lang w:val="sq-AL"/>
        </w:rPr>
        <w:t>integrohet me sukses me sistemet e tjera;</w:t>
      </w:r>
    </w:p>
    <w:p w14:paraId="4E64C5B6" w14:textId="5B12A1ED"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 </w:t>
      </w:r>
      <w:r w:rsidR="00CB6312" w:rsidRPr="00FF16BB">
        <w:rPr>
          <w:rFonts w:ascii="Garamond" w:hAnsi="Garamond"/>
          <w:sz w:val="24"/>
          <w:szCs w:val="24"/>
          <w:lang w:val="sq-AL"/>
        </w:rPr>
        <w:t>plotësojë nivelet e dëshiruara të performancës;</w:t>
      </w:r>
    </w:p>
    <w:p w14:paraId="0B01C8F0" w14:textId="74DAEF9D"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 </w:t>
      </w:r>
      <w:r w:rsidR="00CB6312" w:rsidRPr="00FF16BB">
        <w:rPr>
          <w:rFonts w:ascii="Garamond" w:hAnsi="Garamond"/>
          <w:sz w:val="24"/>
          <w:szCs w:val="24"/>
          <w:lang w:val="sq-AL"/>
        </w:rPr>
        <w:t>ketë sjelljen e dëshiruar;</w:t>
      </w:r>
    </w:p>
    <w:p w14:paraId="5E864F4A" w14:textId="365B608D"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 </w:t>
      </w:r>
      <w:r w:rsidR="00863261">
        <w:rPr>
          <w:rFonts w:ascii="Garamond" w:hAnsi="Garamond"/>
          <w:sz w:val="24"/>
          <w:szCs w:val="24"/>
          <w:lang w:val="sq-AL"/>
        </w:rPr>
        <w:t>j</w:t>
      </w:r>
      <w:r w:rsidR="00CB6312" w:rsidRPr="00FF16BB">
        <w:rPr>
          <w:rFonts w:ascii="Garamond" w:hAnsi="Garamond"/>
          <w:sz w:val="24"/>
          <w:szCs w:val="24"/>
          <w:lang w:val="sq-AL"/>
        </w:rPr>
        <w:t>etë i thjeshtë për t</w:t>
      </w:r>
      <w:r w:rsidR="00F37009">
        <w:rPr>
          <w:rFonts w:ascii="Garamond" w:hAnsi="Garamond"/>
          <w:sz w:val="24"/>
          <w:szCs w:val="24"/>
          <w:lang w:val="sq-AL"/>
        </w:rPr>
        <w:t>’</w:t>
      </w:r>
      <w:r w:rsidR="00CB6312" w:rsidRPr="00FF16BB">
        <w:rPr>
          <w:rFonts w:ascii="Garamond" w:hAnsi="Garamond"/>
          <w:sz w:val="24"/>
          <w:szCs w:val="24"/>
          <w:lang w:val="sq-AL"/>
        </w:rPr>
        <w:t xml:space="preserve">u menaxhuar, </w:t>
      </w:r>
      <w:r w:rsidR="007A0C3B" w:rsidRPr="00FF16BB">
        <w:rPr>
          <w:rFonts w:ascii="Garamond" w:hAnsi="Garamond"/>
          <w:sz w:val="24"/>
          <w:szCs w:val="24"/>
          <w:lang w:val="sq-AL"/>
        </w:rPr>
        <w:t>për t</w:t>
      </w:r>
      <w:r w:rsidR="007A0C3B">
        <w:rPr>
          <w:rFonts w:ascii="Garamond" w:hAnsi="Garamond"/>
          <w:sz w:val="24"/>
          <w:szCs w:val="24"/>
          <w:lang w:val="sq-AL"/>
        </w:rPr>
        <w:t>’</w:t>
      </w:r>
      <w:r w:rsidR="007A0C3B" w:rsidRPr="00FF16BB">
        <w:rPr>
          <w:rFonts w:ascii="Garamond" w:hAnsi="Garamond"/>
          <w:sz w:val="24"/>
          <w:szCs w:val="24"/>
          <w:lang w:val="sq-AL"/>
        </w:rPr>
        <w:t xml:space="preserve">u </w:t>
      </w:r>
      <w:r w:rsidR="00CB6312" w:rsidRPr="00FF16BB">
        <w:rPr>
          <w:rFonts w:ascii="Garamond" w:hAnsi="Garamond"/>
          <w:sz w:val="24"/>
          <w:szCs w:val="24"/>
          <w:lang w:val="sq-AL"/>
        </w:rPr>
        <w:t xml:space="preserve">mirëmbajtur dhe </w:t>
      </w:r>
      <w:r w:rsidR="007A0C3B" w:rsidRPr="00FF16BB">
        <w:rPr>
          <w:rFonts w:ascii="Garamond" w:hAnsi="Garamond"/>
          <w:sz w:val="24"/>
          <w:szCs w:val="24"/>
          <w:lang w:val="sq-AL"/>
        </w:rPr>
        <w:t>për t</w:t>
      </w:r>
      <w:r w:rsidR="007A0C3B">
        <w:rPr>
          <w:rFonts w:ascii="Garamond" w:hAnsi="Garamond"/>
          <w:sz w:val="24"/>
          <w:szCs w:val="24"/>
          <w:lang w:val="sq-AL"/>
        </w:rPr>
        <w:t>’</w:t>
      </w:r>
      <w:r w:rsidR="007A0C3B" w:rsidRPr="00FF16BB">
        <w:rPr>
          <w:rFonts w:ascii="Garamond" w:hAnsi="Garamond"/>
          <w:sz w:val="24"/>
          <w:szCs w:val="24"/>
          <w:lang w:val="sq-AL"/>
        </w:rPr>
        <w:t xml:space="preserve">u </w:t>
      </w:r>
      <w:r w:rsidR="00CB6312" w:rsidRPr="00FF16BB">
        <w:rPr>
          <w:rFonts w:ascii="Garamond" w:hAnsi="Garamond"/>
          <w:sz w:val="24"/>
          <w:szCs w:val="24"/>
          <w:lang w:val="sq-AL"/>
        </w:rPr>
        <w:t>zgjeruar; dhe</w:t>
      </w:r>
    </w:p>
    <w:p w14:paraId="619CBB3F" w14:textId="1647CD49"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 </w:t>
      </w:r>
      <w:r w:rsidR="00CB6312" w:rsidRPr="00FF16BB">
        <w:rPr>
          <w:rFonts w:ascii="Garamond" w:hAnsi="Garamond"/>
          <w:sz w:val="24"/>
          <w:szCs w:val="24"/>
          <w:lang w:val="sq-AL"/>
        </w:rPr>
        <w:t>plotësojë pritjet e përdoruesve.</w:t>
      </w:r>
    </w:p>
    <w:p w14:paraId="25158FCC" w14:textId="3136BC3A"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BE-ja ka zhvilluar një </w:t>
      </w:r>
      <w:r w:rsidR="00863261" w:rsidRPr="00FF16BB">
        <w:rPr>
          <w:rFonts w:ascii="Garamond" w:hAnsi="Garamond"/>
          <w:sz w:val="24"/>
          <w:szCs w:val="24"/>
          <w:lang w:val="sq-AL"/>
        </w:rPr>
        <w:t xml:space="preserve">kornizë evropiane </w:t>
      </w:r>
      <w:r w:rsidR="004767C1">
        <w:rPr>
          <w:rFonts w:ascii="Garamond" w:hAnsi="Garamond"/>
          <w:sz w:val="24"/>
          <w:szCs w:val="24"/>
          <w:lang w:val="sq-AL"/>
        </w:rPr>
        <w:t>të SIT-it</w:t>
      </w:r>
      <w:r w:rsidRPr="00FF16BB">
        <w:rPr>
          <w:rFonts w:ascii="Garamond" w:hAnsi="Garamond"/>
          <w:sz w:val="24"/>
          <w:szCs w:val="24"/>
          <w:lang w:val="sq-AL"/>
        </w:rPr>
        <w:t xml:space="preserve"> (</w:t>
      </w:r>
      <w:proofErr w:type="spellStart"/>
      <w:r w:rsidRPr="00FF16BB">
        <w:rPr>
          <w:rFonts w:ascii="Garamond" w:hAnsi="Garamond"/>
          <w:sz w:val="24"/>
          <w:szCs w:val="24"/>
          <w:lang w:val="sq-AL"/>
        </w:rPr>
        <w:t>FRAME</w:t>
      </w:r>
      <w:proofErr w:type="spellEnd"/>
      <w:r w:rsidRPr="00FF16BB">
        <w:rPr>
          <w:rFonts w:ascii="Garamond" w:hAnsi="Garamond"/>
          <w:sz w:val="24"/>
          <w:szCs w:val="24"/>
          <w:lang w:val="sq-AL"/>
        </w:rPr>
        <w:t>, për më shumë informacion</w:t>
      </w:r>
      <w:r w:rsidR="00596A1B">
        <w:rPr>
          <w:rFonts w:ascii="Garamond" w:hAnsi="Garamond"/>
          <w:sz w:val="24"/>
          <w:szCs w:val="24"/>
          <w:lang w:val="sq-AL"/>
        </w:rPr>
        <w:t>:</w:t>
      </w:r>
      <w:r w:rsidRPr="00FF16BB">
        <w:rPr>
          <w:rFonts w:ascii="Garamond" w:hAnsi="Garamond"/>
          <w:sz w:val="24"/>
          <w:szCs w:val="24"/>
          <w:lang w:val="sq-AL"/>
        </w:rPr>
        <w:t xml:space="preserve"> </w:t>
      </w:r>
      <w:hyperlink r:id="rId13" w:history="1">
        <w:proofErr w:type="spellStart"/>
        <w:r w:rsidR="00596A1B" w:rsidRPr="004A2320">
          <w:rPr>
            <w:rStyle w:val="Hyperlink"/>
            <w:rFonts w:ascii="Garamond" w:hAnsi="Garamond"/>
            <w:sz w:val="24"/>
            <w:szCs w:val="24"/>
            <w:lang w:val="sq-AL"/>
          </w:rPr>
          <w:t>https</w:t>
        </w:r>
        <w:proofErr w:type="spellEnd"/>
        <w:r w:rsidR="00596A1B" w:rsidRPr="004A2320">
          <w:rPr>
            <w:rStyle w:val="Hyperlink"/>
            <w:rFonts w:ascii="Garamond" w:hAnsi="Garamond"/>
            <w:sz w:val="24"/>
            <w:szCs w:val="24"/>
            <w:lang w:val="sq-AL"/>
          </w:rPr>
          <w:t>://</w:t>
        </w:r>
        <w:proofErr w:type="spellStart"/>
        <w:r w:rsidR="00596A1B" w:rsidRPr="004A2320">
          <w:rPr>
            <w:rStyle w:val="Hyperlink"/>
            <w:rFonts w:ascii="Garamond" w:hAnsi="Garamond"/>
            <w:sz w:val="24"/>
            <w:szCs w:val="24"/>
            <w:lang w:val="sq-AL"/>
          </w:rPr>
          <w:t>frame-online.eu</w:t>
        </w:r>
        <w:proofErr w:type="spellEnd"/>
      </w:hyperlink>
      <w:r w:rsidR="00596A1B">
        <w:rPr>
          <w:rFonts w:ascii="Garamond" w:hAnsi="Garamond"/>
          <w:sz w:val="24"/>
          <w:szCs w:val="24"/>
          <w:lang w:val="sq-AL"/>
        </w:rPr>
        <w:t>)</w:t>
      </w:r>
      <w:r w:rsidRPr="00FF16BB">
        <w:rPr>
          <w:rFonts w:ascii="Garamond" w:hAnsi="Garamond"/>
          <w:sz w:val="24"/>
          <w:szCs w:val="24"/>
          <w:lang w:val="sq-AL"/>
        </w:rPr>
        <w:t>, e cila</w:t>
      </w:r>
      <w:r w:rsidR="00596A1B">
        <w:rPr>
          <w:rFonts w:ascii="Garamond" w:hAnsi="Garamond"/>
          <w:sz w:val="24"/>
          <w:szCs w:val="24"/>
          <w:lang w:val="sq-AL"/>
        </w:rPr>
        <w:t>,</w:t>
      </w:r>
      <w:r w:rsidRPr="00FF16BB">
        <w:rPr>
          <w:rFonts w:ascii="Garamond" w:hAnsi="Garamond"/>
          <w:sz w:val="24"/>
          <w:szCs w:val="24"/>
          <w:lang w:val="sq-AL"/>
        </w:rPr>
        <w:t xml:space="preserve"> gjithashtu</w:t>
      </w:r>
      <w:r w:rsidR="00596A1B">
        <w:rPr>
          <w:rFonts w:ascii="Garamond" w:hAnsi="Garamond"/>
          <w:sz w:val="24"/>
          <w:szCs w:val="24"/>
          <w:lang w:val="sq-AL"/>
        </w:rPr>
        <w:t>,</w:t>
      </w:r>
      <w:r w:rsidRPr="00FF16BB">
        <w:rPr>
          <w:rFonts w:ascii="Garamond" w:hAnsi="Garamond"/>
          <w:sz w:val="24"/>
          <w:szCs w:val="24"/>
          <w:lang w:val="sq-AL"/>
        </w:rPr>
        <w:t xml:space="preserve"> përfshin mjete të dobishme për zhvillimin e një arkitekture kombëtare </w:t>
      </w:r>
      <w:r w:rsidR="004767C1">
        <w:rPr>
          <w:rFonts w:ascii="Garamond" w:hAnsi="Garamond"/>
          <w:sz w:val="24"/>
          <w:szCs w:val="24"/>
          <w:lang w:val="sq-AL"/>
        </w:rPr>
        <w:t>të SIT-it</w:t>
      </w:r>
      <w:r w:rsidRPr="00FF16BB">
        <w:rPr>
          <w:rFonts w:ascii="Garamond" w:hAnsi="Garamond"/>
          <w:sz w:val="24"/>
          <w:szCs w:val="24"/>
          <w:lang w:val="sq-AL"/>
        </w:rPr>
        <w:t xml:space="preserve">. </w:t>
      </w:r>
      <w:proofErr w:type="spellStart"/>
      <w:r w:rsidRPr="00FF16BB">
        <w:rPr>
          <w:rFonts w:ascii="Garamond" w:hAnsi="Garamond"/>
          <w:sz w:val="24"/>
          <w:szCs w:val="24"/>
          <w:lang w:val="sq-AL"/>
        </w:rPr>
        <w:t>FRAME</w:t>
      </w:r>
      <w:proofErr w:type="spellEnd"/>
      <w:r w:rsidRPr="00FF16BB">
        <w:rPr>
          <w:rFonts w:ascii="Garamond" w:hAnsi="Garamond"/>
          <w:sz w:val="24"/>
          <w:szCs w:val="24"/>
          <w:lang w:val="sq-AL"/>
        </w:rPr>
        <w:t xml:space="preserve"> siguron një referencë për terminologjinë, një zbërthim të një sistemi SIT dhe një metodologji për ndërtimin e arkitekturave kombëtare të tyre. </w:t>
      </w:r>
      <w:proofErr w:type="spellStart"/>
      <w:r w:rsidRPr="00FF16BB">
        <w:rPr>
          <w:rFonts w:ascii="Garamond" w:hAnsi="Garamond"/>
          <w:sz w:val="24"/>
          <w:szCs w:val="24"/>
          <w:lang w:val="sq-AL"/>
        </w:rPr>
        <w:t>FRAME</w:t>
      </w:r>
      <w:proofErr w:type="spellEnd"/>
      <w:r w:rsidRPr="00FF16BB">
        <w:rPr>
          <w:rFonts w:ascii="Garamond" w:hAnsi="Garamond"/>
          <w:sz w:val="24"/>
          <w:szCs w:val="24"/>
          <w:lang w:val="sq-AL"/>
        </w:rPr>
        <w:t xml:space="preserve"> nuk e përcakton teknologjinë, duke mundësuar kështu lirinë për ta zbatuar atë në mënyrë që të </w:t>
      </w:r>
      <w:proofErr w:type="spellStart"/>
      <w:r w:rsidRPr="00FF16BB">
        <w:rPr>
          <w:rFonts w:ascii="Garamond" w:hAnsi="Garamond"/>
          <w:sz w:val="24"/>
          <w:szCs w:val="24"/>
          <w:lang w:val="sq-AL"/>
        </w:rPr>
        <w:t>implementojë</w:t>
      </w:r>
      <w:proofErr w:type="spellEnd"/>
      <w:r w:rsidRPr="00FF16BB">
        <w:rPr>
          <w:rFonts w:ascii="Garamond" w:hAnsi="Garamond"/>
          <w:sz w:val="24"/>
          <w:szCs w:val="24"/>
          <w:lang w:val="sq-AL"/>
        </w:rPr>
        <w:t xml:space="preserve"> sisteme të ndryshme SIT</w:t>
      </w:r>
      <w:r w:rsidR="00596A1B">
        <w:rPr>
          <w:rFonts w:ascii="Garamond" w:hAnsi="Garamond"/>
          <w:sz w:val="24"/>
          <w:szCs w:val="24"/>
          <w:lang w:val="sq-AL"/>
        </w:rPr>
        <w:t>,</w:t>
      </w:r>
      <w:r w:rsidRPr="00FF16BB">
        <w:rPr>
          <w:rFonts w:ascii="Garamond" w:hAnsi="Garamond"/>
          <w:sz w:val="24"/>
          <w:szCs w:val="24"/>
          <w:lang w:val="sq-AL"/>
        </w:rPr>
        <w:t xml:space="preserve"> që përdorin zgjidhje të ndryshme teknologjike.</w:t>
      </w:r>
    </w:p>
    <w:p w14:paraId="23FD919A" w14:textId="5467F5BC" w:rsidR="00CB6312" w:rsidRPr="00FF16BB" w:rsidRDefault="00CB6312" w:rsidP="00CB6312">
      <w:pPr>
        <w:spacing w:after="0" w:line="240" w:lineRule="auto"/>
        <w:ind w:firstLine="284"/>
        <w:jc w:val="both"/>
        <w:rPr>
          <w:rFonts w:ascii="Garamond" w:hAnsi="Garamond"/>
          <w:sz w:val="24"/>
          <w:szCs w:val="24"/>
          <w:lang w:val="sq-AL"/>
        </w:rPr>
      </w:pPr>
      <w:proofErr w:type="spellStart"/>
      <w:r w:rsidRPr="00FF16BB">
        <w:rPr>
          <w:rFonts w:ascii="Garamond" w:hAnsi="Garamond"/>
          <w:sz w:val="24"/>
          <w:szCs w:val="24"/>
          <w:lang w:val="sq-AL"/>
        </w:rPr>
        <w:t>MIE</w:t>
      </w:r>
      <w:proofErr w:type="spellEnd"/>
      <w:r w:rsidRPr="00FF16BB">
        <w:rPr>
          <w:rFonts w:ascii="Garamond" w:hAnsi="Garamond"/>
          <w:sz w:val="24"/>
          <w:szCs w:val="24"/>
          <w:lang w:val="sq-AL"/>
        </w:rPr>
        <w:t xml:space="preserve"> do të lidhet dhe </w:t>
      </w:r>
      <w:r w:rsidR="00596A1B">
        <w:rPr>
          <w:rFonts w:ascii="Garamond" w:hAnsi="Garamond"/>
          <w:sz w:val="24"/>
          <w:szCs w:val="24"/>
          <w:lang w:val="sq-AL"/>
        </w:rPr>
        <w:t xml:space="preserve">do të </w:t>
      </w:r>
      <w:r w:rsidRPr="00FF16BB">
        <w:rPr>
          <w:rFonts w:ascii="Garamond" w:hAnsi="Garamond"/>
          <w:sz w:val="24"/>
          <w:szCs w:val="24"/>
          <w:lang w:val="sq-AL"/>
        </w:rPr>
        <w:t>koordinojë me Sekretariatin për Traktatin e Komunitetit të Transportit (</w:t>
      </w:r>
      <w:proofErr w:type="spellStart"/>
      <w:r w:rsidRPr="00FF16BB">
        <w:rPr>
          <w:rFonts w:ascii="Garamond" w:hAnsi="Garamond"/>
          <w:sz w:val="24"/>
          <w:szCs w:val="24"/>
          <w:lang w:val="sq-AL"/>
        </w:rPr>
        <w:t>TKT</w:t>
      </w:r>
      <w:proofErr w:type="spellEnd"/>
      <w:r w:rsidRPr="00FF16BB">
        <w:rPr>
          <w:rFonts w:ascii="Garamond" w:hAnsi="Garamond"/>
          <w:sz w:val="24"/>
          <w:szCs w:val="24"/>
          <w:lang w:val="sq-AL"/>
        </w:rPr>
        <w:t>), ndërmjet BE-së dhe vendeve të Ballkanit Perëndimor (WB6).</w:t>
      </w:r>
    </w:p>
    <w:p w14:paraId="6BB605CF" w14:textId="7425073F"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Në përmbushje të detyrës për drejtimin e vendosjes së SIT</w:t>
      </w:r>
      <w:r w:rsidR="00E9301C">
        <w:rPr>
          <w:rFonts w:ascii="Garamond" w:hAnsi="Garamond"/>
          <w:sz w:val="24"/>
          <w:szCs w:val="24"/>
          <w:lang w:val="sq-AL"/>
        </w:rPr>
        <w:t>-</w:t>
      </w:r>
      <w:r w:rsidR="00596A1B">
        <w:rPr>
          <w:rFonts w:ascii="Garamond" w:hAnsi="Garamond"/>
          <w:sz w:val="24"/>
          <w:szCs w:val="24"/>
          <w:lang w:val="sq-AL"/>
        </w:rPr>
        <w:t>së</w:t>
      </w:r>
      <w:r w:rsidRPr="00FF16BB">
        <w:rPr>
          <w:rFonts w:ascii="Garamond" w:hAnsi="Garamond"/>
          <w:sz w:val="24"/>
          <w:szCs w:val="24"/>
          <w:lang w:val="sq-AL"/>
        </w:rPr>
        <w:t xml:space="preserve"> në Shqipëri, </w:t>
      </w:r>
      <w:proofErr w:type="spellStart"/>
      <w:r w:rsidRPr="00FF16BB">
        <w:rPr>
          <w:rFonts w:ascii="Garamond" w:hAnsi="Garamond"/>
          <w:sz w:val="24"/>
          <w:szCs w:val="24"/>
          <w:lang w:val="sq-AL"/>
        </w:rPr>
        <w:t>MIE</w:t>
      </w:r>
      <w:proofErr w:type="spellEnd"/>
      <w:r w:rsidRPr="00FF16BB">
        <w:rPr>
          <w:rFonts w:ascii="Garamond" w:hAnsi="Garamond"/>
          <w:sz w:val="24"/>
          <w:szCs w:val="24"/>
          <w:lang w:val="sq-AL"/>
        </w:rPr>
        <w:t xml:space="preserve"> do të bashkëpunojë me (dhe do të kërkojë kontribut nga) ministritë e tjera, që janë përgjegjëse për komunikimet, mjedisin, zhvillimin rajonal, sigurinë, kërkimin dhe inovacionin. Në hartimin e projekteve </w:t>
      </w:r>
      <w:r w:rsidR="004767C1">
        <w:rPr>
          <w:rFonts w:ascii="Garamond" w:hAnsi="Garamond"/>
          <w:sz w:val="24"/>
          <w:szCs w:val="24"/>
          <w:lang w:val="sq-AL"/>
        </w:rPr>
        <w:t>të SIT-it</w:t>
      </w:r>
      <w:r w:rsidRPr="00FF16BB">
        <w:rPr>
          <w:rFonts w:ascii="Garamond" w:hAnsi="Garamond"/>
          <w:sz w:val="24"/>
          <w:szCs w:val="24"/>
          <w:lang w:val="sq-AL"/>
        </w:rPr>
        <w:t xml:space="preserve">, </w:t>
      </w:r>
      <w:proofErr w:type="spellStart"/>
      <w:r w:rsidRPr="00FF16BB">
        <w:rPr>
          <w:rFonts w:ascii="Garamond" w:hAnsi="Garamond"/>
          <w:sz w:val="24"/>
          <w:szCs w:val="24"/>
          <w:lang w:val="sq-AL"/>
        </w:rPr>
        <w:t>MIE</w:t>
      </w:r>
      <w:proofErr w:type="spellEnd"/>
      <w:r w:rsidRPr="00FF16BB">
        <w:rPr>
          <w:rFonts w:ascii="Garamond" w:hAnsi="Garamond"/>
          <w:sz w:val="24"/>
          <w:szCs w:val="24"/>
          <w:lang w:val="sq-AL"/>
        </w:rPr>
        <w:t xml:space="preserve"> do të kërkojë</w:t>
      </w:r>
      <w:r w:rsidR="00596A1B">
        <w:rPr>
          <w:rFonts w:ascii="Garamond" w:hAnsi="Garamond"/>
          <w:sz w:val="24"/>
          <w:szCs w:val="24"/>
          <w:lang w:val="sq-AL"/>
        </w:rPr>
        <w:t>,</w:t>
      </w:r>
      <w:r w:rsidRPr="00FF16BB">
        <w:rPr>
          <w:rFonts w:ascii="Garamond" w:hAnsi="Garamond"/>
          <w:sz w:val="24"/>
          <w:szCs w:val="24"/>
          <w:lang w:val="sq-AL"/>
        </w:rPr>
        <w:t xml:space="preserve"> gjithashtu</w:t>
      </w:r>
      <w:r w:rsidR="00596A1B">
        <w:rPr>
          <w:rFonts w:ascii="Garamond" w:hAnsi="Garamond"/>
          <w:sz w:val="24"/>
          <w:szCs w:val="24"/>
          <w:lang w:val="sq-AL"/>
        </w:rPr>
        <w:t>,</w:t>
      </w:r>
      <w:r w:rsidRPr="00FF16BB">
        <w:rPr>
          <w:rFonts w:ascii="Garamond" w:hAnsi="Garamond"/>
          <w:sz w:val="24"/>
          <w:szCs w:val="24"/>
          <w:lang w:val="sq-AL"/>
        </w:rPr>
        <w:t xml:space="preserve"> një mënyrë të vazhdueshme të dhëna nga organizatat profesionale dhe industri</w:t>
      </w:r>
      <w:r w:rsidR="00596A1B">
        <w:rPr>
          <w:rFonts w:ascii="Garamond" w:hAnsi="Garamond"/>
          <w:sz w:val="24"/>
          <w:szCs w:val="24"/>
          <w:lang w:val="sq-AL"/>
        </w:rPr>
        <w:t>të</w:t>
      </w:r>
      <w:r w:rsidRPr="00FF16BB">
        <w:rPr>
          <w:rFonts w:ascii="Garamond" w:hAnsi="Garamond"/>
          <w:sz w:val="24"/>
          <w:szCs w:val="24"/>
          <w:lang w:val="sq-AL"/>
        </w:rPr>
        <w:t xml:space="preserve"> </w:t>
      </w:r>
      <w:r w:rsidR="00596A1B">
        <w:rPr>
          <w:rFonts w:ascii="Garamond" w:hAnsi="Garamond"/>
          <w:sz w:val="24"/>
          <w:szCs w:val="24"/>
          <w:lang w:val="sq-AL"/>
        </w:rPr>
        <w:t>e</w:t>
      </w:r>
      <w:r w:rsidRPr="00FF16BB">
        <w:rPr>
          <w:rFonts w:ascii="Garamond" w:hAnsi="Garamond"/>
          <w:sz w:val="24"/>
          <w:szCs w:val="24"/>
          <w:lang w:val="sq-AL"/>
        </w:rPr>
        <w:t xml:space="preserve"> lidhura me operimin e transportit dhe </w:t>
      </w:r>
      <w:r w:rsidR="00596A1B">
        <w:rPr>
          <w:rFonts w:ascii="Garamond" w:hAnsi="Garamond"/>
          <w:sz w:val="24"/>
          <w:szCs w:val="24"/>
          <w:lang w:val="sq-AL"/>
        </w:rPr>
        <w:t xml:space="preserve">të </w:t>
      </w:r>
      <w:r w:rsidRPr="00FF16BB">
        <w:rPr>
          <w:rFonts w:ascii="Garamond" w:hAnsi="Garamond"/>
          <w:sz w:val="24"/>
          <w:szCs w:val="24"/>
          <w:lang w:val="sq-AL"/>
        </w:rPr>
        <w:t>përdoruesve të transportit, si dhe organizatave të tjera përkatëse, sipas rastit.</w:t>
      </w:r>
    </w:p>
    <w:p w14:paraId="2FF4B071" w14:textId="05AE21F4"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Për aspektet teknike të hartimit dhe </w:t>
      </w:r>
      <w:r w:rsidR="003331C4">
        <w:rPr>
          <w:rFonts w:ascii="Garamond" w:hAnsi="Garamond"/>
          <w:sz w:val="24"/>
          <w:szCs w:val="24"/>
          <w:lang w:val="sq-AL"/>
        </w:rPr>
        <w:t xml:space="preserve">të </w:t>
      </w:r>
      <w:r w:rsidRPr="00FF16BB">
        <w:rPr>
          <w:rFonts w:ascii="Garamond" w:hAnsi="Garamond"/>
          <w:sz w:val="24"/>
          <w:szCs w:val="24"/>
          <w:lang w:val="sq-AL"/>
        </w:rPr>
        <w:t xml:space="preserve">zbatimit </w:t>
      </w:r>
      <w:r w:rsidR="004767C1">
        <w:rPr>
          <w:rFonts w:ascii="Garamond" w:hAnsi="Garamond"/>
          <w:sz w:val="24"/>
          <w:szCs w:val="24"/>
          <w:lang w:val="sq-AL"/>
        </w:rPr>
        <w:t>të SIT-it</w:t>
      </w:r>
      <w:r w:rsidRPr="00FF16BB">
        <w:rPr>
          <w:rFonts w:ascii="Garamond" w:hAnsi="Garamond"/>
          <w:sz w:val="24"/>
          <w:szCs w:val="24"/>
          <w:lang w:val="sq-AL"/>
        </w:rPr>
        <w:t xml:space="preserve"> në sektorët e ndryshëm të transportit, </w:t>
      </w:r>
      <w:proofErr w:type="spellStart"/>
      <w:r w:rsidRPr="00FF16BB">
        <w:rPr>
          <w:rFonts w:ascii="Garamond" w:hAnsi="Garamond"/>
          <w:sz w:val="24"/>
          <w:szCs w:val="24"/>
          <w:lang w:val="sq-AL"/>
        </w:rPr>
        <w:t>MIE</w:t>
      </w:r>
      <w:proofErr w:type="spellEnd"/>
      <w:r w:rsidRPr="00FF16BB">
        <w:rPr>
          <w:rFonts w:ascii="Garamond" w:hAnsi="Garamond"/>
          <w:sz w:val="24"/>
          <w:szCs w:val="24"/>
          <w:lang w:val="sq-AL"/>
        </w:rPr>
        <w:t xml:space="preserve"> do të delegojë përgjegjësinë si më poshtë:</w:t>
      </w:r>
    </w:p>
    <w:p w14:paraId="7BAB0C6C" w14:textId="01F829F4"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lastRenderedPageBreak/>
        <w:t xml:space="preserve">- </w:t>
      </w:r>
      <w:r w:rsidR="00CB6312" w:rsidRPr="00FF16BB">
        <w:rPr>
          <w:rFonts w:ascii="Garamond" w:hAnsi="Garamond"/>
          <w:sz w:val="24"/>
          <w:szCs w:val="24"/>
          <w:lang w:val="sq-AL"/>
        </w:rPr>
        <w:t>Për sektorin rrugor, Autoriteti Rrugor Shqiptar (</w:t>
      </w:r>
      <w:proofErr w:type="spellStart"/>
      <w:r w:rsidR="00CB6312" w:rsidRPr="00FF16BB">
        <w:rPr>
          <w:rFonts w:ascii="Garamond" w:hAnsi="Garamond"/>
          <w:sz w:val="24"/>
          <w:szCs w:val="24"/>
          <w:lang w:val="sq-AL"/>
        </w:rPr>
        <w:t>ARRSH</w:t>
      </w:r>
      <w:proofErr w:type="spellEnd"/>
      <w:r w:rsidR="00CB6312" w:rsidRPr="00FF16BB">
        <w:rPr>
          <w:rFonts w:ascii="Garamond" w:hAnsi="Garamond"/>
          <w:sz w:val="24"/>
          <w:szCs w:val="24"/>
          <w:lang w:val="sq-AL"/>
        </w:rPr>
        <w:t xml:space="preserve">), si përfitues </w:t>
      </w:r>
      <w:r w:rsidR="00427CE0">
        <w:rPr>
          <w:rFonts w:ascii="Garamond" w:hAnsi="Garamond"/>
          <w:sz w:val="24"/>
          <w:szCs w:val="24"/>
          <w:lang w:val="sq-AL"/>
        </w:rPr>
        <w:t>dhe</w:t>
      </w:r>
      <w:r w:rsidR="00CB6312" w:rsidRPr="00FF16BB">
        <w:rPr>
          <w:rFonts w:ascii="Garamond" w:hAnsi="Garamond"/>
          <w:sz w:val="24"/>
          <w:szCs w:val="24"/>
          <w:lang w:val="sq-AL"/>
        </w:rPr>
        <w:t xml:space="preserve"> menaxhues i </w:t>
      </w:r>
      <w:r w:rsidR="00427CE0">
        <w:rPr>
          <w:rFonts w:ascii="Garamond" w:hAnsi="Garamond"/>
          <w:sz w:val="24"/>
          <w:szCs w:val="24"/>
          <w:lang w:val="sq-AL"/>
        </w:rPr>
        <w:t>s</w:t>
      </w:r>
      <w:r w:rsidR="00CB6312" w:rsidRPr="00FF16BB">
        <w:rPr>
          <w:rFonts w:ascii="Garamond" w:hAnsi="Garamond"/>
          <w:sz w:val="24"/>
          <w:szCs w:val="24"/>
          <w:lang w:val="sq-AL"/>
        </w:rPr>
        <w:t>istemit, gjithashtu</w:t>
      </w:r>
      <w:r w:rsidR="00427CE0">
        <w:rPr>
          <w:rFonts w:ascii="Garamond" w:hAnsi="Garamond"/>
          <w:sz w:val="24"/>
          <w:szCs w:val="24"/>
          <w:lang w:val="sq-AL"/>
        </w:rPr>
        <w:t>,</w:t>
      </w:r>
      <w:r w:rsidR="00CB6312" w:rsidRPr="00FF16BB">
        <w:rPr>
          <w:rFonts w:ascii="Garamond" w:hAnsi="Garamond"/>
          <w:sz w:val="24"/>
          <w:szCs w:val="24"/>
          <w:lang w:val="sq-AL"/>
        </w:rPr>
        <w:t xml:space="preserve"> </w:t>
      </w:r>
      <w:proofErr w:type="spellStart"/>
      <w:r w:rsidR="00CB6312" w:rsidRPr="00FF16BB">
        <w:rPr>
          <w:rFonts w:ascii="Garamond" w:hAnsi="Garamond"/>
          <w:sz w:val="24"/>
          <w:szCs w:val="24"/>
          <w:lang w:val="sq-AL"/>
        </w:rPr>
        <w:t>DPSHTRR</w:t>
      </w:r>
      <w:proofErr w:type="spellEnd"/>
      <w:r w:rsidR="00427CE0">
        <w:rPr>
          <w:rFonts w:ascii="Garamond" w:hAnsi="Garamond"/>
          <w:sz w:val="24"/>
          <w:szCs w:val="24"/>
          <w:lang w:val="sq-AL"/>
        </w:rPr>
        <w:t>-ja</w:t>
      </w:r>
      <w:r w:rsidR="00CB6312" w:rsidRPr="00FF16BB">
        <w:rPr>
          <w:rFonts w:ascii="Garamond" w:hAnsi="Garamond"/>
          <w:sz w:val="24"/>
          <w:szCs w:val="24"/>
          <w:lang w:val="sq-AL"/>
        </w:rPr>
        <w:t xml:space="preserve"> apo institucione të tjera me të drejta të veçanta</w:t>
      </w:r>
      <w:r w:rsidR="003331C4">
        <w:rPr>
          <w:rFonts w:ascii="Garamond" w:hAnsi="Garamond"/>
          <w:sz w:val="24"/>
          <w:szCs w:val="24"/>
          <w:lang w:val="sq-AL"/>
        </w:rPr>
        <w:t>,</w:t>
      </w:r>
      <w:r w:rsidR="00CB6312" w:rsidRPr="00FF16BB">
        <w:rPr>
          <w:rFonts w:ascii="Garamond" w:hAnsi="Garamond"/>
          <w:sz w:val="24"/>
          <w:szCs w:val="24"/>
          <w:lang w:val="sq-AL"/>
        </w:rPr>
        <w:t xml:space="preserve"> sipas një marr</w:t>
      </w:r>
      <w:r w:rsidR="00427CE0">
        <w:rPr>
          <w:rFonts w:ascii="Garamond" w:hAnsi="Garamond"/>
          <w:sz w:val="24"/>
          <w:szCs w:val="24"/>
          <w:lang w:val="sq-AL"/>
        </w:rPr>
        <w:t>ë</w:t>
      </w:r>
      <w:r w:rsidR="00CB6312" w:rsidRPr="00FF16BB">
        <w:rPr>
          <w:rFonts w:ascii="Garamond" w:hAnsi="Garamond"/>
          <w:sz w:val="24"/>
          <w:szCs w:val="24"/>
          <w:lang w:val="sq-AL"/>
        </w:rPr>
        <w:t>veshje</w:t>
      </w:r>
      <w:r w:rsidR="003331C4">
        <w:rPr>
          <w:rFonts w:ascii="Garamond" w:hAnsi="Garamond"/>
          <w:sz w:val="24"/>
          <w:szCs w:val="24"/>
          <w:lang w:val="sq-AL"/>
        </w:rPr>
        <w:t>je</w:t>
      </w:r>
      <w:r w:rsidR="00CB6312" w:rsidRPr="00FF16BB">
        <w:rPr>
          <w:rFonts w:ascii="Garamond" w:hAnsi="Garamond"/>
          <w:sz w:val="24"/>
          <w:szCs w:val="24"/>
          <w:lang w:val="sq-AL"/>
        </w:rPr>
        <w:t xml:space="preserve"> nënshkruar mes palësh;</w:t>
      </w:r>
    </w:p>
    <w:p w14:paraId="6C08861D" w14:textId="4D12E169"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 </w:t>
      </w:r>
      <w:r w:rsidR="003331C4">
        <w:rPr>
          <w:rFonts w:ascii="Garamond" w:hAnsi="Garamond"/>
          <w:sz w:val="24"/>
          <w:szCs w:val="24"/>
          <w:lang w:val="sq-AL"/>
        </w:rPr>
        <w:t xml:space="preserve">Për sektorin rrugor </w:t>
      </w:r>
      <w:r w:rsidR="00CB6312" w:rsidRPr="00FF16BB">
        <w:rPr>
          <w:rFonts w:ascii="Garamond" w:hAnsi="Garamond"/>
          <w:sz w:val="24"/>
          <w:szCs w:val="24"/>
          <w:lang w:val="sq-AL"/>
        </w:rPr>
        <w:t xml:space="preserve">ngarkohet </w:t>
      </w:r>
      <w:proofErr w:type="spellStart"/>
      <w:r w:rsidR="00CB6312" w:rsidRPr="00FF16BB">
        <w:rPr>
          <w:rFonts w:ascii="Garamond" w:hAnsi="Garamond"/>
          <w:sz w:val="24"/>
          <w:szCs w:val="24"/>
          <w:lang w:val="sq-AL"/>
        </w:rPr>
        <w:t>ARRSH</w:t>
      </w:r>
      <w:proofErr w:type="spellEnd"/>
      <w:r w:rsidR="00A52590">
        <w:rPr>
          <w:rFonts w:ascii="Garamond" w:hAnsi="Garamond"/>
          <w:sz w:val="24"/>
          <w:szCs w:val="24"/>
          <w:lang w:val="sq-AL"/>
        </w:rPr>
        <w:t>-ja</w:t>
      </w:r>
      <w:r w:rsidR="00CB6312" w:rsidRPr="00FF16BB">
        <w:rPr>
          <w:rFonts w:ascii="Garamond" w:hAnsi="Garamond"/>
          <w:sz w:val="24"/>
          <w:szCs w:val="24"/>
          <w:lang w:val="sq-AL"/>
        </w:rPr>
        <w:t>, si përfituesi kryesor për zbatimin e kësaj Strategjie dhe ndjekjen e të gjith</w:t>
      </w:r>
      <w:r w:rsidR="003331C4">
        <w:rPr>
          <w:rFonts w:ascii="Garamond" w:hAnsi="Garamond"/>
          <w:sz w:val="24"/>
          <w:szCs w:val="24"/>
          <w:lang w:val="sq-AL"/>
        </w:rPr>
        <w:t>ë</w:t>
      </w:r>
      <w:r w:rsidR="00CB6312" w:rsidRPr="00FF16BB">
        <w:rPr>
          <w:rFonts w:ascii="Garamond" w:hAnsi="Garamond"/>
          <w:sz w:val="24"/>
          <w:szCs w:val="24"/>
          <w:lang w:val="sq-AL"/>
        </w:rPr>
        <w:t xml:space="preserve"> hapave për implementimin e saj</w:t>
      </w:r>
      <w:r w:rsidR="007B62CF">
        <w:rPr>
          <w:rFonts w:ascii="Garamond" w:hAnsi="Garamond"/>
          <w:sz w:val="24"/>
          <w:szCs w:val="24"/>
          <w:lang w:val="sq-AL"/>
        </w:rPr>
        <w:t>,</w:t>
      </w:r>
      <w:r w:rsidR="00CB6312" w:rsidRPr="00FF16BB">
        <w:rPr>
          <w:rFonts w:ascii="Garamond" w:hAnsi="Garamond"/>
          <w:sz w:val="24"/>
          <w:szCs w:val="24"/>
          <w:lang w:val="sq-AL"/>
        </w:rPr>
        <w:t xml:space="preserve"> sipas planit të veprimit të miratuar. Marrëdhëniet me institucionet e tjera në varësi apo jo të </w:t>
      </w:r>
      <w:proofErr w:type="spellStart"/>
      <w:r w:rsidR="00CB6312" w:rsidRPr="00FF16BB">
        <w:rPr>
          <w:rFonts w:ascii="Garamond" w:hAnsi="Garamond"/>
          <w:sz w:val="24"/>
          <w:szCs w:val="24"/>
          <w:lang w:val="sq-AL"/>
        </w:rPr>
        <w:t>MIE</w:t>
      </w:r>
      <w:proofErr w:type="spellEnd"/>
      <w:r w:rsidR="00835C5B">
        <w:rPr>
          <w:rFonts w:ascii="Garamond" w:hAnsi="Garamond"/>
          <w:sz w:val="24"/>
          <w:szCs w:val="24"/>
          <w:lang w:val="sq-AL"/>
        </w:rPr>
        <w:t>-s</w:t>
      </w:r>
      <w:r w:rsidR="00CB6312" w:rsidRPr="00FF16BB">
        <w:rPr>
          <w:rFonts w:ascii="Garamond" w:hAnsi="Garamond"/>
          <w:sz w:val="24"/>
          <w:szCs w:val="24"/>
          <w:lang w:val="sq-AL"/>
        </w:rPr>
        <w:t xml:space="preserve"> (</w:t>
      </w:r>
      <w:proofErr w:type="spellStart"/>
      <w:r w:rsidR="00CB6312" w:rsidRPr="00FF16BB">
        <w:rPr>
          <w:rFonts w:ascii="Garamond" w:hAnsi="Garamond"/>
          <w:sz w:val="24"/>
          <w:szCs w:val="24"/>
          <w:lang w:val="sq-AL"/>
        </w:rPr>
        <w:t>DPSHTRR</w:t>
      </w:r>
      <w:proofErr w:type="spellEnd"/>
      <w:r w:rsidR="00835C5B">
        <w:rPr>
          <w:rFonts w:ascii="Garamond" w:hAnsi="Garamond"/>
          <w:sz w:val="24"/>
          <w:szCs w:val="24"/>
          <w:lang w:val="sq-AL"/>
        </w:rPr>
        <w:t>-ja</w:t>
      </w:r>
      <w:r w:rsidR="00CB6312" w:rsidRPr="00FF16BB">
        <w:rPr>
          <w:rFonts w:ascii="Garamond" w:hAnsi="Garamond"/>
          <w:sz w:val="24"/>
          <w:szCs w:val="24"/>
          <w:lang w:val="sq-AL"/>
        </w:rPr>
        <w:t>, Policia e Sh</w:t>
      </w:r>
      <w:r w:rsidR="00835C5B">
        <w:rPr>
          <w:rFonts w:ascii="Garamond" w:hAnsi="Garamond"/>
          <w:sz w:val="24"/>
          <w:szCs w:val="24"/>
          <w:lang w:val="sq-AL"/>
        </w:rPr>
        <w:t>t</w:t>
      </w:r>
      <w:r w:rsidR="00CB6312" w:rsidRPr="00FF16BB">
        <w:rPr>
          <w:rFonts w:ascii="Garamond" w:hAnsi="Garamond"/>
          <w:sz w:val="24"/>
          <w:szCs w:val="24"/>
          <w:lang w:val="sq-AL"/>
        </w:rPr>
        <w:t xml:space="preserve">etit, </w:t>
      </w:r>
      <w:r w:rsidR="00835C5B" w:rsidRPr="00FF16BB">
        <w:rPr>
          <w:rFonts w:ascii="Garamond" w:hAnsi="Garamond"/>
          <w:sz w:val="24"/>
          <w:szCs w:val="24"/>
          <w:lang w:val="sq-AL"/>
        </w:rPr>
        <w:t xml:space="preserve">shërbimet informative </w:t>
      </w:r>
      <w:r w:rsidR="00CB6312" w:rsidRPr="00FF16BB">
        <w:rPr>
          <w:rFonts w:ascii="Garamond" w:hAnsi="Garamond"/>
          <w:sz w:val="24"/>
          <w:szCs w:val="24"/>
          <w:lang w:val="sq-AL"/>
        </w:rPr>
        <w:t xml:space="preserve">etj.) do të rregullohen nëpërmjet </w:t>
      </w:r>
      <w:r w:rsidR="00A52590" w:rsidRPr="00FF16BB">
        <w:rPr>
          <w:rFonts w:ascii="Garamond" w:hAnsi="Garamond"/>
          <w:sz w:val="24"/>
          <w:szCs w:val="24"/>
          <w:lang w:val="sq-AL"/>
        </w:rPr>
        <w:t>marrëveshjeve</w:t>
      </w:r>
      <w:r w:rsidR="00CB6312" w:rsidRPr="00FF16BB">
        <w:rPr>
          <w:rFonts w:ascii="Garamond" w:hAnsi="Garamond"/>
          <w:sz w:val="24"/>
          <w:szCs w:val="24"/>
          <w:lang w:val="sq-AL"/>
        </w:rPr>
        <w:t xml:space="preserve"> të nënshkruara ndërmjet palëve për marrjen dhe përdorimin e informacionit të grumbulluar e </w:t>
      </w:r>
      <w:proofErr w:type="spellStart"/>
      <w:r w:rsidR="00CB6312" w:rsidRPr="00FF16BB">
        <w:rPr>
          <w:rFonts w:ascii="Garamond" w:hAnsi="Garamond"/>
          <w:sz w:val="24"/>
          <w:szCs w:val="24"/>
          <w:lang w:val="sq-AL"/>
        </w:rPr>
        <w:t>gjeneruar</w:t>
      </w:r>
      <w:proofErr w:type="spellEnd"/>
      <w:r w:rsidR="00CB6312" w:rsidRPr="00FF16BB">
        <w:rPr>
          <w:rFonts w:ascii="Garamond" w:hAnsi="Garamond"/>
          <w:sz w:val="24"/>
          <w:szCs w:val="24"/>
          <w:lang w:val="sq-AL"/>
        </w:rPr>
        <w:t xml:space="preserve"> nga SIT</w:t>
      </w:r>
      <w:r w:rsidR="00A52590">
        <w:rPr>
          <w:rFonts w:ascii="Garamond" w:hAnsi="Garamond"/>
          <w:sz w:val="24"/>
          <w:szCs w:val="24"/>
          <w:lang w:val="sq-AL"/>
        </w:rPr>
        <w:t>-</w:t>
      </w:r>
      <w:r w:rsidR="00F37AF7">
        <w:rPr>
          <w:rFonts w:ascii="Garamond" w:hAnsi="Garamond"/>
          <w:sz w:val="24"/>
          <w:szCs w:val="24"/>
          <w:lang w:val="sq-AL"/>
        </w:rPr>
        <w:t>i</w:t>
      </w:r>
      <w:r w:rsidR="007B62CF">
        <w:rPr>
          <w:rFonts w:ascii="Garamond" w:hAnsi="Garamond"/>
          <w:sz w:val="24"/>
          <w:szCs w:val="24"/>
          <w:lang w:val="sq-AL"/>
        </w:rPr>
        <w:t>.</w:t>
      </w:r>
    </w:p>
    <w:p w14:paraId="62701643" w14:textId="404DBA0B" w:rsidR="00CB6312" w:rsidRPr="007B62CF" w:rsidRDefault="003B06FF" w:rsidP="00CB6312">
      <w:pPr>
        <w:spacing w:after="0" w:line="240" w:lineRule="auto"/>
        <w:ind w:firstLine="284"/>
        <w:jc w:val="both"/>
        <w:rPr>
          <w:rFonts w:ascii="Garamond" w:hAnsi="Garamond"/>
          <w:b/>
          <w:sz w:val="24"/>
          <w:szCs w:val="24"/>
          <w:lang w:val="sq-AL"/>
        </w:rPr>
      </w:pPr>
      <w:bookmarkStart w:id="24" w:name="_Toc41391512"/>
      <w:r w:rsidRPr="007B62CF">
        <w:rPr>
          <w:rFonts w:ascii="Garamond" w:hAnsi="Garamond"/>
          <w:b/>
          <w:sz w:val="24"/>
          <w:szCs w:val="24"/>
          <w:lang w:val="sq-AL"/>
        </w:rPr>
        <w:t xml:space="preserve">7. </w:t>
      </w:r>
      <w:r w:rsidR="00CB6312" w:rsidRPr="007B62CF">
        <w:rPr>
          <w:rFonts w:ascii="Garamond" w:hAnsi="Garamond"/>
          <w:b/>
          <w:sz w:val="24"/>
          <w:szCs w:val="24"/>
          <w:lang w:val="sq-AL"/>
        </w:rPr>
        <w:t xml:space="preserve">Kuadri </w:t>
      </w:r>
      <w:r w:rsidR="00835C5B" w:rsidRPr="007B62CF">
        <w:rPr>
          <w:rFonts w:ascii="Garamond" w:hAnsi="Garamond"/>
          <w:b/>
          <w:sz w:val="24"/>
          <w:szCs w:val="24"/>
          <w:lang w:val="sq-AL"/>
        </w:rPr>
        <w:t>legjislativ</w:t>
      </w:r>
      <w:bookmarkEnd w:id="24"/>
    </w:p>
    <w:p w14:paraId="4CBB0D8A" w14:textId="691963FA"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Shqipëria ka dy akte ligjore në fuqi që krijojnë mjedisin e </w:t>
      </w:r>
      <w:r w:rsidR="00835C5B" w:rsidRPr="00FF16BB">
        <w:rPr>
          <w:rFonts w:ascii="Garamond" w:hAnsi="Garamond"/>
          <w:sz w:val="24"/>
          <w:szCs w:val="24"/>
          <w:lang w:val="sq-AL"/>
        </w:rPr>
        <w:t>përshtatshëm</w:t>
      </w:r>
      <w:r w:rsidRPr="00FF16BB">
        <w:rPr>
          <w:rFonts w:ascii="Garamond" w:hAnsi="Garamond"/>
          <w:sz w:val="24"/>
          <w:szCs w:val="24"/>
          <w:lang w:val="sq-AL"/>
        </w:rPr>
        <w:t xml:space="preserve"> për </w:t>
      </w:r>
      <w:r w:rsidR="004767C1">
        <w:rPr>
          <w:rFonts w:ascii="Garamond" w:hAnsi="Garamond"/>
          <w:sz w:val="24"/>
          <w:szCs w:val="24"/>
          <w:lang w:val="sq-AL"/>
        </w:rPr>
        <w:t>SIT-in</w:t>
      </w:r>
      <w:r w:rsidRPr="00FF16BB">
        <w:rPr>
          <w:rFonts w:ascii="Garamond" w:hAnsi="Garamond"/>
          <w:sz w:val="24"/>
          <w:szCs w:val="24"/>
          <w:lang w:val="sq-AL"/>
        </w:rPr>
        <w:t>:</w:t>
      </w:r>
    </w:p>
    <w:p w14:paraId="78B8866C" w14:textId="1D0ABD57"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 </w:t>
      </w:r>
      <w:r w:rsidR="00CB6312" w:rsidRPr="00FF16BB">
        <w:rPr>
          <w:rFonts w:ascii="Garamond" w:hAnsi="Garamond"/>
          <w:sz w:val="24"/>
          <w:szCs w:val="24"/>
          <w:lang w:val="sq-AL"/>
        </w:rPr>
        <w:t>Ligji nr. 8308</w:t>
      </w:r>
      <w:r w:rsidR="000A7D0B">
        <w:rPr>
          <w:rFonts w:ascii="Garamond" w:hAnsi="Garamond"/>
          <w:sz w:val="24"/>
          <w:szCs w:val="24"/>
          <w:lang w:val="sq-AL"/>
        </w:rPr>
        <w:t>,</w:t>
      </w:r>
      <w:r w:rsidR="00CB6312" w:rsidRPr="00FF16BB">
        <w:rPr>
          <w:rFonts w:ascii="Garamond" w:hAnsi="Garamond"/>
          <w:sz w:val="24"/>
          <w:szCs w:val="24"/>
          <w:lang w:val="sq-AL"/>
        </w:rPr>
        <w:t xml:space="preserve"> </w:t>
      </w:r>
      <w:r w:rsidR="00F50A00">
        <w:rPr>
          <w:rFonts w:ascii="Garamond" w:hAnsi="Garamond"/>
          <w:sz w:val="24"/>
          <w:szCs w:val="24"/>
          <w:lang w:val="sq-AL"/>
        </w:rPr>
        <w:t>“</w:t>
      </w:r>
      <w:r w:rsidR="00CB6312" w:rsidRPr="00FF16BB">
        <w:rPr>
          <w:rFonts w:ascii="Garamond" w:hAnsi="Garamond"/>
          <w:sz w:val="24"/>
          <w:szCs w:val="24"/>
          <w:lang w:val="sq-AL"/>
        </w:rPr>
        <w:t xml:space="preserve">Për </w:t>
      </w:r>
      <w:r w:rsidR="00835C5B" w:rsidRPr="00FF16BB">
        <w:rPr>
          <w:rFonts w:ascii="Garamond" w:hAnsi="Garamond"/>
          <w:sz w:val="24"/>
          <w:szCs w:val="24"/>
          <w:lang w:val="sq-AL"/>
        </w:rPr>
        <w:t>transportet rrugore</w:t>
      </w:r>
      <w:r w:rsidR="00F50A00">
        <w:rPr>
          <w:rFonts w:ascii="Garamond" w:hAnsi="Garamond"/>
          <w:sz w:val="24"/>
          <w:szCs w:val="24"/>
          <w:lang w:val="sq-AL"/>
        </w:rPr>
        <w:t>”</w:t>
      </w:r>
      <w:r w:rsidR="00CB6312" w:rsidRPr="00FF16BB">
        <w:rPr>
          <w:rFonts w:ascii="Garamond" w:hAnsi="Garamond"/>
          <w:sz w:val="24"/>
          <w:szCs w:val="24"/>
          <w:lang w:val="sq-AL"/>
        </w:rPr>
        <w:t xml:space="preserve">, datë 18.3.1998, i ndryshuar, i cili lejon aplikimin </w:t>
      </w:r>
      <w:r w:rsidR="004767C1">
        <w:rPr>
          <w:rFonts w:ascii="Garamond" w:hAnsi="Garamond"/>
          <w:sz w:val="24"/>
          <w:szCs w:val="24"/>
          <w:lang w:val="sq-AL"/>
        </w:rPr>
        <w:t>e SIT-it</w:t>
      </w:r>
      <w:r w:rsidR="00CB6312" w:rsidRPr="00FF16BB">
        <w:rPr>
          <w:rFonts w:ascii="Garamond" w:hAnsi="Garamond"/>
          <w:sz w:val="24"/>
          <w:szCs w:val="24"/>
          <w:lang w:val="sq-AL"/>
        </w:rPr>
        <w:t xml:space="preserve"> në Shqipëri, duke përcaktuar në nenin 77/2 të tij</w:t>
      </w:r>
      <w:r w:rsidR="000A7D0B">
        <w:rPr>
          <w:rFonts w:ascii="Garamond" w:hAnsi="Garamond"/>
          <w:sz w:val="24"/>
          <w:szCs w:val="24"/>
          <w:lang w:val="sq-AL"/>
        </w:rPr>
        <w:t>,</w:t>
      </w:r>
      <w:r w:rsidR="00CB6312" w:rsidRPr="00FF16BB">
        <w:rPr>
          <w:rFonts w:ascii="Garamond" w:hAnsi="Garamond"/>
          <w:sz w:val="24"/>
          <w:szCs w:val="24"/>
          <w:lang w:val="sq-AL"/>
        </w:rPr>
        <w:t xml:space="preserve"> se</w:t>
      </w:r>
      <w:r w:rsidR="000A7D0B">
        <w:rPr>
          <w:rFonts w:ascii="Garamond" w:hAnsi="Garamond"/>
          <w:sz w:val="24"/>
          <w:szCs w:val="24"/>
          <w:lang w:val="sq-AL"/>
        </w:rPr>
        <w:t>:</w:t>
      </w:r>
      <w:r w:rsidR="00CB6312" w:rsidRPr="00FF16BB">
        <w:rPr>
          <w:rFonts w:ascii="Garamond" w:hAnsi="Garamond"/>
          <w:sz w:val="24"/>
          <w:szCs w:val="24"/>
          <w:lang w:val="sq-AL"/>
        </w:rPr>
        <w:t xml:space="preserve"> </w:t>
      </w:r>
      <w:r w:rsidR="00F50A00">
        <w:rPr>
          <w:rFonts w:ascii="Garamond" w:hAnsi="Garamond"/>
          <w:sz w:val="24"/>
          <w:szCs w:val="24"/>
          <w:lang w:val="sq-AL"/>
        </w:rPr>
        <w:t>“</w:t>
      </w:r>
      <w:r w:rsidR="00CB6312" w:rsidRPr="00FF16BB">
        <w:rPr>
          <w:rFonts w:ascii="Garamond" w:hAnsi="Garamond"/>
          <w:sz w:val="24"/>
          <w:szCs w:val="24"/>
          <w:lang w:val="sq-AL"/>
        </w:rPr>
        <w:t xml:space="preserve">Teknologjitë e informacionit dhe </w:t>
      </w:r>
      <w:r w:rsidR="000A7D0B">
        <w:rPr>
          <w:rFonts w:ascii="Garamond" w:hAnsi="Garamond"/>
          <w:sz w:val="24"/>
          <w:szCs w:val="24"/>
          <w:lang w:val="sq-AL"/>
        </w:rPr>
        <w:t xml:space="preserve">të </w:t>
      </w:r>
      <w:r w:rsidR="00CB6312" w:rsidRPr="00FF16BB">
        <w:rPr>
          <w:rFonts w:ascii="Garamond" w:hAnsi="Garamond"/>
          <w:sz w:val="24"/>
          <w:szCs w:val="24"/>
          <w:lang w:val="sq-AL"/>
        </w:rPr>
        <w:t>komunikimit, si pjesë integrale e sistemeve inteligjente të transportit, do të zbatohen në fushën e transportit rrugor, përfshirë infrastrukturën rrugore, përdoruesit e rrugëve (automjetet), menaxhim</w:t>
      </w:r>
      <w:r w:rsidR="000A7D0B">
        <w:rPr>
          <w:rFonts w:ascii="Garamond" w:hAnsi="Garamond"/>
          <w:sz w:val="24"/>
          <w:szCs w:val="24"/>
          <w:lang w:val="sq-AL"/>
        </w:rPr>
        <w:t>in e trafikut dhe lëvizshmërisë</w:t>
      </w:r>
      <w:r w:rsidR="00F50A00">
        <w:rPr>
          <w:rFonts w:ascii="Garamond" w:hAnsi="Garamond"/>
          <w:sz w:val="24"/>
          <w:szCs w:val="24"/>
          <w:lang w:val="sq-AL"/>
        </w:rPr>
        <w:t>”</w:t>
      </w:r>
      <w:r w:rsidR="000A7D0B">
        <w:rPr>
          <w:rFonts w:ascii="Garamond" w:hAnsi="Garamond"/>
          <w:sz w:val="24"/>
          <w:szCs w:val="24"/>
          <w:lang w:val="sq-AL"/>
        </w:rPr>
        <w:t>.</w:t>
      </w:r>
      <w:r w:rsidR="00CB6312" w:rsidRPr="00FF16BB">
        <w:rPr>
          <w:rFonts w:ascii="Garamond" w:hAnsi="Garamond"/>
          <w:sz w:val="24"/>
          <w:szCs w:val="24"/>
          <w:lang w:val="sq-AL"/>
        </w:rPr>
        <w:t xml:space="preserve"> </w:t>
      </w:r>
    </w:p>
    <w:p w14:paraId="44142AF4" w14:textId="1FB386F1"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Ky ligj, gjithashtu, shprehet</w:t>
      </w:r>
      <w:r w:rsidR="00F66866">
        <w:rPr>
          <w:rFonts w:ascii="Garamond" w:hAnsi="Garamond"/>
          <w:sz w:val="24"/>
          <w:szCs w:val="24"/>
          <w:lang w:val="sq-AL"/>
        </w:rPr>
        <w:t>,</w:t>
      </w:r>
      <w:r w:rsidRPr="00FF16BB">
        <w:rPr>
          <w:rFonts w:ascii="Garamond" w:hAnsi="Garamond"/>
          <w:sz w:val="24"/>
          <w:szCs w:val="24"/>
          <w:lang w:val="sq-AL"/>
        </w:rPr>
        <w:t xml:space="preserve"> se</w:t>
      </w:r>
      <w:r w:rsidR="00185715">
        <w:rPr>
          <w:rFonts w:ascii="Garamond" w:hAnsi="Garamond"/>
          <w:sz w:val="24"/>
          <w:szCs w:val="24"/>
          <w:lang w:val="sq-AL"/>
        </w:rPr>
        <w:t>: “</w:t>
      </w:r>
      <w:r w:rsidR="00185715" w:rsidRPr="00FF16BB">
        <w:rPr>
          <w:rFonts w:ascii="Garamond" w:hAnsi="Garamond"/>
          <w:sz w:val="24"/>
          <w:szCs w:val="24"/>
          <w:lang w:val="sq-AL"/>
        </w:rPr>
        <w:t xml:space="preserve">Aplikimet </w:t>
      </w:r>
      <w:r w:rsidRPr="00FF16BB">
        <w:rPr>
          <w:rFonts w:ascii="Garamond" w:hAnsi="Garamond"/>
          <w:sz w:val="24"/>
          <w:szCs w:val="24"/>
          <w:lang w:val="sq-AL"/>
        </w:rPr>
        <w:t>dhe shërbimet e sistemeve inteligjente të transportit (SIT) në fushën e transportit rrugor, gjithashtu</w:t>
      </w:r>
      <w:r w:rsidR="002168A9">
        <w:rPr>
          <w:rFonts w:ascii="Garamond" w:hAnsi="Garamond"/>
          <w:sz w:val="24"/>
          <w:szCs w:val="24"/>
          <w:lang w:val="sq-AL"/>
        </w:rPr>
        <w:t>,</w:t>
      </w:r>
      <w:r w:rsidRPr="00FF16BB">
        <w:rPr>
          <w:rFonts w:ascii="Garamond" w:hAnsi="Garamond"/>
          <w:sz w:val="24"/>
          <w:szCs w:val="24"/>
          <w:lang w:val="sq-AL"/>
        </w:rPr>
        <w:t xml:space="preserve"> dhe lidhjet me mënyrat e tjera të transportit, zbatohen pa paragjykuar çështjet që lidhen me sigurinë kombëtare dhe mbrojtjen e Shqipërisë</w:t>
      </w:r>
      <w:r w:rsidR="00F50A00">
        <w:rPr>
          <w:rFonts w:ascii="Garamond" w:hAnsi="Garamond"/>
          <w:sz w:val="24"/>
          <w:szCs w:val="24"/>
          <w:lang w:val="sq-AL"/>
        </w:rPr>
        <w:t>”</w:t>
      </w:r>
      <w:r w:rsidRPr="00FF16BB">
        <w:rPr>
          <w:rFonts w:ascii="Garamond" w:hAnsi="Garamond"/>
          <w:sz w:val="24"/>
          <w:szCs w:val="24"/>
          <w:lang w:val="sq-AL"/>
        </w:rPr>
        <w:t>.</w:t>
      </w:r>
    </w:p>
    <w:p w14:paraId="7F4F54B9" w14:textId="71753F55"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 </w:t>
      </w:r>
      <w:r w:rsidR="00CB6312" w:rsidRPr="00FF16BB">
        <w:rPr>
          <w:rFonts w:ascii="Garamond" w:hAnsi="Garamond"/>
          <w:sz w:val="24"/>
          <w:szCs w:val="24"/>
          <w:lang w:val="sq-AL"/>
        </w:rPr>
        <w:t>Udhëzimi nr. 3616/3</w:t>
      </w:r>
      <w:r w:rsidR="00492A8F">
        <w:rPr>
          <w:rFonts w:ascii="Garamond" w:hAnsi="Garamond"/>
          <w:sz w:val="24"/>
          <w:szCs w:val="24"/>
          <w:lang w:val="sq-AL"/>
        </w:rPr>
        <w:t>,</w:t>
      </w:r>
      <w:r w:rsidR="00CB6312" w:rsidRPr="00FF16BB">
        <w:rPr>
          <w:rFonts w:ascii="Garamond" w:hAnsi="Garamond"/>
          <w:sz w:val="24"/>
          <w:szCs w:val="24"/>
          <w:lang w:val="sq-AL"/>
        </w:rPr>
        <w:t xml:space="preserve"> datë 21.7.2017, i ministrit përgjegj</w:t>
      </w:r>
      <w:r w:rsidR="00835C5B">
        <w:rPr>
          <w:rFonts w:ascii="Garamond" w:hAnsi="Garamond"/>
          <w:sz w:val="24"/>
          <w:szCs w:val="24"/>
          <w:lang w:val="sq-AL"/>
        </w:rPr>
        <w:t>ë</w:t>
      </w:r>
      <w:r w:rsidR="00CB6312" w:rsidRPr="00FF16BB">
        <w:rPr>
          <w:rFonts w:ascii="Garamond" w:hAnsi="Garamond"/>
          <w:sz w:val="24"/>
          <w:szCs w:val="24"/>
          <w:lang w:val="sq-AL"/>
        </w:rPr>
        <w:t>s p</w:t>
      </w:r>
      <w:r w:rsidR="00835C5B">
        <w:rPr>
          <w:rFonts w:ascii="Garamond" w:hAnsi="Garamond"/>
          <w:sz w:val="24"/>
          <w:szCs w:val="24"/>
          <w:lang w:val="sq-AL"/>
        </w:rPr>
        <w:t>ë</w:t>
      </w:r>
      <w:r w:rsidR="00CB6312" w:rsidRPr="00FF16BB">
        <w:rPr>
          <w:rFonts w:ascii="Garamond" w:hAnsi="Garamond"/>
          <w:sz w:val="24"/>
          <w:szCs w:val="24"/>
          <w:lang w:val="sq-AL"/>
        </w:rPr>
        <w:t xml:space="preserve">r </w:t>
      </w:r>
      <w:r w:rsidR="00835C5B">
        <w:rPr>
          <w:rFonts w:ascii="Garamond" w:hAnsi="Garamond"/>
          <w:sz w:val="24"/>
          <w:szCs w:val="24"/>
          <w:lang w:val="sq-AL"/>
        </w:rPr>
        <w:t>t</w:t>
      </w:r>
      <w:r w:rsidR="00CB6312" w:rsidRPr="00FF16BB">
        <w:rPr>
          <w:rFonts w:ascii="Garamond" w:hAnsi="Garamond"/>
          <w:sz w:val="24"/>
          <w:szCs w:val="24"/>
          <w:lang w:val="sq-AL"/>
        </w:rPr>
        <w:t>ransporti</w:t>
      </w:r>
      <w:r w:rsidR="00835C5B">
        <w:rPr>
          <w:rFonts w:ascii="Garamond" w:hAnsi="Garamond"/>
          <w:sz w:val="24"/>
          <w:szCs w:val="24"/>
          <w:lang w:val="sq-AL"/>
        </w:rPr>
        <w:t>n</w:t>
      </w:r>
      <w:r w:rsidR="00CB6312" w:rsidRPr="00FF16BB">
        <w:rPr>
          <w:rFonts w:ascii="Garamond" w:hAnsi="Garamond"/>
          <w:sz w:val="24"/>
          <w:szCs w:val="24"/>
          <w:lang w:val="sq-AL"/>
        </w:rPr>
        <w:t xml:space="preserve">, i cili përcakton rregullat për zbatimin </w:t>
      </w:r>
      <w:r w:rsidR="00953480" w:rsidRPr="00FF16BB">
        <w:rPr>
          <w:rFonts w:ascii="Garamond" w:hAnsi="Garamond"/>
          <w:sz w:val="24"/>
          <w:szCs w:val="24"/>
          <w:lang w:val="sq-AL"/>
        </w:rPr>
        <w:t xml:space="preserve">e sistemeve inteligjente </w:t>
      </w:r>
      <w:r w:rsidR="00CB6312" w:rsidRPr="00FF16BB">
        <w:rPr>
          <w:rFonts w:ascii="Garamond" w:hAnsi="Garamond"/>
          <w:sz w:val="24"/>
          <w:szCs w:val="24"/>
          <w:lang w:val="sq-AL"/>
        </w:rPr>
        <w:t>në fushën e transportit rrugor dhe lidhjet me mënyrat e tjera të transportit.</w:t>
      </w:r>
    </w:p>
    <w:p w14:paraId="34A82DF7" w14:textId="038EA3E2" w:rsidR="00CB6312" w:rsidRPr="00FF16BB" w:rsidRDefault="00492A8F" w:rsidP="00CB6312">
      <w:pPr>
        <w:spacing w:after="0" w:line="240" w:lineRule="auto"/>
        <w:ind w:firstLine="284"/>
        <w:jc w:val="both"/>
        <w:rPr>
          <w:rFonts w:ascii="Garamond" w:hAnsi="Garamond"/>
          <w:sz w:val="24"/>
          <w:szCs w:val="24"/>
          <w:lang w:val="sq-AL"/>
        </w:rPr>
      </w:pPr>
      <w:r>
        <w:rPr>
          <w:rFonts w:ascii="Garamond" w:hAnsi="Garamond"/>
          <w:sz w:val="24"/>
          <w:szCs w:val="24"/>
          <w:lang w:val="sq-AL"/>
        </w:rPr>
        <w:t>Ndërkohë që</w:t>
      </w:r>
      <w:r w:rsidR="00CB6312" w:rsidRPr="00FF16BB">
        <w:rPr>
          <w:rFonts w:ascii="Garamond" w:hAnsi="Garamond"/>
          <w:sz w:val="24"/>
          <w:szCs w:val="24"/>
          <w:lang w:val="sq-AL"/>
        </w:rPr>
        <w:t xml:space="preserve"> hapësirat ligjore mundësojnë prezencën </w:t>
      </w:r>
      <w:r w:rsidR="004767C1">
        <w:rPr>
          <w:rFonts w:ascii="Garamond" w:hAnsi="Garamond"/>
          <w:sz w:val="24"/>
          <w:szCs w:val="24"/>
          <w:lang w:val="sq-AL"/>
        </w:rPr>
        <w:t>e SIT-it</w:t>
      </w:r>
      <w:r w:rsidR="00CB6312" w:rsidRPr="00FF16BB">
        <w:rPr>
          <w:rFonts w:ascii="Garamond" w:hAnsi="Garamond"/>
          <w:sz w:val="24"/>
          <w:szCs w:val="24"/>
          <w:lang w:val="sq-AL"/>
        </w:rPr>
        <w:t xml:space="preserve"> në Shqipëri, mbetet ende shumë punë për t</w:t>
      </w:r>
      <w:r w:rsidR="00407F9D">
        <w:rPr>
          <w:rFonts w:ascii="Garamond" w:hAnsi="Garamond"/>
          <w:sz w:val="24"/>
          <w:szCs w:val="24"/>
          <w:lang w:val="sq-AL"/>
        </w:rPr>
        <w:t>’</w:t>
      </w:r>
      <w:r w:rsidR="00CB6312" w:rsidRPr="00FF16BB">
        <w:rPr>
          <w:rFonts w:ascii="Garamond" w:hAnsi="Garamond"/>
          <w:sz w:val="24"/>
          <w:szCs w:val="24"/>
          <w:lang w:val="sq-AL"/>
        </w:rPr>
        <w:t>u bërë</w:t>
      </w:r>
      <w:r>
        <w:rPr>
          <w:rFonts w:ascii="Garamond" w:hAnsi="Garamond"/>
          <w:sz w:val="24"/>
          <w:szCs w:val="24"/>
          <w:lang w:val="sq-AL"/>
        </w:rPr>
        <w:t>,</w:t>
      </w:r>
      <w:r w:rsidR="00CB6312" w:rsidRPr="00FF16BB">
        <w:rPr>
          <w:rFonts w:ascii="Garamond" w:hAnsi="Garamond"/>
          <w:sz w:val="24"/>
          <w:szCs w:val="24"/>
          <w:lang w:val="sq-AL"/>
        </w:rPr>
        <w:t xml:space="preserve"> në mënyrë që një seri direktivash apo dokument</w:t>
      </w:r>
      <w:r w:rsidR="00835C5B">
        <w:rPr>
          <w:rFonts w:ascii="Garamond" w:hAnsi="Garamond"/>
          <w:sz w:val="24"/>
          <w:szCs w:val="24"/>
          <w:lang w:val="sq-AL"/>
        </w:rPr>
        <w:t>e</w:t>
      </w:r>
      <w:r w:rsidR="00CB6312" w:rsidRPr="00FF16BB">
        <w:rPr>
          <w:rFonts w:ascii="Garamond" w:hAnsi="Garamond"/>
          <w:sz w:val="24"/>
          <w:szCs w:val="24"/>
          <w:lang w:val="sq-AL"/>
        </w:rPr>
        <w:t xml:space="preserve">sh ligjore </w:t>
      </w:r>
      <w:r w:rsidR="00835C5B">
        <w:rPr>
          <w:rFonts w:ascii="Garamond" w:hAnsi="Garamond"/>
          <w:sz w:val="24"/>
          <w:szCs w:val="24"/>
          <w:lang w:val="sq-AL"/>
        </w:rPr>
        <w:t>ev</w:t>
      </w:r>
      <w:r w:rsidR="00CB6312" w:rsidRPr="00FF16BB">
        <w:rPr>
          <w:rFonts w:ascii="Garamond" w:hAnsi="Garamond"/>
          <w:sz w:val="24"/>
          <w:szCs w:val="24"/>
          <w:lang w:val="sq-AL"/>
        </w:rPr>
        <w:t xml:space="preserve">ropiane të </w:t>
      </w:r>
      <w:proofErr w:type="spellStart"/>
      <w:r w:rsidR="00CB6312" w:rsidRPr="00FF16BB">
        <w:rPr>
          <w:rFonts w:ascii="Garamond" w:hAnsi="Garamond"/>
          <w:sz w:val="24"/>
          <w:szCs w:val="24"/>
          <w:lang w:val="sq-AL"/>
        </w:rPr>
        <w:t>transpozohen</w:t>
      </w:r>
      <w:proofErr w:type="spellEnd"/>
      <w:r w:rsidR="00CB6312" w:rsidRPr="00FF16BB">
        <w:rPr>
          <w:rFonts w:ascii="Garamond" w:hAnsi="Garamond"/>
          <w:sz w:val="24"/>
          <w:szCs w:val="24"/>
          <w:lang w:val="sq-AL"/>
        </w:rPr>
        <w:t xml:space="preserve"> në legjislacionin shqiptar.</w:t>
      </w:r>
    </w:p>
    <w:p w14:paraId="7891625A" w14:textId="6B938357" w:rsidR="00CB6312" w:rsidRPr="00FE5981" w:rsidRDefault="00CB6312" w:rsidP="00CB6312">
      <w:pPr>
        <w:spacing w:after="0" w:line="240" w:lineRule="auto"/>
        <w:ind w:firstLine="284"/>
        <w:jc w:val="both"/>
        <w:rPr>
          <w:rFonts w:ascii="Garamond" w:hAnsi="Garamond"/>
          <w:b/>
          <w:sz w:val="24"/>
          <w:szCs w:val="24"/>
          <w:lang w:val="sq-AL"/>
        </w:rPr>
      </w:pPr>
      <w:r w:rsidRPr="00FE5981">
        <w:rPr>
          <w:rFonts w:ascii="Garamond" w:hAnsi="Garamond"/>
          <w:b/>
          <w:sz w:val="24"/>
          <w:szCs w:val="24"/>
          <w:lang w:val="sq-AL"/>
        </w:rPr>
        <w:t xml:space="preserve">Për </w:t>
      </w:r>
      <w:r w:rsidR="006D39B7" w:rsidRPr="00FE5981">
        <w:rPr>
          <w:rFonts w:ascii="Garamond" w:hAnsi="Garamond"/>
          <w:b/>
          <w:sz w:val="24"/>
          <w:szCs w:val="24"/>
          <w:lang w:val="sq-AL"/>
        </w:rPr>
        <w:t>sektorin e transportit rrugor</w:t>
      </w:r>
    </w:p>
    <w:p w14:paraId="001522F7" w14:textId="19CC143E"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 </w:t>
      </w:r>
      <w:r w:rsidR="00492A8F" w:rsidRPr="00FF16BB">
        <w:rPr>
          <w:rFonts w:ascii="Garamond" w:hAnsi="Garamond"/>
          <w:sz w:val="24"/>
          <w:szCs w:val="24"/>
          <w:lang w:val="sq-AL"/>
        </w:rPr>
        <w:t xml:space="preserve">direktiva </w:t>
      </w:r>
      <w:r w:rsidR="004767C1">
        <w:rPr>
          <w:rFonts w:ascii="Garamond" w:hAnsi="Garamond"/>
          <w:sz w:val="24"/>
          <w:szCs w:val="24"/>
          <w:lang w:val="sq-AL"/>
        </w:rPr>
        <w:t>e SIT-it</w:t>
      </w:r>
      <w:r w:rsidR="00CB6312" w:rsidRPr="00FF16BB">
        <w:rPr>
          <w:rFonts w:ascii="Garamond" w:hAnsi="Garamond"/>
          <w:sz w:val="24"/>
          <w:szCs w:val="24"/>
          <w:lang w:val="sq-AL"/>
        </w:rPr>
        <w:t xml:space="preserve"> e BE-së 2010/40/BE dhe shtojcat e saj (</w:t>
      </w:r>
      <w:r w:rsidR="002D4401" w:rsidRPr="00FF16BB">
        <w:rPr>
          <w:rFonts w:ascii="Garamond" w:hAnsi="Garamond"/>
          <w:sz w:val="24"/>
          <w:szCs w:val="24"/>
          <w:lang w:val="sq-AL"/>
        </w:rPr>
        <w:t xml:space="preserve">aktet e deleguara </w:t>
      </w:r>
      <w:r w:rsidR="00CB6312" w:rsidRPr="00FF16BB">
        <w:rPr>
          <w:rFonts w:ascii="Garamond" w:hAnsi="Garamond"/>
          <w:sz w:val="24"/>
          <w:szCs w:val="24"/>
          <w:lang w:val="sq-AL"/>
        </w:rPr>
        <w:t xml:space="preserve">305/2013, 886/2013, 885/2013, 962/2015, 2017/1926, 2017/2380), e cila është përafruar pjesërisht me </w:t>
      </w:r>
      <w:r w:rsidR="006D39B7">
        <w:rPr>
          <w:rFonts w:ascii="Garamond" w:hAnsi="Garamond"/>
          <w:sz w:val="24"/>
          <w:szCs w:val="24"/>
          <w:lang w:val="sq-AL"/>
        </w:rPr>
        <w:t>u</w:t>
      </w:r>
      <w:r w:rsidR="00CB6312" w:rsidRPr="00FF16BB">
        <w:rPr>
          <w:rFonts w:ascii="Garamond" w:hAnsi="Garamond"/>
          <w:sz w:val="24"/>
          <w:szCs w:val="24"/>
          <w:lang w:val="sq-AL"/>
        </w:rPr>
        <w:t>dhëzimin nr. 3616/3, datë 21.7.2017;</w:t>
      </w:r>
    </w:p>
    <w:p w14:paraId="45EAFBED" w14:textId="17A00A0C"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6D39B7">
        <w:rPr>
          <w:rFonts w:ascii="Garamond" w:hAnsi="Garamond"/>
          <w:sz w:val="24"/>
          <w:szCs w:val="24"/>
          <w:lang w:val="sq-AL"/>
        </w:rPr>
        <w:t xml:space="preserve"> </w:t>
      </w:r>
      <w:r w:rsidR="00492A8F" w:rsidRPr="00FF16BB">
        <w:rPr>
          <w:rFonts w:ascii="Garamond" w:hAnsi="Garamond"/>
          <w:sz w:val="24"/>
          <w:szCs w:val="24"/>
          <w:lang w:val="sq-AL"/>
        </w:rPr>
        <w:t xml:space="preserve">standardet </w:t>
      </w:r>
      <w:r w:rsidR="00CB6312" w:rsidRPr="00FF16BB">
        <w:rPr>
          <w:rFonts w:ascii="Garamond" w:hAnsi="Garamond"/>
          <w:sz w:val="24"/>
          <w:szCs w:val="24"/>
          <w:lang w:val="sq-AL"/>
        </w:rPr>
        <w:t xml:space="preserve">dhe specifikimet e miratuara nga Komiteti Evropian për Standardizim, Komiteti Teknik 278 për </w:t>
      </w:r>
      <w:r w:rsidR="004767C1">
        <w:rPr>
          <w:rFonts w:ascii="Garamond" w:hAnsi="Garamond"/>
          <w:sz w:val="24"/>
          <w:szCs w:val="24"/>
          <w:lang w:val="sq-AL"/>
        </w:rPr>
        <w:t>SIT-in</w:t>
      </w:r>
      <w:r w:rsidR="00492A8F">
        <w:rPr>
          <w:rFonts w:ascii="Garamond" w:hAnsi="Garamond"/>
          <w:sz w:val="24"/>
          <w:szCs w:val="24"/>
          <w:lang w:val="sq-AL"/>
        </w:rPr>
        <w:t xml:space="preserve"> (CEN</w:t>
      </w:r>
      <w:r w:rsidR="00CB6312" w:rsidRPr="00FF16BB">
        <w:rPr>
          <w:rFonts w:ascii="Garamond" w:hAnsi="Garamond"/>
          <w:sz w:val="24"/>
          <w:szCs w:val="24"/>
          <w:lang w:val="sq-AL"/>
        </w:rPr>
        <w:t>/</w:t>
      </w:r>
      <w:proofErr w:type="spellStart"/>
      <w:r w:rsidR="00CB6312" w:rsidRPr="00FF16BB">
        <w:rPr>
          <w:rFonts w:ascii="Garamond" w:hAnsi="Garamond"/>
          <w:sz w:val="24"/>
          <w:szCs w:val="24"/>
          <w:lang w:val="sq-AL"/>
        </w:rPr>
        <w:t>TC</w:t>
      </w:r>
      <w:proofErr w:type="spellEnd"/>
      <w:r w:rsidR="00CB6312" w:rsidRPr="00FF16BB">
        <w:rPr>
          <w:rFonts w:ascii="Garamond" w:hAnsi="Garamond"/>
          <w:sz w:val="24"/>
          <w:szCs w:val="24"/>
          <w:lang w:val="sq-AL"/>
        </w:rPr>
        <w:t xml:space="preserve"> 278);</w:t>
      </w:r>
    </w:p>
    <w:p w14:paraId="62CF94A7" w14:textId="2F978A13"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6D39B7">
        <w:rPr>
          <w:rFonts w:ascii="Garamond" w:hAnsi="Garamond"/>
          <w:sz w:val="24"/>
          <w:szCs w:val="24"/>
          <w:lang w:val="sq-AL"/>
        </w:rPr>
        <w:t xml:space="preserve"> </w:t>
      </w:r>
      <w:r w:rsidR="00492A8F" w:rsidRPr="00FF16BB">
        <w:rPr>
          <w:rFonts w:ascii="Garamond" w:hAnsi="Garamond"/>
          <w:sz w:val="24"/>
          <w:szCs w:val="24"/>
          <w:lang w:val="sq-AL"/>
        </w:rPr>
        <w:t xml:space="preserve">direktiva </w:t>
      </w:r>
      <w:r w:rsidR="00CB6312" w:rsidRPr="00FF16BB">
        <w:rPr>
          <w:rFonts w:ascii="Garamond" w:hAnsi="Garamond"/>
          <w:sz w:val="24"/>
          <w:szCs w:val="24"/>
          <w:lang w:val="sq-AL"/>
        </w:rPr>
        <w:t xml:space="preserve">98/34/EC </w:t>
      </w:r>
      <w:r w:rsidR="009A2C4F">
        <w:rPr>
          <w:rFonts w:ascii="Garamond" w:hAnsi="Garamond"/>
          <w:sz w:val="24"/>
          <w:szCs w:val="24"/>
          <w:lang w:val="sq-AL"/>
        </w:rPr>
        <w:t>–</w:t>
      </w:r>
      <w:r w:rsidR="00CB6312" w:rsidRPr="00FF16BB">
        <w:rPr>
          <w:rFonts w:ascii="Garamond" w:hAnsi="Garamond"/>
          <w:sz w:val="24"/>
          <w:szCs w:val="24"/>
          <w:lang w:val="sq-AL"/>
        </w:rPr>
        <w:t xml:space="preserve"> </w:t>
      </w:r>
      <w:r w:rsidR="009A2C4F" w:rsidRPr="00FF16BB">
        <w:rPr>
          <w:rFonts w:ascii="Garamond" w:hAnsi="Garamond"/>
          <w:sz w:val="24"/>
          <w:szCs w:val="24"/>
          <w:lang w:val="sq-AL"/>
        </w:rPr>
        <w:t>vendosja</w:t>
      </w:r>
      <w:r w:rsidR="009A2C4F">
        <w:rPr>
          <w:rFonts w:ascii="Garamond" w:hAnsi="Garamond"/>
          <w:sz w:val="24"/>
          <w:szCs w:val="24"/>
          <w:lang w:val="sq-AL"/>
        </w:rPr>
        <w:t xml:space="preserve"> </w:t>
      </w:r>
      <w:r w:rsidR="00CB6312" w:rsidRPr="00FF16BB">
        <w:rPr>
          <w:rFonts w:ascii="Garamond" w:hAnsi="Garamond"/>
          <w:sz w:val="24"/>
          <w:szCs w:val="24"/>
          <w:lang w:val="sq-AL"/>
        </w:rPr>
        <w:t xml:space="preserve">e një procedure për sigurimin e informacionit në fushën e standardeve teknike dhe </w:t>
      </w:r>
      <w:r w:rsidR="00492A8F">
        <w:rPr>
          <w:rFonts w:ascii="Garamond" w:hAnsi="Garamond"/>
          <w:sz w:val="24"/>
          <w:szCs w:val="24"/>
          <w:lang w:val="sq-AL"/>
        </w:rPr>
        <w:t xml:space="preserve">të </w:t>
      </w:r>
      <w:r w:rsidR="00CB6312" w:rsidRPr="00FF16BB">
        <w:rPr>
          <w:rFonts w:ascii="Garamond" w:hAnsi="Garamond"/>
          <w:sz w:val="24"/>
          <w:szCs w:val="24"/>
          <w:lang w:val="sq-AL"/>
        </w:rPr>
        <w:t>rregullave të shërbimeve të shoqërisë së informacionit;</w:t>
      </w:r>
    </w:p>
    <w:p w14:paraId="5086C52D" w14:textId="0D8B0156"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6D39B7">
        <w:rPr>
          <w:rFonts w:ascii="Garamond" w:hAnsi="Garamond"/>
          <w:sz w:val="24"/>
          <w:szCs w:val="24"/>
          <w:lang w:val="sq-AL"/>
        </w:rPr>
        <w:t xml:space="preserve"> </w:t>
      </w:r>
      <w:r w:rsidR="00492A8F" w:rsidRPr="00FF16BB">
        <w:rPr>
          <w:rFonts w:ascii="Garamond" w:hAnsi="Garamond"/>
          <w:sz w:val="24"/>
          <w:szCs w:val="24"/>
          <w:lang w:val="sq-AL"/>
        </w:rPr>
        <w:t xml:space="preserve">direktiva </w:t>
      </w:r>
      <w:r w:rsidR="00CB6312" w:rsidRPr="00FF16BB">
        <w:rPr>
          <w:rFonts w:ascii="Garamond" w:hAnsi="Garamond"/>
          <w:sz w:val="24"/>
          <w:szCs w:val="24"/>
          <w:lang w:val="sq-AL"/>
        </w:rPr>
        <w:t xml:space="preserve">2016/1148/BE </w:t>
      </w:r>
      <w:r w:rsidR="009A2C4F">
        <w:rPr>
          <w:rFonts w:ascii="Garamond" w:hAnsi="Garamond"/>
          <w:sz w:val="24"/>
          <w:szCs w:val="24"/>
          <w:lang w:val="sq-AL"/>
        </w:rPr>
        <w:t>–</w:t>
      </w:r>
      <w:r w:rsidR="00CB6312" w:rsidRPr="00FF16BB">
        <w:rPr>
          <w:rFonts w:ascii="Garamond" w:hAnsi="Garamond"/>
          <w:sz w:val="24"/>
          <w:szCs w:val="24"/>
          <w:lang w:val="sq-AL"/>
        </w:rPr>
        <w:t xml:space="preserve"> </w:t>
      </w:r>
      <w:r w:rsidR="009A2C4F" w:rsidRPr="00FF16BB">
        <w:rPr>
          <w:rFonts w:ascii="Garamond" w:hAnsi="Garamond"/>
          <w:sz w:val="24"/>
          <w:szCs w:val="24"/>
          <w:lang w:val="sq-AL"/>
        </w:rPr>
        <w:t>siguria</w:t>
      </w:r>
      <w:r w:rsidR="009A2C4F">
        <w:rPr>
          <w:rFonts w:ascii="Garamond" w:hAnsi="Garamond"/>
          <w:sz w:val="24"/>
          <w:szCs w:val="24"/>
          <w:lang w:val="sq-AL"/>
        </w:rPr>
        <w:t xml:space="preserve"> </w:t>
      </w:r>
      <w:r w:rsidR="00CB6312" w:rsidRPr="00FF16BB">
        <w:rPr>
          <w:rFonts w:ascii="Garamond" w:hAnsi="Garamond"/>
          <w:sz w:val="24"/>
          <w:szCs w:val="24"/>
          <w:lang w:val="sq-AL"/>
        </w:rPr>
        <w:t xml:space="preserve">e </w:t>
      </w:r>
      <w:r w:rsidR="009A2C4F" w:rsidRPr="00FF16BB">
        <w:rPr>
          <w:rFonts w:ascii="Garamond" w:hAnsi="Garamond"/>
          <w:sz w:val="24"/>
          <w:szCs w:val="24"/>
          <w:lang w:val="sq-AL"/>
        </w:rPr>
        <w:t xml:space="preserve">informacionit në rrjet </w:t>
      </w:r>
      <w:r w:rsidR="00CB6312" w:rsidRPr="00FF16BB">
        <w:rPr>
          <w:rFonts w:ascii="Garamond" w:hAnsi="Garamond"/>
          <w:sz w:val="24"/>
          <w:szCs w:val="24"/>
          <w:lang w:val="sq-AL"/>
        </w:rPr>
        <w:t>me zbatimin e detyrueshëm për operatorët e shërbimeve thelbësore në zonat e transportit;</w:t>
      </w:r>
    </w:p>
    <w:p w14:paraId="5D472883" w14:textId="55847E36"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6D39B7">
        <w:rPr>
          <w:rFonts w:ascii="Garamond" w:hAnsi="Garamond"/>
          <w:sz w:val="24"/>
          <w:szCs w:val="24"/>
          <w:lang w:val="sq-AL"/>
        </w:rPr>
        <w:t xml:space="preserve"> </w:t>
      </w:r>
      <w:r w:rsidR="00492A8F" w:rsidRPr="00FF16BB">
        <w:rPr>
          <w:rFonts w:ascii="Garamond" w:hAnsi="Garamond"/>
          <w:sz w:val="24"/>
          <w:szCs w:val="24"/>
          <w:lang w:val="sq-AL"/>
        </w:rPr>
        <w:t xml:space="preserve">direktiva </w:t>
      </w:r>
      <w:r w:rsidR="00CB6312" w:rsidRPr="00FF16BB">
        <w:rPr>
          <w:rFonts w:ascii="Garamond" w:hAnsi="Garamond"/>
          <w:sz w:val="24"/>
          <w:szCs w:val="24"/>
          <w:lang w:val="sq-AL"/>
        </w:rPr>
        <w:t xml:space="preserve">2004/52/EC </w:t>
      </w:r>
      <w:r w:rsidR="009A2C4F">
        <w:rPr>
          <w:rFonts w:ascii="Garamond" w:hAnsi="Garamond"/>
          <w:sz w:val="24"/>
          <w:szCs w:val="24"/>
          <w:lang w:val="sq-AL"/>
        </w:rPr>
        <w:t>–</w:t>
      </w:r>
      <w:r w:rsidR="00CB6312" w:rsidRPr="00FF16BB">
        <w:rPr>
          <w:rFonts w:ascii="Garamond" w:hAnsi="Garamond"/>
          <w:sz w:val="24"/>
          <w:szCs w:val="24"/>
          <w:lang w:val="sq-AL"/>
        </w:rPr>
        <w:t xml:space="preserve"> </w:t>
      </w:r>
      <w:proofErr w:type="spellStart"/>
      <w:r w:rsidR="009A2C4F" w:rsidRPr="00FF16BB">
        <w:rPr>
          <w:rFonts w:ascii="Garamond" w:hAnsi="Garamond"/>
          <w:sz w:val="24"/>
          <w:szCs w:val="24"/>
          <w:lang w:val="sq-AL"/>
        </w:rPr>
        <w:t>ndërveprueshmëria</w:t>
      </w:r>
      <w:proofErr w:type="spellEnd"/>
      <w:r w:rsidR="009A2C4F">
        <w:rPr>
          <w:rFonts w:ascii="Garamond" w:hAnsi="Garamond"/>
          <w:sz w:val="24"/>
          <w:szCs w:val="24"/>
          <w:lang w:val="sq-AL"/>
        </w:rPr>
        <w:t xml:space="preserve"> </w:t>
      </w:r>
      <w:r w:rsidR="00CB6312" w:rsidRPr="00FF16BB">
        <w:rPr>
          <w:rFonts w:ascii="Garamond" w:hAnsi="Garamond"/>
          <w:sz w:val="24"/>
          <w:szCs w:val="24"/>
          <w:lang w:val="sq-AL"/>
        </w:rPr>
        <w:t xml:space="preserve">e sistemeve elektronike të </w:t>
      </w:r>
      <w:proofErr w:type="spellStart"/>
      <w:r w:rsidR="00CB6312" w:rsidRPr="00FF16BB">
        <w:rPr>
          <w:rFonts w:ascii="Garamond" w:hAnsi="Garamond"/>
          <w:sz w:val="24"/>
          <w:szCs w:val="24"/>
          <w:lang w:val="sq-AL"/>
        </w:rPr>
        <w:t>tarifimit</w:t>
      </w:r>
      <w:proofErr w:type="spellEnd"/>
      <w:r w:rsidR="00CB6312" w:rsidRPr="00FF16BB">
        <w:rPr>
          <w:rFonts w:ascii="Garamond" w:hAnsi="Garamond"/>
          <w:sz w:val="24"/>
          <w:szCs w:val="24"/>
          <w:lang w:val="sq-AL"/>
        </w:rPr>
        <w:t xml:space="preserve"> rrugor</w:t>
      </w:r>
      <w:r w:rsidR="004F59AA">
        <w:rPr>
          <w:rFonts w:ascii="Garamond" w:hAnsi="Garamond"/>
          <w:sz w:val="24"/>
          <w:szCs w:val="24"/>
          <w:lang w:val="sq-AL"/>
        </w:rPr>
        <w:t>;</w:t>
      </w:r>
    </w:p>
    <w:p w14:paraId="0DEA0947" w14:textId="1CA6506D"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6D39B7">
        <w:rPr>
          <w:rFonts w:ascii="Garamond" w:hAnsi="Garamond"/>
          <w:sz w:val="24"/>
          <w:szCs w:val="24"/>
          <w:lang w:val="sq-AL"/>
        </w:rPr>
        <w:t xml:space="preserve"> </w:t>
      </w:r>
      <w:r w:rsidR="00492A8F" w:rsidRPr="00FF16BB">
        <w:rPr>
          <w:rFonts w:ascii="Garamond" w:hAnsi="Garamond"/>
          <w:sz w:val="24"/>
          <w:szCs w:val="24"/>
          <w:lang w:val="sq-AL"/>
        </w:rPr>
        <w:t xml:space="preserve">direktiva </w:t>
      </w:r>
      <w:r w:rsidR="00CB6312" w:rsidRPr="00FF16BB">
        <w:rPr>
          <w:rFonts w:ascii="Garamond" w:hAnsi="Garamond"/>
          <w:sz w:val="24"/>
          <w:szCs w:val="24"/>
          <w:lang w:val="sq-AL"/>
        </w:rPr>
        <w:t xml:space="preserve">2008/96/EC </w:t>
      </w:r>
      <w:r w:rsidR="009A2C4F">
        <w:rPr>
          <w:rFonts w:ascii="Garamond" w:hAnsi="Garamond"/>
          <w:sz w:val="24"/>
          <w:szCs w:val="24"/>
          <w:lang w:val="sq-AL"/>
        </w:rPr>
        <w:t>–</w:t>
      </w:r>
      <w:r w:rsidR="00CB6312" w:rsidRPr="00FF16BB">
        <w:rPr>
          <w:rFonts w:ascii="Garamond" w:hAnsi="Garamond"/>
          <w:sz w:val="24"/>
          <w:szCs w:val="24"/>
          <w:lang w:val="sq-AL"/>
        </w:rPr>
        <w:t xml:space="preserve"> </w:t>
      </w:r>
      <w:r w:rsidR="009A2C4F" w:rsidRPr="00FF16BB">
        <w:rPr>
          <w:rFonts w:ascii="Garamond" w:hAnsi="Garamond"/>
          <w:sz w:val="24"/>
          <w:szCs w:val="24"/>
          <w:lang w:val="sq-AL"/>
        </w:rPr>
        <w:t>menaxhimi</w:t>
      </w:r>
      <w:r w:rsidR="009A2C4F">
        <w:rPr>
          <w:rFonts w:ascii="Garamond" w:hAnsi="Garamond"/>
          <w:sz w:val="24"/>
          <w:szCs w:val="24"/>
          <w:lang w:val="sq-AL"/>
        </w:rPr>
        <w:t xml:space="preserve"> </w:t>
      </w:r>
      <w:r w:rsidR="009A2C4F" w:rsidRPr="00FF16BB">
        <w:rPr>
          <w:rFonts w:ascii="Garamond" w:hAnsi="Garamond"/>
          <w:sz w:val="24"/>
          <w:szCs w:val="24"/>
          <w:lang w:val="sq-AL"/>
        </w:rPr>
        <w:t>i sigurisë së infrastrukturës rrugore</w:t>
      </w:r>
      <w:r w:rsidR="00CB6312" w:rsidRPr="00FF16BB">
        <w:rPr>
          <w:rFonts w:ascii="Garamond" w:hAnsi="Garamond"/>
          <w:sz w:val="24"/>
          <w:szCs w:val="24"/>
          <w:lang w:val="sq-AL"/>
        </w:rPr>
        <w:t>.</w:t>
      </w:r>
    </w:p>
    <w:p w14:paraId="6B57AC90" w14:textId="77777777" w:rsidR="00CB6312" w:rsidRPr="00492A8F" w:rsidRDefault="00CB6312" w:rsidP="00CB6312">
      <w:pPr>
        <w:spacing w:after="0" w:line="240" w:lineRule="auto"/>
        <w:ind w:firstLine="284"/>
        <w:jc w:val="both"/>
        <w:rPr>
          <w:rFonts w:ascii="Garamond" w:hAnsi="Garamond"/>
          <w:b/>
          <w:sz w:val="24"/>
          <w:szCs w:val="24"/>
          <w:lang w:val="sq-AL"/>
        </w:rPr>
      </w:pPr>
      <w:bookmarkStart w:id="25" w:name="_bookmark9"/>
      <w:bookmarkStart w:id="26" w:name="_Toc41391513"/>
      <w:bookmarkEnd w:id="25"/>
      <w:r w:rsidRPr="00492A8F">
        <w:rPr>
          <w:rFonts w:ascii="Garamond" w:hAnsi="Garamond"/>
          <w:b/>
          <w:sz w:val="24"/>
          <w:szCs w:val="24"/>
          <w:lang w:val="sq-AL"/>
        </w:rPr>
        <w:t xml:space="preserve">8. Kuadri </w:t>
      </w:r>
      <w:proofErr w:type="spellStart"/>
      <w:r w:rsidRPr="00492A8F">
        <w:rPr>
          <w:rFonts w:ascii="Garamond" w:hAnsi="Garamond"/>
          <w:b/>
          <w:sz w:val="24"/>
          <w:szCs w:val="24"/>
          <w:lang w:val="sq-AL"/>
        </w:rPr>
        <w:t>implementues</w:t>
      </w:r>
      <w:bookmarkEnd w:id="26"/>
      <w:proofErr w:type="spellEnd"/>
    </w:p>
    <w:p w14:paraId="6B724C9E" w14:textId="7FCB77DF"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Në përputhje me politikat dhe përparësitë e përcaktuara në këtë </w:t>
      </w:r>
      <w:r w:rsidR="00C34F1A">
        <w:rPr>
          <w:rFonts w:ascii="Garamond" w:hAnsi="Garamond"/>
          <w:sz w:val="24"/>
          <w:szCs w:val="24"/>
          <w:lang w:val="sq-AL"/>
        </w:rPr>
        <w:t>S</w:t>
      </w:r>
      <w:r w:rsidR="00C34F1A" w:rsidRPr="00FF16BB">
        <w:rPr>
          <w:rFonts w:ascii="Garamond" w:hAnsi="Garamond"/>
          <w:sz w:val="24"/>
          <w:szCs w:val="24"/>
          <w:lang w:val="sq-AL"/>
        </w:rPr>
        <w:t xml:space="preserve">trategji </w:t>
      </w:r>
      <w:r w:rsidR="004767C1">
        <w:rPr>
          <w:rFonts w:ascii="Garamond" w:hAnsi="Garamond"/>
          <w:sz w:val="24"/>
          <w:szCs w:val="24"/>
          <w:lang w:val="sq-AL"/>
        </w:rPr>
        <w:t>të SIT-it</w:t>
      </w:r>
      <w:r w:rsidRPr="00FF16BB">
        <w:rPr>
          <w:rFonts w:ascii="Garamond" w:hAnsi="Garamond"/>
          <w:sz w:val="24"/>
          <w:szCs w:val="24"/>
          <w:lang w:val="sq-AL"/>
        </w:rPr>
        <w:t xml:space="preserve">, Shqipëria duhet të zbatojë </w:t>
      </w:r>
      <w:r w:rsidR="004767C1">
        <w:rPr>
          <w:rFonts w:ascii="Garamond" w:hAnsi="Garamond"/>
          <w:sz w:val="24"/>
          <w:szCs w:val="24"/>
          <w:lang w:val="sq-AL"/>
        </w:rPr>
        <w:t>SIT-in</w:t>
      </w:r>
      <w:r w:rsidRPr="00FF16BB">
        <w:rPr>
          <w:rFonts w:ascii="Garamond" w:hAnsi="Garamond"/>
          <w:sz w:val="24"/>
          <w:szCs w:val="24"/>
          <w:lang w:val="sq-AL"/>
        </w:rPr>
        <w:t xml:space="preserve"> në mënyrën e përshkruar më poshtë.</w:t>
      </w:r>
    </w:p>
    <w:p w14:paraId="573E8152" w14:textId="48B62357" w:rsidR="00CB6312" w:rsidRPr="00FF16BB" w:rsidRDefault="00CB6312" w:rsidP="00CB6312">
      <w:pPr>
        <w:spacing w:after="0" w:line="240" w:lineRule="auto"/>
        <w:ind w:firstLine="284"/>
        <w:jc w:val="both"/>
        <w:rPr>
          <w:rFonts w:ascii="Garamond" w:hAnsi="Garamond"/>
          <w:sz w:val="24"/>
          <w:szCs w:val="24"/>
          <w:lang w:val="sq-AL"/>
        </w:rPr>
      </w:pPr>
      <w:bookmarkStart w:id="27" w:name="_bookmark10"/>
      <w:bookmarkStart w:id="28" w:name="_Toc41391514"/>
      <w:bookmarkEnd w:id="27"/>
      <w:r w:rsidRPr="00FF16BB">
        <w:rPr>
          <w:rFonts w:ascii="Garamond" w:hAnsi="Garamond"/>
          <w:sz w:val="24"/>
          <w:szCs w:val="24"/>
          <w:lang w:val="sq-AL"/>
        </w:rPr>
        <w:t xml:space="preserve">8.1 Plani </w:t>
      </w:r>
      <w:r w:rsidR="006D39B7" w:rsidRPr="00FF16BB">
        <w:rPr>
          <w:rFonts w:ascii="Garamond" w:hAnsi="Garamond"/>
          <w:sz w:val="24"/>
          <w:szCs w:val="24"/>
          <w:lang w:val="sq-AL"/>
        </w:rPr>
        <w:t>afatshkurtër</w:t>
      </w:r>
      <w:bookmarkEnd w:id="28"/>
    </w:p>
    <w:p w14:paraId="153E75D7" w14:textId="1152C26C"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Në terma afatshkurtër (deri </w:t>
      </w:r>
      <w:r w:rsidR="00756150">
        <w:rPr>
          <w:rFonts w:ascii="Garamond" w:hAnsi="Garamond"/>
          <w:sz w:val="24"/>
          <w:szCs w:val="24"/>
          <w:lang w:val="sq-AL"/>
        </w:rPr>
        <w:t>m</w:t>
      </w:r>
      <w:r w:rsidRPr="00FF16BB">
        <w:rPr>
          <w:rFonts w:ascii="Garamond" w:hAnsi="Garamond"/>
          <w:sz w:val="24"/>
          <w:szCs w:val="24"/>
          <w:lang w:val="sq-AL"/>
        </w:rPr>
        <w:t>ë 2025</w:t>
      </w:r>
      <w:r w:rsidR="00756150">
        <w:rPr>
          <w:rFonts w:ascii="Garamond" w:hAnsi="Garamond"/>
          <w:sz w:val="24"/>
          <w:szCs w:val="24"/>
          <w:lang w:val="sq-AL"/>
        </w:rPr>
        <w:t>-ën</w:t>
      </w:r>
      <w:r w:rsidRPr="00FF16BB">
        <w:rPr>
          <w:rFonts w:ascii="Garamond" w:hAnsi="Garamond"/>
          <w:sz w:val="24"/>
          <w:szCs w:val="24"/>
          <w:lang w:val="sq-AL"/>
        </w:rPr>
        <w:t xml:space="preserve">) vendosja </w:t>
      </w:r>
      <w:r w:rsidR="004767C1">
        <w:rPr>
          <w:rFonts w:ascii="Garamond" w:hAnsi="Garamond"/>
          <w:sz w:val="24"/>
          <w:szCs w:val="24"/>
          <w:lang w:val="sq-AL"/>
        </w:rPr>
        <w:t>e SIT-it</w:t>
      </w:r>
      <w:r w:rsidRPr="00FF16BB">
        <w:rPr>
          <w:rFonts w:ascii="Garamond" w:hAnsi="Garamond"/>
          <w:sz w:val="24"/>
          <w:szCs w:val="24"/>
          <w:lang w:val="sq-AL"/>
        </w:rPr>
        <w:t xml:space="preserve"> është parashikuar</w:t>
      </w:r>
      <w:r w:rsidR="00756150">
        <w:rPr>
          <w:rFonts w:ascii="Garamond" w:hAnsi="Garamond"/>
          <w:sz w:val="24"/>
          <w:szCs w:val="24"/>
          <w:lang w:val="sq-AL"/>
        </w:rPr>
        <w:t>,</w:t>
      </w:r>
      <w:r w:rsidRPr="00FF16BB">
        <w:rPr>
          <w:rFonts w:ascii="Garamond" w:hAnsi="Garamond"/>
          <w:sz w:val="24"/>
          <w:szCs w:val="24"/>
          <w:lang w:val="sq-AL"/>
        </w:rPr>
        <w:t xml:space="preserve"> në:</w:t>
      </w:r>
    </w:p>
    <w:p w14:paraId="183B7E58" w14:textId="16245C14"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i. </w:t>
      </w:r>
      <w:r w:rsidR="00CB6312" w:rsidRPr="00FF16BB">
        <w:rPr>
          <w:rFonts w:ascii="Garamond" w:hAnsi="Garamond"/>
          <w:sz w:val="24"/>
          <w:szCs w:val="24"/>
          <w:lang w:val="sq-AL"/>
        </w:rPr>
        <w:t>sektorin rrugor</w:t>
      </w:r>
      <w:r w:rsidR="006D39B7">
        <w:rPr>
          <w:rFonts w:ascii="Garamond" w:hAnsi="Garamond"/>
          <w:sz w:val="24"/>
          <w:szCs w:val="24"/>
          <w:lang w:val="sq-AL"/>
        </w:rPr>
        <w:t>;</w:t>
      </w:r>
      <w:r w:rsidR="00CB6312" w:rsidRPr="00FF16BB">
        <w:rPr>
          <w:rFonts w:ascii="Garamond" w:hAnsi="Garamond"/>
          <w:sz w:val="24"/>
          <w:szCs w:val="24"/>
          <w:lang w:val="sq-AL"/>
        </w:rPr>
        <w:t xml:space="preserve"> dhe </w:t>
      </w:r>
    </w:p>
    <w:p w14:paraId="3D6AA327" w14:textId="7720F5F4" w:rsidR="00CB6312" w:rsidRPr="00FF16BB" w:rsidRDefault="003B06FF" w:rsidP="00CB6312">
      <w:pPr>
        <w:spacing w:after="0" w:line="240" w:lineRule="auto"/>
        <w:ind w:firstLine="284"/>
        <w:jc w:val="both"/>
        <w:rPr>
          <w:rFonts w:ascii="Garamond" w:hAnsi="Garamond"/>
          <w:sz w:val="24"/>
          <w:szCs w:val="24"/>
          <w:lang w:val="sq-AL"/>
        </w:rPr>
      </w:pPr>
      <w:proofErr w:type="spellStart"/>
      <w:r w:rsidRPr="00FF16BB">
        <w:rPr>
          <w:rFonts w:ascii="Garamond" w:hAnsi="Garamond"/>
          <w:sz w:val="24"/>
          <w:szCs w:val="24"/>
          <w:lang w:val="sq-AL"/>
        </w:rPr>
        <w:t>ii</w:t>
      </w:r>
      <w:proofErr w:type="spellEnd"/>
      <w:r w:rsidRPr="00FF16BB">
        <w:rPr>
          <w:rFonts w:ascii="Garamond" w:hAnsi="Garamond"/>
          <w:sz w:val="24"/>
          <w:szCs w:val="24"/>
          <w:lang w:val="sq-AL"/>
        </w:rPr>
        <w:t>.</w:t>
      </w:r>
      <w:r w:rsidR="00CB6312" w:rsidRPr="00FF16BB">
        <w:rPr>
          <w:rFonts w:ascii="Garamond" w:hAnsi="Garamond"/>
          <w:sz w:val="24"/>
          <w:szCs w:val="24"/>
          <w:lang w:val="sq-AL"/>
        </w:rPr>
        <w:t xml:space="preserve"> sektorin e transportit detar/portet.</w:t>
      </w:r>
    </w:p>
    <w:p w14:paraId="3F01D6F3" w14:textId="26BAC2EA" w:rsidR="00CB6312" w:rsidRPr="00FF16BB" w:rsidRDefault="00CB6312" w:rsidP="00CB6312">
      <w:pPr>
        <w:spacing w:after="0" w:line="240" w:lineRule="auto"/>
        <w:ind w:firstLine="284"/>
        <w:jc w:val="both"/>
        <w:rPr>
          <w:rFonts w:ascii="Garamond" w:hAnsi="Garamond"/>
          <w:sz w:val="24"/>
          <w:szCs w:val="24"/>
          <w:lang w:val="sq-AL"/>
        </w:rPr>
      </w:pPr>
      <w:bookmarkStart w:id="29" w:name="_bookmark11"/>
      <w:bookmarkStart w:id="30" w:name="_Toc41391515"/>
      <w:bookmarkEnd w:id="29"/>
      <w:r w:rsidRPr="00FF16BB">
        <w:rPr>
          <w:rFonts w:ascii="Garamond" w:hAnsi="Garamond"/>
          <w:sz w:val="24"/>
          <w:szCs w:val="24"/>
          <w:lang w:val="sq-AL"/>
        </w:rPr>
        <w:t xml:space="preserve">8.1.1 Sektori </w:t>
      </w:r>
      <w:r w:rsidR="006D39B7">
        <w:rPr>
          <w:rFonts w:ascii="Garamond" w:hAnsi="Garamond"/>
          <w:sz w:val="24"/>
          <w:szCs w:val="24"/>
          <w:lang w:val="sq-AL"/>
        </w:rPr>
        <w:t>r</w:t>
      </w:r>
      <w:r w:rsidRPr="00FF16BB">
        <w:rPr>
          <w:rFonts w:ascii="Garamond" w:hAnsi="Garamond"/>
          <w:sz w:val="24"/>
          <w:szCs w:val="24"/>
          <w:lang w:val="sq-AL"/>
        </w:rPr>
        <w:t>rugor</w:t>
      </w:r>
      <w:bookmarkEnd w:id="30"/>
    </w:p>
    <w:p w14:paraId="498F49CB" w14:textId="2DCB7649"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Vendosja </w:t>
      </w:r>
      <w:r w:rsidR="004767C1">
        <w:rPr>
          <w:rFonts w:ascii="Garamond" w:hAnsi="Garamond"/>
          <w:sz w:val="24"/>
          <w:szCs w:val="24"/>
          <w:lang w:val="sq-AL"/>
        </w:rPr>
        <w:t>e SIT-it</w:t>
      </w:r>
      <w:r w:rsidR="008E2542">
        <w:rPr>
          <w:rStyle w:val="FootnoteReference"/>
          <w:rFonts w:ascii="Garamond" w:hAnsi="Garamond"/>
          <w:sz w:val="24"/>
          <w:szCs w:val="24"/>
          <w:lang w:val="sq-AL"/>
        </w:rPr>
        <w:footnoteReference w:id="2"/>
      </w:r>
      <w:r w:rsidRPr="00FF16BB">
        <w:rPr>
          <w:rFonts w:ascii="Garamond" w:hAnsi="Garamond"/>
          <w:sz w:val="24"/>
          <w:szCs w:val="24"/>
          <w:lang w:val="sq-AL"/>
        </w:rPr>
        <w:t xml:space="preserve"> </w:t>
      </w:r>
      <w:r w:rsidR="008E2542">
        <w:rPr>
          <w:rFonts w:ascii="Garamond" w:hAnsi="Garamond"/>
          <w:sz w:val="24"/>
          <w:szCs w:val="24"/>
          <w:lang w:val="sq-AL"/>
        </w:rPr>
        <w:t>s</w:t>
      </w:r>
      <w:r w:rsidRPr="00FF16BB">
        <w:rPr>
          <w:rFonts w:ascii="Garamond" w:hAnsi="Garamond"/>
          <w:sz w:val="24"/>
          <w:szCs w:val="24"/>
          <w:lang w:val="sq-AL"/>
        </w:rPr>
        <w:t>ë r</w:t>
      </w:r>
      <w:r w:rsidR="008E2542">
        <w:rPr>
          <w:rFonts w:ascii="Garamond" w:hAnsi="Garamond"/>
          <w:sz w:val="24"/>
          <w:szCs w:val="24"/>
          <w:lang w:val="sq-AL"/>
        </w:rPr>
        <w:t>e</w:t>
      </w:r>
      <w:r w:rsidRPr="00FF16BB">
        <w:rPr>
          <w:rFonts w:ascii="Garamond" w:hAnsi="Garamond"/>
          <w:sz w:val="24"/>
          <w:szCs w:val="24"/>
          <w:lang w:val="sq-AL"/>
        </w:rPr>
        <w:t xml:space="preserve"> në sektorin rrugor do të fillojë me dy projekte:</w:t>
      </w:r>
    </w:p>
    <w:p w14:paraId="69789767" w14:textId="2BDB6E29" w:rsidR="00CB6312" w:rsidRPr="00FF16BB" w:rsidRDefault="00971B62" w:rsidP="00CB6312">
      <w:pPr>
        <w:spacing w:after="0" w:line="240" w:lineRule="auto"/>
        <w:ind w:firstLine="284"/>
        <w:jc w:val="both"/>
        <w:rPr>
          <w:rFonts w:ascii="Garamond" w:hAnsi="Garamond"/>
          <w:sz w:val="24"/>
          <w:szCs w:val="24"/>
          <w:lang w:val="sq-AL"/>
        </w:rPr>
      </w:pPr>
      <w:r>
        <w:rPr>
          <w:rFonts w:ascii="Garamond" w:hAnsi="Garamond"/>
          <w:sz w:val="24"/>
          <w:szCs w:val="24"/>
          <w:lang w:val="sq-AL"/>
        </w:rPr>
        <w:lastRenderedPageBreak/>
        <w:t>A.</w:t>
      </w:r>
      <w:r w:rsidR="003B06FF" w:rsidRPr="00FF16BB">
        <w:rPr>
          <w:rFonts w:ascii="Garamond" w:hAnsi="Garamond"/>
          <w:sz w:val="24"/>
          <w:szCs w:val="24"/>
          <w:lang w:val="sq-AL"/>
        </w:rPr>
        <w:t xml:space="preserve"> </w:t>
      </w:r>
      <w:r w:rsidR="00CB6312" w:rsidRPr="00971B62">
        <w:rPr>
          <w:rFonts w:ascii="Garamond" w:hAnsi="Garamond"/>
          <w:b/>
          <w:sz w:val="24"/>
          <w:szCs w:val="24"/>
          <w:lang w:val="sq-AL"/>
        </w:rPr>
        <w:t xml:space="preserve">Projektimi dhe implementimi i një </w:t>
      </w:r>
      <w:r w:rsidR="00180F20" w:rsidRPr="00971B62">
        <w:rPr>
          <w:rFonts w:ascii="Garamond" w:hAnsi="Garamond"/>
          <w:b/>
          <w:sz w:val="24"/>
          <w:szCs w:val="24"/>
          <w:lang w:val="sq-AL"/>
        </w:rPr>
        <w:t>qendre për menaxhimin e trafikut</w:t>
      </w:r>
      <w:r w:rsidR="00CB6312" w:rsidRPr="00FF16BB">
        <w:rPr>
          <w:rFonts w:ascii="Garamond" w:hAnsi="Garamond"/>
          <w:sz w:val="24"/>
          <w:szCs w:val="24"/>
          <w:lang w:val="sq-AL"/>
        </w:rPr>
        <w:t xml:space="preserve">, duke përfshirë infrastrukturën </w:t>
      </w:r>
      <w:r w:rsidR="004767C1">
        <w:rPr>
          <w:rFonts w:ascii="Garamond" w:hAnsi="Garamond"/>
          <w:sz w:val="24"/>
          <w:szCs w:val="24"/>
          <w:lang w:val="sq-AL"/>
        </w:rPr>
        <w:t>e SIT-it</w:t>
      </w:r>
      <w:r w:rsidR="00CB6312" w:rsidRPr="00FF16BB">
        <w:rPr>
          <w:rFonts w:ascii="Garamond" w:hAnsi="Garamond"/>
          <w:sz w:val="24"/>
          <w:szCs w:val="24"/>
          <w:lang w:val="sq-AL"/>
        </w:rPr>
        <w:t xml:space="preserve">, </w:t>
      </w:r>
      <w:proofErr w:type="spellStart"/>
      <w:r w:rsidR="00CB6312" w:rsidRPr="00A11372">
        <w:rPr>
          <w:rFonts w:ascii="Garamond" w:hAnsi="Garamond"/>
          <w:i/>
          <w:sz w:val="24"/>
          <w:szCs w:val="24"/>
          <w:lang w:val="sq-AL"/>
        </w:rPr>
        <w:t>hard</w:t>
      </w:r>
      <w:r w:rsidR="00A11372">
        <w:rPr>
          <w:rFonts w:ascii="Garamond" w:hAnsi="Garamond"/>
          <w:i/>
          <w:sz w:val="24"/>
          <w:szCs w:val="24"/>
          <w:lang w:val="sq-AL"/>
        </w:rPr>
        <w:t>w</w:t>
      </w:r>
      <w:r w:rsidR="00A11372" w:rsidRPr="00A11372">
        <w:rPr>
          <w:rFonts w:ascii="Garamond" w:hAnsi="Garamond"/>
          <w:i/>
          <w:sz w:val="24"/>
          <w:szCs w:val="24"/>
          <w:lang w:val="sq-AL"/>
        </w:rPr>
        <w:t>are</w:t>
      </w:r>
      <w:proofErr w:type="spellEnd"/>
      <w:r w:rsidR="00A11372">
        <w:rPr>
          <w:rFonts w:ascii="Garamond" w:hAnsi="Garamond"/>
          <w:sz w:val="24"/>
          <w:szCs w:val="24"/>
          <w:lang w:val="sq-AL"/>
        </w:rPr>
        <w:t>-</w:t>
      </w:r>
      <w:r w:rsidR="00CB6312" w:rsidRPr="00FF16BB">
        <w:rPr>
          <w:rFonts w:ascii="Garamond" w:hAnsi="Garamond"/>
          <w:sz w:val="24"/>
          <w:szCs w:val="24"/>
          <w:lang w:val="sq-AL"/>
        </w:rPr>
        <w:t xml:space="preserve">in, </w:t>
      </w:r>
      <w:proofErr w:type="spellStart"/>
      <w:r w:rsidR="00CB6312" w:rsidRPr="00A11372">
        <w:rPr>
          <w:rFonts w:ascii="Garamond" w:hAnsi="Garamond"/>
          <w:i/>
          <w:sz w:val="24"/>
          <w:szCs w:val="24"/>
          <w:lang w:val="sq-AL"/>
        </w:rPr>
        <w:t>soft</w:t>
      </w:r>
      <w:r w:rsidR="00A11372" w:rsidRPr="00A11372">
        <w:rPr>
          <w:rFonts w:ascii="Garamond" w:hAnsi="Garamond"/>
          <w:i/>
          <w:sz w:val="24"/>
          <w:szCs w:val="24"/>
          <w:lang w:val="sq-AL"/>
        </w:rPr>
        <w:t>ware</w:t>
      </w:r>
      <w:proofErr w:type="spellEnd"/>
      <w:r w:rsidR="00A11372">
        <w:rPr>
          <w:rFonts w:ascii="Garamond" w:hAnsi="Garamond"/>
          <w:sz w:val="24"/>
          <w:szCs w:val="24"/>
          <w:lang w:val="sq-AL"/>
        </w:rPr>
        <w:t>-</w:t>
      </w:r>
      <w:r w:rsidR="00CB6312" w:rsidRPr="00FF16BB">
        <w:rPr>
          <w:rFonts w:ascii="Garamond" w:hAnsi="Garamond"/>
          <w:sz w:val="24"/>
          <w:szCs w:val="24"/>
          <w:lang w:val="sq-AL"/>
        </w:rPr>
        <w:t xml:space="preserve">in, ekranet dhe pajisjet e komunikimit. Qendrat e </w:t>
      </w:r>
      <w:r w:rsidR="00180F20" w:rsidRPr="00FF16BB">
        <w:rPr>
          <w:rFonts w:ascii="Garamond" w:hAnsi="Garamond"/>
          <w:sz w:val="24"/>
          <w:szCs w:val="24"/>
          <w:lang w:val="sq-AL"/>
        </w:rPr>
        <w:t xml:space="preserve">menaxhimit të trafikut janë qendra të monitorimit dhe </w:t>
      </w:r>
      <w:r w:rsidR="00004692" w:rsidRPr="00FF16BB">
        <w:rPr>
          <w:rFonts w:ascii="Garamond" w:hAnsi="Garamond"/>
          <w:sz w:val="24"/>
          <w:szCs w:val="24"/>
          <w:lang w:val="sq-AL"/>
        </w:rPr>
        <w:t xml:space="preserve">të </w:t>
      </w:r>
      <w:r w:rsidR="00180F20" w:rsidRPr="00FF16BB">
        <w:rPr>
          <w:rFonts w:ascii="Garamond" w:hAnsi="Garamond"/>
          <w:sz w:val="24"/>
          <w:szCs w:val="24"/>
          <w:lang w:val="sq-AL"/>
        </w:rPr>
        <w:t>funksionimit të autostradave</w:t>
      </w:r>
      <w:r w:rsidR="00CB6312" w:rsidRPr="00FF16BB">
        <w:rPr>
          <w:rFonts w:ascii="Garamond" w:hAnsi="Garamond"/>
          <w:sz w:val="24"/>
          <w:szCs w:val="24"/>
          <w:lang w:val="sq-AL"/>
        </w:rPr>
        <w:t>. Inxhinierë, operatorë radio dhe staf tjetër që punojnë atje kanë për detyrë të:</w:t>
      </w:r>
    </w:p>
    <w:p w14:paraId="27D58438" w14:textId="42E3F1BF"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5A4A8A">
        <w:rPr>
          <w:rFonts w:ascii="Garamond" w:hAnsi="Garamond"/>
          <w:sz w:val="24"/>
          <w:szCs w:val="24"/>
          <w:lang w:val="sq-AL"/>
        </w:rPr>
        <w:t xml:space="preserve"> </w:t>
      </w:r>
      <w:r w:rsidR="00CB6312" w:rsidRPr="00FF16BB">
        <w:rPr>
          <w:rFonts w:ascii="Garamond" w:hAnsi="Garamond"/>
          <w:sz w:val="24"/>
          <w:szCs w:val="24"/>
          <w:lang w:val="sq-AL"/>
        </w:rPr>
        <w:t xml:space="preserve">monitorojnë trafikun dhe </w:t>
      </w:r>
      <w:r w:rsidR="00A11372">
        <w:rPr>
          <w:rFonts w:ascii="Garamond" w:hAnsi="Garamond"/>
          <w:sz w:val="24"/>
          <w:szCs w:val="24"/>
          <w:lang w:val="sq-AL"/>
        </w:rPr>
        <w:t xml:space="preserve">të </w:t>
      </w:r>
      <w:r w:rsidR="00CB6312" w:rsidRPr="00FF16BB">
        <w:rPr>
          <w:rFonts w:ascii="Garamond" w:hAnsi="Garamond"/>
          <w:sz w:val="24"/>
          <w:szCs w:val="24"/>
          <w:lang w:val="sq-AL"/>
        </w:rPr>
        <w:t xml:space="preserve">identifikojnë problemet, duke përdorur pamjet nga kamerat e vendosura përgjatë rrugëve të pajisura me infrastrukturën </w:t>
      </w:r>
      <w:r w:rsidR="004767C1">
        <w:rPr>
          <w:rFonts w:ascii="Garamond" w:hAnsi="Garamond"/>
          <w:sz w:val="24"/>
          <w:szCs w:val="24"/>
          <w:lang w:val="sq-AL"/>
        </w:rPr>
        <w:t>e SIT-it</w:t>
      </w:r>
      <w:r w:rsidR="00CB6312" w:rsidRPr="00FF16BB">
        <w:rPr>
          <w:rFonts w:ascii="Garamond" w:hAnsi="Garamond"/>
          <w:sz w:val="24"/>
          <w:szCs w:val="24"/>
          <w:lang w:val="sq-AL"/>
        </w:rPr>
        <w:t>;</w:t>
      </w:r>
    </w:p>
    <w:p w14:paraId="453E1E1A" w14:textId="1E35E380"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5A4A8A">
        <w:rPr>
          <w:rFonts w:ascii="Garamond" w:hAnsi="Garamond"/>
          <w:sz w:val="24"/>
          <w:szCs w:val="24"/>
          <w:lang w:val="sq-AL"/>
        </w:rPr>
        <w:t xml:space="preserve"> </w:t>
      </w:r>
      <w:r w:rsidR="00CB6312" w:rsidRPr="00FF16BB">
        <w:rPr>
          <w:rFonts w:ascii="Garamond" w:hAnsi="Garamond"/>
          <w:sz w:val="24"/>
          <w:szCs w:val="24"/>
          <w:lang w:val="sq-AL"/>
        </w:rPr>
        <w:t>përdorin të dhëna nga detektorët e trafikut në rrugë për të marrë një pamje në kohë reale të kushteve të trafikut;</w:t>
      </w:r>
    </w:p>
    <w:p w14:paraId="7B15A967" w14:textId="1024F289"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5A4A8A">
        <w:rPr>
          <w:rFonts w:ascii="Garamond" w:hAnsi="Garamond"/>
          <w:sz w:val="24"/>
          <w:szCs w:val="24"/>
          <w:lang w:val="sq-AL"/>
        </w:rPr>
        <w:t xml:space="preserve"> </w:t>
      </w:r>
      <w:r w:rsidR="00CB6312" w:rsidRPr="00FF16BB">
        <w:rPr>
          <w:rFonts w:ascii="Garamond" w:hAnsi="Garamond"/>
          <w:sz w:val="24"/>
          <w:szCs w:val="24"/>
          <w:lang w:val="sq-AL"/>
        </w:rPr>
        <w:t>koordinojnë reagimin me policinë dhe organet e tjera të zbatimit të ligjit dhe ekuipazhet e reagimit</w:t>
      </w:r>
      <w:r w:rsidR="00A11372">
        <w:rPr>
          <w:rFonts w:ascii="Garamond" w:hAnsi="Garamond"/>
          <w:sz w:val="24"/>
          <w:szCs w:val="24"/>
          <w:lang w:val="sq-AL"/>
        </w:rPr>
        <w:t>,</w:t>
      </w:r>
      <w:r w:rsidR="00CB6312" w:rsidRPr="00FF16BB">
        <w:rPr>
          <w:rFonts w:ascii="Garamond" w:hAnsi="Garamond"/>
          <w:sz w:val="24"/>
          <w:szCs w:val="24"/>
          <w:lang w:val="sq-AL"/>
        </w:rPr>
        <w:t xml:space="preserve"> duke </w:t>
      </w:r>
      <w:r w:rsidR="005A4A8A">
        <w:rPr>
          <w:rFonts w:ascii="Garamond" w:hAnsi="Garamond"/>
          <w:sz w:val="24"/>
          <w:szCs w:val="24"/>
          <w:lang w:val="sq-AL"/>
        </w:rPr>
        <w:t>i</w:t>
      </w:r>
      <w:r w:rsidR="00CB6312" w:rsidRPr="00FF16BB">
        <w:rPr>
          <w:rFonts w:ascii="Garamond" w:hAnsi="Garamond"/>
          <w:sz w:val="24"/>
          <w:szCs w:val="24"/>
          <w:lang w:val="sq-AL"/>
        </w:rPr>
        <w:t>u p</w:t>
      </w:r>
      <w:r w:rsidR="005A4A8A">
        <w:rPr>
          <w:rFonts w:ascii="Garamond" w:hAnsi="Garamond"/>
          <w:sz w:val="24"/>
          <w:szCs w:val="24"/>
          <w:lang w:val="sq-AL"/>
        </w:rPr>
        <w:t>ë</w:t>
      </w:r>
      <w:r w:rsidR="00CB6312" w:rsidRPr="00FF16BB">
        <w:rPr>
          <w:rFonts w:ascii="Garamond" w:hAnsi="Garamond"/>
          <w:sz w:val="24"/>
          <w:szCs w:val="24"/>
          <w:lang w:val="sq-AL"/>
        </w:rPr>
        <w:t>rgjigjur incidenteve në autostradë ose gjetkë;</w:t>
      </w:r>
    </w:p>
    <w:p w14:paraId="0910CC15" w14:textId="68F25866"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5A4A8A">
        <w:rPr>
          <w:rFonts w:ascii="Garamond" w:hAnsi="Garamond"/>
          <w:sz w:val="24"/>
          <w:szCs w:val="24"/>
          <w:lang w:val="sq-AL"/>
        </w:rPr>
        <w:t xml:space="preserve"> </w:t>
      </w:r>
      <w:r w:rsidR="00CB6312" w:rsidRPr="00FF16BB">
        <w:rPr>
          <w:rFonts w:ascii="Garamond" w:hAnsi="Garamond"/>
          <w:sz w:val="24"/>
          <w:szCs w:val="24"/>
          <w:lang w:val="sq-AL"/>
        </w:rPr>
        <w:t>koordinojnë aktivitetet e ekipeve të reagimit ndaj incidenteve, të cilët ndihmojnë drejtuesit e bllokuar, lëvizjen e automjeteve të dëmtuara, si dhe</w:t>
      </w:r>
      <w:r w:rsidR="00A11372">
        <w:rPr>
          <w:rFonts w:ascii="Garamond" w:hAnsi="Garamond"/>
          <w:sz w:val="24"/>
          <w:szCs w:val="24"/>
          <w:lang w:val="sq-AL"/>
        </w:rPr>
        <w:t>,</w:t>
      </w:r>
      <w:r w:rsidR="00CB6312" w:rsidRPr="00FF16BB">
        <w:rPr>
          <w:rFonts w:ascii="Garamond" w:hAnsi="Garamond"/>
          <w:sz w:val="24"/>
          <w:szCs w:val="24"/>
          <w:lang w:val="sq-AL"/>
        </w:rPr>
        <w:t xml:space="preserve"> gjithashtu</w:t>
      </w:r>
      <w:r w:rsidR="00A11372">
        <w:rPr>
          <w:rFonts w:ascii="Garamond" w:hAnsi="Garamond"/>
          <w:sz w:val="24"/>
          <w:szCs w:val="24"/>
          <w:lang w:val="sq-AL"/>
        </w:rPr>
        <w:t>,</w:t>
      </w:r>
      <w:r w:rsidR="00CB6312" w:rsidRPr="00FF16BB">
        <w:rPr>
          <w:rFonts w:ascii="Garamond" w:hAnsi="Garamond"/>
          <w:sz w:val="24"/>
          <w:szCs w:val="24"/>
          <w:lang w:val="sq-AL"/>
        </w:rPr>
        <w:t xml:space="preserve"> ndihmojnë mbajtjen e trafikut në mënyrë të sigurt, ndërsa reaguesit e urgjencës ndihmojnë njerëzit e përfshirë në aksidente;</w:t>
      </w:r>
    </w:p>
    <w:p w14:paraId="6471F840" w14:textId="5630CED6"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5A4A8A">
        <w:rPr>
          <w:rFonts w:ascii="Garamond" w:hAnsi="Garamond"/>
          <w:sz w:val="24"/>
          <w:szCs w:val="24"/>
          <w:lang w:val="sq-AL"/>
        </w:rPr>
        <w:t xml:space="preserve"> </w:t>
      </w:r>
      <w:r w:rsidR="00CB6312" w:rsidRPr="00FF16BB">
        <w:rPr>
          <w:rFonts w:ascii="Garamond" w:hAnsi="Garamond"/>
          <w:sz w:val="24"/>
          <w:szCs w:val="24"/>
          <w:lang w:val="sq-AL"/>
        </w:rPr>
        <w:t xml:space="preserve">përdorin sisteme të kontrollit të </w:t>
      </w:r>
      <w:proofErr w:type="spellStart"/>
      <w:r w:rsidR="00CB6312" w:rsidRPr="00FF16BB">
        <w:rPr>
          <w:rFonts w:ascii="Garamond" w:hAnsi="Garamond"/>
          <w:sz w:val="24"/>
          <w:szCs w:val="24"/>
          <w:lang w:val="sq-AL"/>
        </w:rPr>
        <w:t>korsive</w:t>
      </w:r>
      <w:proofErr w:type="spellEnd"/>
      <w:r w:rsidR="00CB6312" w:rsidRPr="00FF16BB">
        <w:rPr>
          <w:rFonts w:ascii="Garamond" w:hAnsi="Garamond"/>
          <w:sz w:val="24"/>
          <w:szCs w:val="24"/>
          <w:lang w:val="sq-AL"/>
        </w:rPr>
        <w:t xml:space="preserve"> të kthyeshme dhe shirita devijimi për të ndihmuar në menaxhimin e rrjedhës së trafikut dhe për të ulur bllokimet;</w:t>
      </w:r>
    </w:p>
    <w:p w14:paraId="034D990E" w14:textId="297BC21B"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5A4A8A">
        <w:rPr>
          <w:rFonts w:ascii="Garamond" w:hAnsi="Garamond"/>
          <w:sz w:val="24"/>
          <w:szCs w:val="24"/>
          <w:lang w:val="sq-AL"/>
        </w:rPr>
        <w:t xml:space="preserve"> </w:t>
      </w:r>
      <w:r w:rsidR="00CB6312" w:rsidRPr="00FF16BB">
        <w:rPr>
          <w:rFonts w:ascii="Garamond" w:hAnsi="Garamond"/>
          <w:sz w:val="24"/>
          <w:szCs w:val="24"/>
          <w:lang w:val="sq-AL"/>
        </w:rPr>
        <w:t>sigurojnë informacione të menjëhershme për drejtuesit e mjeteve për ato që ndodhin në rrugë, përfshirë kushtet e motit, incidentet, ndërtimet dhe kohën e udhëtimit, duke përdorur radiot këshilluese në autostradë, shenjat elektronike, internetin dhe sistemin e telefonit të shërbimit të urgjencës;</w:t>
      </w:r>
    </w:p>
    <w:p w14:paraId="52F54D7B" w14:textId="34362B61"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5A4A8A">
        <w:rPr>
          <w:rFonts w:ascii="Garamond" w:hAnsi="Garamond"/>
          <w:sz w:val="24"/>
          <w:szCs w:val="24"/>
          <w:lang w:val="sq-AL"/>
        </w:rPr>
        <w:t xml:space="preserve"> </w:t>
      </w:r>
      <w:r w:rsidR="00CB6312" w:rsidRPr="00FF16BB">
        <w:rPr>
          <w:rFonts w:ascii="Garamond" w:hAnsi="Garamond"/>
          <w:sz w:val="24"/>
          <w:szCs w:val="24"/>
          <w:lang w:val="sq-AL"/>
        </w:rPr>
        <w:t>sigurojnë informacione të reja për reporterët e lajmeve, veçanërisht</w:t>
      </w:r>
      <w:r w:rsidR="00A11372">
        <w:rPr>
          <w:rFonts w:ascii="Garamond" w:hAnsi="Garamond"/>
          <w:sz w:val="24"/>
          <w:szCs w:val="24"/>
          <w:lang w:val="sq-AL"/>
        </w:rPr>
        <w:t>,</w:t>
      </w:r>
      <w:r w:rsidR="00CB6312" w:rsidRPr="00FF16BB">
        <w:rPr>
          <w:rFonts w:ascii="Garamond" w:hAnsi="Garamond"/>
          <w:sz w:val="24"/>
          <w:szCs w:val="24"/>
          <w:lang w:val="sq-AL"/>
        </w:rPr>
        <w:t xml:space="preserve"> reporterët në radio dhe </w:t>
      </w:r>
      <w:r w:rsidR="005A4A8A" w:rsidRPr="00FF16BB">
        <w:rPr>
          <w:rFonts w:ascii="Garamond" w:hAnsi="Garamond"/>
          <w:sz w:val="24"/>
          <w:szCs w:val="24"/>
          <w:lang w:val="sq-AL"/>
        </w:rPr>
        <w:t>televizion</w:t>
      </w:r>
      <w:r w:rsidR="00CB6312" w:rsidRPr="00FF16BB">
        <w:rPr>
          <w:rFonts w:ascii="Garamond" w:hAnsi="Garamond"/>
          <w:sz w:val="24"/>
          <w:szCs w:val="24"/>
          <w:lang w:val="sq-AL"/>
        </w:rPr>
        <w:t>.</w:t>
      </w:r>
    </w:p>
    <w:p w14:paraId="4A3EB33E" w14:textId="75C3DABC"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Projektimi i Qendrës së Menaxhimit të Trafikut do </w:t>
      </w:r>
      <w:r w:rsidR="00A11372">
        <w:rPr>
          <w:rFonts w:ascii="Garamond" w:hAnsi="Garamond"/>
          <w:sz w:val="24"/>
          <w:szCs w:val="24"/>
          <w:lang w:val="sq-AL"/>
        </w:rPr>
        <w:t xml:space="preserve">të </w:t>
      </w:r>
      <w:r w:rsidRPr="00FF16BB">
        <w:rPr>
          <w:rFonts w:ascii="Garamond" w:hAnsi="Garamond"/>
          <w:sz w:val="24"/>
          <w:szCs w:val="24"/>
          <w:lang w:val="sq-AL"/>
        </w:rPr>
        <w:t>duhet të lejojë zgjerimin nga një mbulim fillestar, por i kufizuar i gjatësisë së rrjetit rrugor, në një mbulim shumë më të gjerë në një fazë të mëvonshme. Qendra e Menaxhimit të Trafikut do të funksionojë 24 orë në ditë, shtatë ditë në javë</w:t>
      </w:r>
      <w:r w:rsidR="00A11372">
        <w:rPr>
          <w:rFonts w:ascii="Garamond" w:hAnsi="Garamond"/>
          <w:sz w:val="24"/>
          <w:szCs w:val="24"/>
          <w:lang w:val="sq-AL"/>
        </w:rPr>
        <w:t>,</w:t>
      </w:r>
      <w:r w:rsidRPr="00FF16BB">
        <w:rPr>
          <w:rFonts w:ascii="Garamond" w:hAnsi="Garamond"/>
          <w:sz w:val="24"/>
          <w:szCs w:val="24"/>
          <w:lang w:val="sq-AL"/>
        </w:rPr>
        <w:t xml:space="preserve"> për të rritur sigurinë rrugore, për të menaxhuar lëvizjen e trafikut dhe për të mbledhur të dhënat e trafikut</w:t>
      </w:r>
      <w:r w:rsidR="00A11372">
        <w:rPr>
          <w:rFonts w:ascii="Garamond" w:hAnsi="Garamond"/>
          <w:sz w:val="24"/>
          <w:szCs w:val="24"/>
          <w:lang w:val="sq-AL"/>
        </w:rPr>
        <w:t>,</w:t>
      </w:r>
      <w:r w:rsidRPr="00FF16BB">
        <w:rPr>
          <w:rFonts w:ascii="Garamond" w:hAnsi="Garamond"/>
          <w:sz w:val="24"/>
          <w:szCs w:val="24"/>
          <w:lang w:val="sq-AL"/>
        </w:rPr>
        <w:t xml:space="preserve"> sipas metodologjive përkatëse.</w:t>
      </w:r>
    </w:p>
    <w:p w14:paraId="5CF96ACD" w14:textId="0481AF66"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Është për t</w:t>
      </w:r>
      <w:r w:rsidR="00407F9D">
        <w:rPr>
          <w:rFonts w:ascii="Garamond" w:hAnsi="Garamond"/>
          <w:sz w:val="24"/>
          <w:szCs w:val="24"/>
          <w:lang w:val="sq-AL"/>
        </w:rPr>
        <w:t>’</w:t>
      </w:r>
      <w:r w:rsidRPr="00FF16BB">
        <w:rPr>
          <w:rFonts w:ascii="Garamond" w:hAnsi="Garamond"/>
          <w:sz w:val="24"/>
          <w:szCs w:val="24"/>
          <w:lang w:val="sq-AL"/>
        </w:rPr>
        <w:t xml:space="preserve">u theksuar se një </w:t>
      </w:r>
      <w:r w:rsidR="00310351" w:rsidRPr="00FF16BB">
        <w:rPr>
          <w:rFonts w:ascii="Garamond" w:hAnsi="Garamond"/>
          <w:sz w:val="24"/>
          <w:szCs w:val="24"/>
          <w:lang w:val="sq-AL"/>
        </w:rPr>
        <w:t xml:space="preserve">qendër e menaxhimit të trafikut </w:t>
      </w:r>
      <w:r w:rsidRPr="00FF16BB">
        <w:rPr>
          <w:rFonts w:ascii="Garamond" w:hAnsi="Garamond"/>
          <w:sz w:val="24"/>
          <w:szCs w:val="24"/>
          <w:lang w:val="sq-AL"/>
        </w:rPr>
        <w:t>mund të sigurojë shërbime të dobishme</w:t>
      </w:r>
      <w:r w:rsidR="00A11372">
        <w:rPr>
          <w:rFonts w:ascii="Garamond" w:hAnsi="Garamond"/>
          <w:sz w:val="24"/>
          <w:szCs w:val="24"/>
          <w:lang w:val="sq-AL"/>
        </w:rPr>
        <w:t>,</w:t>
      </w:r>
      <w:r w:rsidRPr="00FF16BB">
        <w:rPr>
          <w:rFonts w:ascii="Garamond" w:hAnsi="Garamond"/>
          <w:sz w:val="24"/>
          <w:szCs w:val="24"/>
          <w:lang w:val="sq-AL"/>
        </w:rPr>
        <w:t xml:space="preserve"> vetëm pasi merr të dhëna nga pajisjet </w:t>
      </w:r>
      <w:r w:rsidR="004767C1">
        <w:rPr>
          <w:rFonts w:ascii="Garamond" w:hAnsi="Garamond"/>
          <w:sz w:val="24"/>
          <w:szCs w:val="24"/>
          <w:lang w:val="sq-AL"/>
        </w:rPr>
        <w:t>e SIT-it</w:t>
      </w:r>
      <w:r w:rsidRPr="00FF16BB">
        <w:rPr>
          <w:rFonts w:ascii="Garamond" w:hAnsi="Garamond"/>
          <w:sz w:val="24"/>
          <w:szCs w:val="24"/>
          <w:lang w:val="sq-AL"/>
        </w:rPr>
        <w:t xml:space="preserve"> të instaluar</w:t>
      </w:r>
      <w:r w:rsidR="00F37AF7">
        <w:rPr>
          <w:rFonts w:ascii="Garamond" w:hAnsi="Garamond"/>
          <w:sz w:val="24"/>
          <w:szCs w:val="24"/>
          <w:lang w:val="sq-AL"/>
        </w:rPr>
        <w:t>a</w:t>
      </w:r>
      <w:r w:rsidRPr="00FF16BB">
        <w:rPr>
          <w:rFonts w:ascii="Garamond" w:hAnsi="Garamond"/>
          <w:sz w:val="24"/>
          <w:szCs w:val="24"/>
          <w:lang w:val="sq-AL"/>
        </w:rPr>
        <w:t xml:space="preserve"> përgjatë seksioneve rrugore. Prandaj, projekti për të ndërtuar një </w:t>
      </w:r>
      <w:r w:rsidR="00310351" w:rsidRPr="00FF16BB">
        <w:rPr>
          <w:rFonts w:ascii="Garamond" w:hAnsi="Garamond"/>
          <w:sz w:val="24"/>
          <w:szCs w:val="24"/>
          <w:lang w:val="sq-AL"/>
        </w:rPr>
        <w:t xml:space="preserve">qendër të menaxhimit të trafikut </w:t>
      </w:r>
      <w:r w:rsidRPr="00FF16BB">
        <w:rPr>
          <w:rFonts w:ascii="Garamond" w:hAnsi="Garamond"/>
          <w:sz w:val="24"/>
          <w:szCs w:val="24"/>
          <w:lang w:val="sq-AL"/>
        </w:rPr>
        <w:t>duhet të shoqërohet me vendosjen e pajisjeve të saj përgjatë rrugëve, siç përshkruhet më poshtë.</w:t>
      </w:r>
    </w:p>
    <w:p w14:paraId="7765D31A" w14:textId="3743E8B9" w:rsidR="00CB6312" w:rsidRPr="00FF16BB" w:rsidRDefault="00CB6312" w:rsidP="00CB6312">
      <w:pPr>
        <w:spacing w:after="0" w:line="240" w:lineRule="auto"/>
        <w:ind w:firstLine="284"/>
        <w:jc w:val="both"/>
        <w:rPr>
          <w:rFonts w:ascii="Garamond" w:hAnsi="Garamond"/>
          <w:sz w:val="24"/>
          <w:szCs w:val="24"/>
          <w:lang w:val="sq-AL"/>
        </w:rPr>
      </w:pPr>
      <w:r w:rsidRPr="00A11372">
        <w:rPr>
          <w:rFonts w:ascii="Garamond" w:hAnsi="Garamond"/>
          <w:b/>
          <w:sz w:val="24"/>
          <w:szCs w:val="24"/>
          <w:lang w:val="sq-AL"/>
        </w:rPr>
        <w:t>B.</w:t>
      </w:r>
      <w:r w:rsidRPr="00FF16BB">
        <w:rPr>
          <w:rFonts w:ascii="Garamond" w:hAnsi="Garamond"/>
          <w:sz w:val="24"/>
          <w:szCs w:val="24"/>
          <w:lang w:val="sq-AL"/>
        </w:rPr>
        <w:t xml:space="preserve"> </w:t>
      </w:r>
      <w:r w:rsidRPr="008A1CCE">
        <w:rPr>
          <w:rFonts w:ascii="Garamond" w:hAnsi="Garamond"/>
          <w:b/>
          <w:sz w:val="24"/>
          <w:szCs w:val="24"/>
          <w:lang w:val="sq-AL"/>
        </w:rPr>
        <w:t>Vendosja e pajisjeve SIT (</w:t>
      </w:r>
      <w:proofErr w:type="spellStart"/>
      <w:r w:rsidRPr="008A1CCE">
        <w:rPr>
          <w:rFonts w:ascii="Garamond" w:hAnsi="Garamond"/>
          <w:b/>
          <w:sz w:val="24"/>
          <w:szCs w:val="24"/>
          <w:lang w:val="sq-AL"/>
        </w:rPr>
        <w:t>sensorë</w:t>
      </w:r>
      <w:proofErr w:type="spellEnd"/>
      <w:r w:rsidRPr="008A1CCE">
        <w:rPr>
          <w:rFonts w:ascii="Garamond" w:hAnsi="Garamond"/>
          <w:b/>
          <w:sz w:val="24"/>
          <w:szCs w:val="24"/>
          <w:lang w:val="sq-AL"/>
        </w:rPr>
        <w:t>, kamera, shenja elektronike rrugore etj</w:t>
      </w:r>
      <w:r w:rsidR="00D55A65" w:rsidRPr="008A1CCE">
        <w:rPr>
          <w:rFonts w:ascii="Garamond" w:hAnsi="Garamond"/>
          <w:b/>
          <w:sz w:val="24"/>
          <w:szCs w:val="24"/>
          <w:lang w:val="sq-AL"/>
        </w:rPr>
        <w:t>.</w:t>
      </w:r>
      <w:r w:rsidRPr="008A1CCE">
        <w:rPr>
          <w:rFonts w:ascii="Garamond" w:hAnsi="Garamond"/>
          <w:b/>
          <w:sz w:val="24"/>
          <w:szCs w:val="24"/>
          <w:lang w:val="sq-AL"/>
        </w:rPr>
        <w:t>) përgjatë disa seksioneve rrugore</w:t>
      </w:r>
      <w:r w:rsidRPr="00FF16BB">
        <w:rPr>
          <w:rFonts w:ascii="Garamond" w:hAnsi="Garamond"/>
          <w:sz w:val="24"/>
          <w:szCs w:val="24"/>
          <w:lang w:val="sq-AL"/>
        </w:rPr>
        <w:t>, në veçanti</w:t>
      </w:r>
      <w:r w:rsidR="008A1CCE">
        <w:rPr>
          <w:rFonts w:ascii="Garamond" w:hAnsi="Garamond"/>
          <w:sz w:val="24"/>
          <w:szCs w:val="24"/>
          <w:lang w:val="sq-AL"/>
        </w:rPr>
        <w:t>,</w:t>
      </w:r>
      <w:r w:rsidRPr="00FF16BB">
        <w:rPr>
          <w:rFonts w:ascii="Garamond" w:hAnsi="Garamond"/>
          <w:sz w:val="24"/>
          <w:szCs w:val="24"/>
          <w:lang w:val="sq-AL"/>
        </w:rPr>
        <w:t xml:space="preserve"> në autostradat Tiranë–Durrës dhe Tiranë–Elbasan, por edhe në sektorë të tjerë rrugor</w:t>
      </w:r>
      <w:r w:rsidR="00A11372">
        <w:rPr>
          <w:rFonts w:ascii="Garamond" w:hAnsi="Garamond"/>
          <w:sz w:val="24"/>
          <w:szCs w:val="24"/>
          <w:lang w:val="sq-AL"/>
        </w:rPr>
        <w:t>ë,</w:t>
      </w:r>
      <w:r w:rsidRPr="00FF16BB">
        <w:rPr>
          <w:rFonts w:ascii="Garamond" w:hAnsi="Garamond"/>
          <w:sz w:val="24"/>
          <w:szCs w:val="24"/>
          <w:lang w:val="sq-AL"/>
        </w:rPr>
        <w:t xml:space="preserve"> që akoma nuk janë identifikuar në përputhje me përparësitë e kësaj </w:t>
      </w:r>
      <w:r w:rsidR="00C34F1A" w:rsidRPr="00FF16BB">
        <w:rPr>
          <w:rFonts w:ascii="Garamond" w:hAnsi="Garamond"/>
          <w:sz w:val="24"/>
          <w:szCs w:val="24"/>
          <w:lang w:val="sq-AL"/>
        </w:rPr>
        <w:t>Strategjie</w:t>
      </w:r>
      <w:r w:rsidRPr="00FF16BB">
        <w:rPr>
          <w:rFonts w:ascii="Garamond" w:hAnsi="Garamond"/>
          <w:sz w:val="24"/>
          <w:szCs w:val="24"/>
          <w:lang w:val="sq-AL"/>
        </w:rPr>
        <w:t>. Gjatësia totale e seksioneve rrugore që do të përfshihen fillimisht do të varet pjesërisht nga sasia e fondeve që mund të vihen në dispozicion për këtë qëllim. Ekziston një grup i madh pajisjesh që potencialisht mund të vendosen në rrugë, për funksione të ndryshme, si p.sh.:</w:t>
      </w:r>
    </w:p>
    <w:p w14:paraId="18607D97" w14:textId="3CC6BA0B" w:rsidR="00CB6312" w:rsidRPr="00FF16BB" w:rsidRDefault="00F455B0" w:rsidP="00CB631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proofErr w:type="spellStart"/>
      <w:r w:rsidR="00CB6312" w:rsidRPr="00FF16BB">
        <w:rPr>
          <w:rFonts w:ascii="Garamond" w:hAnsi="Garamond"/>
          <w:sz w:val="24"/>
          <w:szCs w:val="24"/>
          <w:lang w:val="sq-AL"/>
        </w:rPr>
        <w:t>Sensorë</w:t>
      </w:r>
      <w:proofErr w:type="spellEnd"/>
      <w:r w:rsidR="00CB6312" w:rsidRPr="00FF16BB">
        <w:rPr>
          <w:rFonts w:ascii="Garamond" w:hAnsi="Garamond"/>
          <w:sz w:val="24"/>
          <w:szCs w:val="24"/>
          <w:lang w:val="sq-AL"/>
        </w:rPr>
        <w:t xml:space="preserve"> trafiku të vendosur nën ose mbi</w:t>
      </w:r>
      <w:r>
        <w:rPr>
          <w:rFonts w:ascii="Garamond" w:hAnsi="Garamond"/>
          <w:sz w:val="24"/>
          <w:szCs w:val="24"/>
          <w:lang w:val="sq-AL"/>
        </w:rPr>
        <w:t xml:space="preserve"> </w:t>
      </w:r>
      <w:r w:rsidR="00CB6312" w:rsidRPr="00FF16BB">
        <w:rPr>
          <w:rFonts w:ascii="Garamond" w:hAnsi="Garamond"/>
          <w:sz w:val="24"/>
          <w:szCs w:val="24"/>
          <w:lang w:val="sq-AL"/>
        </w:rPr>
        <w:t xml:space="preserve">asfalt, për llogaritjen dhe </w:t>
      </w:r>
      <w:r>
        <w:rPr>
          <w:rFonts w:ascii="Garamond" w:hAnsi="Garamond"/>
          <w:sz w:val="24"/>
          <w:szCs w:val="24"/>
          <w:lang w:val="sq-AL"/>
        </w:rPr>
        <w:t xml:space="preserve">për </w:t>
      </w:r>
      <w:r w:rsidR="00CB6312" w:rsidRPr="00FF16BB">
        <w:rPr>
          <w:rFonts w:ascii="Garamond" w:hAnsi="Garamond"/>
          <w:sz w:val="24"/>
          <w:szCs w:val="24"/>
          <w:lang w:val="sq-AL"/>
        </w:rPr>
        <w:t xml:space="preserve">monitorimin e trafikut në kohë reale. </w:t>
      </w:r>
      <w:proofErr w:type="spellStart"/>
      <w:r w:rsidR="00CB6312" w:rsidRPr="00FF16BB">
        <w:rPr>
          <w:rFonts w:ascii="Garamond" w:hAnsi="Garamond"/>
          <w:sz w:val="24"/>
          <w:szCs w:val="24"/>
          <w:lang w:val="sq-AL"/>
        </w:rPr>
        <w:t>Sensorët</w:t>
      </w:r>
      <w:proofErr w:type="spellEnd"/>
      <w:r w:rsidR="00CB6312" w:rsidRPr="00FF16BB">
        <w:rPr>
          <w:rFonts w:ascii="Garamond" w:hAnsi="Garamond"/>
          <w:sz w:val="24"/>
          <w:szCs w:val="24"/>
          <w:lang w:val="sq-AL"/>
        </w:rPr>
        <w:t xml:space="preserve"> e trafikut janë ndër mjetet më të rëndësishme të përdorura për të mbajtur nën kontroll atë që ndodh në rrugë. Detektori më i zakonshëm i përdorur është me lak induksioni, një mbështjellje e thjeshtë teli me tension </w:t>
      </w:r>
      <w:r w:rsidR="00CB6312" w:rsidRPr="00F455B0">
        <w:rPr>
          <w:rFonts w:ascii="Garamond" w:hAnsi="Garamond"/>
          <w:sz w:val="24"/>
          <w:szCs w:val="24"/>
          <w:lang w:val="sq-AL"/>
        </w:rPr>
        <w:t>të ulët</w:t>
      </w:r>
      <w:r w:rsidRPr="00F455B0">
        <w:rPr>
          <w:rFonts w:ascii="Garamond" w:hAnsi="Garamond"/>
          <w:sz w:val="24"/>
          <w:szCs w:val="24"/>
          <w:lang w:val="sq-AL"/>
        </w:rPr>
        <w:t>,</w:t>
      </w:r>
      <w:r w:rsidR="00CB6312" w:rsidRPr="00F455B0">
        <w:rPr>
          <w:rFonts w:ascii="Garamond" w:hAnsi="Garamond"/>
          <w:sz w:val="24"/>
          <w:szCs w:val="24"/>
          <w:lang w:val="sq-AL"/>
        </w:rPr>
        <w:t xml:space="preserve"> </w:t>
      </w:r>
      <w:r w:rsidRPr="00F455B0">
        <w:rPr>
          <w:rFonts w:ascii="Garamond" w:hAnsi="Garamond"/>
          <w:sz w:val="24"/>
          <w:szCs w:val="24"/>
          <w:lang w:val="sq-AL"/>
        </w:rPr>
        <w:t>i</w:t>
      </w:r>
      <w:r w:rsidR="00CB6312" w:rsidRPr="00F455B0">
        <w:rPr>
          <w:rFonts w:ascii="Garamond" w:hAnsi="Garamond"/>
          <w:sz w:val="24"/>
          <w:szCs w:val="24"/>
          <w:lang w:val="sq-AL"/>
        </w:rPr>
        <w:t xml:space="preserve"> groposur në rrugë, </w:t>
      </w:r>
      <w:r w:rsidRPr="00F455B0">
        <w:rPr>
          <w:rFonts w:ascii="Garamond" w:hAnsi="Garamond"/>
          <w:sz w:val="24"/>
          <w:szCs w:val="24"/>
          <w:lang w:val="sq-AL"/>
        </w:rPr>
        <w:t>i</w:t>
      </w:r>
      <w:r w:rsidR="00CB6312" w:rsidRPr="00F455B0">
        <w:rPr>
          <w:rFonts w:ascii="Garamond" w:hAnsi="Garamond"/>
          <w:sz w:val="24"/>
          <w:szCs w:val="24"/>
          <w:lang w:val="sq-AL"/>
        </w:rPr>
        <w:t xml:space="preserve"> cil</w:t>
      </w:r>
      <w:r w:rsidRPr="00F455B0">
        <w:rPr>
          <w:rFonts w:ascii="Garamond" w:hAnsi="Garamond"/>
          <w:sz w:val="24"/>
          <w:szCs w:val="24"/>
          <w:lang w:val="sq-AL"/>
        </w:rPr>
        <w:t>i</w:t>
      </w:r>
      <w:r w:rsidR="00CB6312" w:rsidRPr="00FF16BB">
        <w:rPr>
          <w:rFonts w:ascii="Garamond" w:hAnsi="Garamond"/>
          <w:sz w:val="24"/>
          <w:szCs w:val="24"/>
          <w:lang w:val="sq-AL"/>
        </w:rPr>
        <w:t xml:space="preserve"> dërgon një impuls elektrik kur një automjet kalon mbi të. Detektorë të tjerë përdorin imazhe me infra të kuqe, radar, tingull ose video dhe </w:t>
      </w:r>
      <w:proofErr w:type="spellStart"/>
      <w:r w:rsidR="00CB6312" w:rsidRPr="00F455B0">
        <w:rPr>
          <w:rFonts w:ascii="Garamond" w:hAnsi="Garamond"/>
          <w:i/>
          <w:sz w:val="24"/>
          <w:szCs w:val="24"/>
          <w:lang w:val="sq-AL"/>
        </w:rPr>
        <w:t>Bluetooth</w:t>
      </w:r>
      <w:proofErr w:type="spellEnd"/>
      <w:r w:rsidR="00CB6312" w:rsidRPr="00FF16BB">
        <w:rPr>
          <w:rFonts w:ascii="Garamond" w:hAnsi="Garamond"/>
          <w:sz w:val="24"/>
          <w:szCs w:val="24"/>
          <w:lang w:val="sq-AL"/>
        </w:rPr>
        <w:t xml:space="preserve">. Të dhënat e zbulimeve përdoren për të operuar </w:t>
      </w:r>
      <w:proofErr w:type="spellStart"/>
      <w:r w:rsidR="00CB6312" w:rsidRPr="00FF16BB">
        <w:rPr>
          <w:rFonts w:ascii="Garamond" w:hAnsi="Garamond"/>
          <w:sz w:val="24"/>
          <w:szCs w:val="24"/>
          <w:lang w:val="sq-AL"/>
        </w:rPr>
        <w:t>sinjalistikën</w:t>
      </w:r>
      <w:proofErr w:type="spellEnd"/>
      <w:r w:rsidR="00CB6312" w:rsidRPr="00FF16BB">
        <w:rPr>
          <w:rFonts w:ascii="Garamond" w:hAnsi="Garamond"/>
          <w:sz w:val="24"/>
          <w:szCs w:val="24"/>
          <w:lang w:val="sq-AL"/>
        </w:rPr>
        <w:t xml:space="preserve"> e trafikut, shiritat e devijimit dhe tabelat e kohës së udhëtimit. Detektorët e radarit të kombinuar me kamerat përdoren për matjen e shpejtësisë dhe zbatimin e kufijve të shpejtësisë.</w:t>
      </w:r>
    </w:p>
    <w:p w14:paraId="48BEC81F" w14:textId="2A0318F6"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lastRenderedPageBreak/>
        <w:t>-</w:t>
      </w:r>
      <w:r w:rsidR="00A64A63">
        <w:rPr>
          <w:rFonts w:ascii="Garamond" w:hAnsi="Garamond"/>
          <w:sz w:val="24"/>
          <w:szCs w:val="24"/>
          <w:lang w:val="sq-AL"/>
        </w:rPr>
        <w:t xml:space="preserve"> </w:t>
      </w:r>
      <w:proofErr w:type="spellStart"/>
      <w:r w:rsidR="00CB6312" w:rsidRPr="00FF16BB">
        <w:rPr>
          <w:rFonts w:ascii="Garamond" w:hAnsi="Garamond"/>
          <w:sz w:val="24"/>
          <w:szCs w:val="24"/>
          <w:lang w:val="sq-AL"/>
        </w:rPr>
        <w:t>Sensorë</w:t>
      </w:r>
      <w:proofErr w:type="spellEnd"/>
      <w:r w:rsidR="00CB6312" w:rsidRPr="00FF16BB">
        <w:rPr>
          <w:rFonts w:ascii="Garamond" w:hAnsi="Garamond"/>
          <w:sz w:val="24"/>
          <w:szCs w:val="24"/>
          <w:lang w:val="sq-AL"/>
        </w:rPr>
        <w:t xml:space="preserve"> të peshës së aksit për matjen e </w:t>
      </w:r>
      <w:r w:rsidR="006E25B9" w:rsidRPr="00FF16BB">
        <w:rPr>
          <w:rFonts w:ascii="Garamond" w:hAnsi="Garamond"/>
          <w:sz w:val="24"/>
          <w:szCs w:val="24"/>
          <w:lang w:val="sq-AL"/>
        </w:rPr>
        <w:t xml:space="preserve">lëvizjeve me peshë </w:t>
      </w:r>
      <w:r w:rsidR="00CB6312" w:rsidRPr="00FF16BB">
        <w:rPr>
          <w:rFonts w:ascii="Garamond" w:hAnsi="Garamond"/>
          <w:sz w:val="24"/>
          <w:szCs w:val="24"/>
          <w:lang w:val="sq-AL"/>
        </w:rPr>
        <w:t>për të mbështetur zbatimin e kufijve të peshës në kamionë.</w:t>
      </w:r>
    </w:p>
    <w:p w14:paraId="5A1024ED" w14:textId="29830D98"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A64A63">
        <w:rPr>
          <w:rFonts w:ascii="Garamond" w:hAnsi="Garamond"/>
          <w:sz w:val="24"/>
          <w:szCs w:val="24"/>
          <w:lang w:val="sq-AL"/>
        </w:rPr>
        <w:t xml:space="preserve"> </w:t>
      </w:r>
      <w:r w:rsidR="00CB6312" w:rsidRPr="00FF16BB">
        <w:rPr>
          <w:rFonts w:ascii="Garamond" w:hAnsi="Garamond"/>
          <w:sz w:val="24"/>
          <w:szCs w:val="24"/>
          <w:lang w:val="sq-AL"/>
        </w:rPr>
        <w:t xml:space="preserve">Monitorimi dhe kontrolli i </w:t>
      </w:r>
      <w:r w:rsidR="00F37009" w:rsidRPr="00FF16BB">
        <w:rPr>
          <w:rFonts w:ascii="Garamond" w:hAnsi="Garamond"/>
          <w:sz w:val="24"/>
          <w:szCs w:val="24"/>
          <w:lang w:val="sq-AL"/>
        </w:rPr>
        <w:t xml:space="preserve">sinjaleve me mesazhe të ndryshueshme </w:t>
      </w:r>
      <w:r w:rsidR="00CB6312" w:rsidRPr="006E25B9">
        <w:rPr>
          <w:rFonts w:ascii="Garamond" w:hAnsi="Garamond"/>
          <w:i/>
          <w:sz w:val="24"/>
          <w:szCs w:val="24"/>
          <w:lang w:val="sq-AL"/>
        </w:rPr>
        <w:t>(</w:t>
      </w:r>
      <w:proofErr w:type="spellStart"/>
      <w:r w:rsidR="00CB6312" w:rsidRPr="006E25B9">
        <w:rPr>
          <w:rFonts w:ascii="Garamond" w:hAnsi="Garamond"/>
          <w:i/>
          <w:sz w:val="24"/>
          <w:szCs w:val="24"/>
          <w:lang w:val="sq-AL"/>
        </w:rPr>
        <w:t>VMS</w:t>
      </w:r>
      <w:proofErr w:type="spellEnd"/>
      <w:r w:rsidR="00CB6312" w:rsidRPr="006E25B9">
        <w:rPr>
          <w:rFonts w:ascii="Garamond" w:hAnsi="Garamond"/>
          <w:i/>
          <w:sz w:val="24"/>
          <w:szCs w:val="24"/>
          <w:lang w:val="sq-AL"/>
        </w:rPr>
        <w:t xml:space="preserve"> –</w:t>
      </w:r>
      <w:r w:rsidR="00CB6312" w:rsidRPr="00FF16BB">
        <w:rPr>
          <w:rFonts w:ascii="Garamond" w:hAnsi="Garamond"/>
          <w:sz w:val="24"/>
          <w:szCs w:val="24"/>
          <w:lang w:val="sq-AL"/>
        </w:rPr>
        <w:t xml:space="preserve"> </w:t>
      </w:r>
      <w:proofErr w:type="spellStart"/>
      <w:r w:rsidR="00CB6312" w:rsidRPr="00F37009">
        <w:rPr>
          <w:rFonts w:ascii="Garamond" w:hAnsi="Garamond"/>
          <w:i/>
          <w:sz w:val="24"/>
          <w:szCs w:val="24"/>
          <w:lang w:val="sq-AL"/>
        </w:rPr>
        <w:t>Variable</w:t>
      </w:r>
      <w:proofErr w:type="spellEnd"/>
      <w:r w:rsidR="00CB6312" w:rsidRPr="00F37009">
        <w:rPr>
          <w:rFonts w:ascii="Garamond" w:hAnsi="Garamond"/>
          <w:i/>
          <w:sz w:val="24"/>
          <w:szCs w:val="24"/>
          <w:lang w:val="sq-AL"/>
        </w:rPr>
        <w:t xml:space="preserve"> </w:t>
      </w:r>
      <w:proofErr w:type="spellStart"/>
      <w:r w:rsidR="00CB6312" w:rsidRPr="00F37009">
        <w:rPr>
          <w:rFonts w:ascii="Garamond" w:hAnsi="Garamond"/>
          <w:i/>
          <w:sz w:val="24"/>
          <w:szCs w:val="24"/>
          <w:lang w:val="sq-AL"/>
        </w:rPr>
        <w:t>Message</w:t>
      </w:r>
      <w:proofErr w:type="spellEnd"/>
      <w:r w:rsidR="00CB6312" w:rsidRPr="00F37009">
        <w:rPr>
          <w:rFonts w:ascii="Garamond" w:hAnsi="Garamond"/>
          <w:i/>
          <w:sz w:val="24"/>
          <w:szCs w:val="24"/>
          <w:lang w:val="sq-AL"/>
        </w:rPr>
        <w:t xml:space="preserve"> </w:t>
      </w:r>
      <w:proofErr w:type="spellStart"/>
      <w:r w:rsidR="00CB6312" w:rsidRPr="00F37009">
        <w:rPr>
          <w:rFonts w:ascii="Garamond" w:hAnsi="Garamond"/>
          <w:i/>
          <w:sz w:val="24"/>
          <w:szCs w:val="24"/>
          <w:lang w:val="sq-AL"/>
        </w:rPr>
        <w:t>Signs</w:t>
      </w:r>
      <w:proofErr w:type="spellEnd"/>
      <w:r w:rsidR="00CB6312" w:rsidRPr="00FF16BB">
        <w:rPr>
          <w:rFonts w:ascii="Garamond" w:hAnsi="Garamond"/>
          <w:sz w:val="24"/>
          <w:szCs w:val="24"/>
          <w:lang w:val="sq-AL"/>
        </w:rPr>
        <w:t xml:space="preserve">): </w:t>
      </w:r>
      <w:r w:rsidR="00F37009">
        <w:rPr>
          <w:rFonts w:ascii="Garamond" w:hAnsi="Garamond"/>
          <w:sz w:val="24"/>
          <w:szCs w:val="24"/>
          <w:lang w:val="sq-AL"/>
        </w:rPr>
        <w:t>k</w:t>
      </w:r>
      <w:r w:rsidR="00CB6312" w:rsidRPr="00FF16BB">
        <w:rPr>
          <w:rFonts w:ascii="Garamond" w:hAnsi="Garamond"/>
          <w:sz w:val="24"/>
          <w:szCs w:val="24"/>
          <w:lang w:val="sq-AL"/>
        </w:rPr>
        <w:t>ëto janë shenja elektronike që përdoren për t</w:t>
      </w:r>
      <w:r w:rsidR="00F37009">
        <w:rPr>
          <w:rFonts w:ascii="Garamond" w:hAnsi="Garamond"/>
          <w:sz w:val="24"/>
          <w:szCs w:val="24"/>
          <w:lang w:val="sq-AL"/>
        </w:rPr>
        <w:t>’</w:t>
      </w:r>
      <w:r w:rsidR="00CB6312" w:rsidRPr="00FF16BB">
        <w:rPr>
          <w:rFonts w:ascii="Garamond" w:hAnsi="Garamond"/>
          <w:sz w:val="24"/>
          <w:szCs w:val="24"/>
          <w:lang w:val="sq-AL"/>
        </w:rPr>
        <w:t>u dhënë udhëtarëve informacion në lidhje me bllokimet e trafikut, incidentet, punët në rrugë, kohën e udhëtimit, ngjarje të veçanta ose kufijtë e shpejtësisë në autostradë. Ata</w:t>
      </w:r>
      <w:r w:rsidR="00910D0D">
        <w:rPr>
          <w:rFonts w:ascii="Garamond" w:hAnsi="Garamond"/>
          <w:sz w:val="24"/>
          <w:szCs w:val="24"/>
          <w:lang w:val="sq-AL"/>
        </w:rPr>
        <w:t>,</w:t>
      </w:r>
      <w:r w:rsidR="00CB6312" w:rsidRPr="00FF16BB">
        <w:rPr>
          <w:rFonts w:ascii="Garamond" w:hAnsi="Garamond"/>
          <w:sz w:val="24"/>
          <w:szCs w:val="24"/>
          <w:lang w:val="sq-AL"/>
        </w:rPr>
        <w:t xml:space="preserve"> gjithashtu</w:t>
      </w:r>
      <w:r w:rsidR="00910D0D">
        <w:rPr>
          <w:rFonts w:ascii="Garamond" w:hAnsi="Garamond"/>
          <w:sz w:val="24"/>
          <w:szCs w:val="24"/>
          <w:lang w:val="sq-AL"/>
        </w:rPr>
        <w:t>,</w:t>
      </w:r>
      <w:r w:rsidR="00CB6312" w:rsidRPr="00FF16BB">
        <w:rPr>
          <w:rFonts w:ascii="Garamond" w:hAnsi="Garamond"/>
          <w:sz w:val="24"/>
          <w:szCs w:val="24"/>
          <w:lang w:val="sq-AL"/>
        </w:rPr>
        <w:t xml:space="preserve"> mund të rekomandojnë rrugë alternative, probleme të udhëtimit të lidhura me motin, informacione për emergjencat dhe katastrofat, njoftime për shërbimet publike dhe paralajmërime.</w:t>
      </w:r>
    </w:p>
    <w:p w14:paraId="386585DE" w14:textId="53E16FA8"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A64A63">
        <w:rPr>
          <w:rFonts w:ascii="Garamond" w:hAnsi="Garamond"/>
          <w:sz w:val="24"/>
          <w:szCs w:val="24"/>
          <w:lang w:val="sq-AL"/>
        </w:rPr>
        <w:t xml:space="preserve"> </w:t>
      </w:r>
      <w:r w:rsidR="00CB6312" w:rsidRPr="00FF16BB">
        <w:rPr>
          <w:rFonts w:ascii="Garamond" w:hAnsi="Garamond"/>
          <w:sz w:val="24"/>
          <w:szCs w:val="24"/>
          <w:lang w:val="sq-AL"/>
        </w:rPr>
        <w:t>Kamerat e trafikut, kryesisht kamera me qark të mbyllur</w:t>
      </w:r>
      <w:r w:rsidR="006E25B9">
        <w:rPr>
          <w:rFonts w:ascii="Garamond" w:hAnsi="Garamond"/>
          <w:sz w:val="24"/>
          <w:szCs w:val="24"/>
          <w:lang w:val="sq-AL"/>
        </w:rPr>
        <w:t>,</w:t>
      </w:r>
      <w:r w:rsidR="00CB6312" w:rsidRPr="00FF16BB">
        <w:rPr>
          <w:rFonts w:ascii="Garamond" w:hAnsi="Garamond"/>
          <w:sz w:val="24"/>
          <w:szCs w:val="24"/>
          <w:lang w:val="sq-AL"/>
        </w:rPr>
        <w:t xml:space="preserve"> për të ndihmuar në zbulimin dhe reagimin e shpejtë të bllokimeve, incidenteve dhe problemeve të tjera në rrugë. Imazhet e kamerave merren dhe monitorohen nga Qendra e Menaxhimit të Trafikut, dërgohen në internet për përdoruesit e rrugës, në media për qëllime informacioni dhe në polici për qëllime të zbatimit të ligjit.</w:t>
      </w:r>
    </w:p>
    <w:p w14:paraId="29CD7376" w14:textId="50266682"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A64A63">
        <w:rPr>
          <w:rFonts w:ascii="Garamond" w:hAnsi="Garamond"/>
          <w:sz w:val="24"/>
          <w:szCs w:val="24"/>
          <w:lang w:val="sq-AL"/>
        </w:rPr>
        <w:t xml:space="preserve"> </w:t>
      </w:r>
      <w:r w:rsidR="00CB6312" w:rsidRPr="00FF16BB">
        <w:rPr>
          <w:rFonts w:ascii="Garamond" w:hAnsi="Garamond"/>
          <w:sz w:val="24"/>
          <w:szCs w:val="24"/>
          <w:lang w:val="sq-AL"/>
        </w:rPr>
        <w:t xml:space="preserve">Sistemet e </w:t>
      </w:r>
      <w:r w:rsidR="00110C11" w:rsidRPr="00FF16BB">
        <w:rPr>
          <w:rFonts w:ascii="Garamond" w:hAnsi="Garamond"/>
          <w:sz w:val="24"/>
          <w:szCs w:val="24"/>
          <w:lang w:val="sq-AL"/>
        </w:rPr>
        <w:t xml:space="preserve">menaxhimit të trafikut aktiv </w:t>
      </w:r>
      <w:r w:rsidR="00CB6312" w:rsidRPr="006E25B9">
        <w:rPr>
          <w:rFonts w:ascii="Garamond" w:hAnsi="Garamond"/>
          <w:i/>
          <w:sz w:val="24"/>
          <w:szCs w:val="24"/>
          <w:lang w:val="sq-AL"/>
        </w:rPr>
        <w:t>(</w:t>
      </w:r>
      <w:proofErr w:type="spellStart"/>
      <w:r w:rsidR="00CB6312" w:rsidRPr="006E25B9">
        <w:rPr>
          <w:rFonts w:ascii="Garamond" w:hAnsi="Garamond"/>
          <w:i/>
          <w:sz w:val="24"/>
          <w:szCs w:val="24"/>
          <w:lang w:val="sq-AL"/>
        </w:rPr>
        <w:t>ATM</w:t>
      </w:r>
      <w:proofErr w:type="spellEnd"/>
      <w:r w:rsidR="00CB6312" w:rsidRPr="006E25B9">
        <w:rPr>
          <w:rFonts w:ascii="Garamond" w:hAnsi="Garamond"/>
          <w:i/>
          <w:sz w:val="24"/>
          <w:szCs w:val="24"/>
          <w:lang w:val="sq-AL"/>
        </w:rPr>
        <w:t xml:space="preserve"> </w:t>
      </w:r>
      <w:r w:rsidR="00F0423F" w:rsidRPr="006E25B9">
        <w:rPr>
          <w:rFonts w:ascii="Garamond" w:hAnsi="Garamond"/>
          <w:i/>
          <w:sz w:val="24"/>
          <w:szCs w:val="24"/>
          <w:lang w:val="sq-AL"/>
        </w:rPr>
        <w:t>–</w:t>
      </w:r>
      <w:r w:rsidR="00CB6312" w:rsidRPr="00FF16BB">
        <w:rPr>
          <w:rFonts w:ascii="Garamond" w:hAnsi="Garamond"/>
          <w:sz w:val="24"/>
          <w:szCs w:val="24"/>
          <w:lang w:val="sq-AL"/>
        </w:rPr>
        <w:t xml:space="preserve"> </w:t>
      </w:r>
      <w:proofErr w:type="spellStart"/>
      <w:r w:rsidR="00CB6312" w:rsidRPr="00F0423F">
        <w:rPr>
          <w:rFonts w:ascii="Garamond" w:hAnsi="Garamond"/>
          <w:i/>
          <w:sz w:val="24"/>
          <w:szCs w:val="24"/>
          <w:lang w:val="sq-AL"/>
        </w:rPr>
        <w:t>Active</w:t>
      </w:r>
      <w:proofErr w:type="spellEnd"/>
      <w:r w:rsidR="00F0423F" w:rsidRPr="00F0423F">
        <w:rPr>
          <w:rFonts w:ascii="Garamond" w:hAnsi="Garamond"/>
          <w:i/>
          <w:sz w:val="24"/>
          <w:szCs w:val="24"/>
          <w:lang w:val="sq-AL"/>
        </w:rPr>
        <w:t xml:space="preserve"> </w:t>
      </w:r>
      <w:proofErr w:type="spellStart"/>
      <w:r w:rsidR="00F0423F" w:rsidRPr="00F0423F">
        <w:rPr>
          <w:rFonts w:ascii="Garamond" w:hAnsi="Garamond"/>
          <w:i/>
          <w:sz w:val="24"/>
          <w:szCs w:val="24"/>
          <w:lang w:val="sq-AL"/>
        </w:rPr>
        <w:t>Traffic</w:t>
      </w:r>
      <w:proofErr w:type="spellEnd"/>
      <w:r w:rsidR="00F0423F" w:rsidRPr="00F0423F">
        <w:rPr>
          <w:rFonts w:ascii="Garamond" w:hAnsi="Garamond"/>
          <w:i/>
          <w:sz w:val="24"/>
          <w:szCs w:val="24"/>
          <w:lang w:val="sq-AL"/>
        </w:rPr>
        <w:t xml:space="preserve"> </w:t>
      </w:r>
      <w:proofErr w:type="spellStart"/>
      <w:r w:rsidR="00F0423F" w:rsidRPr="00F0423F">
        <w:rPr>
          <w:rFonts w:ascii="Garamond" w:hAnsi="Garamond"/>
          <w:i/>
          <w:sz w:val="24"/>
          <w:szCs w:val="24"/>
          <w:lang w:val="sq-AL"/>
        </w:rPr>
        <w:t>Management</w:t>
      </w:r>
      <w:proofErr w:type="spellEnd"/>
      <w:r w:rsidR="00CB6312" w:rsidRPr="00FF16BB">
        <w:rPr>
          <w:rFonts w:ascii="Garamond" w:hAnsi="Garamond"/>
          <w:sz w:val="24"/>
          <w:szCs w:val="24"/>
          <w:lang w:val="sq-AL"/>
        </w:rPr>
        <w:t xml:space="preserve">) përdorin një kombinim të teknikave të menaxhimit të bllokimeve për të menaxhuar </w:t>
      </w:r>
      <w:proofErr w:type="spellStart"/>
      <w:r w:rsidR="00CB6312" w:rsidRPr="00FF16BB">
        <w:rPr>
          <w:rFonts w:ascii="Garamond" w:hAnsi="Garamond"/>
          <w:sz w:val="24"/>
          <w:szCs w:val="24"/>
          <w:lang w:val="sq-AL"/>
        </w:rPr>
        <w:t>dinamikisht</w:t>
      </w:r>
      <w:proofErr w:type="spellEnd"/>
      <w:r w:rsidR="00CB6312" w:rsidRPr="00FF16BB">
        <w:rPr>
          <w:rFonts w:ascii="Garamond" w:hAnsi="Garamond"/>
          <w:sz w:val="24"/>
          <w:szCs w:val="24"/>
          <w:lang w:val="sq-AL"/>
        </w:rPr>
        <w:t xml:space="preserve"> trafikun</w:t>
      </w:r>
      <w:r w:rsidR="00EE7002">
        <w:rPr>
          <w:rFonts w:ascii="Garamond" w:hAnsi="Garamond"/>
          <w:sz w:val="24"/>
          <w:szCs w:val="24"/>
          <w:lang w:val="sq-AL"/>
        </w:rPr>
        <w:t>,</w:t>
      </w:r>
      <w:r w:rsidR="00CB6312" w:rsidRPr="00FF16BB">
        <w:rPr>
          <w:rFonts w:ascii="Garamond" w:hAnsi="Garamond"/>
          <w:sz w:val="24"/>
          <w:szCs w:val="24"/>
          <w:lang w:val="sq-AL"/>
        </w:rPr>
        <w:t xml:space="preserve"> bazuar në kushtet e pritshme aktuale dhe të afërta. Qëllimi i tyre është të maksimizojnë efikasitetin e një rruge dhe efektivitetin e disa strategjive për të vonuar fillimin dhe intensitetin e bllokimeve të trafikut.</w:t>
      </w:r>
    </w:p>
    <w:p w14:paraId="49D3393A" w14:textId="0B40CFB2"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A64A63">
        <w:rPr>
          <w:rFonts w:ascii="Garamond" w:hAnsi="Garamond"/>
          <w:sz w:val="24"/>
          <w:szCs w:val="24"/>
          <w:lang w:val="sq-AL"/>
        </w:rPr>
        <w:t xml:space="preserve"> </w:t>
      </w:r>
      <w:proofErr w:type="spellStart"/>
      <w:r w:rsidR="00CB6312" w:rsidRPr="00FF16BB">
        <w:rPr>
          <w:rFonts w:ascii="Garamond" w:hAnsi="Garamond"/>
          <w:sz w:val="24"/>
          <w:szCs w:val="24"/>
          <w:lang w:val="sq-AL"/>
        </w:rPr>
        <w:t>Aksesi</w:t>
      </w:r>
      <w:proofErr w:type="spellEnd"/>
      <w:r w:rsidR="00CB6312" w:rsidRPr="00FF16BB">
        <w:rPr>
          <w:rFonts w:ascii="Garamond" w:hAnsi="Garamond"/>
          <w:sz w:val="24"/>
          <w:szCs w:val="24"/>
          <w:lang w:val="sq-AL"/>
        </w:rPr>
        <w:t xml:space="preserve"> i shiritave të devijimit dhe kontrolli i hyrjes: </w:t>
      </w:r>
      <w:r w:rsidR="00910D0D">
        <w:rPr>
          <w:rFonts w:ascii="Garamond" w:hAnsi="Garamond"/>
          <w:sz w:val="24"/>
          <w:szCs w:val="24"/>
          <w:lang w:val="sq-AL"/>
        </w:rPr>
        <w:t>s</w:t>
      </w:r>
      <w:r w:rsidR="00CB6312" w:rsidRPr="00FF16BB">
        <w:rPr>
          <w:rFonts w:ascii="Garamond" w:hAnsi="Garamond"/>
          <w:sz w:val="24"/>
          <w:szCs w:val="24"/>
          <w:lang w:val="sq-AL"/>
        </w:rPr>
        <w:t xml:space="preserve">hiritat e devijimit janë sinjale trafiku në rampat hyrëse të autostradës që alternojnë midis </w:t>
      </w:r>
      <w:r w:rsidR="00EE7002">
        <w:rPr>
          <w:rFonts w:ascii="Garamond" w:hAnsi="Garamond"/>
          <w:sz w:val="24"/>
          <w:szCs w:val="24"/>
          <w:lang w:val="sq-AL"/>
        </w:rPr>
        <w:t>s</w:t>
      </w:r>
      <w:r w:rsidR="00CB6312" w:rsidRPr="00FF16BB">
        <w:rPr>
          <w:rFonts w:ascii="Garamond" w:hAnsi="Garamond"/>
          <w:sz w:val="24"/>
          <w:szCs w:val="24"/>
          <w:lang w:val="sq-AL"/>
        </w:rPr>
        <w:t>ë kuqes dhe jeshiles për të kontrolluar fluksin e automjeteve që hyjnë në autostradë. Shkalla e matjeve rregullohet automatikisht nga sistemi</w:t>
      </w:r>
      <w:r w:rsidR="00EE7002">
        <w:rPr>
          <w:rFonts w:ascii="Garamond" w:hAnsi="Garamond"/>
          <w:sz w:val="24"/>
          <w:szCs w:val="24"/>
          <w:lang w:val="sq-AL"/>
        </w:rPr>
        <w:t>,</w:t>
      </w:r>
      <w:r w:rsidR="00CB6312" w:rsidRPr="00FF16BB">
        <w:rPr>
          <w:rFonts w:ascii="Garamond" w:hAnsi="Garamond"/>
          <w:sz w:val="24"/>
          <w:szCs w:val="24"/>
          <w:lang w:val="sq-AL"/>
        </w:rPr>
        <w:t xml:space="preserve"> bazuar në kushtet mbizotëruese të trafikut. Shiritat e devijimit ekuilibrojnë rrjedhën e trafikut që hyn në autostradë, gjë që ndihmon në uljen e bllokimeve në autostradë dhe rrit sigurinë.</w:t>
      </w:r>
    </w:p>
    <w:p w14:paraId="47474B39" w14:textId="6713F118"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A64A63">
        <w:rPr>
          <w:rFonts w:ascii="Garamond" w:hAnsi="Garamond"/>
          <w:sz w:val="24"/>
          <w:szCs w:val="24"/>
          <w:lang w:val="sq-AL"/>
        </w:rPr>
        <w:t xml:space="preserve"> </w:t>
      </w:r>
      <w:r w:rsidR="00CB6312" w:rsidRPr="00FF16BB">
        <w:rPr>
          <w:rFonts w:ascii="Garamond" w:hAnsi="Garamond"/>
          <w:sz w:val="24"/>
          <w:szCs w:val="24"/>
          <w:lang w:val="sq-AL"/>
        </w:rPr>
        <w:t xml:space="preserve">Sistemet e kontrollit dhe </w:t>
      </w:r>
      <w:r w:rsidR="00EE7002">
        <w:rPr>
          <w:rFonts w:ascii="Garamond" w:hAnsi="Garamond"/>
          <w:sz w:val="24"/>
          <w:szCs w:val="24"/>
          <w:lang w:val="sq-AL"/>
        </w:rPr>
        <w:t xml:space="preserve">të </w:t>
      </w:r>
      <w:r w:rsidR="00CB6312" w:rsidRPr="00FF16BB">
        <w:rPr>
          <w:rFonts w:ascii="Garamond" w:hAnsi="Garamond"/>
          <w:sz w:val="24"/>
          <w:szCs w:val="24"/>
          <w:lang w:val="sq-AL"/>
        </w:rPr>
        <w:t>koordinimit të semaforit që modifikojnë fazat e semaforit</w:t>
      </w:r>
      <w:r w:rsidR="00EE7002">
        <w:rPr>
          <w:rFonts w:ascii="Garamond" w:hAnsi="Garamond"/>
          <w:sz w:val="24"/>
          <w:szCs w:val="24"/>
          <w:lang w:val="sq-AL"/>
        </w:rPr>
        <w:t>,</w:t>
      </w:r>
      <w:r w:rsidR="00CB6312" w:rsidRPr="00FF16BB">
        <w:rPr>
          <w:rFonts w:ascii="Garamond" w:hAnsi="Garamond"/>
          <w:sz w:val="24"/>
          <w:szCs w:val="24"/>
          <w:lang w:val="sq-AL"/>
        </w:rPr>
        <w:t xml:space="preserve"> në përgjigje të kushteve të ndryshme të trafikut, duke </w:t>
      </w:r>
      <w:proofErr w:type="spellStart"/>
      <w:r w:rsidR="00CB6312" w:rsidRPr="00FF16BB">
        <w:rPr>
          <w:rFonts w:ascii="Garamond" w:hAnsi="Garamond"/>
          <w:sz w:val="24"/>
          <w:szCs w:val="24"/>
          <w:lang w:val="sq-AL"/>
        </w:rPr>
        <w:t>optimizuar</w:t>
      </w:r>
      <w:proofErr w:type="spellEnd"/>
      <w:r w:rsidR="00CB6312" w:rsidRPr="00FF16BB">
        <w:rPr>
          <w:rFonts w:ascii="Garamond" w:hAnsi="Garamond"/>
          <w:sz w:val="24"/>
          <w:szCs w:val="24"/>
          <w:lang w:val="sq-AL"/>
        </w:rPr>
        <w:t xml:space="preserve"> kështu shpejtësinë e trafikut dhe kapacitetin e rrugës.</w:t>
      </w:r>
    </w:p>
    <w:p w14:paraId="151DABCB" w14:textId="624C15E2"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A64A63">
        <w:rPr>
          <w:rFonts w:ascii="Garamond" w:hAnsi="Garamond"/>
          <w:sz w:val="24"/>
          <w:szCs w:val="24"/>
          <w:lang w:val="sq-AL"/>
        </w:rPr>
        <w:t xml:space="preserve"> </w:t>
      </w:r>
      <w:r w:rsidR="00CB6312" w:rsidRPr="00FF16BB">
        <w:rPr>
          <w:rFonts w:ascii="Garamond" w:hAnsi="Garamond"/>
          <w:sz w:val="24"/>
          <w:szCs w:val="24"/>
          <w:lang w:val="sq-AL"/>
        </w:rPr>
        <w:t xml:space="preserve">Monitorimi i </w:t>
      </w:r>
      <w:r w:rsidR="000F27B9" w:rsidRPr="00FF16BB">
        <w:rPr>
          <w:rFonts w:ascii="Garamond" w:hAnsi="Garamond"/>
          <w:sz w:val="24"/>
          <w:szCs w:val="24"/>
          <w:lang w:val="sq-AL"/>
        </w:rPr>
        <w:t xml:space="preserve">sistemit rrugor të informacionit </w:t>
      </w:r>
      <w:r w:rsidR="00CB6312" w:rsidRPr="00FF16BB">
        <w:rPr>
          <w:rFonts w:ascii="Garamond" w:hAnsi="Garamond"/>
          <w:sz w:val="24"/>
          <w:szCs w:val="24"/>
          <w:lang w:val="sq-AL"/>
        </w:rPr>
        <w:t>për motin (</w:t>
      </w:r>
      <w:proofErr w:type="spellStart"/>
      <w:r w:rsidR="00CB6312" w:rsidRPr="00FF16BB">
        <w:rPr>
          <w:rFonts w:ascii="Garamond" w:hAnsi="Garamond"/>
          <w:sz w:val="24"/>
          <w:szCs w:val="24"/>
          <w:lang w:val="sq-AL"/>
        </w:rPr>
        <w:t>SRI</w:t>
      </w:r>
      <w:proofErr w:type="spellEnd"/>
      <w:r w:rsidR="00CB6312" w:rsidRPr="00FF16BB">
        <w:rPr>
          <w:rFonts w:ascii="Garamond" w:hAnsi="Garamond"/>
          <w:sz w:val="24"/>
          <w:szCs w:val="24"/>
          <w:lang w:val="sq-AL"/>
        </w:rPr>
        <w:t xml:space="preserve">): </w:t>
      </w:r>
      <w:r w:rsidR="000F27B9">
        <w:rPr>
          <w:rFonts w:ascii="Garamond" w:hAnsi="Garamond"/>
          <w:sz w:val="24"/>
          <w:szCs w:val="24"/>
          <w:lang w:val="sq-AL"/>
        </w:rPr>
        <w:t>s</w:t>
      </w:r>
      <w:r w:rsidR="00CB6312" w:rsidRPr="00FF16BB">
        <w:rPr>
          <w:rFonts w:ascii="Garamond" w:hAnsi="Garamond"/>
          <w:sz w:val="24"/>
          <w:szCs w:val="24"/>
          <w:lang w:val="sq-AL"/>
        </w:rPr>
        <w:t xml:space="preserve">tacionet </w:t>
      </w:r>
      <w:proofErr w:type="spellStart"/>
      <w:r w:rsidR="00CB6312" w:rsidRPr="00FF16BB">
        <w:rPr>
          <w:rFonts w:ascii="Garamond" w:hAnsi="Garamond"/>
          <w:sz w:val="24"/>
          <w:szCs w:val="24"/>
          <w:lang w:val="sq-AL"/>
        </w:rPr>
        <w:t>SRI</w:t>
      </w:r>
      <w:proofErr w:type="spellEnd"/>
      <w:r w:rsidR="00CB6312" w:rsidRPr="00FF16BB">
        <w:rPr>
          <w:rFonts w:ascii="Garamond" w:hAnsi="Garamond"/>
          <w:sz w:val="24"/>
          <w:szCs w:val="24"/>
          <w:lang w:val="sq-AL"/>
        </w:rPr>
        <w:t xml:space="preserve"> janë instaluar përgjatë rrugës me instrumente dhe pajisje që sigurojnë vëzhgimet e kushteve të motit dhe </w:t>
      </w:r>
      <w:r w:rsidR="00EE7002">
        <w:rPr>
          <w:rFonts w:ascii="Garamond" w:hAnsi="Garamond"/>
          <w:sz w:val="24"/>
          <w:szCs w:val="24"/>
          <w:lang w:val="sq-AL"/>
        </w:rPr>
        <w:t xml:space="preserve">të </w:t>
      </w:r>
      <w:r w:rsidR="00CB6312" w:rsidRPr="00FF16BB">
        <w:rPr>
          <w:rFonts w:ascii="Garamond" w:hAnsi="Garamond"/>
          <w:sz w:val="24"/>
          <w:szCs w:val="24"/>
          <w:lang w:val="sq-AL"/>
        </w:rPr>
        <w:t>sipërfaqes rrugore. Ky informacion përdoret për të ndihmuar me vendimet mbi strategjitë e mirëmbajtjeve dim</w:t>
      </w:r>
      <w:r w:rsidR="008B7536">
        <w:rPr>
          <w:rFonts w:ascii="Garamond" w:hAnsi="Garamond"/>
          <w:sz w:val="24"/>
          <w:szCs w:val="24"/>
          <w:lang w:val="sq-AL"/>
        </w:rPr>
        <w:t>ë</w:t>
      </w:r>
      <w:r w:rsidR="00CB6312" w:rsidRPr="00FF16BB">
        <w:rPr>
          <w:rFonts w:ascii="Garamond" w:hAnsi="Garamond"/>
          <w:sz w:val="24"/>
          <w:szCs w:val="24"/>
          <w:lang w:val="sq-AL"/>
        </w:rPr>
        <w:t xml:space="preserve">rore dhe për të siguruar informacion për drejtuesit e mjeteve. Këto stacione mund të matin temperaturën e sipërfaqes së ajrit dhe </w:t>
      </w:r>
      <w:r w:rsidR="00EE7002">
        <w:rPr>
          <w:rFonts w:ascii="Garamond" w:hAnsi="Garamond"/>
          <w:sz w:val="24"/>
          <w:szCs w:val="24"/>
          <w:lang w:val="sq-AL"/>
        </w:rPr>
        <w:t xml:space="preserve">të </w:t>
      </w:r>
      <w:r w:rsidR="00CB6312" w:rsidRPr="00FF16BB">
        <w:rPr>
          <w:rFonts w:ascii="Garamond" w:hAnsi="Garamond"/>
          <w:sz w:val="24"/>
          <w:szCs w:val="24"/>
          <w:lang w:val="sq-AL"/>
        </w:rPr>
        <w:t>rrugës, presionin barometrik, lagështinë, shpejtësinë dhe drejtimin e erës, reshjet, dukshmërinë dhe gjendjen e sipërfaqes së rrugës (e thatë, e lagësht, e ngrirë etj.).</w:t>
      </w:r>
    </w:p>
    <w:p w14:paraId="2E54354F" w14:textId="1BF05BF1"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A64A63">
        <w:rPr>
          <w:rFonts w:ascii="Garamond" w:hAnsi="Garamond"/>
          <w:sz w:val="24"/>
          <w:szCs w:val="24"/>
          <w:lang w:val="sq-AL"/>
        </w:rPr>
        <w:t xml:space="preserve"> </w:t>
      </w:r>
      <w:r w:rsidR="00CB6312" w:rsidRPr="00FF16BB">
        <w:rPr>
          <w:rFonts w:ascii="Garamond" w:hAnsi="Garamond"/>
          <w:sz w:val="24"/>
          <w:szCs w:val="24"/>
          <w:lang w:val="sq-AL"/>
        </w:rPr>
        <w:t xml:space="preserve">Radio </w:t>
      </w:r>
      <w:proofErr w:type="spellStart"/>
      <w:r w:rsidR="00CB6312" w:rsidRPr="00FF16BB">
        <w:rPr>
          <w:rFonts w:ascii="Garamond" w:hAnsi="Garamond"/>
          <w:sz w:val="24"/>
          <w:szCs w:val="24"/>
          <w:lang w:val="sq-AL"/>
        </w:rPr>
        <w:t>AM</w:t>
      </w:r>
      <w:proofErr w:type="spellEnd"/>
      <w:r w:rsidR="00CB6312" w:rsidRPr="00FF16BB">
        <w:rPr>
          <w:rFonts w:ascii="Garamond" w:hAnsi="Garamond"/>
          <w:sz w:val="24"/>
          <w:szCs w:val="24"/>
          <w:lang w:val="sq-AL"/>
        </w:rPr>
        <w:t xml:space="preserve"> këshilluese për autostradat - këto janë radio të licencuara me frekuenca të ulëta </w:t>
      </w:r>
      <w:proofErr w:type="spellStart"/>
      <w:r w:rsidR="00CB6312" w:rsidRPr="00FF16BB">
        <w:rPr>
          <w:rFonts w:ascii="Garamond" w:hAnsi="Garamond"/>
          <w:sz w:val="24"/>
          <w:szCs w:val="24"/>
          <w:lang w:val="sq-AL"/>
        </w:rPr>
        <w:t>AM</w:t>
      </w:r>
      <w:proofErr w:type="spellEnd"/>
      <w:r w:rsidR="00CB6312" w:rsidRPr="00FF16BB">
        <w:rPr>
          <w:rFonts w:ascii="Garamond" w:hAnsi="Garamond"/>
          <w:sz w:val="24"/>
          <w:szCs w:val="24"/>
          <w:lang w:val="sq-AL"/>
        </w:rPr>
        <w:t xml:space="preserve"> të instaluara përgjatë rrugës, të cilat plotësojnë shenjat e mesazheve të ndryshueshme (</w:t>
      </w:r>
      <w:proofErr w:type="spellStart"/>
      <w:r w:rsidR="00CB6312" w:rsidRPr="00FF16BB">
        <w:rPr>
          <w:rFonts w:ascii="Garamond" w:hAnsi="Garamond"/>
          <w:sz w:val="24"/>
          <w:szCs w:val="24"/>
          <w:lang w:val="sq-AL"/>
        </w:rPr>
        <w:t>VMS</w:t>
      </w:r>
      <w:proofErr w:type="spellEnd"/>
      <w:r w:rsidR="00CB6312" w:rsidRPr="00FF16BB">
        <w:rPr>
          <w:rFonts w:ascii="Garamond" w:hAnsi="Garamond"/>
          <w:sz w:val="24"/>
          <w:szCs w:val="24"/>
          <w:lang w:val="sq-AL"/>
        </w:rPr>
        <w:t>) dhe ofrojnë paralajmërime dhe informacione të përgjithshme</w:t>
      </w:r>
      <w:r w:rsidR="00EE7002">
        <w:rPr>
          <w:rFonts w:ascii="Garamond" w:hAnsi="Garamond"/>
          <w:sz w:val="24"/>
          <w:szCs w:val="24"/>
          <w:lang w:val="sq-AL"/>
        </w:rPr>
        <w:t>,</w:t>
      </w:r>
      <w:r w:rsidR="00CB6312" w:rsidRPr="00FF16BB">
        <w:rPr>
          <w:rFonts w:ascii="Garamond" w:hAnsi="Garamond"/>
          <w:sz w:val="24"/>
          <w:szCs w:val="24"/>
          <w:lang w:val="sq-AL"/>
        </w:rPr>
        <w:t xml:space="preserve"> në lidhje me trafikun dhe udhëtimin. Prania e një transmetuesi shënohet nga një shenjë në rrugë që udhëzon drejtuesit e mjeteve të akordohen në një frekuencë specifike </w:t>
      </w:r>
      <w:proofErr w:type="spellStart"/>
      <w:r w:rsidR="00CB6312" w:rsidRPr="00FF16BB">
        <w:rPr>
          <w:rFonts w:ascii="Garamond" w:hAnsi="Garamond"/>
          <w:sz w:val="24"/>
          <w:szCs w:val="24"/>
          <w:lang w:val="sq-AL"/>
        </w:rPr>
        <w:t>AM</w:t>
      </w:r>
      <w:proofErr w:type="spellEnd"/>
      <w:r w:rsidR="00CB6312" w:rsidRPr="00FF16BB">
        <w:rPr>
          <w:rFonts w:ascii="Garamond" w:hAnsi="Garamond"/>
          <w:sz w:val="24"/>
          <w:szCs w:val="24"/>
          <w:lang w:val="sq-AL"/>
        </w:rPr>
        <w:t>.</w:t>
      </w:r>
    </w:p>
    <w:p w14:paraId="6F8DD1C4" w14:textId="25E97676"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A64A63">
        <w:rPr>
          <w:rFonts w:ascii="Garamond" w:hAnsi="Garamond"/>
          <w:sz w:val="24"/>
          <w:szCs w:val="24"/>
          <w:lang w:val="sq-AL"/>
        </w:rPr>
        <w:t xml:space="preserve"> </w:t>
      </w:r>
      <w:r w:rsidR="00CB6312" w:rsidRPr="00FF16BB">
        <w:rPr>
          <w:rFonts w:ascii="Garamond" w:hAnsi="Garamond"/>
          <w:sz w:val="24"/>
          <w:szCs w:val="24"/>
          <w:lang w:val="sq-AL"/>
        </w:rPr>
        <w:t xml:space="preserve">Pajisje automatike të njohjes së targave, të cilat mund të përdoren për të rritur </w:t>
      </w:r>
      <w:proofErr w:type="spellStart"/>
      <w:r w:rsidR="00CB6312" w:rsidRPr="00FF16BB">
        <w:rPr>
          <w:rFonts w:ascii="Garamond" w:hAnsi="Garamond"/>
          <w:sz w:val="24"/>
          <w:szCs w:val="24"/>
          <w:lang w:val="sq-AL"/>
        </w:rPr>
        <w:t>parashikueshmërinë</w:t>
      </w:r>
      <w:proofErr w:type="spellEnd"/>
      <w:r w:rsidR="00CB6312" w:rsidRPr="00FF16BB">
        <w:rPr>
          <w:rFonts w:ascii="Garamond" w:hAnsi="Garamond"/>
          <w:sz w:val="24"/>
          <w:szCs w:val="24"/>
          <w:lang w:val="sq-AL"/>
        </w:rPr>
        <w:t xml:space="preserve"> e lëvizjeve të mallrave, përmirësimin e shërbimit kufitar doganor dhe për qëllime të zbatimit të ligjit.</w:t>
      </w:r>
    </w:p>
    <w:p w14:paraId="2EB543A4" w14:textId="58D1623B"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A64A63">
        <w:rPr>
          <w:rFonts w:ascii="Garamond" w:hAnsi="Garamond"/>
          <w:sz w:val="24"/>
          <w:szCs w:val="24"/>
          <w:lang w:val="sq-AL"/>
        </w:rPr>
        <w:t xml:space="preserve"> </w:t>
      </w:r>
      <w:proofErr w:type="spellStart"/>
      <w:r w:rsidR="00CB6312" w:rsidRPr="00FF16BB">
        <w:rPr>
          <w:rFonts w:ascii="Garamond" w:hAnsi="Garamond"/>
          <w:sz w:val="24"/>
          <w:szCs w:val="24"/>
          <w:lang w:val="sq-AL"/>
        </w:rPr>
        <w:t>Sensorë</w:t>
      </w:r>
      <w:proofErr w:type="spellEnd"/>
      <w:r w:rsidR="00CB6312" w:rsidRPr="00FF16BB">
        <w:rPr>
          <w:rFonts w:ascii="Garamond" w:hAnsi="Garamond"/>
          <w:sz w:val="24"/>
          <w:szCs w:val="24"/>
          <w:lang w:val="sq-AL"/>
        </w:rPr>
        <w:t xml:space="preserve"> dhe sisteme për monitorimin e qëndrueshmërisë së urave, tuneleve, argjinaturave dhe shpateve dhe për matjen e </w:t>
      </w:r>
      <w:r w:rsidR="00F50A00">
        <w:rPr>
          <w:rFonts w:ascii="Garamond" w:hAnsi="Garamond"/>
          <w:sz w:val="24"/>
          <w:szCs w:val="24"/>
          <w:lang w:val="sq-AL"/>
        </w:rPr>
        <w:t>“</w:t>
      </w:r>
      <w:r w:rsidR="00CB6312" w:rsidRPr="00FF16BB">
        <w:rPr>
          <w:rFonts w:ascii="Garamond" w:hAnsi="Garamond"/>
          <w:sz w:val="24"/>
          <w:szCs w:val="24"/>
          <w:lang w:val="sq-AL"/>
        </w:rPr>
        <w:t>rrëshqitjes së tokës</w:t>
      </w:r>
      <w:r w:rsidR="00F50A00">
        <w:rPr>
          <w:rFonts w:ascii="Garamond" w:hAnsi="Garamond"/>
          <w:sz w:val="24"/>
          <w:szCs w:val="24"/>
          <w:lang w:val="sq-AL"/>
        </w:rPr>
        <w:t>”</w:t>
      </w:r>
      <w:r w:rsidR="0097169A">
        <w:rPr>
          <w:rFonts w:ascii="Garamond" w:hAnsi="Garamond"/>
          <w:sz w:val="24"/>
          <w:szCs w:val="24"/>
          <w:lang w:val="sq-AL"/>
        </w:rPr>
        <w:t>,</w:t>
      </w:r>
      <w:r w:rsidR="00CB6312" w:rsidRPr="00FF16BB">
        <w:rPr>
          <w:rFonts w:ascii="Garamond" w:hAnsi="Garamond"/>
          <w:sz w:val="24"/>
          <w:szCs w:val="24"/>
          <w:lang w:val="sq-AL"/>
        </w:rPr>
        <w:t xml:space="preserve"> që është problem përgjatë disa rrugëve malore shqiptare.</w:t>
      </w:r>
    </w:p>
    <w:p w14:paraId="7AF0B2BB" w14:textId="33D9E261"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A64A63">
        <w:rPr>
          <w:rFonts w:ascii="Garamond" w:hAnsi="Garamond"/>
          <w:sz w:val="24"/>
          <w:szCs w:val="24"/>
          <w:lang w:val="sq-AL"/>
        </w:rPr>
        <w:t xml:space="preserve"> </w:t>
      </w:r>
      <w:r w:rsidR="00CB6312" w:rsidRPr="00FF16BB">
        <w:rPr>
          <w:rFonts w:ascii="Garamond" w:hAnsi="Garamond"/>
          <w:sz w:val="24"/>
          <w:szCs w:val="24"/>
          <w:lang w:val="sq-AL"/>
        </w:rPr>
        <w:t xml:space="preserve">Për qëllime të automatizimit të </w:t>
      </w:r>
      <w:proofErr w:type="spellStart"/>
      <w:r w:rsidR="00CB6312" w:rsidRPr="00FF16BB">
        <w:rPr>
          <w:rFonts w:ascii="Garamond" w:hAnsi="Garamond"/>
          <w:sz w:val="24"/>
          <w:szCs w:val="24"/>
          <w:lang w:val="sq-AL"/>
        </w:rPr>
        <w:t>tarifimit</w:t>
      </w:r>
      <w:proofErr w:type="spellEnd"/>
      <w:r w:rsidR="00CB6312" w:rsidRPr="00FF16BB">
        <w:rPr>
          <w:rFonts w:ascii="Garamond" w:hAnsi="Garamond"/>
          <w:sz w:val="24"/>
          <w:szCs w:val="24"/>
          <w:lang w:val="sq-AL"/>
        </w:rPr>
        <w:t xml:space="preserve"> të rrugëve, të dhënat nga pajisjet e ndryshme të përmendura më sipër, kombinohen.</w:t>
      </w:r>
    </w:p>
    <w:p w14:paraId="17CD25D7" w14:textId="428E1DAA"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Numri dhe shtrirja e funksioneve që do të vendosen fillimisht në rrugët shqiptare do të varen nga një analizë e nevojave që do të kryhet gjatë fazës së planifikimit dhe p</w:t>
      </w:r>
      <w:r w:rsidR="0097169A">
        <w:rPr>
          <w:rFonts w:ascii="Garamond" w:hAnsi="Garamond"/>
          <w:sz w:val="24"/>
          <w:szCs w:val="24"/>
          <w:lang w:val="sq-AL"/>
        </w:rPr>
        <w:t>rojektimit</w:t>
      </w:r>
      <w:r w:rsidRPr="00FF16BB">
        <w:rPr>
          <w:rFonts w:ascii="Garamond" w:hAnsi="Garamond"/>
          <w:sz w:val="24"/>
          <w:szCs w:val="24"/>
          <w:lang w:val="sq-AL"/>
        </w:rPr>
        <w:t xml:space="preserve"> dhe</w:t>
      </w:r>
      <w:r w:rsidR="0097169A">
        <w:rPr>
          <w:rFonts w:ascii="Garamond" w:hAnsi="Garamond"/>
          <w:sz w:val="24"/>
          <w:szCs w:val="24"/>
          <w:lang w:val="sq-AL"/>
        </w:rPr>
        <w:t>,</w:t>
      </w:r>
      <w:r w:rsidRPr="00FF16BB">
        <w:rPr>
          <w:rFonts w:ascii="Garamond" w:hAnsi="Garamond"/>
          <w:sz w:val="24"/>
          <w:szCs w:val="24"/>
          <w:lang w:val="sq-AL"/>
        </w:rPr>
        <w:t xml:space="preserve"> gjithashtu</w:t>
      </w:r>
      <w:r w:rsidR="0097169A">
        <w:rPr>
          <w:rFonts w:ascii="Garamond" w:hAnsi="Garamond"/>
          <w:sz w:val="24"/>
          <w:szCs w:val="24"/>
          <w:lang w:val="sq-AL"/>
        </w:rPr>
        <w:t>,</w:t>
      </w:r>
      <w:r w:rsidRPr="00FF16BB">
        <w:rPr>
          <w:rFonts w:ascii="Garamond" w:hAnsi="Garamond"/>
          <w:sz w:val="24"/>
          <w:szCs w:val="24"/>
          <w:lang w:val="sq-AL"/>
        </w:rPr>
        <w:t xml:space="preserve"> nga sasia e fondeve që mund të mobilizohet për </w:t>
      </w:r>
      <w:r w:rsidRPr="0020609F">
        <w:rPr>
          <w:rFonts w:ascii="Garamond" w:hAnsi="Garamond"/>
          <w:sz w:val="24"/>
          <w:szCs w:val="24"/>
          <w:lang w:val="sq-AL"/>
        </w:rPr>
        <w:t>SIT</w:t>
      </w:r>
      <w:r w:rsidR="00A64A63" w:rsidRPr="0020609F">
        <w:rPr>
          <w:rFonts w:ascii="Garamond" w:hAnsi="Garamond"/>
          <w:sz w:val="24"/>
          <w:szCs w:val="24"/>
          <w:lang w:val="sq-AL"/>
        </w:rPr>
        <w:t>-in</w:t>
      </w:r>
      <w:r w:rsidRPr="0020609F">
        <w:rPr>
          <w:rFonts w:ascii="Garamond" w:hAnsi="Garamond"/>
          <w:sz w:val="24"/>
          <w:szCs w:val="24"/>
          <w:lang w:val="sq-AL"/>
        </w:rPr>
        <w:t>.</w:t>
      </w:r>
    </w:p>
    <w:p w14:paraId="60D3BC70" w14:textId="482685A8" w:rsidR="00CB6312" w:rsidRPr="00FF16BB" w:rsidRDefault="00CB6312" w:rsidP="00CB6312">
      <w:pPr>
        <w:spacing w:after="0" w:line="240" w:lineRule="auto"/>
        <w:ind w:firstLine="284"/>
        <w:jc w:val="both"/>
        <w:rPr>
          <w:rFonts w:ascii="Garamond" w:hAnsi="Garamond"/>
          <w:sz w:val="24"/>
          <w:szCs w:val="24"/>
          <w:lang w:val="sq-AL"/>
        </w:rPr>
      </w:pPr>
      <w:bookmarkStart w:id="31" w:name="_bookmark12"/>
      <w:bookmarkStart w:id="32" w:name="_Toc41391516"/>
      <w:bookmarkEnd w:id="31"/>
      <w:r w:rsidRPr="00FF16BB">
        <w:rPr>
          <w:rFonts w:ascii="Garamond" w:hAnsi="Garamond"/>
          <w:sz w:val="24"/>
          <w:szCs w:val="24"/>
          <w:lang w:val="sq-AL"/>
        </w:rPr>
        <w:lastRenderedPageBreak/>
        <w:t xml:space="preserve">8.2 Plani </w:t>
      </w:r>
      <w:r w:rsidR="001F0483" w:rsidRPr="00FF16BB">
        <w:rPr>
          <w:rFonts w:ascii="Garamond" w:hAnsi="Garamond"/>
          <w:sz w:val="24"/>
          <w:szCs w:val="24"/>
          <w:lang w:val="sq-AL"/>
        </w:rPr>
        <w:t>afatmesëm dhe afatgjatë</w:t>
      </w:r>
      <w:bookmarkEnd w:id="32"/>
    </w:p>
    <w:p w14:paraId="79C74282" w14:textId="4FAD53B3"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Në periudhën pas vitit 2025, Shqipëria do të vazhdojë me vendosjen e SIT</w:t>
      </w:r>
      <w:r w:rsidR="00E61E15">
        <w:rPr>
          <w:rFonts w:ascii="Garamond" w:hAnsi="Garamond"/>
          <w:sz w:val="24"/>
          <w:szCs w:val="24"/>
          <w:lang w:val="sq-AL"/>
        </w:rPr>
        <w:t>-it</w:t>
      </w:r>
      <w:r w:rsidRPr="00FF16BB">
        <w:rPr>
          <w:rFonts w:ascii="Garamond" w:hAnsi="Garamond"/>
          <w:sz w:val="24"/>
          <w:szCs w:val="24"/>
          <w:lang w:val="sq-AL"/>
        </w:rPr>
        <w:t xml:space="preserve"> në mënyrën e mëposhtme:</w:t>
      </w:r>
    </w:p>
    <w:p w14:paraId="40BA5EE0" w14:textId="77777777" w:rsidR="00CB6312" w:rsidRPr="00FF16BB" w:rsidRDefault="00CB6312" w:rsidP="00CB6312">
      <w:pPr>
        <w:spacing w:after="0" w:line="240" w:lineRule="auto"/>
        <w:ind w:firstLine="284"/>
        <w:jc w:val="both"/>
        <w:rPr>
          <w:rFonts w:ascii="Garamond" w:hAnsi="Garamond"/>
          <w:sz w:val="24"/>
          <w:szCs w:val="24"/>
          <w:lang w:val="sq-AL"/>
        </w:rPr>
      </w:pPr>
      <w:bookmarkStart w:id="33" w:name="_bookmark13"/>
      <w:bookmarkStart w:id="34" w:name="_Toc41391517"/>
      <w:bookmarkEnd w:id="33"/>
      <w:r w:rsidRPr="00FF16BB">
        <w:rPr>
          <w:rFonts w:ascii="Garamond" w:hAnsi="Garamond"/>
          <w:sz w:val="24"/>
          <w:szCs w:val="24"/>
          <w:lang w:val="sq-AL"/>
        </w:rPr>
        <w:t>8.2.1 Sektori rrugor</w:t>
      </w:r>
      <w:bookmarkEnd w:id="34"/>
    </w:p>
    <w:p w14:paraId="6B5CB357" w14:textId="6114E4FD"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Vendosja e SIT</w:t>
      </w:r>
      <w:r w:rsidR="00A64A63">
        <w:rPr>
          <w:rFonts w:ascii="Garamond" w:hAnsi="Garamond"/>
          <w:sz w:val="24"/>
          <w:szCs w:val="24"/>
          <w:lang w:val="sq-AL"/>
        </w:rPr>
        <w:t>-it</w:t>
      </w:r>
      <w:r w:rsidRPr="00FF16BB">
        <w:rPr>
          <w:rFonts w:ascii="Garamond" w:hAnsi="Garamond"/>
          <w:sz w:val="24"/>
          <w:szCs w:val="24"/>
          <w:lang w:val="sq-AL"/>
        </w:rPr>
        <w:t xml:space="preserve"> do të zgjerohet</w:t>
      </w:r>
      <w:r w:rsidR="0097169A">
        <w:rPr>
          <w:rFonts w:ascii="Garamond" w:hAnsi="Garamond"/>
          <w:sz w:val="24"/>
          <w:szCs w:val="24"/>
          <w:lang w:val="sq-AL"/>
        </w:rPr>
        <w:t>,</w:t>
      </w:r>
      <w:r w:rsidRPr="00FF16BB">
        <w:rPr>
          <w:rFonts w:ascii="Garamond" w:hAnsi="Garamond"/>
          <w:sz w:val="24"/>
          <w:szCs w:val="24"/>
          <w:lang w:val="sq-AL"/>
        </w:rPr>
        <w:t xml:space="preserve"> si në fushën e veprimit, po ashtu edhe në shkallë:</w:t>
      </w:r>
    </w:p>
    <w:p w14:paraId="159C985A" w14:textId="6BB5FBDC" w:rsidR="00CB6312" w:rsidRPr="00FF16BB" w:rsidRDefault="00CB6312" w:rsidP="00CB6312">
      <w:pPr>
        <w:spacing w:after="0" w:line="240" w:lineRule="auto"/>
        <w:ind w:firstLine="284"/>
        <w:jc w:val="both"/>
        <w:rPr>
          <w:rFonts w:ascii="Garamond" w:hAnsi="Garamond"/>
          <w:sz w:val="24"/>
          <w:szCs w:val="24"/>
          <w:lang w:val="sq-AL"/>
        </w:rPr>
      </w:pPr>
      <w:r w:rsidRPr="00E964DF">
        <w:rPr>
          <w:rFonts w:ascii="Garamond" w:hAnsi="Garamond"/>
          <w:b/>
          <w:sz w:val="24"/>
          <w:szCs w:val="24"/>
          <w:lang w:val="sq-AL"/>
        </w:rPr>
        <w:t>Fusha e veprimit</w:t>
      </w:r>
      <w:r w:rsidRPr="00FF16BB">
        <w:rPr>
          <w:rFonts w:ascii="Garamond" w:hAnsi="Garamond"/>
          <w:sz w:val="24"/>
          <w:szCs w:val="24"/>
          <w:lang w:val="sq-AL"/>
        </w:rPr>
        <w:t xml:space="preserve"> lidhet me numrin dhe </w:t>
      </w:r>
      <w:r w:rsidR="00F0423F" w:rsidRPr="00FF16BB">
        <w:rPr>
          <w:rFonts w:ascii="Garamond" w:hAnsi="Garamond"/>
          <w:sz w:val="24"/>
          <w:szCs w:val="24"/>
          <w:lang w:val="sq-AL"/>
        </w:rPr>
        <w:t>gjerësinë</w:t>
      </w:r>
      <w:r w:rsidRPr="00FF16BB">
        <w:rPr>
          <w:rFonts w:ascii="Garamond" w:hAnsi="Garamond"/>
          <w:sz w:val="24"/>
          <w:szCs w:val="24"/>
          <w:lang w:val="sq-AL"/>
        </w:rPr>
        <w:t xml:space="preserve"> e shtrirjes së brezit të shërbimeve të ofruara nga SIT</w:t>
      </w:r>
      <w:r w:rsidR="00F0423F">
        <w:rPr>
          <w:rFonts w:ascii="Garamond" w:hAnsi="Garamond"/>
          <w:sz w:val="24"/>
          <w:szCs w:val="24"/>
          <w:lang w:val="sq-AL"/>
        </w:rPr>
        <w:t>-i</w:t>
      </w:r>
      <w:r w:rsidRPr="00FF16BB">
        <w:rPr>
          <w:rFonts w:ascii="Garamond" w:hAnsi="Garamond"/>
          <w:sz w:val="24"/>
          <w:szCs w:val="24"/>
          <w:lang w:val="sq-AL"/>
        </w:rPr>
        <w:t xml:space="preserve">. Seksioni 8.1.1 i kësaj Strategjie përfshin një listë mjaft të gjatë të shërbimeve të mundshme që mund të ofrohen. Duket se gjatë fazës fillestare (plani afatshkurtër, deri </w:t>
      </w:r>
      <w:r w:rsidR="001B46A1">
        <w:rPr>
          <w:rFonts w:ascii="Garamond" w:hAnsi="Garamond"/>
          <w:sz w:val="24"/>
          <w:szCs w:val="24"/>
          <w:lang w:val="sq-AL"/>
        </w:rPr>
        <w:t>m</w:t>
      </w:r>
      <w:r w:rsidRPr="00FF16BB">
        <w:rPr>
          <w:rFonts w:ascii="Garamond" w:hAnsi="Garamond"/>
          <w:sz w:val="24"/>
          <w:szCs w:val="24"/>
          <w:lang w:val="sq-AL"/>
        </w:rPr>
        <w:t>ë 2025</w:t>
      </w:r>
      <w:r w:rsidR="001B46A1">
        <w:rPr>
          <w:rFonts w:ascii="Garamond" w:hAnsi="Garamond"/>
          <w:sz w:val="24"/>
          <w:szCs w:val="24"/>
          <w:lang w:val="sq-AL"/>
        </w:rPr>
        <w:t>-</w:t>
      </w:r>
      <w:r w:rsidR="006A651E">
        <w:rPr>
          <w:rFonts w:ascii="Garamond" w:hAnsi="Garamond"/>
          <w:sz w:val="24"/>
          <w:szCs w:val="24"/>
          <w:lang w:val="sq-AL"/>
        </w:rPr>
        <w:t>ë</w:t>
      </w:r>
      <w:r w:rsidR="001B46A1">
        <w:rPr>
          <w:rFonts w:ascii="Garamond" w:hAnsi="Garamond"/>
          <w:sz w:val="24"/>
          <w:szCs w:val="24"/>
          <w:lang w:val="sq-AL"/>
        </w:rPr>
        <w:t>n</w:t>
      </w:r>
      <w:r w:rsidRPr="00FF16BB">
        <w:rPr>
          <w:rFonts w:ascii="Garamond" w:hAnsi="Garamond"/>
          <w:sz w:val="24"/>
          <w:szCs w:val="24"/>
          <w:lang w:val="sq-AL"/>
        </w:rPr>
        <w:t xml:space="preserve">) vetëm disa nga ato shërbime do të zbatohen, si për shkak të financimit të kufizuar të </w:t>
      </w:r>
      <w:proofErr w:type="spellStart"/>
      <w:r w:rsidRPr="00FF16BB">
        <w:rPr>
          <w:rFonts w:ascii="Garamond" w:hAnsi="Garamond"/>
          <w:sz w:val="24"/>
          <w:szCs w:val="24"/>
          <w:lang w:val="sq-AL"/>
        </w:rPr>
        <w:t>disponueshëm</w:t>
      </w:r>
      <w:proofErr w:type="spellEnd"/>
      <w:r w:rsidRPr="00FF16BB">
        <w:rPr>
          <w:rFonts w:ascii="Garamond" w:hAnsi="Garamond"/>
          <w:sz w:val="24"/>
          <w:szCs w:val="24"/>
          <w:lang w:val="sq-AL"/>
        </w:rPr>
        <w:t xml:space="preserve"> për investimin fillestar, por edhe për të shmangur kompleksitetin e tepërt të sistemit gjatë fazës fillestare, e cila mund të çojë në probleme operative dhe kosto të tepërt vjetore operative dhe mirëmbajtjeje. Në planin afatmesëm dhe afatgjatë, sfera e shërbimeve që do të ofrohen përmes SIT</w:t>
      </w:r>
      <w:r w:rsidR="000306B6">
        <w:rPr>
          <w:rFonts w:ascii="Garamond" w:hAnsi="Garamond"/>
          <w:sz w:val="24"/>
          <w:szCs w:val="24"/>
          <w:lang w:val="sq-AL"/>
        </w:rPr>
        <w:t>-it</w:t>
      </w:r>
      <w:r w:rsidRPr="00FF16BB">
        <w:rPr>
          <w:rFonts w:ascii="Garamond" w:hAnsi="Garamond"/>
          <w:sz w:val="24"/>
          <w:szCs w:val="24"/>
          <w:lang w:val="sq-AL"/>
        </w:rPr>
        <w:t xml:space="preserve"> për sektorin rrugor gradualisht do të zgjerohet, bazuar në nevojat aktuale dhe </w:t>
      </w:r>
      <w:proofErr w:type="spellStart"/>
      <w:r w:rsidRPr="00FF16BB">
        <w:rPr>
          <w:rFonts w:ascii="Garamond" w:hAnsi="Garamond"/>
          <w:sz w:val="24"/>
          <w:szCs w:val="24"/>
          <w:lang w:val="sq-AL"/>
        </w:rPr>
        <w:t>fizibilitetin</w:t>
      </w:r>
      <w:proofErr w:type="spellEnd"/>
      <w:r w:rsidRPr="00FF16BB">
        <w:rPr>
          <w:rFonts w:ascii="Garamond" w:hAnsi="Garamond"/>
          <w:sz w:val="24"/>
          <w:szCs w:val="24"/>
          <w:lang w:val="sq-AL"/>
        </w:rPr>
        <w:t xml:space="preserve"> ekonomik.</w:t>
      </w:r>
    </w:p>
    <w:p w14:paraId="54100413" w14:textId="08B543F6"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Shkalla i referohet gjatësisë së rrugëve (ose pjesës së rrjetit rrugor), në të cilin do të vendoset SIT</w:t>
      </w:r>
      <w:r w:rsidR="00617D24">
        <w:rPr>
          <w:rFonts w:ascii="Garamond" w:hAnsi="Garamond"/>
          <w:sz w:val="24"/>
          <w:szCs w:val="24"/>
          <w:lang w:val="sq-AL"/>
        </w:rPr>
        <w:t>-i</w:t>
      </w:r>
      <w:r w:rsidRPr="00FF16BB">
        <w:rPr>
          <w:rFonts w:ascii="Garamond" w:hAnsi="Garamond"/>
          <w:sz w:val="24"/>
          <w:szCs w:val="24"/>
          <w:lang w:val="sq-AL"/>
        </w:rPr>
        <w:t xml:space="preserve"> në vitet në vijim, pasi përvoja me SIT</w:t>
      </w:r>
      <w:r w:rsidR="00A30186">
        <w:rPr>
          <w:rFonts w:ascii="Garamond" w:hAnsi="Garamond"/>
          <w:sz w:val="24"/>
          <w:szCs w:val="24"/>
          <w:lang w:val="sq-AL"/>
        </w:rPr>
        <w:t>-in</w:t>
      </w:r>
      <w:r w:rsidRPr="00FF16BB">
        <w:rPr>
          <w:rFonts w:ascii="Garamond" w:hAnsi="Garamond"/>
          <w:sz w:val="24"/>
          <w:szCs w:val="24"/>
          <w:lang w:val="sq-AL"/>
        </w:rPr>
        <w:t xml:space="preserve"> për sektorin rrugor që do të fitohet në Shqipëri, perceptimi dhe vlerësimi i përfitimeve të saj nga agjencitë qeveritare, përdoruesit e drejtpërdrejtë dhe publiku i gjerë, do të rriten. Do të bëhet më e lehtë për të llogaritur vlerën reale të përfitimeve të saj, si në aspektin e përfitimeve ekonomike</w:t>
      </w:r>
      <w:r w:rsidR="006A651E">
        <w:rPr>
          <w:rFonts w:ascii="Garamond" w:hAnsi="Garamond"/>
          <w:sz w:val="24"/>
          <w:szCs w:val="24"/>
          <w:lang w:val="sq-AL"/>
        </w:rPr>
        <w:t>,</w:t>
      </w:r>
      <w:r w:rsidRPr="00FF16BB">
        <w:rPr>
          <w:rFonts w:ascii="Garamond" w:hAnsi="Garamond"/>
          <w:sz w:val="24"/>
          <w:szCs w:val="24"/>
          <w:lang w:val="sq-AL"/>
        </w:rPr>
        <w:t xml:space="preserve"> ashtu edhe ato sociale. Gjithashtu, rritja ekonomike që do </w:t>
      </w:r>
      <w:r w:rsidR="006A651E">
        <w:rPr>
          <w:rFonts w:ascii="Garamond" w:hAnsi="Garamond"/>
          <w:sz w:val="24"/>
          <w:szCs w:val="24"/>
          <w:lang w:val="sq-AL"/>
        </w:rPr>
        <w:t xml:space="preserve">të </w:t>
      </w:r>
      <w:r w:rsidRPr="00FF16BB">
        <w:rPr>
          <w:rFonts w:ascii="Garamond" w:hAnsi="Garamond"/>
          <w:sz w:val="24"/>
          <w:szCs w:val="24"/>
          <w:lang w:val="sq-AL"/>
        </w:rPr>
        <w:t xml:space="preserve">arrihet nga ana e </w:t>
      </w:r>
      <w:r w:rsidR="00F50A00">
        <w:rPr>
          <w:rFonts w:ascii="Garamond" w:hAnsi="Garamond"/>
          <w:sz w:val="24"/>
          <w:szCs w:val="24"/>
          <w:lang w:val="sq-AL"/>
        </w:rPr>
        <w:t>“</w:t>
      </w:r>
      <w:r w:rsidRPr="00FF16BB">
        <w:rPr>
          <w:rFonts w:ascii="Garamond" w:hAnsi="Garamond"/>
          <w:sz w:val="24"/>
          <w:szCs w:val="24"/>
          <w:lang w:val="sq-AL"/>
        </w:rPr>
        <w:t>furnizuesit kryesor</w:t>
      </w:r>
      <w:r w:rsidR="00F50A00">
        <w:rPr>
          <w:rFonts w:ascii="Garamond" w:hAnsi="Garamond"/>
          <w:sz w:val="24"/>
          <w:szCs w:val="24"/>
          <w:lang w:val="sq-AL"/>
        </w:rPr>
        <w:t>”</w:t>
      </w:r>
      <w:r w:rsidRPr="00FF16BB">
        <w:rPr>
          <w:rFonts w:ascii="Garamond" w:hAnsi="Garamond"/>
          <w:sz w:val="24"/>
          <w:szCs w:val="24"/>
          <w:lang w:val="sq-AL"/>
        </w:rPr>
        <w:t>, duke ulur kështu koston për njësi të rrugës së pajisur me SIT</w:t>
      </w:r>
      <w:r w:rsidR="001055EA">
        <w:rPr>
          <w:rFonts w:ascii="Garamond" w:hAnsi="Garamond"/>
          <w:sz w:val="24"/>
          <w:szCs w:val="24"/>
          <w:lang w:val="sq-AL"/>
        </w:rPr>
        <w:t>-in</w:t>
      </w:r>
      <w:r w:rsidRPr="00FF16BB">
        <w:rPr>
          <w:rFonts w:ascii="Garamond" w:hAnsi="Garamond"/>
          <w:sz w:val="24"/>
          <w:szCs w:val="24"/>
          <w:lang w:val="sq-AL"/>
        </w:rPr>
        <w:t>.</w:t>
      </w:r>
    </w:p>
    <w:p w14:paraId="17E389C1" w14:textId="26E31463"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Gjatë viteve në vazhdim, vetëm vlerësimi i vazhdueshëm i kostove dhe </w:t>
      </w:r>
      <w:r w:rsidR="006A651E">
        <w:rPr>
          <w:rFonts w:ascii="Garamond" w:hAnsi="Garamond"/>
          <w:sz w:val="24"/>
          <w:szCs w:val="24"/>
          <w:lang w:val="sq-AL"/>
        </w:rPr>
        <w:t xml:space="preserve">i </w:t>
      </w:r>
      <w:r w:rsidRPr="00FF16BB">
        <w:rPr>
          <w:rFonts w:ascii="Garamond" w:hAnsi="Garamond"/>
          <w:sz w:val="24"/>
          <w:szCs w:val="24"/>
          <w:lang w:val="sq-AL"/>
        </w:rPr>
        <w:t>përfitimeve të SIT</w:t>
      </w:r>
      <w:r w:rsidR="001055EA">
        <w:rPr>
          <w:rFonts w:ascii="Garamond" w:hAnsi="Garamond"/>
          <w:sz w:val="24"/>
          <w:szCs w:val="24"/>
          <w:lang w:val="sq-AL"/>
        </w:rPr>
        <w:t>-it</w:t>
      </w:r>
      <w:r w:rsidRPr="00FF16BB">
        <w:rPr>
          <w:rFonts w:ascii="Garamond" w:hAnsi="Garamond"/>
          <w:sz w:val="24"/>
          <w:szCs w:val="24"/>
          <w:lang w:val="sq-AL"/>
        </w:rPr>
        <w:t xml:space="preserve"> do të lejojë të marrë vendime racionale për zgjerimin e shkallës dhe shtrirjes së tij në Shqipëri. Sot është e vështirë të parashikohet se sa shpejt do të ndodhë zgjerimi i shkallës dhe fushëveprimit të aplikimit të tij në sektorin r</w:t>
      </w:r>
      <w:r w:rsidR="006A651E">
        <w:rPr>
          <w:rFonts w:ascii="Garamond" w:hAnsi="Garamond"/>
          <w:sz w:val="24"/>
          <w:szCs w:val="24"/>
          <w:lang w:val="sq-AL"/>
        </w:rPr>
        <w:t>rugor</w:t>
      </w:r>
      <w:r w:rsidRPr="00FF16BB">
        <w:rPr>
          <w:rFonts w:ascii="Garamond" w:hAnsi="Garamond"/>
          <w:sz w:val="24"/>
          <w:szCs w:val="24"/>
          <w:lang w:val="sq-AL"/>
        </w:rPr>
        <w:t xml:space="preserve"> dhe sa larg do të shkojë.</w:t>
      </w:r>
    </w:p>
    <w:p w14:paraId="43A4C4C3" w14:textId="152F435E" w:rsidR="00CB6312" w:rsidRPr="006A651E" w:rsidRDefault="00CB6312" w:rsidP="00CB6312">
      <w:pPr>
        <w:spacing w:after="0" w:line="240" w:lineRule="auto"/>
        <w:ind w:firstLine="284"/>
        <w:jc w:val="both"/>
        <w:rPr>
          <w:rFonts w:ascii="Garamond" w:hAnsi="Garamond"/>
          <w:b/>
          <w:sz w:val="24"/>
          <w:szCs w:val="24"/>
          <w:lang w:val="sq-AL"/>
        </w:rPr>
      </w:pPr>
      <w:bookmarkStart w:id="35" w:name="_Toc41391518"/>
      <w:r w:rsidRPr="006A651E">
        <w:rPr>
          <w:rFonts w:ascii="Garamond" w:hAnsi="Garamond"/>
          <w:b/>
          <w:sz w:val="24"/>
          <w:szCs w:val="24"/>
          <w:lang w:val="sq-AL"/>
        </w:rPr>
        <w:t xml:space="preserve">9. Arsyetimi dhe </w:t>
      </w:r>
      <w:r w:rsidR="00551F0F" w:rsidRPr="006A651E">
        <w:rPr>
          <w:rFonts w:ascii="Garamond" w:hAnsi="Garamond"/>
          <w:b/>
          <w:sz w:val="24"/>
          <w:szCs w:val="24"/>
          <w:lang w:val="sq-AL"/>
        </w:rPr>
        <w:t xml:space="preserve">marketingu </w:t>
      </w:r>
      <w:r w:rsidRPr="006A651E">
        <w:rPr>
          <w:rFonts w:ascii="Garamond" w:hAnsi="Garamond"/>
          <w:b/>
          <w:sz w:val="24"/>
          <w:szCs w:val="24"/>
          <w:lang w:val="sq-AL"/>
        </w:rPr>
        <w:t>i projektit të SIT</w:t>
      </w:r>
      <w:bookmarkEnd w:id="35"/>
      <w:r w:rsidR="00551F0F" w:rsidRPr="006A651E">
        <w:rPr>
          <w:rFonts w:ascii="Garamond" w:hAnsi="Garamond"/>
          <w:b/>
          <w:sz w:val="24"/>
          <w:szCs w:val="24"/>
          <w:lang w:val="sq-AL"/>
        </w:rPr>
        <w:t>-it</w:t>
      </w:r>
    </w:p>
    <w:p w14:paraId="3344A8DF" w14:textId="29B4B923" w:rsidR="00CB6312" w:rsidRPr="00FF16BB" w:rsidRDefault="00CB6312" w:rsidP="00CB6312">
      <w:pPr>
        <w:spacing w:after="0" w:line="240" w:lineRule="auto"/>
        <w:ind w:firstLine="284"/>
        <w:jc w:val="both"/>
        <w:rPr>
          <w:rFonts w:ascii="Garamond" w:hAnsi="Garamond"/>
          <w:sz w:val="24"/>
          <w:szCs w:val="24"/>
          <w:lang w:val="sq-AL"/>
        </w:rPr>
      </w:pPr>
      <w:bookmarkStart w:id="36" w:name="_bookmark14"/>
      <w:bookmarkStart w:id="37" w:name="_Toc41391519"/>
      <w:bookmarkEnd w:id="36"/>
      <w:r w:rsidRPr="00FF16BB">
        <w:rPr>
          <w:rFonts w:ascii="Garamond" w:hAnsi="Garamond"/>
          <w:sz w:val="24"/>
          <w:szCs w:val="24"/>
          <w:lang w:val="sq-AL"/>
        </w:rPr>
        <w:t xml:space="preserve">9.1 Vlerësimi </w:t>
      </w:r>
      <w:r w:rsidR="00551F0F" w:rsidRPr="00FF16BB">
        <w:rPr>
          <w:rFonts w:ascii="Garamond" w:hAnsi="Garamond"/>
          <w:sz w:val="24"/>
          <w:szCs w:val="24"/>
          <w:lang w:val="sq-AL"/>
        </w:rPr>
        <w:t>ekonomik</w:t>
      </w:r>
      <w:bookmarkEnd w:id="37"/>
    </w:p>
    <w:p w14:paraId="1DB44A88" w14:textId="0007187F"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Motivi kryesor për vendosjen e SIT</w:t>
      </w:r>
      <w:r w:rsidR="00102A1C">
        <w:rPr>
          <w:rFonts w:ascii="Garamond" w:hAnsi="Garamond"/>
          <w:sz w:val="24"/>
          <w:szCs w:val="24"/>
          <w:lang w:val="sq-AL"/>
        </w:rPr>
        <w:t>-it</w:t>
      </w:r>
      <w:r w:rsidRPr="00FF16BB">
        <w:rPr>
          <w:rFonts w:ascii="Garamond" w:hAnsi="Garamond"/>
          <w:sz w:val="24"/>
          <w:szCs w:val="24"/>
          <w:lang w:val="sq-AL"/>
        </w:rPr>
        <w:t>, në Shqipëri dhe kudo, është që SIT</w:t>
      </w:r>
      <w:r w:rsidR="00303773">
        <w:rPr>
          <w:rFonts w:ascii="Garamond" w:hAnsi="Garamond"/>
          <w:sz w:val="24"/>
          <w:szCs w:val="24"/>
          <w:lang w:val="sq-AL"/>
        </w:rPr>
        <w:t>-i</w:t>
      </w:r>
      <w:r w:rsidRPr="00FF16BB">
        <w:rPr>
          <w:rFonts w:ascii="Garamond" w:hAnsi="Garamond"/>
          <w:sz w:val="24"/>
          <w:szCs w:val="24"/>
          <w:lang w:val="sq-AL"/>
        </w:rPr>
        <w:t xml:space="preserve"> do të sjellë përfitime për përdoruesit e transportit dhe ofruesit e shërbimit, dhe për shoqërinë në tërësi. Ashtu si çdo projekt investimi, projektet e SIT</w:t>
      </w:r>
      <w:r w:rsidR="00551F0F">
        <w:rPr>
          <w:rFonts w:ascii="Garamond" w:hAnsi="Garamond"/>
          <w:sz w:val="24"/>
          <w:szCs w:val="24"/>
          <w:lang w:val="sq-AL"/>
        </w:rPr>
        <w:t>-it</w:t>
      </w:r>
      <w:r w:rsidRPr="00FF16BB">
        <w:rPr>
          <w:rFonts w:ascii="Garamond" w:hAnsi="Garamond"/>
          <w:sz w:val="24"/>
          <w:szCs w:val="24"/>
          <w:lang w:val="sq-AL"/>
        </w:rPr>
        <w:t xml:space="preserve"> duhet të jenë subjekt i një kontrolli gjatë fazës së planifikimit, përfshirë përmes analizës kosto-përfitim, në të cilin investimi i pritshëm i SIT</w:t>
      </w:r>
      <w:r w:rsidR="00303773">
        <w:rPr>
          <w:rFonts w:ascii="Garamond" w:hAnsi="Garamond"/>
          <w:sz w:val="24"/>
          <w:szCs w:val="24"/>
          <w:lang w:val="sq-AL"/>
        </w:rPr>
        <w:t>-it</w:t>
      </w:r>
      <w:r w:rsidRPr="00FF16BB">
        <w:rPr>
          <w:rFonts w:ascii="Garamond" w:hAnsi="Garamond"/>
          <w:sz w:val="24"/>
          <w:szCs w:val="24"/>
          <w:lang w:val="sq-AL"/>
        </w:rPr>
        <w:t xml:space="preserve"> dhe kostoja e tij operative janë peshuar ndaj përfitimeve të pritura. Sidoqoftë duhet të pranohet që, ndërsa vlerësimet e kostos mund të bëhen me lehtësi dhe besueshmëri, sasia e përfitimeve të SIT</w:t>
      </w:r>
      <w:r w:rsidR="00303773">
        <w:rPr>
          <w:rFonts w:ascii="Garamond" w:hAnsi="Garamond"/>
          <w:sz w:val="24"/>
          <w:szCs w:val="24"/>
          <w:lang w:val="sq-AL"/>
        </w:rPr>
        <w:t>-it</w:t>
      </w:r>
      <w:r w:rsidRPr="00FF16BB">
        <w:rPr>
          <w:rFonts w:ascii="Garamond" w:hAnsi="Garamond"/>
          <w:sz w:val="24"/>
          <w:szCs w:val="24"/>
          <w:lang w:val="sq-AL"/>
        </w:rPr>
        <w:t xml:space="preserve"> në terma financiarë</w:t>
      </w:r>
      <w:r w:rsidR="00F9387E">
        <w:rPr>
          <w:rFonts w:ascii="Garamond" w:hAnsi="Garamond"/>
          <w:sz w:val="24"/>
          <w:szCs w:val="24"/>
          <w:lang w:val="sq-AL"/>
        </w:rPr>
        <w:t>,</w:t>
      </w:r>
      <w:r w:rsidRPr="00FF16BB">
        <w:rPr>
          <w:rFonts w:ascii="Garamond" w:hAnsi="Garamond"/>
          <w:sz w:val="24"/>
          <w:szCs w:val="24"/>
          <w:lang w:val="sq-AL"/>
        </w:rPr>
        <w:t xml:space="preserve"> shpesh është e vështirë për projektet e SIT</w:t>
      </w:r>
      <w:r w:rsidR="00551F0F">
        <w:rPr>
          <w:rFonts w:ascii="Garamond" w:hAnsi="Garamond"/>
          <w:sz w:val="24"/>
          <w:szCs w:val="24"/>
          <w:lang w:val="sq-AL"/>
        </w:rPr>
        <w:t>-it</w:t>
      </w:r>
      <w:r w:rsidRPr="00FF16BB">
        <w:rPr>
          <w:rFonts w:ascii="Garamond" w:hAnsi="Garamond"/>
          <w:sz w:val="24"/>
          <w:szCs w:val="24"/>
          <w:lang w:val="sq-AL"/>
        </w:rPr>
        <w:t xml:space="preserve"> dhe pothuajse gjithmonë bazuar në supozime, të cilat mund të jenë ose joreale. </w:t>
      </w:r>
    </w:p>
    <w:p w14:paraId="03BF7DBE" w14:textId="55414503"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Një përmbledhje e literaturës</w:t>
      </w:r>
      <w:r w:rsidR="00F9387E">
        <w:rPr>
          <w:rFonts w:ascii="Garamond" w:hAnsi="Garamond"/>
          <w:sz w:val="24"/>
          <w:szCs w:val="24"/>
          <w:lang w:val="sq-AL"/>
        </w:rPr>
        <w:t>,</w:t>
      </w:r>
      <w:r w:rsidRPr="00FF16BB">
        <w:rPr>
          <w:rFonts w:ascii="Garamond" w:hAnsi="Garamond"/>
          <w:sz w:val="24"/>
          <w:szCs w:val="24"/>
          <w:lang w:val="sq-AL"/>
        </w:rPr>
        <w:t xml:space="preserve"> në lidhje me vlerësimin ekonomik të SIT</w:t>
      </w:r>
      <w:r w:rsidR="00B0483F">
        <w:rPr>
          <w:rFonts w:ascii="Garamond" w:hAnsi="Garamond"/>
          <w:sz w:val="24"/>
          <w:szCs w:val="24"/>
          <w:lang w:val="sq-AL"/>
        </w:rPr>
        <w:t>-it</w:t>
      </w:r>
      <w:r w:rsidR="00F9387E">
        <w:rPr>
          <w:rFonts w:ascii="Garamond" w:hAnsi="Garamond"/>
          <w:sz w:val="24"/>
          <w:szCs w:val="24"/>
          <w:lang w:val="sq-AL"/>
        </w:rPr>
        <w:t>,</w:t>
      </w:r>
      <w:r w:rsidRPr="00FF16BB">
        <w:rPr>
          <w:rFonts w:ascii="Garamond" w:hAnsi="Garamond"/>
          <w:sz w:val="24"/>
          <w:szCs w:val="24"/>
          <w:lang w:val="sq-AL"/>
        </w:rPr>
        <w:t xml:space="preserve"> tregon se, ndërsa zakonisht ekziston konsensusi në lidhje me ekzistencën e llojeve të ndryshme të përfitimeve, shpesh është afër të pamundurës caktimi i një vlere numerike dhe monetare për ato përfitime.</w:t>
      </w:r>
    </w:p>
    <w:p w14:paraId="27567729" w14:textId="05A45C05" w:rsidR="00CB6312" w:rsidRPr="00FF16BB" w:rsidRDefault="00CB6312" w:rsidP="00CB6312">
      <w:pPr>
        <w:spacing w:after="0" w:line="240" w:lineRule="auto"/>
        <w:ind w:firstLine="284"/>
        <w:jc w:val="both"/>
        <w:rPr>
          <w:rFonts w:ascii="Garamond" w:hAnsi="Garamond"/>
          <w:sz w:val="24"/>
          <w:szCs w:val="24"/>
          <w:lang w:val="sq-AL"/>
        </w:rPr>
      </w:pPr>
      <w:bookmarkStart w:id="38" w:name="_bookmark15"/>
      <w:bookmarkStart w:id="39" w:name="_Toc41391520"/>
      <w:bookmarkEnd w:id="38"/>
      <w:r w:rsidRPr="00FF16BB">
        <w:rPr>
          <w:rFonts w:ascii="Garamond" w:hAnsi="Garamond"/>
          <w:sz w:val="24"/>
          <w:szCs w:val="24"/>
          <w:lang w:val="sq-AL"/>
        </w:rPr>
        <w:t xml:space="preserve">9.2 Pjesëmarrja e </w:t>
      </w:r>
      <w:r w:rsidR="00B0483F" w:rsidRPr="00FF16BB">
        <w:rPr>
          <w:rFonts w:ascii="Garamond" w:hAnsi="Garamond"/>
          <w:sz w:val="24"/>
          <w:szCs w:val="24"/>
          <w:lang w:val="sq-AL"/>
        </w:rPr>
        <w:t>palëve të interesit</w:t>
      </w:r>
      <w:bookmarkEnd w:id="39"/>
    </w:p>
    <w:p w14:paraId="4031E4A1" w14:textId="6656A6D8"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Në mjedisin e përshkruar në paragrafin e mëparshëm, ku vlerësimi ekonomik i projekteve të SIT</w:t>
      </w:r>
      <w:r w:rsidR="00B0483F">
        <w:rPr>
          <w:rFonts w:ascii="Garamond" w:hAnsi="Garamond"/>
          <w:sz w:val="24"/>
          <w:szCs w:val="24"/>
          <w:lang w:val="sq-AL"/>
        </w:rPr>
        <w:t>-it</w:t>
      </w:r>
      <w:r w:rsidRPr="00FF16BB">
        <w:rPr>
          <w:rFonts w:ascii="Garamond" w:hAnsi="Garamond"/>
          <w:sz w:val="24"/>
          <w:szCs w:val="24"/>
          <w:lang w:val="sq-AL"/>
        </w:rPr>
        <w:t xml:space="preserve"> mund të jetë i dyshimtë, </w:t>
      </w:r>
      <w:r w:rsidR="00B0483F" w:rsidRPr="00FF16BB">
        <w:rPr>
          <w:rFonts w:ascii="Garamond" w:hAnsi="Garamond"/>
          <w:sz w:val="24"/>
          <w:szCs w:val="24"/>
          <w:lang w:val="sq-AL"/>
        </w:rPr>
        <w:t>atëherë</w:t>
      </w:r>
      <w:r w:rsidRPr="00FF16BB">
        <w:rPr>
          <w:rFonts w:ascii="Garamond" w:hAnsi="Garamond"/>
          <w:sz w:val="24"/>
          <w:szCs w:val="24"/>
          <w:lang w:val="sq-AL"/>
        </w:rPr>
        <w:t xml:space="preserve"> e rëndësis</w:t>
      </w:r>
      <w:r w:rsidR="00F9387E">
        <w:rPr>
          <w:rFonts w:ascii="Garamond" w:hAnsi="Garamond"/>
          <w:sz w:val="24"/>
          <w:szCs w:val="24"/>
          <w:lang w:val="sq-AL"/>
        </w:rPr>
        <w:t>hme është që vlerësimi ekonomik</w:t>
      </w:r>
      <w:r w:rsidRPr="00FF16BB">
        <w:rPr>
          <w:rFonts w:ascii="Garamond" w:hAnsi="Garamond"/>
          <w:sz w:val="24"/>
          <w:szCs w:val="24"/>
          <w:lang w:val="sq-AL"/>
        </w:rPr>
        <w:t xml:space="preserve"> (i cili në çdo rast duhet të bëhet) të shoqërohet nga një proces</w:t>
      </w:r>
      <w:r w:rsidR="00F9387E">
        <w:rPr>
          <w:rFonts w:ascii="Garamond" w:hAnsi="Garamond"/>
          <w:sz w:val="24"/>
          <w:szCs w:val="24"/>
          <w:lang w:val="sq-AL"/>
        </w:rPr>
        <w:t>,</w:t>
      </w:r>
      <w:r w:rsidRPr="00FF16BB">
        <w:rPr>
          <w:rFonts w:ascii="Garamond" w:hAnsi="Garamond"/>
          <w:sz w:val="24"/>
          <w:szCs w:val="24"/>
          <w:lang w:val="sq-AL"/>
        </w:rPr>
        <w:t xml:space="preserve"> i cili siguron konsensus të gjerë midis palëve të interesuara për dobinë e </w:t>
      </w:r>
      <w:r w:rsidR="001E5CCE">
        <w:rPr>
          <w:rFonts w:ascii="Garamond" w:hAnsi="Garamond"/>
          <w:sz w:val="24"/>
          <w:szCs w:val="24"/>
          <w:lang w:val="sq-AL"/>
        </w:rPr>
        <w:t>p</w:t>
      </w:r>
      <w:r w:rsidRPr="00FF16BB">
        <w:rPr>
          <w:rFonts w:ascii="Garamond" w:hAnsi="Garamond"/>
          <w:sz w:val="24"/>
          <w:szCs w:val="24"/>
          <w:lang w:val="sq-AL"/>
        </w:rPr>
        <w:t>rojektit të SIT</w:t>
      </w:r>
      <w:r w:rsidR="001E5CCE">
        <w:rPr>
          <w:rFonts w:ascii="Garamond" w:hAnsi="Garamond"/>
          <w:sz w:val="24"/>
          <w:szCs w:val="24"/>
          <w:lang w:val="sq-AL"/>
        </w:rPr>
        <w:t>-it</w:t>
      </w:r>
      <w:r w:rsidRPr="00FF16BB">
        <w:rPr>
          <w:rFonts w:ascii="Garamond" w:hAnsi="Garamond"/>
          <w:sz w:val="24"/>
          <w:szCs w:val="24"/>
          <w:lang w:val="sq-AL"/>
        </w:rPr>
        <w:t>. Ky konsensus i ndërtuar nuk duhet të jetë një pasqyrë, por duhet të fillohet herët në vendosjen e projekteve të SIT</w:t>
      </w:r>
      <w:r w:rsidR="001E5CCE">
        <w:rPr>
          <w:rFonts w:ascii="Garamond" w:hAnsi="Garamond"/>
          <w:sz w:val="24"/>
          <w:szCs w:val="24"/>
          <w:lang w:val="sq-AL"/>
        </w:rPr>
        <w:t>-it</w:t>
      </w:r>
      <w:r w:rsidRPr="00FF16BB">
        <w:rPr>
          <w:rFonts w:ascii="Garamond" w:hAnsi="Garamond"/>
          <w:sz w:val="24"/>
          <w:szCs w:val="24"/>
          <w:lang w:val="sq-AL"/>
        </w:rPr>
        <w:t xml:space="preserve"> në Shqipëri. Një mundësi është të identifikohen të gjithë aktorët e mundshëm për projektet e SIT</w:t>
      </w:r>
      <w:r w:rsidR="00EE15E1">
        <w:rPr>
          <w:rFonts w:ascii="Garamond" w:hAnsi="Garamond"/>
          <w:sz w:val="24"/>
          <w:szCs w:val="24"/>
          <w:lang w:val="sq-AL"/>
        </w:rPr>
        <w:t>-it</w:t>
      </w:r>
      <w:r w:rsidRPr="00FF16BB">
        <w:rPr>
          <w:rFonts w:ascii="Garamond" w:hAnsi="Garamond"/>
          <w:sz w:val="24"/>
          <w:szCs w:val="24"/>
          <w:lang w:val="sq-AL"/>
        </w:rPr>
        <w:t xml:space="preserve"> dhe të nënshkruhet një </w:t>
      </w:r>
      <w:r w:rsidR="001E5CCE" w:rsidRPr="00FF16BB">
        <w:rPr>
          <w:rFonts w:ascii="Garamond" w:hAnsi="Garamond"/>
          <w:sz w:val="24"/>
          <w:szCs w:val="24"/>
          <w:lang w:val="sq-AL"/>
        </w:rPr>
        <w:t xml:space="preserve">memorandum mirëkuptimi </w:t>
      </w:r>
      <w:r w:rsidRPr="00FF16BB">
        <w:rPr>
          <w:rFonts w:ascii="Garamond" w:hAnsi="Garamond"/>
          <w:sz w:val="24"/>
          <w:szCs w:val="24"/>
          <w:lang w:val="sq-AL"/>
        </w:rPr>
        <w:t>(</w:t>
      </w:r>
      <w:r w:rsidR="001E5CCE" w:rsidRPr="00FF16BB">
        <w:rPr>
          <w:rFonts w:ascii="Garamond" w:hAnsi="Garamond"/>
          <w:sz w:val="24"/>
          <w:szCs w:val="24"/>
          <w:lang w:val="sq-AL"/>
        </w:rPr>
        <w:t>memorandum bashkëpunimi</w:t>
      </w:r>
      <w:r w:rsidRPr="00FF16BB">
        <w:rPr>
          <w:rFonts w:ascii="Garamond" w:hAnsi="Garamond"/>
          <w:sz w:val="24"/>
          <w:szCs w:val="24"/>
          <w:lang w:val="sq-AL"/>
        </w:rPr>
        <w:t xml:space="preserve">) midis tyre. Ky </w:t>
      </w:r>
      <w:r w:rsidR="00180EA2" w:rsidRPr="00FF16BB">
        <w:rPr>
          <w:rFonts w:ascii="Garamond" w:hAnsi="Garamond"/>
          <w:sz w:val="24"/>
          <w:szCs w:val="24"/>
          <w:lang w:val="sq-AL"/>
        </w:rPr>
        <w:t>memorandum do të përcaktonte një grup të agjenciv</w:t>
      </w:r>
      <w:r w:rsidRPr="00FF16BB">
        <w:rPr>
          <w:rFonts w:ascii="Garamond" w:hAnsi="Garamond"/>
          <w:sz w:val="24"/>
          <w:szCs w:val="24"/>
          <w:lang w:val="sq-AL"/>
        </w:rPr>
        <w:t>e publike dhe private që do të ndërmarrin promovimin, përgatitjen teknike dhe zbatimin e projekteve të SIT</w:t>
      </w:r>
      <w:r w:rsidR="00180EA2">
        <w:rPr>
          <w:rFonts w:ascii="Garamond" w:hAnsi="Garamond"/>
          <w:sz w:val="24"/>
          <w:szCs w:val="24"/>
          <w:lang w:val="sq-AL"/>
        </w:rPr>
        <w:t>-it</w:t>
      </w:r>
      <w:r w:rsidRPr="00FF16BB">
        <w:rPr>
          <w:rFonts w:ascii="Garamond" w:hAnsi="Garamond"/>
          <w:sz w:val="24"/>
          <w:szCs w:val="24"/>
          <w:lang w:val="sq-AL"/>
        </w:rPr>
        <w:t>.</w:t>
      </w:r>
    </w:p>
    <w:p w14:paraId="4E82EE69" w14:textId="77777777" w:rsidR="00CB6312" w:rsidRPr="00FF16BB" w:rsidRDefault="00CB6312" w:rsidP="00CB6312">
      <w:pPr>
        <w:spacing w:after="0" w:line="240" w:lineRule="auto"/>
        <w:ind w:firstLine="284"/>
        <w:jc w:val="both"/>
        <w:rPr>
          <w:rFonts w:ascii="Garamond" w:hAnsi="Garamond"/>
          <w:sz w:val="24"/>
          <w:szCs w:val="24"/>
          <w:lang w:val="sq-AL"/>
        </w:rPr>
      </w:pPr>
      <w:bookmarkStart w:id="40" w:name="_bookmark16"/>
      <w:bookmarkStart w:id="41" w:name="_Toc41391521"/>
      <w:bookmarkEnd w:id="40"/>
      <w:r w:rsidRPr="00FF16BB">
        <w:rPr>
          <w:rFonts w:ascii="Garamond" w:hAnsi="Garamond"/>
          <w:sz w:val="24"/>
          <w:szCs w:val="24"/>
          <w:lang w:val="sq-AL"/>
        </w:rPr>
        <w:t>9.3 Marketingu</w:t>
      </w:r>
      <w:bookmarkEnd w:id="41"/>
    </w:p>
    <w:p w14:paraId="12891BFB" w14:textId="3AF340A7"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lastRenderedPageBreak/>
        <w:t>Disa faktorë qëndrojnë kundër SIT</w:t>
      </w:r>
      <w:r w:rsidR="00622BE9">
        <w:rPr>
          <w:rFonts w:ascii="Garamond" w:hAnsi="Garamond"/>
          <w:sz w:val="24"/>
          <w:szCs w:val="24"/>
          <w:lang w:val="sq-AL"/>
        </w:rPr>
        <w:t>-it</w:t>
      </w:r>
      <w:r w:rsidRPr="00FF16BB">
        <w:rPr>
          <w:rFonts w:ascii="Garamond" w:hAnsi="Garamond"/>
          <w:sz w:val="24"/>
          <w:szCs w:val="24"/>
          <w:lang w:val="sq-AL"/>
        </w:rPr>
        <w:t>. Këto përfshijnë rezistencën e lindur të njeriut ndaj ndryshimit, frikën nga e panjohura, një stepje natyrale ndaj ndërmarrjes së rrezikut dhe nivelit e lartë të rehatisë të shoqëruar me metoda dhe qasje më tradicionale. Zbatimi i teknologjive të SIT</w:t>
      </w:r>
      <w:r w:rsidR="00407F9D">
        <w:rPr>
          <w:rFonts w:ascii="Garamond" w:hAnsi="Garamond"/>
          <w:sz w:val="24"/>
          <w:szCs w:val="24"/>
          <w:lang w:val="sq-AL"/>
        </w:rPr>
        <w:t>-it</w:t>
      </w:r>
      <w:r w:rsidRPr="00FF16BB">
        <w:rPr>
          <w:rFonts w:ascii="Garamond" w:hAnsi="Garamond"/>
          <w:sz w:val="24"/>
          <w:szCs w:val="24"/>
          <w:lang w:val="sq-AL"/>
        </w:rPr>
        <w:t xml:space="preserve"> përballë këtyre pengesave të mundshme kërkon që vëmendja t</w:t>
      </w:r>
      <w:r w:rsidR="00407F9D">
        <w:rPr>
          <w:rFonts w:ascii="Garamond" w:hAnsi="Garamond"/>
          <w:sz w:val="24"/>
          <w:szCs w:val="24"/>
          <w:lang w:val="sq-AL"/>
        </w:rPr>
        <w:t>’</w:t>
      </w:r>
      <w:r w:rsidR="006C2487">
        <w:rPr>
          <w:rFonts w:ascii="Garamond" w:hAnsi="Garamond"/>
          <w:sz w:val="24"/>
          <w:szCs w:val="24"/>
          <w:lang w:val="sq-AL"/>
        </w:rPr>
        <w:t>u</w:t>
      </w:r>
      <w:r w:rsidRPr="00FF16BB">
        <w:rPr>
          <w:rFonts w:ascii="Garamond" w:hAnsi="Garamond"/>
          <w:sz w:val="24"/>
          <w:szCs w:val="24"/>
          <w:lang w:val="sq-AL"/>
        </w:rPr>
        <w:t xml:space="preserve"> kushtohet jo vetëm aspekteve teknike të SIT</w:t>
      </w:r>
      <w:r w:rsidR="00407F9D">
        <w:rPr>
          <w:rFonts w:ascii="Garamond" w:hAnsi="Garamond"/>
          <w:sz w:val="24"/>
          <w:szCs w:val="24"/>
          <w:lang w:val="sq-AL"/>
        </w:rPr>
        <w:t>-it</w:t>
      </w:r>
      <w:r w:rsidRPr="00FF16BB">
        <w:rPr>
          <w:rFonts w:ascii="Garamond" w:hAnsi="Garamond"/>
          <w:sz w:val="24"/>
          <w:szCs w:val="24"/>
          <w:lang w:val="sq-AL"/>
        </w:rPr>
        <w:t>, por edhe marrëdhënieve me publikun, marketingu</w:t>
      </w:r>
      <w:r w:rsidR="001E0659">
        <w:rPr>
          <w:rFonts w:ascii="Garamond" w:hAnsi="Garamond"/>
          <w:sz w:val="24"/>
          <w:szCs w:val="24"/>
          <w:lang w:val="sq-AL"/>
        </w:rPr>
        <w:t>n</w:t>
      </w:r>
      <w:r w:rsidRPr="00FF16BB">
        <w:rPr>
          <w:rFonts w:ascii="Garamond" w:hAnsi="Garamond"/>
          <w:sz w:val="24"/>
          <w:szCs w:val="24"/>
          <w:lang w:val="sq-AL"/>
        </w:rPr>
        <w:t xml:space="preserve"> dhe arsimi</w:t>
      </w:r>
      <w:r w:rsidR="001E0659">
        <w:rPr>
          <w:rFonts w:ascii="Garamond" w:hAnsi="Garamond"/>
          <w:sz w:val="24"/>
          <w:szCs w:val="24"/>
          <w:lang w:val="sq-AL"/>
        </w:rPr>
        <w:t>n</w:t>
      </w:r>
      <w:r w:rsidRPr="00FF16BB">
        <w:rPr>
          <w:rFonts w:ascii="Garamond" w:hAnsi="Garamond"/>
          <w:sz w:val="24"/>
          <w:szCs w:val="24"/>
          <w:lang w:val="sq-AL"/>
        </w:rPr>
        <w:t>.</w:t>
      </w:r>
    </w:p>
    <w:p w14:paraId="62608B5B" w14:textId="6AA55DFF" w:rsidR="00CB6312" w:rsidRPr="00FF16BB" w:rsidRDefault="00CB6312" w:rsidP="00CB6312">
      <w:pPr>
        <w:spacing w:after="0" w:line="240" w:lineRule="auto"/>
        <w:ind w:firstLine="284"/>
        <w:jc w:val="both"/>
        <w:rPr>
          <w:rFonts w:ascii="Garamond" w:hAnsi="Garamond"/>
          <w:sz w:val="24"/>
          <w:szCs w:val="24"/>
          <w:lang w:val="sq-AL"/>
        </w:rPr>
      </w:pPr>
      <w:r w:rsidRPr="00622BE9">
        <w:rPr>
          <w:rFonts w:ascii="Garamond" w:hAnsi="Garamond"/>
          <w:b/>
          <w:sz w:val="24"/>
          <w:szCs w:val="24"/>
          <w:lang w:val="sq-AL"/>
        </w:rPr>
        <w:t>Audienca e synuar për marketingun e SIT</w:t>
      </w:r>
      <w:r w:rsidR="00622BE9">
        <w:rPr>
          <w:rFonts w:ascii="Garamond" w:hAnsi="Garamond"/>
          <w:b/>
          <w:sz w:val="24"/>
          <w:szCs w:val="24"/>
          <w:lang w:val="sq-AL"/>
        </w:rPr>
        <w:t>-it</w:t>
      </w:r>
      <w:r w:rsidRPr="00FF16BB">
        <w:rPr>
          <w:rFonts w:ascii="Garamond" w:hAnsi="Garamond"/>
          <w:sz w:val="24"/>
          <w:szCs w:val="24"/>
          <w:lang w:val="sq-AL"/>
        </w:rPr>
        <w:t>. Kur të ndërmerret marketingu për SIT</w:t>
      </w:r>
      <w:r w:rsidR="00407F9D">
        <w:rPr>
          <w:rFonts w:ascii="Garamond" w:hAnsi="Garamond"/>
          <w:sz w:val="24"/>
          <w:szCs w:val="24"/>
          <w:lang w:val="sq-AL"/>
        </w:rPr>
        <w:t>-in</w:t>
      </w:r>
      <w:r w:rsidRPr="00FF16BB">
        <w:rPr>
          <w:rFonts w:ascii="Garamond" w:hAnsi="Garamond"/>
          <w:sz w:val="24"/>
          <w:szCs w:val="24"/>
          <w:lang w:val="sq-AL"/>
        </w:rPr>
        <w:t>, ka të paktën tr</w:t>
      </w:r>
      <w:r w:rsidR="00274DAD">
        <w:rPr>
          <w:rFonts w:ascii="Garamond" w:hAnsi="Garamond"/>
          <w:sz w:val="24"/>
          <w:szCs w:val="24"/>
          <w:lang w:val="sq-AL"/>
        </w:rPr>
        <w:t>i</w:t>
      </w:r>
      <w:r w:rsidRPr="00FF16BB">
        <w:rPr>
          <w:rFonts w:ascii="Garamond" w:hAnsi="Garamond"/>
          <w:sz w:val="24"/>
          <w:szCs w:val="24"/>
          <w:lang w:val="sq-AL"/>
        </w:rPr>
        <w:t xml:space="preserve"> audienca të mundshme të syn</w:t>
      </w:r>
      <w:r w:rsidR="00274DAD">
        <w:rPr>
          <w:rFonts w:ascii="Garamond" w:hAnsi="Garamond"/>
          <w:sz w:val="24"/>
          <w:szCs w:val="24"/>
          <w:lang w:val="sq-AL"/>
        </w:rPr>
        <w:t>uara</w:t>
      </w:r>
      <w:r w:rsidRPr="00FF16BB">
        <w:rPr>
          <w:rFonts w:ascii="Garamond" w:hAnsi="Garamond"/>
          <w:sz w:val="24"/>
          <w:szCs w:val="24"/>
          <w:lang w:val="sq-AL"/>
        </w:rPr>
        <w:t xml:space="preserve"> dhe objektivat e marketingut do të ndryshojnë për secilën audiencë.</w:t>
      </w:r>
    </w:p>
    <w:p w14:paraId="1C716EEB" w14:textId="7E4590A8" w:rsidR="00CB6312" w:rsidRPr="00FF16BB" w:rsidRDefault="00CB6312" w:rsidP="00CB6312">
      <w:pPr>
        <w:spacing w:after="0" w:line="240" w:lineRule="auto"/>
        <w:ind w:firstLine="284"/>
        <w:jc w:val="both"/>
        <w:rPr>
          <w:rFonts w:ascii="Garamond" w:hAnsi="Garamond"/>
          <w:sz w:val="24"/>
          <w:szCs w:val="24"/>
          <w:lang w:val="sq-AL"/>
        </w:rPr>
      </w:pPr>
      <w:r w:rsidRPr="003F59E5">
        <w:rPr>
          <w:rFonts w:ascii="Garamond" w:hAnsi="Garamond"/>
          <w:sz w:val="24"/>
          <w:szCs w:val="24"/>
          <w:lang w:val="sq-AL"/>
        </w:rPr>
        <w:t xml:space="preserve">Njëri nga grupet e synuara mund të quhet </w:t>
      </w:r>
      <w:r w:rsidR="00F50A00" w:rsidRPr="003F59E5">
        <w:rPr>
          <w:rFonts w:ascii="Garamond" w:hAnsi="Garamond"/>
          <w:sz w:val="24"/>
          <w:szCs w:val="24"/>
          <w:lang w:val="sq-AL"/>
        </w:rPr>
        <w:t>“</w:t>
      </w:r>
      <w:r w:rsidRPr="003F59E5">
        <w:rPr>
          <w:rFonts w:ascii="Garamond" w:hAnsi="Garamond"/>
          <w:sz w:val="24"/>
          <w:szCs w:val="24"/>
          <w:lang w:val="sq-AL"/>
        </w:rPr>
        <w:t>vendimmarrës</w:t>
      </w:r>
      <w:r w:rsidR="00F50A00" w:rsidRPr="003F59E5">
        <w:rPr>
          <w:rFonts w:ascii="Garamond" w:hAnsi="Garamond"/>
          <w:sz w:val="24"/>
          <w:szCs w:val="24"/>
          <w:lang w:val="sq-AL"/>
        </w:rPr>
        <w:t>”</w:t>
      </w:r>
      <w:r w:rsidRPr="003F59E5">
        <w:rPr>
          <w:rFonts w:ascii="Garamond" w:hAnsi="Garamond"/>
          <w:sz w:val="24"/>
          <w:szCs w:val="24"/>
          <w:lang w:val="sq-AL"/>
        </w:rPr>
        <w:t xml:space="preserve">. Këta janë njerëzit që përcaktojnë nëse do të </w:t>
      </w:r>
      <w:proofErr w:type="spellStart"/>
      <w:r w:rsidRPr="003F59E5">
        <w:rPr>
          <w:rFonts w:ascii="Garamond" w:hAnsi="Garamond"/>
          <w:sz w:val="24"/>
          <w:szCs w:val="24"/>
          <w:lang w:val="sq-AL"/>
        </w:rPr>
        <w:t>alokohet</w:t>
      </w:r>
      <w:proofErr w:type="spellEnd"/>
      <w:r w:rsidRPr="003F59E5">
        <w:rPr>
          <w:rFonts w:ascii="Garamond" w:hAnsi="Garamond"/>
          <w:sz w:val="24"/>
          <w:szCs w:val="24"/>
          <w:lang w:val="sq-AL"/>
        </w:rPr>
        <w:t xml:space="preserve"> dhe si do të </w:t>
      </w:r>
      <w:proofErr w:type="spellStart"/>
      <w:r w:rsidRPr="003F59E5">
        <w:rPr>
          <w:rFonts w:ascii="Garamond" w:hAnsi="Garamond"/>
          <w:sz w:val="24"/>
          <w:szCs w:val="24"/>
          <w:lang w:val="sq-AL"/>
        </w:rPr>
        <w:t>alokohet</w:t>
      </w:r>
      <w:proofErr w:type="spellEnd"/>
      <w:r w:rsidRPr="003F59E5">
        <w:rPr>
          <w:rFonts w:ascii="Garamond" w:hAnsi="Garamond"/>
          <w:sz w:val="24"/>
          <w:szCs w:val="24"/>
          <w:lang w:val="sq-AL"/>
        </w:rPr>
        <w:t xml:space="preserve"> fondi dhe</w:t>
      </w:r>
      <w:r w:rsidR="00274DAD" w:rsidRPr="003F59E5">
        <w:rPr>
          <w:rFonts w:ascii="Garamond" w:hAnsi="Garamond"/>
          <w:sz w:val="24"/>
          <w:szCs w:val="24"/>
          <w:lang w:val="sq-AL"/>
        </w:rPr>
        <w:t>,</w:t>
      </w:r>
      <w:r w:rsidRPr="003F59E5">
        <w:rPr>
          <w:rFonts w:ascii="Garamond" w:hAnsi="Garamond"/>
          <w:sz w:val="24"/>
          <w:szCs w:val="24"/>
          <w:lang w:val="sq-AL"/>
        </w:rPr>
        <w:t xml:space="preserve"> gjithashtu</w:t>
      </w:r>
      <w:r w:rsidR="00274DAD" w:rsidRPr="003F59E5">
        <w:rPr>
          <w:rFonts w:ascii="Garamond" w:hAnsi="Garamond"/>
          <w:sz w:val="24"/>
          <w:szCs w:val="24"/>
          <w:lang w:val="sq-AL"/>
        </w:rPr>
        <w:t>,</w:t>
      </w:r>
      <w:r w:rsidRPr="003F59E5">
        <w:rPr>
          <w:rFonts w:ascii="Garamond" w:hAnsi="Garamond"/>
          <w:sz w:val="24"/>
          <w:szCs w:val="24"/>
          <w:lang w:val="sq-AL"/>
        </w:rPr>
        <w:t xml:space="preserve"> do jenë ata që do </w:t>
      </w:r>
      <w:r w:rsidR="00274DAD" w:rsidRPr="003F59E5">
        <w:rPr>
          <w:rFonts w:ascii="Garamond" w:hAnsi="Garamond"/>
          <w:sz w:val="24"/>
          <w:szCs w:val="24"/>
          <w:lang w:val="sq-AL"/>
        </w:rPr>
        <w:t xml:space="preserve">të </w:t>
      </w:r>
      <w:r w:rsidRPr="003F59E5">
        <w:rPr>
          <w:rFonts w:ascii="Garamond" w:hAnsi="Garamond"/>
          <w:sz w:val="24"/>
          <w:szCs w:val="24"/>
          <w:lang w:val="sq-AL"/>
        </w:rPr>
        <w:t>vendosin qëllimet dhe përparësitë organizative. Qëllimi kryesor i marketingut të SIT</w:t>
      </w:r>
      <w:r w:rsidR="00407F9D" w:rsidRPr="003F59E5">
        <w:rPr>
          <w:rFonts w:ascii="Garamond" w:hAnsi="Garamond"/>
          <w:sz w:val="24"/>
          <w:szCs w:val="24"/>
          <w:lang w:val="sq-AL"/>
        </w:rPr>
        <w:t>-it</w:t>
      </w:r>
      <w:r w:rsidRPr="003F59E5">
        <w:rPr>
          <w:rFonts w:ascii="Garamond" w:hAnsi="Garamond"/>
          <w:sz w:val="24"/>
          <w:szCs w:val="24"/>
          <w:lang w:val="sq-AL"/>
        </w:rPr>
        <w:t xml:space="preserve"> për këtë grup është të sigurojë fonde të nevojshme dhe përparësi për programin SIT. Në shumicën e rasteve, SIT</w:t>
      </w:r>
      <w:r w:rsidR="00407F9D" w:rsidRPr="003F59E5">
        <w:rPr>
          <w:rFonts w:ascii="Garamond" w:hAnsi="Garamond"/>
          <w:sz w:val="24"/>
          <w:szCs w:val="24"/>
          <w:lang w:val="sq-AL"/>
        </w:rPr>
        <w:t>-i</w:t>
      </w:r>
      <w:r w:rsidRPr="003F59E5">
        <w:rPr>
          <w:rFonts w:ascii="Garamond" w:hAnsi="Garamond"/>
          <w:sz w:val="24"/>
          <w:szCs w:val="24"/>
          <w:lang w:val="sq-AL"/>
        </w:rPr>
        <w:t xml:space="preserve"> duhet të këmb</w:t>
      </w:r>
      <w:r w:rsidR="007527E8" w:rsidRPr="003F59E5">
        <w:rPr>
          <w:rFonts w:ascii="Garamond" w:hAnsi="Garamond"/>
          <w:sz w:val="24"/>
          <w:szCs w:val="24"/>
          <w:lang w:val="sq-AL"/>
        </w:rPr>
        <w:t>ë</w:t>
      </w:r>
      <w:r w:rsidRPr="003F59E5">
        <w:rPr>
          <w:rFonts w:ascii="Garamond" w:hAnsi="Garamond"/>
          <w:sz w:val="24"/>
          <w:szCs w:val="24"/>
          <w:lang w:val="sq-AL"/>
        </w:rPr>
        <w:t>ngul</w:t>
      </w:r>
      <w:r w:rsidR="007527E8" w:rsidRPr="003F59E5">
        <w:rPr>
          <w:rFonts w:ascii="Garamond" w:hAnsi="Garamond"/>
          <w:sz w:val="24"/>
          <w:szCs w:val="24"/>
          <w:lang w:val="sq-AL"/>
        </w:rPr>
        <w:t>ë</w:t>
      </w:r>
      <w:r w:rsidRPr="003F59E5">
        <w:rPr>
          <w:rFonts w:ascii="Garamond" w:hAnsi="Garamond"/>
          <w:sz w:val="24"/>
          <w:szCs w:val="24"/>
          <w:lang w:val="sq-AL"/>
        </w:rPr>
        <w:t xml:space="preserve"> për pjesën e saj të fondeve. Nëse vendimmarrësit nuk janë të vetëdijshëm për aftësitë dhe përfitimet e SIT</w:t>
      </w:r>
      <w:r w:rsidR="00407F9D" w:rsidRPr="003F59E5">
        <w:rPr>
          <w:rFonts w:ascii="Garamond" w:hAnsi="Garamond"/>
          <w:sz w:val="24"/>
          <w:szCs w:val="24"/>
          <w:lang w:val="sq-AL"/>
        </w:rPr>
        <w:t>-it</w:t>
      </w:r>
      <w:r w:rsidRPr="003F59E5">
        <w:rPr>
          <w:rFonts w:ascii="Garamond" w:hAnsi="Garamond"/>
          <w:sz w:val="24"/>
          <w:szCs w:val="24"/>
          <w:lang w:val="sq-AL"/>
        </w:rPr>
        <w:t>, atëherë fondet mund të refuzohen dhe të drejtohen diku tjetër. Kështu, kur</w:t>
      </w:r>
      <w:r w:rsidRPr="00FF16BB">
        <w:rPr>
          <w:rFonts w:ascii="Garamond" w:hAnsi="Garamond"/>
          <w:sz w:val="24"/>
          <w:szCs w:val="24"/>
          <w:lang w:val="sq-AL"/>
        </w:rPr>
        <w:t xml:space="preserve"> bëhet fjalë për marketing në këtë grup, duhet t</w:t>
      </w:r>
      <w:r w:rsidR="00407F9D">
        <w:rPr>
          <w:rFonts w:ascii="Garamond" w:hAnsi="Garamond"/>
          <w:sz w:val="24"/>
          <w:szCs w:val="24"/>
          <w:lang w:val="sq-AL"/>
        </w:rPr>
        <w:t>’</w:t>
      </w:r>
      <w:r w:rsidR="008C62DF">
        <w:rPr>
          <w:rFonts w:ascii="Garamond" w:hAnsi="Garamond"/>
          <w:sz w:val="24"/>
          <w:szCs w:val="24"/>
          <w:lang w:val="sq-AL"/>
        </w:rPr>
        <w:t>u</w:t>
      </w:r>
      <w:r w:rsidRPr="00FF16BB">
        <w:rPr>
          <w:rFonts w:ascii="Garamond" w:hAnsi="Garamond"/>
          <w:sz w:val="24"/>
          <w:szCs w:val="24"/>
          <w:lang w:val="sq-AL"/>
        </w:rPr>
        <w:t xml:space="preserve"> kushtohet vëmendje vlerës së SIT</w:t>
      </w:r>
      <w:r w:rsidR="00407F9D">
        <w:rPr>
          <w:rFonts w:ascii="Garamond" w:hAnsi="Garamond"/>
          <w:sz w:val="24"/>
          <w:szCs w:val="24"/>
          <w:lang w:val="sq-AL"/>
        </w:rPr>
        <w:t>-it</w:t>
      </w:r>
      <w:r w:rsidRPr="00FF16BB">
        <w:rPr>
          <w:rFonts w:ascii="Garamond" w:hAnsi="Garamond"/>
          <w:sz w:val="24"/>
          <w:szCs w:val="24"/>
          <w:lang w:val="sq-AL"/>
        </w:rPr>
        <w:t>, përfitimeve specifike që duhet të fitohen, financimit të kërkuar dhe kthimit të parashikuar të investimit. Kurdo që të jetë e mundur, një marketing i tillë duhet të theksohet me shembuj të botës reale, duke ndihmuar kështu vendimmarrësit të shohin SIT</w:t>
      </w:r>
      <w:r w:rsidR="00407F9D">
        <w:rPr>
          <w:rFonts w:ascii="Garamond" w:hAnsi="Garamond"/>
          <w:sz w:val="24"/>
          <w:szCs w:val="24"/>
          <w:lang w:val="sq-AL"/>
        </w:rPr>
        <w:t>-in</w:t>
      </w:r>
      <w:r w:rsidRPr="00FF16BB">
        <w:rPr>
          <w:rFonts w:ascii="Garamond" w:hAnsi="Garamond"/>
          <w:sz w:val="24"/>
          <w:szCs w:val="24"/>
          <w:lang w:val="sq-AL"/>
        </w:rPr>
        <w:t xml:space="preserve"> si diçka reale dhe praktike.</w:t>
      </w:r>
    </w:p>
    <w:p w14:paraId="3F0C65B1" w14:textId="7B11B164"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Një grup i dytë</w:t>
      </w:r>
      <w:r w:rsidR="008C62DF">
        <w:rPr>
          <w:rFonts w:ascii="Garamond" w:hAnsi="Garamond"/>
          <w:sz w:val="24"/>
          <w:szCs w:val="24"/>
          <w:lang w:val="sq-AL"/>
        </w:rPr>
        <w:t>,</w:t>
      </w:r>
      <w:r w:rsidRPr="00FF16BB">
        <w:rPr>
          <w:rFonts w:ascii="Garamond" w:hAnsi="Garamond"/>
          <w:sz w:val="24"/>
          <w:szCs w:val="24"/>
          <w:lang w:val="sq-AL"/>
        </w:rPr>
        <w:t xml:space="preserve"> i synuar për marketing SIT</w:t>
      </w:r>
      <w:r w:rsidR="008C62DF">
        <w:rPr>
          <w:rFonts w:ascii="Garamond" w:hAnsi="Garamond"/>
          <w:sz w:val="24"/>
          <w:szCs w:val="24"/>
          <w:lang w:val="sq-AL"/>
        </w:rPr>
        <w:t>,</w:t>
      </w:r>
      <w:r w:rsidRPr="00FF16BB">
        <w:rPr>
          <w:rFonts w:ascii="Garamond" w:hAnsi="Garamond"/>
          <w:sz w:val="24"/>
          <w:szCs w:val="24"/>
          <w:lang w:val="sq-AL"/>
        </w:rPr>
        <w:t xml:space="preserve"> përbëhet nga përdoruesit fundorë ose </w:t>
      </w:r>
      <w:r w:rsidR="00F50A00">
        <w:rPr>
          <w:rFonts w:ascii="Garamond" w:hAnsi="Garamond"/>
          <w:sz w:val="24"/>
          <w:szCs w:val="24"/>
          <w:lang w:val="sq-AL"/>
        </w:rPr>
        <w:t>“</w:t>
      </w:r>
      <w:r w:rsidRPr="00FF16BB">
        <w:rPr>
          <w:rFonts w:ascii="Garamond" w:hAnsi="Garamond"/>
          <w:sz w:val="24"/>
          <w:szCs w:val="24"/>
          <w:lang w:val="sq-AL"/>
        </w:rPr>
        <w:t>publiku që udhëton</w:t>
      </w:r>
      <w:r w:rsidR="00F50A00">
        <w:rPr>
          <w:rFonts w:ascii="Garamond" w:hAnsi="Garamond"/>
          <w:sz w:val="24"/>
          <w:szCs w:val="24"/>
          <w:lang w:val="sq-AL"/>
        </w:rPr>
        <w:t>”</w:t>
      </w:r>
      <w:r w:rsidRPr="00FF16BB">
        <w:rPr>
          <w:rFonts w:ascii="Garamond" w:hAnsi="Garamond"/>
          <w:sz w:val="24"/>
          <w:szCs w:val="24"/>
          <w:lang w:val="sq-AL"/>
        </w:rPr>
        <w:t>. Një arsye për marketingun e SIT</w:t>
      </w:r>
      <w:r w:rsidR="00407F9D">
        <w:rPr>
          <w:rFonts w:ascii="Garamond" w:hAnsi="Garamond"/>
          <w:sz w:val="24"/>
          <w:szCs w:val="24"/>
          <w:lang w:val="sq-AL"/>
        </w:rPr>
        <w:t>-it</w:t>
      </w:r>
      <w:r w:rsidRPr="00FF16BB">
        <w:rPr>
          <w:rFonts w:ascii="Garamond" w:hAnsi="Garamond"/>
          <w:sz w:val="24"/>
          <w:szCs w:val="24"/>
          <w:lang w:val="sq-AL"/>
        </w:rPr>
        <w:t xml:space="preserve"> për këtë grup është krijimi i mbështetjes publike për investimet e SIT</w:t>
      </w:r>
      <w:r w:rsidR="00407F9D">
        <w:rPr>
          <w:rFonts w:ascii="Garamond" w:hAnsi="Garamond"/>
          <w:sz w:val="24"/>
          <w:szCs w:val="24"/>
          <w:lang w:val="sq-AL"/>
        </w:rPr>
        <w:t>-it,</w:t>
      </w:r>
      <w:r w:rsidRPr="00FF16BB">
        <w:rPr>
          <w:rFonts w:ascii="Garamond" w:hAnsi="Garamond"/>
          <w:sz w:val="24"/>
          <w:szCs w:val="24"/>
          <w:lang w:val="sq-AL"/>
        </w:rPr>
        <w:t xml:space="preserve"> e cila më pas mund të ndihmojë në ndikimin e grupit të vendimmarrësve, (siç u citua në paragrafin e mëparshëm). Marketingu në </w:t>
      </w:r>
      <w:r w:rsidR="00F50A00">
        <w:rPr>
          <w:rFonts w:ascii="Garamond" w:hAnsi="Garamond"/>
          <w:sz w:val="24"/>
          <w:szCs w:val="24"/>
          <w:lang w:val="sq-AL"/>
        </w:rPr>
        <w:t>“</w:t>
      </w:r>
      <w:r w:rsidRPr="00FF16BB">
        <w:rPr>
          <w:rFonts w:ascii="Garamond" w:hAnsi="Garamond"/>
          <w:sz w:val="24"/>
          <w:szCs w:val="24"/>
          <w:lang w:val="sq-AL"/>
        </w:rPr>
        <w:t>publikun që udhëton</w:t>
      </w:r>
      <w:r w:rsidR="00F50A00">
        <w:rPr>
          <w:rFonts w:ascii="Garamond" w:hAnsi="Garamond"/>
          <w:sz w:val="24"/>
          <w:szCs w:val="24"/>
          <w:lang w:val="sq-AL"/>
        </w:rPr>
        <w:t>”</w:t>
      </w:r>
      <w:r w:rsidRPr="00FF16BB">
        <w:rPr>
          <w:rFonts w:ascii="Garamond" w:hAnsi="Garamond"/>
          <w:sz w:val="24"/>
          <w:szCs w:val="24"/>
          <w:lang w:val="sq-AL"/>
        </w:rPr>
        <w:t xml:space="preserve"> ka një qëllim të dytë, i cili është të edukojë përdoruesit për llojet e teknologjive që vendosen dhe se si ata mund të realizojnë përfitimet maksimale nga ato teknologji. Për shembull, kur një sistem informacioni i udhëtarëve është vendosur, është thelbësore që përdoruesit të zbulojnë llojin e informacionit që është në dispozicion dhe si ta qasin atë. Nëse një informacion i tillë nuk u shërbehet përdoruesve, atëherë efektiviteti i sistemit komprometohet, përfitimet e parashikuara të sistemit nuk realizohen dhe vlera e investimit (si reale ashtu edhe e perceptuar) zvogëlohet. Gjithashtu, disa teknologji SIT janë </w:t>
      </w:r>
      <w:proofErr w:type="spellStart"/>
      <w:r w:rsidRPr="00FF16BB">
        <w:rPr>
          <w:rFonts w:ascii="Garamond" w:hAnsi="Garamond"/>
          <w:sz w:val="24"/>
          <w:szCs w:val="24"/>
          <w:lang w:val="sq-AL"/>
        </w:rPr>
        <w:t>implementuar</w:t>
      </w:r>
      <w:proofErr w:type="spellEnd"/>
      <w:r w:rsidRPr="00FF16BB">
        <w:rPr>
          <w:rFonts w:ascii="Garamond" w:hAnsi="Garamond"/>
          <w:sz w:val="24"/>
          <w:szCs w:val="24"/>
          <w:lang w:val="sq-AL"/>
        </w:rPr>
        <w:t xml:space="preserve"> për qëllime të zbatimit të ligjit. Për këto aplikime, qëllimi i sistemit nuk është vetëm për të kapur shkelësit, por për të promovuar nivele të larta të pëlqimit mes palëve. Përmes marketingut dhe edukimit efektiv, përdoruesit mund të informohen për aftësitë e sistemit të përmbarimit dhe pasojat e shkeljes së ligjit. Një edukim i tillë promovon nivele të larta të bashkëpunimit.</w:t>
      </w:r>
    </w:p>
    <w:p w14:paraId="530EE232" w14:textId="19CD8F75"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Grupi i fundit i synuar për marketingun e SIT</w:t>
      </w:r>
      <w:r w:rsidR="00407F9D">
        <w:rPr>
          <w:rFonts w:ascii="Garamond" w:hAnsi="Garamond"/>
          <w:sz w:val="24"/>
          <w:szCs w:val="24"/>
          <w:lang w:val="sq-AL"/>
        </w:rPr>
        <w:t>-it</w:t>
      </w:r>
      <w:r w:rsidRPr="00FF16BB">
        <w:rPr>
          <w:rFonts w:ascii="Garamond" w:hAnsi="Garamond"/>
          <w:sz w:val="24"/>
          <w:szCs w:val="24"/>
          <w:lang w:val="sq-AL"/>
        </w:rPr>
        <w:t xml:space="preserve"> dhe marrëdhëniet me publikun janë </w:t>
      </w:r>
      <w:r w:rsidR="00F50A00">
        <w:rPr>
          <w:rFonts w:ascii="Garamond" w:hAnsi="Garamond"/>
          <w:sz w:val="24"/>
          <w:szCs w:val="24"/>
          <w:lang w:val="sq-AL"/>
        </w:rPr>
        <w:t>“</w:t>
      </w:r>
      <w:proofErr w:type="spellStart"/>
      <w:r w:rsidRPr="00FF16BB">
        <w:rPr>
          <w:rFonts w:ascii="Garamond" w:hAnsi="Garamond"/>
          <w:sz w:val="24"/>
          <w:szCs w:val="24"/>
          <w:lang w:val="sq-AL"/>
        </w:rPr>
        <w:t>implementuesit</w:t>
      </w:r>
      <w:proofErr w:type="spellEnd"/>
      <w:r w:rsidRPr="00FF16BB">
        <w:rPr>
          <w:rFonts w:ascii="Garamond" w:hAnsi="Garamond"/>
          <w:sz w:val="24"/>
          <w:szCs w:val="24"/>
          <w:lang w:val="sq-AL"/>
        </w:rPr>
        <w:t xml:space="preserve"> dhe operatorët</w:t>
      </w:r>
      <w:r w:rsidR="00F50A00">
        <w:rPr>
          <w:rFonts w:ascii="Garamond" w:hAnsi="Garamond"/>
          <w:sz w:val="24"/>
          <w:szCs w:val="24"/>
          <w:lang w:val="sq-AL"/>
        </w:rPr>
        <w:t>”</w:t>
      </w:r>
      <w:r w:rsidRPr="00FF16BB">
        <w:rPr>
          <w:rFonts w:ascii="Garamond" w:hAnsi="Garamond"/>
          <w:sz w:val="24"/>
          <w:szCs w:val="24"/>
          <w:lang w:val="sq-AL"/>
        </w:rPr>
        <w:t>. Këta janë njerëzit, brenda agjencive publike dhe ndërmarrjeve të sektorit privat, të cilët në fakt i zbatojnë sistemet, i operojnë ato dhe i mirëmbajnë, pasi të jenë krijuar. Marketingu për këtë grup ka disa qëllime</w:t>
      </w:r>
      <w:r w:rsidR="008C62DF">
        <w:rPr>
          <w:rFonts w:ascii="Garamond" w:hAnsi="Garamond"/>
          <w:sz w:val="24"/>
          <w:szCs w:val="24"/>
          <w:lang w:val="sq-AL"/>
        </w:rPr>
        <w:t>:</w:t>
      </w:r>
      <w:r w:rsidRPr="00FF16BB">
        <w:rPr>
          <w:rFonts w:ascii="Garamond" w:hAnsi="Garamond"/>
          <w:sz w:val="24"/>
          <w:szCs w:val="24"/>
          <w:lang w:val="sq-AL"/>
        </w:rPr>
        <w:t xml:space="preserve"> </w:t>
      </w:r>
      <w:r w:rsidR="008C62DF" w:rsidRPr="00FF16BB">
        <w:rPr>
          <w:rFonts w:ascii="Garamond" w:hAnsi="Garamond"/>
          <w:sz w:val="24"/>
          <w:szCs w:val="24"/>
          <w:lang w:val="sq-AL"/>
        </w:rPr>
        <w:t xml:space="preserve">një </w:t>
      </w:r>
      <w:r w:rsidRPr="00FF16BB">
        <w:rPr>
          <w:rFonts w:ascii="Garamond" w:hAnsi="Garamond"/>
          <w:sz w:val="24"/>
          <w:szCs w:val="24"/>
          <w:lang w:val="sq-AL"/>
        </w:rPr>
        <w:t>qëllim është t</w:t>
      </w:r>
      <w:r w:rsidR="00407F9D">
        <w:rPr>
          <w:rFonts w:ascii="Garamond" w:hAnsi="Garamond"/>
          <w:sz w:val="24"/>
          <w:szCs w:val="24"/>
          <w:lang w:val="sq-AL"/>
        </w:rPr>
        <w:t>’</w:t>
      </w:r>
      <w:r w:rsidRPr="00FF16BB">
        <w:rPr>
          <w:rFonts w:ascii="Garamond" w:hAnsi="Garamond"/>
          <w:sz w:val="24"/>
          <w:szCs w:val="24"/>
          <w:lang w:val="sq-AL"/>
        </w:rPr>
        <w:t>iu mundësojë që të kryejnë më mirë detyrat e tyre. Natyrisht, sa më shumë ata njohin për teknologjitë që zbatohen, aq më mirë do e kryejnë at</w:t>
      </w:r>
      <w:r w:rsidR="008C62DF">
        <w:rPr>
          <w:rFonts w:ascii="Garamond" w:hAnsi="Garamond"/>
          <w:sz w:val="24"/>
          <w:szCs w:val="24"/>
          <w:lang w:val="sq-AL"/>
        </w:rPr>
        <w:t>a</w:t>
      </w:r>
      <w:r w:rsidRPr="00FF16BB">
        <w:rPr>
          <w:rFonts w:ascii="Garamond" w:hAnsi="Garamond"/>
          <w:sz w:val="24"/>
          <w:szCs w:val="24"/>
          <w:lang w:val="sq-AL"/>
        </w:rPr>
        <w:t xml:space="preserve"> operimin funksionimin dhe mirëmbajtjen e tyre si duhet. Një arsye e dytë për marketing tek </w:t>
      </w:r>
      <w:proofErr w:type="spellStart"/>
      <w:r w:rsidRPr="00FF16BB">
        <w:rPr>
          <w:rFonts w:ascii="Garamond" w:hAnsi="Garamond"/>
          <w:sz w:val="24"/>
          <w:szCs w:val="24"/>
          <w:lang w:val="sq-AL"/>
        </w:rPr>
        <w:t>implementuesit</w:t>
      </w:r>
      <w:proofErr w:type="spellEnd"/>
      <w:r w:rsidRPr="00FF16BB">
        <w:rPr>
          <w:rFonts w:ascii="Garamond" w:hAnsi="Garamond"/>
          <w:sz w:val="24"/>
          <w:szCs w:val="24"/>
          <w:lang w:val="sq-AL"/>
        </w:rPr>
        <w:t xml:space="preserve"> dhe operatorët është që të përdoret krijimtaria dhe ekspertiza e tyre. Këta janë njerëzit</w:t>
      </w:r>
      <w:r w:rsidR="008C62DF">
        <w:rPr>
          <w:rFonts w:ascii="Garamond" w:hAnsi="Garamond"/>
          <w:sz w:val="24"/>
          <w:szCs w:val="24"/>
          <w:lang w:val="sq-AL"/>
        </w:rPr>
        <w:t>,</w:t>
      </w:r>
      <w:r w:rsidRPr="00FF16BB">
        <w:rPr>
          <w:rFonts w:ascii="Garamond" w:hAnsi="Garamond"/>
          <w:sz w:val="24"/>
          <w:szCs w:val="24"/>
          <w:lang w:val="sq-AL"/>
        </w:rPr>
        <w:t xml:space="preserve"> që, kur ndërgjegjësohen për një teknologji të re të veçantë, janë të pajisur më së miri me njohuri për të identifikuar një nevojë specifike që mund të plotësojë kjo teknologji. Kjo mund të </w:t>
      </w:r>
      <w:proofErr w:type="spellStart"/>
      <w:r w:rsidRPr="00FF16BB">
        <w:rPr>
          <w:rFonts w:ascii="Garamond" w:hAnsi="Garamond"/>
          <w:sz w:val="24"/>
          <w:szCs w:val="24"/>
          <w:lang w:val="sq-AL"/>
        </w:rPr>
        <w:t>gjenerojë</w:t>
      </w:r>
      <w:proofErr w:type="spellEnd"/>
      <w:r w:rsidRPr="00FF16BB">
        <w:rPr>
          <w:rFonts w:ascii="Garamond" w:hAnsi="Garamond"/>
          <w:sz w:val="24"/>
          <w:szCs w:val="24"/>
          <w:lang w:val="sq-AL"/>
        </w:rPr>
        <w:t xml:space="preserve"> aplikime të reja dhe </w:t>
      </w:r>
      <w:proofErr w:type="spellStart"/>
      <w:r w:rsidRPr="00FF16BB">
        <w:rPr>
          <w:rFonts w:ascii="Garamond" w:hAnsi="Garamond"/>
          <w:sz w:val="24"/>
          <w:szCs w:val="24"/>
          <w:lang w:val="sq-AL"/>
        </w:rPr>
        <w:t>inovative</w:t>
      </w:r>
      <w:proofErr w:type="spellEnd"/>
      <w:r w:rsidRPr="00FF16BB">
        <w:rPr>
          <w:rFonts w:ascii="Garamond" w:hAnsi="Garamond"/>
          <w:sz w:val="24"/>
          <w:szCs w:val="24"/>
          <w:lang w:val="sq-AL"/>
        </w:rPr>
        <w:t xml:space="preserve"> të teknologjive të provuara dhe në zhvillim. </w:t>
      </w:r>
      <w:proofErr w:type="spellStart"/>
      <w:r w:rsidRPr="00FF16BB">
        <w:rPr>
          <w:rFonts w:ascii="Garamond" w:hAnsi="Garamond"/>
          <w:sz w:val="24"/>
          <w:szCs w:val="24"/>
          <w:lang w:val="sq-AL"/>
        </w:rPr>
        <w:t>Implementuesit</w:t>
      </w:r>
      <w:proofErr w:type="spellEnd"/>
      <w:r w:rsidRPr="00FF16BB">
        <w:rPr>
          <w:rFonts w:ascii="Garamond" w:hAnsi="Garamond"/>
          <w:sz w:val="24"/>
          <w:szCs w:val="24"/>
          <w:lang w:val="sq-AL"/>
        </w:rPr>
        <w:t xml:space="preserve"> dhe operatorët, gjithashtu, mund të jenë zëdhënës të fuqishëm për SIT</w:t>
      </w:r>
      <w:r w:rsidR="0003768C">
        <w:rPr>
          <w:rFonts w:ascii="Garamond" w:hAnsi="Garamond"/>
          <w:sz w:val="24"/>
          <w:szCs w:val="24"/>
          <w:lang w:val="sq-AL"/>
        </w:rPr>
        <w:t>-in</w:t>
      </w:r>
      <w:r w:rsidRPr="00FF16BB">
        <w:rPr>
          <w:rFonts w:ascii="Garamond" w:hAnsi="Garamond"/>
          <w:sz w:val="24"/>
          <w:szCs w:val="24"/>
          <w:lang w:val="sq-AL"/>
        </w:rPr>
        <w:t xml:space="preserve"> në shtëpitë dhe komunitetet e tyre. Kur këta njerëz janë të informuar dhe entuziastë për SIT</w:t>
      </w:r>
      <w:r w:rsidR="00102A1C">
        <w:rPr>
          <w:rFonts w:ascii="Garamond" w:hAnsi="Garamond"/>
          <w:sz w:val="24"/>
          <w:szCs w:val="24"/>
          <w:lang w:val="sq-AL"/>
        </w:rPr>
        <w:t>-in</w:t>
      </w:r>
      <w:r w:rsidRPr="00FF16BB">
        <w:rPr>
          <w:rFonts w:ascii="Garamond" w:hAnsi="Garamond"/>
          <w:sz w:val="24"/>
          <w:szCs w:val="24"/>
          <w:lang w:val="sq-AL"/>
        </w:rPr>
        <w:t>, ata mund të fillojnë një marketing përmes kontaktit të tyre të përditshëm me publikun e gjerë.</w:t>
      </w:r>
    </w:p>
    <w:p w14:paraId="4C0F73BC" w14:textId="5EEDDC94" w:rsidR="00CB6312" w:rsidRPr="00FF16BB" w:rsidRDefault="00CB6312" w:rsidP="00CB6312">
      <w:pPr>
        <w:spacing w:after="0" w:line="240" w:lineRule="auto"/>
        <w:ind w:firstLine="284"/>
        <w:jc w:val="both"/>
        <w:rPr>
          <w:rFonts w:ascii="Garamond" w:hAnsi="Garamond"/>
          <w:sz w:val="24"/>
          <w:szCs w:val="24"/>
          <w:lang w:val="sq-AL"/>
        </w:rPr>
      </w:pPr>
      <w:r w:rsidRPr="00537F9E">
        <w:rPr>
          <w:rFonts w:ascii="Garamond" w:hAnsi="Garamond"/>
          <w:b/>
          <w:sz w:val="24"/>
          <w:szCs w:val="24"/>
          <w:lang w:val="sq-AL"/>
        </w:rPr>
        <w:t xml:space="preserve">Strategjia e </w:t>
      </w:r>
      <w:r w:rsidR="00C92C46" w:rsidRPr="00537F9E">
        <w:rPr>
          <w:rFonts w:ascii="Garamond" w:hAnsi="Garamond"/>
          <w:b/>
          <w:sz w:val="24"/>
          <w:szCs w:val="24"/>
          <w:lang w:val="sq-AL"/>
        </w:rPr>
        <w:t>m</w:t>
      </w:r>
      <w:r w:rsidRPr="00537F9E">
        <w:rPr>
          <w:rFonts w:ascii="Garamond" w:hAnsi="Garamond"/>
          <w:b/>
          <w:sz w:val="24"/>
          <w:szCs w:val="24"/>
          <w:lang w:val="sq-AL"/>
        </w:rPr>
        <w:t>arketingut</w:t>
      </w:r>
      <w:r w:rsidR="00537F9E">
        <w:rPr>
          <w:rFonts w:ascii="Garamond" w:hAnsi="Garamond"/>
          <w:b/>
          <w:sz w:val="24"/>
          <w:szCs w:val="24"/>
          <w:lang w:val="sq-AL"/>
        </w:rPr>
        <w:t>.</w:t>
      </w:r>
      <w:r w:rsidR="00C92C46">
        <w:rPr>
          <w:rFonts w:ascii="Garamond" w:hAnsi="Garamond"/>
          <w:sz w:val="24"/>
          <w:szCs w:val="24"/>
          <w:lang w:val="sq-AL"/>
        </w:rPr>
        <w:t xml:space="preserve"> </w:t>
      </w:r>
      <w:r w:rsidRPr="00FF16BB">
        <w:rPr>
          <w:rFonts w:ascii="Garamond" w:hAnsi="Garamond"/>
          <w:sz w:val="24"/>
          <w:szCs w:val="24"/>
          <w:lang w:val="sq-AL"/>
        </w:rPr>
        <w:t xml:space="preserve">Fushata më efektive e marketingut do të jetë ajo që i përshtatet secilit prej audiencës së synuar. Çdo audiencë do të ketë nevoja të ndryshme informacioni dhe mënyra më </w:t>
      </w:r>
      <w:r w:rsidRPr="00FF16BB">
        <w:rPr>
          <w:rFonts w:ascii="Garamond" w:hAnsi="Garamond"/>
          <w:sz w:val="24"/>
          <w:szCs w:val="24"/>
          <w:lang w:val="sq-AL"/>
        </w:rPr>
        <w:lastRenderedPageBreak/>
        <w:t>e mirë për të arritur një grup mund të mos funksionojë më së miri për grupin tjetër. Kështu, duhet të hartohet një strategji e marketingut që adreson nevojat dhe karakteristikat unike të secilit grup. Një strategji efektive e marketingut duhet të përcaktojë se si të marrë materiale për marketing te</w:t>
      </w:r>
      <w:r w:rsidR="00C92C46">
        <w:rPr>
          <w:rFonts w:ascii="Garamond" w:hAnsi="Garamond"/>
          <w:sz w:val="24"/>
          <w:szCs w:val="24"/>
          <w:lang w:val="sq-AL"/>
        </w:rPr>
        <w:t>k</w:t>
      </w:r>
      <w:r w:rsidRPr="00FF16BB">
        <w:rPr>
          <w:rFonts w:ascii="Garamond" w:hAnsi="Garamond"/>
          <w:sz w:val="24"/>
          <w:szCs w:val="24"/>
          <w:lang w:val="sq-AL"/>
        </w:rPr>
        <w:t xml:space="preserve"> audienca. Meqenëse marketingu SIT synon më shumë se një audiencë, do të ketë një strategji të ndryshme për secilin audiencë. Për shembull, një ose më shumë nga teknikat e mëposhtme mund të përdoren për shpërndarjen e informacionit për publikun udhëtues: </w:t>
      </w:r>
    </w:p>
    <w:p w14:paraId="07D7E185" w14:textId="4A424242"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i. </w:t>
      </w:r>
      <w:r w:rsidR="00CB6312" w:rsidRPr="00FF16BB">
        <w:rPr>
          <w:rFonts w:ascii="Garamond" w:hAnsi="Garamond"/>
          <w:sz w:val="24"/>
          <w:szCs w:val="24"/>
          <w:lang w:val="sq-AL"/>
        </w:rPr>
        <w:t xml:space="preserve">lidhje nga faqet e internetit të njohura; </w:t>
      </w:r>
    </w:p>
    <w:p w14:paraId="7FF36635" w14:textId="3CAA782B" w:rsidR="00CB6312" w:rsidRPr="00FF16BB" w:rsidRDefault="003B06FF" w:rsidP="00CB6312">
      <w:pPr>
        <w:spacing w:after="0" w:line="240" w:lineRule="auto"/>
        <w:ind w:firstLine="284"/>
        <w:jc w:val="both"/>
        <w:rPr>
          <w:rFonts w:ascii="Garamond" w:hAnsi="Garamond"/>
          <w:sz w:val="24"/>
          <w:szCs w:val="24"/>
          <w:lang w:val="sq-AL"/>
        </w:rPr>
      </w:pPr>
      <w:proofErr w:type="spellStart"/>
      <w:r w:rsidRPr="00FF16BB">
        <w:rPr>
          <w:rFonts w:ascii="Garamond" w:hAnsi="Garamond"/>
          <w:sz w:val="24"/>
          <w:szCs w:val="24"/>
          <w:lang w:val="sq-AL"/>
        </w:rPr>
        <w:t>ii</w:t>
      </w:r>
      <w:proofErr w:type="spellEnd"/>
      <w:r w:rsidRPr="00FF16BB">
        <w:rPr>
          <w:rFonts w:ascii="Garamond" w:hAnsi="Garamond"/>
          <w:sz w:val="24"/>
          <w:szCs w:val="24"/>
          <w:lang w:val="sq-AL"/>
        </w:rPr>
        <w:t xml:space="preserve">. </w:t>
      </w:r>
      <w:r w:rsidR="00CB6312" w:rsidRPr="00FF16BB">
        <w:rPr>
          <w:rFonts w:ascii="Garamond" w:hAnsi="Garamond"/>
          <w:sz w:val="24"/>
          <w:szCs w:val="24"/>
          <w:lang w:val="sq-AL"/>
        </w:rPr>
        <w:t xml:space="preserve">ngjarjet në media; </w:t>
      </w:r>
    </w:p>
    <w:p w14:paraId="37A4F69E" w14:textId="16521F15" w:rsidR="00CB6312" w:rsidRPr="00FF16BB" w:rsidRDefault="003B06FF" w:rsidP="00CB6312">
      <w:pPr>
        <w:spacing w:after="0" w:line="240" w:lineRule="auto"/>
        <w:ind w:firstLine="284"/>
        <w:jc w:val="both"/>
        <w:rPr>
          <w:rFonts w:ascii="Garamond" w:hAnsi="Garamond"/>
          <w:sz w:val="24"/>
          <w:szCs w:val="24"/>
          <w:lang w:val="sq-AL"/>
        </w:rPr>
      </w:pPr>
      <w:proofErr w:type="spellStart"/>
      <w:r w:rsidRPr="00FF16BB">
        <w:rPr>
          <w:rFonts w:ascii="Garamond" w:hAnsi="Garamond"/>
          <w:sz w:val="24"/>
          <w:szCs w:val="24"/>
          <w:lang w:val="sq-AL"/>
        </w:rPr>
        <w:t>iii</w:t>
      </w:r>
      <w:proofErr w:type="spellEnd"/>
      <w:r w:rsidRPr="00FF16BB">
        <w:rPr>
          <w:rFonts w:ascii="Garamond" w:hAnsi="Garamond"/>
          <w:sz w:val="24"/>
          <w:szCs w:val="24"/>
          <w:lang w:val="sq-AL"/>
        </w:rPr>
        <w:t xml:space="preserve">. </w:t>
      </w:r>
      <w:r w:rsidR="00CB6312" w:rsidRPr="00FF16BB">
        <w:rPr>
          <w:rFonts w:ascii="Garamond" w:hAnsi="Garamond"/>
          <w:sz w:val="24"/>
          <w:szCs w:val="24"/>
          <w:lang w:val="sq-AL"/>
        </w:rPr>
        <w:t xml:space="preserve">pika reklamimi në televizion dhe radio; </w:t>
      </w:r>
      <w:r w:rsidR="00F50A00">
        <w:rPr>
          <w:rFonts w:ascii="Garamond" w:hAnsi="Garamond"/>
          <w:sz w:val="24"/>
          <w:szCs w:val="24"/>
          <w:lang w:val="sq-AL"/>
        </w:rPr>
        <w:t>“</w:t>
      </w:r>
      <w:r w:rsidR="00CB6312" w:rsidRPr="00FF16BB">
        <w:rPr>
          <w:rFonts w:ascii="Garamond" w:hAnsi="Garamond"/>
          <w:sz w:val="24"/>
          <w:szCs w:val="24"/>
          <w:lang w:val="sq-AL"/>
        </w:rPr>
        <w:t>Altoparlantët e SIT</w:t>
      </w:r>
      <w:r w:rsidR="00A96F83">
        <w:rPr>
          <w:rFonts w:ascii="Garamond" w:hAnsi="Garamond"/>
          <w:sz w:val="24"/>
          <w:szCs w:val="24"/>
          <w:lang w:val="sq-AL"/>
        </w:rPr>
        <w:t>-it</w:t>
      </w:r>
      <w:r w:rsidR="00D52AE1">
        <w:rPr>
          <w:rFonts w:ascii="Garamond" w:hAnsi="Garamond"/>
          <w:sz w:val="24"/>
          <w:szCs w:val="24"/>
          <w:lang w:val="sq-AL"/>
        </w:rPr>
        <w:t>”,</w:t>
      </w:r>
      <w:r w:rsidR="00CB6312" w:rsidRPr="00FF16BB">
        <w:rPr>
          <w:rFonts w:ascii="Garamond" w:hAnsi="Garamond"/>
          <w:sz w:val="24"/>
          <w:szCs w:val="24"/>
          <w:lang w:val="sq-AL"/>
        </w:rPr>
        <w:t xml:space="preserve"> të </w:t>
      </w:r>
      <w:proofErr w:type="spellStart"/>
      <w:r w:rsidR="00CB6312" w:rsidRPr="00FF16BB">
        <w:rPr>
          <w:rFonts w:ascii="Garamond" w:hAnsi="Garamond"/>
          <w:sz w:val="24"/>
          <w:szCs w:val="24"/>
          <w:lang w:val="sq-AL"/>
        </w:rPr>
        <w:t>disponueshëm</w:t>
      </w:r>
      <w:proofErr w:type="spellEnd"/>
      <w:r w:rsidR="00CB6312" w:rsidRPr="00FF16BB">
        <w:rPr>
          <w:rFonts w:ascii="Garamond" w:hAnsi="Garamond"/>
          <w:sz w:val="24"/>
          <w:szCs w:val="24"/>
          <w:lang w:val="sq-AL"/>
        </w:rPr>
        <w:t xml:space="preserve"> për prezantime para grupeve qytetare dhe materiale arsimore të shpërndara në shkolla dhe universitete.</w:t>
      </w:r>
    </w:p>
    <w:p w14:paraId="019FF9A1" w14:textId="77777777" w:rsidR="00A96F83" w:rsidRDefault="00A96F83" w:rsidP="00CB6312">
      <w:pPr>
        <w:spacing w:after="0" w:line="240" w:lineRule="auto"/>
        <w:ind w:firstLine="284"/>
        <w:jc w:val="both"/>
        <w:rPr>
          <w:rFonts w:ascii="Garamond" w:hAnsi="Garamond"/>
          <w:sz w:val="24"/>
          <w:szCs w:val="24"/>
          <w:lang w:val="sq-AL"/>
        </w:rPr>
      </w:pPr>
      <w:bookmarkStart w:id="42" w:name="_Toc41391522"/>
    </w:p>
    <w:p w14:paraId="47735B78" w14:textId="1E627B83" w:rsidR="00A96F83" w:rsidRDefault="00A96F83" w:rsidP="00A96F83">
      <w:pPr>
        <w:spacing w:after="0" w:line="240" w:lineRule="auto"/>
        <w:ind w:firstLine="284"/>
        <w:jc w:val="center"/>
        <w:rPr>
          <w:rFonts w:ascii="Garamond" w:hAnsi="Garamond"/>
          <w:sz w:val="24"/>
          <w:szCs w:val="24"/>
          <w:lang w:val="sq-AL"/>
        </w:rPr>
      </w:pPr>
      <w:r w:rsidRPr="00FF16BB">
        <w:rPr>
          <w:rFonts w:ascii="Garamond" w:hAnsi="Garamond"/>
          <w:sz w:val="24"/>
          <w:szCs w:val="24"/>
          <w:lang w:val="sq-AL"/>
        </w:rPr>
        <w:t>SHTOJC</w:t>
      </w:r>
      <w:r>
        <w:rPr>
          <w:rFonts w:ascii="Garamond" w:hAnsi="Garamond"/>
          <w:sz w:val="24"/>
          <w:szCs w:val="24"/>
          <w:lang w:val="sq-AL"/>
        </w:rPr>
        <w:t>Ë</w:t>
      </w:r>
      <w:r w:rsidRPr="00FF16BB">
        <w:rPr>
          <w:rFonts w:ascii="Garamond" w:hAnsi="Garamond"/>
          <w:sz w:val="24"/>
          <w:szCs w:val="24"/>
          <w:lang w:val="sq-AL"/>
        </w:rPr>
        <w:t xml:space="preserve"> 1</w:t>
      </w:r>
    </w:p>
    <w:p w14:paraId="468212D9" w14:textId="72ACA182" w:rsidR="00CB6312" w:rsidRPr="00FF16BB" w:rsidRDefault="00A96F83" w:rsidP="00A96F83">
      <w:pPr>
        <w:spacing w:after="0" w:line="240" w:lineRule="auto"/>
        <w:ind w:firstLine="284"/>
        <w:jc w:val="center"/>
        <w:rPr>
          <w:rFonts w:ascii="Garamond" w:hAnsi="Garamond"/>
          <w:sz w:val="24"/>
          <w:szCs w:val="24"/>
          <w:lang w:val="sq-AL"/>
        </w:rPr>
      </w:pPr>
      <w:r w:rsidRPr="00FF16BB">
        <w:rPr>
          <w:rFonts w:ascii="Garamond" w:hAnsi="Garamond"/>
          <w:sz w:val="24"/>
          <w:szCs w:val="24"/>
          <w:lang w:val="sq-AL"/>
        </w:rPr>
        <w:t>DOKUMENTE REFERENCE TË MIRATUARA NGA INSTITUCIONET E BE-së NË LIDHJE ME SIT</w:t>
      </w:r>
      <w:bookmarkEnd w:id="42"/>
      <w:r>
        <w:rPr>
          <w:rFonts w:ascii="Garamond" w:hAnsi="Garamond"/>
          <w:sz w:val="24"/>
          <w:szCs w:val="24"/>
          <w:lang w:val="sq-AL"/>
        </w:rPr>
        <w:t>-in</w:t>
      </w:r>
    </w:p>
    <w:p w14:paraId="30D01216" w14:textId="77777777" w:rsidR="00A96F83" w:rsidRDefault="00A96F83" w:rsidP="00CB6312">
      <w:pPr>
        <w:spacing w:after="0" w:line="240" w:lineRule="auto"/>
        <w:ind w:firstLine="284"/>
        <w:jc w:val="both"/>
        <w:rPr>
          <w:rFonts w:ascii="Garamond" w:hAnsi="Garamond"/>
          <w:sz w:val="24"/>
          <w:szCs w:val="24"/>
          <w:lang w:val="sq-AL"/>
        </w:rPr>
      </w:pPr>
    </w:p>
    <w:p w14:paraId="0ABA60BC" w14:textId="51AC3390"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Për të përfituar plotësisht nga avantazhet që sistemet dhe programet me bazë </w:t>
      </w:r>
      <w:proofErr w:type="spellStart"/>
      <w:r w:rsidRPr="00FF16BB">
        <w:rPr>
          <w:rFonts w:ascii="Garamond" w:hAnsi="Garamond"/>
          <w:sz w:val="24"/>
          <w:szCs w:val="24"/>
          <w:lang w:val="sq-AL"/>
        </w:rPr>
        <w:t>TIK</w:t>
      </w:r>
      <w:proofErr w:type="spellEnd"/>
      <w:r w:rsidRPr="00FF16BB">
        <w:rPr>
          <w:rFonts w:ascii="Garamond" w:hAnsi="Garamond"/>
          <w:sz w:val="24"/>
          <w:szCs w:val="24"/>
          <w:lang w:val="sq-AL"/>
        </w:rPr>
        <w:t xml:space="preserve"> mund të sjellin në sektorin e transportit, është e nevojshme të sigurohet ndërveprim dhe vazhdimësi të shërbimeve midis sistemeve të ndryshme në të gjithë Evropën. Ekzistenca e standardeve të përbashkëta evropiane dhe specifikimeve teknike është parësore për të siguruar ndërveprimin e shërbimeve dhe programeve të SIT</w:t>
      </w:r>
      <w:r w:rsidR="00B00D03">
        <w:rPr>
          <w:rFonts w:ascii="Garamond" w:hAnsi="Garamond"/>
          <w:sz w:val="24"/>
          <w:szCs w:val="24"/>
          <w:lang w:val="sq-AL"/>
        </w:rPr>
        <w:t>-it</w:t>
      </w:r>
      <w:r w:rsidRPr="00FF16BB">
        <w:rPr>
          <w:rFonts w:ascii="Garamond" w:hAnsi="Garamond"/>
          <w:sz w:val="24"/>
          <w:szCs w:val="24"/>
          <w:lang w:val="sq-AL"/>
        </w:rPr>
        <w:t xml:space="preserve"> dhe për të përshpejtuar prezantimin dhe ndikimin e tyre. Duhet të ndiqet bashkëpunimi ndërkombëtar që synon harmonizimin global.</w:t>
      </w:r>
    </w:p>
    <w:p w14:paraId="2EA9483C" w14:textId="76AC7426" w:rsidR="00CB6312" w:rsidRPr="00FF16BB" w:rsidRDefault="00CB6312"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Për këtë qëllim, Parlamenti Evropian dhe Komisioni Evropian kanë miratuar dokumente (direktiva, rregullore, udhëzime etj.)</w:t>
      </w:r>
      <w:r w:rsidR="00240890">
        <w:rPr>
          <w:rFonts w:ascii="Garamond" w:hAnsi="Garamond"/>
          <w:sz w:val="24"/>
          <w:szCs w:val="24"/>
          <w:lang w:val="sq-AL"/>
        </w:rPr>
        <w:t>,</w:t>
      </w:r>
      <w:r w:rsidRPr="00FF16BB">
        <w:rPr>
          <w:rFonts w:ascii="Garamond" w:hAnsi="Garamond"/>
          <w:sz w:val="24"/>
          <w:szCs w:val="24"/>
          <w:lang w:val="sq-AL"/>
        </w:rPr>
        <w:t xml:space="preserve"> të cilat janë renditur më poshtë. Kjo listë mund të duket e gjatë, por duhet të theksohet se shumica e infrastrukturës dhe </w:t>
      </w:r>
      <w:r w:rsidR="00C62397">
        <w:rPr>
          <w:rFonts w:ascii="Garamond" w:hAnsi="Garamond"/>
          <w:sz w:val="24"/>
          <w:szCs w:val="24"/>
          <w:lang w:val="sq-AL"/>
        </w:rPr>
        <w:t xml:space="preserve">e </w:t>
      </w:r>
      <w:r w:rsidRPr="00FF16BB">
        <w:rPr>
          <w:rFonts w:ascii="Garamond" w:hAnsi="Garamond"/>
          <w:sz w:val="24"/>
          <w:szCs w:val="24"/>
          <w:lang w:val="sq-AL"/>
        </w:rPr>
        <w:t>pajisjeve të saj që ofrohen në treg nga furnitorë të ndryshëm (veçanërisht ata nga Evropa) janë tashmë në përputhje me specifikimet e treguara më lart. Sidoqoftë, dokumentet e tenderit</w:t>
      </w:r>
      <w:r w:rsidR="00DA288A">
        <w:rPr>
          <w:rFonts w:ascii="Garamond" w:hAnsi="Garamond"/>
          <w:sz w:val="24"/>
          <w:szCs w:val="24"/>
          <w:lang w:val="sq-AL"/>
        </w:rPr>
        <w:t>,</w:t>
      </w:r>
      <w:r w:rsidRPr="00FF16BB">
        <w:rPr>
          <w:rFonts w:ascii="Garamond" w:hAnsi="Garamond"/>
          <w:sz w:val="24"/>
          <w:szCs w:val="24"/>
          <w:lang w:val="sq-AL"/>
        </w:rPr>
        <w:t xml:space="preserve"> që do të përdoren në Shqipëri për blerjen e ardhshme të SIT</w:t>
      </w:r>
      <w:r w:rsidR="00240890">
        <w:rPr>
          <w:rFonts w:ascii="Garamond" w:hAnsi="Garamond"/>
          <w:sz w:val="24"/>
          <w:szCs w:val="24"/>
          <w:lang w:val="sq-AL"/>
        </w:rPr>
        <w:t>-it</w:t>
      </w:r>
      <w:r w:rsidRPr="00FF16BB">
        <w:rPr>
          <w:rFonts w:ascii="Garamond" w:hAnsi="Garamond"/>
          <w:sz w:val="24"/>
          <w:szCs w:val="24"/>
          <w:lang w:val="sq-AL"/>
        </w:rPr>
        <w:t xml:space="preserve">, duhet të bëjnë referenca të qarta në dokumentet e </w:t>
      </w:r>
      <w:proofErr w:type="spellStart"/>
      <w:r w:rsidRPr="00FF16BB">
        <w:rPr>
          <w:rFonts w:ascii="Garamond" w:hAnsi="Garamond"/>
          <w:sz w:val="24"/>
          <w:szCs w:val="24"/>
          <w:lang w:val="sq-AL"/>
        </w:rPr>
        <w:t>listuara</w:t>
      </w:r>
      <w:proofErr w:type="spellEnd"/>
      <w:r w:rsidRPr="00FF16BB">
        <w:rPr>
          <w:rFonts w:ascii="Garamond" w:hAnsi="Garamond"/>
          <w:sz w:val="24"/>
          <w:szCs w:val="24"/>
          <w:lang w:val="sq-AL"/>
        </w:rPr>
        <w:t xml:space="preserve"> më poshtë.</w:t>
      </w:r>
    </w:p>
    <w:p w14:paraId="01302E82" w14:textId="3D22D229"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 xml:space="preserve">- </w:t>
      </w:r>
      <w:r w:rsidR="008C62DF" w:rsidRPr="00FF16BB">
        <w:rPr>
          <w:rFonts w:ascii="Garamond" w:hAnsi="Garamond"/>
          <w:sz w:val="24"/>
          <w:szCs w:val="24"/>
          <w:lang w:val="sq-AL"/>
        </w:rPr>
        <w:t xml:space="preserve">direktiva </w:t>
      </w:r>
      <w:r w:rsidR="00CB6312" w:rsidRPr="00FF16BB">
        <w:rPr>
          <w:rFonts w:ascii="Garamond" w:hAnsi="Garamond"/>
          <w:sz w:val="24"/>
          <w:szCs w:val="24"/>
          <w:lang w:val="sq-AL"/>
        </w:rPr>
        <w:t xml:space="preserve">2010/40/BE e Parlamentit Evropian dhe e Këshillit për kornizën për vendosjen e </w:t>
      </w:r>
      <w:r w:rsidR="00033307" w:rsidRPr="00FF16BB">
        <w:rPr>
          <w:rFonts w:ascii="Garamond" w:hAnsi="Garamond"/>
          <w:sz w:val="24"/>
          <w:szCs w:val="24"/>
          <w:lang w:val="sq-AL"/>
        </w:rPr>
        <w:t xml:space="preserve">sistemeve inteligjente të transportit </w:t>
      </w:r>
      <w:r w:rsidR="00CB6312" w:rsidRPr="00FF16BB">
        <w:rPr>
          <w:rFonts w:ascii="Garamond" w:hAnsi="Garamond"/>
          <w:sz w:val="24"/>
          <w:szCs w:val="24"/>
          <w:lang w:val="sq-AL"/>
        </w:rPr>
        <w:t xml:space="preserve">në fushën e transportit rrugor dhe lidhja me mënyrat e tjera të transportit, e cila është përafruar pjesërisht me </w:t>
      </w:r>
      <w:r w:rsidR="00033307">
        <w:rPr>
          <w:rFonts w:ascii="Garamond" w:hAnsi="Garamond"/>
          <w:sz w:val="24"/>
          <w:szCs w:val="24"/>
          <w:lang w:val="sq-AL"/>
        </w:rPr>
        <w:t>u</w:t>
      </w:r>
      <w:r w:rsidR="00CB6312" w:rsidRPr="00FF16BB">
        <w:rPr>
          <w:rFonts w:ascii="Garamond" w:hAnsi="Garamond"/>
          <w:sz w:val="24"/>
          <w:szCs w:val="24"/>
          <w:lang w:val="sq-AL"/>
        </w:rPr>
        <w:t>dhëzimin nr. 3616/3 datë 21.7.2017;</w:t>
      </w:r>
    </w:p>
    <w:p w14:paraId="3074E694" w14:textId="3CBC7450"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033307">
        <w:rPr>
          <w:rFonts w:ascii="Garamond" w:hAnsi="Garamond"/>
          <w:sz w:val="24"/>
          <w:szCs w:val="24"/>
          <w:lang w:val="sq-AL"/>
        </w:rPr>
        <w:t xml:space="preserve"> </w:t>
      </w:r>
      <w:r w:rsidR="008C62DF" w:rsidRPr="00FF16BB">
        <w:rPr>
          <w:rFonts w:ascii="Garamond" w:hAnsi="Garamond"/>
          <w:sz w:val="24"/>
          <w:szCs w:val="24"/>
          <w:lang w:val="sq-AL"/>
        </w:rPr>
        <w:t xml:space="preserve">vendimi </w:t>
      </w:r>
      <w:r w:rsidR="00CB6312" w:rsidRPr="00FF16BB">
        <w:rPr>
          <w:rFonts w:ascii="Garamond" w:hAnsi="Garamond"/>
          <w:sz w:val="24"/>
          <w:szCs w:val="24"/>
          <w:lang w:val="sq-AL"/>
        </w:rPr>
        <w:t xml:space="preserve">(BE) 2017/2380 i Parlamentit Evropian dhe </w:t>
      </w:r>
      <w:r w:rsidR="001C52B8">
        <w:rPr>
          <w:rFonts w:ascii="Garamond" w:hAnsi="Garamond"/>
          <w:sz w:val="24"/>
          <w:szCs w:val="24"/>
          <w:lang w:val="sq-AL"/>
        </w:rPr>
        <w:t xml:space="preserve">të </w:t>
      </w:r>
      <w:r w:rsidR="00CB6312" w:rsidRPr="00FF16BB">
        <w:rPr>
          <w:rFonts w:ascii="Garamond" w:hAnsi="Garamond"/>
          <w:sz w:val="24"/>
          <w:szCs w:val="24"/>
          <w:lang w:val="sq-AL"/>
        </w:rPr>
        <w:t>Këshillit</w:t>
      </w:r>
      <w:r w:rsidR="001C52B8">
        <w:rPr>
          <w:rFonts w:ascii="Garamond" w:hAnsi="Garamond"/>
          <w:sz w:val="24"/>
          <w:szCs w:val="24"/>
          <w:lang w:val="sq-AL"/>
        </w:rPr>
        <w:t>,</w:t>
      </w:r>
      <w:r w:rsidR="00CB6312" w:rsidRPr="00FF16BB">
        <w:rPr>
          <w:rFonts w:ascii="Garamond" w:hAnsi="Garamond"/>
          <w:sz w:val="24"/>
          <w:szCs w:val="24"/>
          <w:lang w:val="sq-AL"/>
        </w:rPr>
        <w:t xml:space="preserve"> i 12 dhjetorit 2017</w:t>
      </w:r>
      <w:r w:rsidR="001C52B8">
        <w:rPr>
          <w:rFonts w:ascii="Garamond" w:hAnsi="Garamond"/>
          <w:sz w:val="24"/>
          <w:szCs w:val="24"/>
          <w:lang w:val="sq-AL"/>
        </w:rPr>
        <w:t>,</w:t>
      </w:r>
      <w:r w:rsidR="00CB6312" w:rsidRPr="00FF16BB">
        <w:rPr>
          <w:rFonts w:ascii="Garamond" w:hAnsi="Garamond"/>
          <w:sz w:val="24"/>
          <w:szCs w:val="24"/>
          <w:lang w:val="sq-AL"/>
        </w:rPr>
        <w:t xml:space="preserve"> për ndryshimin e </w:t>
      </w:r>
      <w:r w:rsidR="00D52AE1">
        <w:rPr>
          <w:rFonts w:ascii="Garamond" w:hAnsi="Garamond"/>
          <w:sz w:val="24"/>
          <w:szCs w:val="24"/>
          <w:lang w:val="sq-AL"/>
        </w:rPr>
        <w:t>direktivës 2010/40</w:t>
      </w:r>
      <w:r w:rsidR="00CB6312" w:rsidRPr="00FF16BB">
        <w:rPr>
          <w:rFonts w:ascii="Garamond" w:hAnsi="Garamond"/>
          <w:sz w:val="24"/>
          <w:szCs w:val="24"/>
          <w:lang w:val="sq-AL"/>
        </w:rPr>
        <w:t>/BE</w:t>
      </w:r>
      <w:r w:rsidR="001C52B8">
        <w:rPr>
          <w:rFonts w:ascii="Garamond" w:hAnsi="Garamond"/>
          <w:sz w:val="24"/>
          <w:szCs w:val="24"/>
          <w:lang w:val="sq-AL"/>
        </w:rPr>
        <w:t>,</w:t>
      </w:r>
      <w:r w:rsidR="00CB6312" w:rsidRPr="00FF16BB">
        <w:rPr>
          <w:rFonts w:ascii="Garamond" w:hAnsi="Garamond"/>
          <w:sz w:val="24"/>
          <w:szCs w:val="24"/>
          <w:lang w:val="sq-AL"/>
        </w:rPr>
        <w:t xml:space="preserve"> për sa i përket periudhës së ad</w:t>
      </w:r>
      <w:r w:rsidR="001C52B8">
        <w:rPr>
          <w:rFonts w:ascii="Garamond" w:hAnsi="Garamond"/>
          <w:sz w:val="24"/>
          <w:szCs w:val="24"/>
          <w:lang w:val="sq-AL"/>
        </w:rPr>
        <w:t>a</w:t>
      </w:r>
      <w:r w:rsidR="00CB6312" w:rsidRPr="00FF16BB">
        <w:rPr>
          <w:rFonts w:ascii="Garamond" w:hAnsi="Garamond"/>
          <w:sz w:val="24"/>
          <w:szCs w:val="24"/>
          <w:lang w:val="sq-AL"/>
        </w:rPr>
        <w:t>ptimit të akteve të deleguara;</w:t>
      </w:r>
    </w:p>
    <w:p w14:paraId="0FBE7BD5" w14:textId="024DB123"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033307">
        <w:rPr>
          <w:rFonts w:ascii="Garamond" w:hAnsi="Garamond"/>
          <w:sz w:val="24"/>
          <w:szCs w:val="24"/>
          <w:lang w:val="sq-AL"/>
        </w:rPr>
        <w:t xml:space="preserve"> </w:t>
      </w:r>
      <w:r w:rsidR="008C62DF" w:rsidRPr="00FF16BB">
        <w:rPr>
          <w:rFonts w:ascii="Garamond" w:hAnsi="Garamond"/>
          <w:sz w:val="24"/>
          <w:szCs w:val="24"/>
          <w:lang w:val="sq-AL"/>
        </w:rPr>
        <w:t xml:space="preserve">kuadri </w:t>
      </w:r>
      <w:r w:rsidR="00033307" w:rsidRPr="00FF16BB">
        <w:rPr>
          <w:rFonts w:ascii="Garamond" w:hAnsi="Garamond"/>
          <w:sz w:val="24"/>
          <w:szCs w:val="24"/>
          <w:lang w:val="sq-AL"/>
        </w:rPr>
        <w:t xml:space="preserve">strategjik për sistemet inteligjente të transportit </w:t>
      </w:r>
      <w:r w:rsidR="00CB6312" w:rsidRPr="00FF16BB">
        <w:rPr>
          <w:rFonts w:ascii="Garamond" w:hAnsi="Garamond"/>
          <w:sz w:val="24"/>
          <w:szCs w:val="24"/>
          <w:lang w:val="sq-AL"/>
        </w:rPr>
        <w:t>në Ballkanin Perëndimor (</w:t>
      </w:r>
      <w:proofErr w:type="spellStart"/>
      <w:r w:rsidR="00CB6312" w:rsidRPr="00FF16BB">
        <w:rPr>
          <w:rFonts w:ascii="Garamond" w:hAnsi="Garamond"/>
          <w:sz w:val="24"/>
          <w:szCs w:val="24"/>
          <w:lang w:val="sq-AL"/>
        </w:rPr>
        <w:t>CONNECTA</w:t>
      </w:r>
      <w:proofErr w:type="spellEnd"/>
      <w:r w:rsidR="00CB6312" w:rsidRPr="00FF16BB">
        <w:rPr>
          <w:rFonts w:ascii="Garamond" w:hAnsi="Garamond"/>
          <w:sz w:val="24"/>
          <w:szCs w:val="24"/>
          <w:lang w:val="sq-AL"/>
        </w:rPr>
        <w:t xml:space="preserve"> 2019);</w:t>
      </w:r>
    </w:p>
    <w:p w14:paraId="19A164F9" w14:textId="24C6FC7A"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033307">
        <w:rPr>
          <w:rFonts w:ascii="Garamond" w:hAnsi="Garamond"/>
          <w:sz w:val="24"/>
          <w:szCs w:val="24"/>
          <w:lang w:val="sq-AL"/>
        </w:rPr>
        <w:t xml:space="preserve"> </w:t>
      </w:r>
      <w:r w:rsidR="008C62DF" w:rsidRPr="00FF16BB">
        <w:rPr>
          <w:rFonts w:ascii="Garamond" w:hAnsi="Garamond"/>
          <w:sz w:val="24"/>
          <w:szCs w:val="24"/>
          <w:lang w:val="sq-AL"/>
        </w:rPr>
        <w:t>azh</w:t>
      </w:r>
      <w:r w:rsidR="008C62DF">
        <w:rPr>
          <w:rFonts w:ascii="Garamond" w:hAnsi="Garamond"/>
          <w:sz w:val="24"/>
          <w:szCs w:val="24"/>
          <w:lang w:val="sq-AL"/>
        </w:rPr>
        <w:t>u</w:t>
      </w:r>
      <w:r w:rsidR="008C62DF" w:rsidRPr="00FF16BB">
        <w:rPr>
          <w:rFonts w:ascii="Garamond" w:hAnsi="Garamond"/>
          <w:sz w:val="24"/>
          <w:szCs w:val="24"/>
          <w:lang w:val="sq-AL"/>
        </w:rPr>
        <w:t xml:space="preserve">rnimi </w:t>
      </w:r>
      <w:r w:rsidR="00CB6312" w:rsidRPr="00FF16BB">
        <w:rPr>
          <w:rFonts w:ascii="Garamond" w:hAnsi="Garamond"/>
          <w:sz w:val="24"/>
          <w:szCs w:val="24"/>
          <w:lang w:val="sq-AL"/>
        </w:rPr>
        <w:t xml:space="preserve">i </w:t>
      </w:r>
      <w:r w:rsidR="00033307" w:rsidRPr="00FF16BB">
        <w:rPr>
          <w:rFonts w:ascii="Garamond" w:hAnsi="Garamond"/>
          <w:sz w:val="24"/>
          <w:szCs w:val="24"/>
          <w:lang w:val="sq-AL"/>
        </w:rPr>
        <w:t>programit të punës</w:t>
      </w:r>
      <w:r w:rsidR="001C52B8">
        <w:rPr>
          <w:rFonts w:ascii="Garamond" w:hAnsi="Garamond"/>
          <w:sz w:val="24"/>
          <w:szCs w:val="24"/>
          <w:lang w:val="sq-AL"/>
        </w:rPr>
        <w:t>,</w:t>
      </w:r>
      <w:r w:rsidR="00033307" w:rsidRPr="00FF16BB">
        <w:rPr>
          <w:rFonts w:ascii="Garamond" w:hAnsi="Garamond"/>
          <w:sz w:val="24"/>
          <w:szCs w:val="24"/>
          <w:lang w:val="sq-AL"/>
        </w:rPr>
        <w:t xml:space="preserve"> </w:t>
      </w:r>
      <w:r w:rsidR="00CB6312" w:rsidRPr="00FF16BB">
        <w:rPr>
          <w:rFonts w:ascii="Garamond" w:hAnsi="Garamond"/>
          <w:sz w:val="24"/>
          <w:szCs w:val="24"/>
          <w:lang w:val="sq-AL"/>
        </w:rPr>
        <w:t>në l</w:t>
      </w:r>
      <w:r w:rsidR="001C52B8">
        <w:rPr>
          <w:rFonts w:ascii="Garamond" w:hAnsi="Garamond"/>
          <w:sz w:val="24"/>
          <w:szCs w:val="24"/>
          <w:lang w:val="sq-AL"/>
        </w:rPr>
        <w:t xml:space="preserve">idhje me </w:t>
      </w:r>
      <w:proofErr w:type="spellStart"/>
      <w:r w:rsidR="001C52B8">
        <w:rPr>
          <w:rFonts w:ascii="Garamond" w:hAnsi="Garamond"/>
          <w:sz w:val="24"/>
          <w:szCs w:val="24"/>
          <w:lang w:val="sq-AL"/>
        </w:rPr>
        <w:t>veprime,t</w:t>
      </w:r>
      <w:proofErr w:type="spellEnd"/>
      <w:r w:rsidR="001C52B8">
        <w:rPr>
          <w:rFonts w:ascii="Garamond" w:hAnsi="Garamond"/>
          <w:sz w:val="24"/>
          <w:szCs w:val="24"/>
          <w:lang w:val="sq-AL"/>
        </w:rPr>
        <w:t xml:space="preserve"> sipas nenit 6</w:t>
      </w:r>
      <w:r w:rsidR="00CB6312" w:rsidRPr="00FF16BB">
        <w:rPr>
          <w:rFonts w:ascii="Garamond" w:hAnsi="Garamond"/>
          <w:sz w:val="24"/>
          <w:szCs w:val="24"/>
          <w:lang w:val="sq-AL"/>
        </w:rPr>
        <w:t xml:space="preserve">(3) të </w:t>
      </w:r>
      <w:r w:rsidR="00033307" w:rsidRPr="00FF16BB">
        <w:rPr>
          <w:rFonts w:ascii="Garamond" w:hAnsi="Garamond"/>
          <w:sz w:val="24"/>
          <w:szCs w:val="24"/>
          <w:lang w:val="sq-AL"/>
        </w:rPr>
        <w:t xml:space="preserve">direktivës </w:t>
      </w:r>
      <w:r w:rsidR="00CB6312" w:rsidRPr="00FF16BB">
        <w:rPr>
          <w:rFonts w:ascii="Garamond" w:hAnsi="Garamond"/>
          <w:sz w:val="24"/>
          <w:szCs w:val="24"/>
          <w:lang w:val="sq-AL"/>
        </w:rPr>
        <w:t xml:space="preserve">2010/40/BE (11 </w:t>
      </w:r>
      <w:r w:rsidR="00033307">
        <w:rPr>
          <w:rFonts w:ascii="Garamond" w:hAnsi="Garamond"/>
          <w:sz w:val="24"/>
          <w:szCs w:val="24"/>
          <w:lang w:val="sq-AL"/>
        </w:rPr>
        <w:t>n</w:t>
      </w:r>
      <w:r w:rsidR="00CB6312" w:rsidRPr="00FF16BB">
        <w:rPr>
          <w:rFonts w:ascii="Garamond" w:hAnsi="Garamond"/>
          <w:sz w:val="24"/>
          <w:szCs w:val="24"/>
          <w:lang w:val="sq-AL"/>
        </w:rPr>
        <w:t>ëntor 2018);</w:t>
      </w:r>
    </w:p>
    <w:p w14:paraId="5FAB6455" w14:textId="5DE94551"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033307">
        <w:rPr>
          <w:rFonts w:ascii="Garamond" w:hAnsi="Garamond"/>
          <w:sz w:val="24"/>
          <w:szCs w:val="24"/>
          <w:lang w:val="sq-AL"/>
        </w:rPr>
        <w:t xml:space="preserve"> </w:t>
      </w:r>
      <w:r w:rsidR="008C62DF" w:rsidRPr="00FF16BB">
        <w:rPr>
          <w:rFonts w:ascii="Garamond" w:hAnsi="Garamond"/>
          <w:sz w:val="24"/>
          <w:szCs w:val="24"/>
          <w:lang w:val="sq-AL"/>
        </w:rPr>
        <w:t xml:space="preserve">rregullorja </w:t>
      </w:r>
      <w:r w:rsidR="00CB6312" w:rsidRPr="00FF16BB">
        <w:rPr>
          <w:rFonts w:ascii="Garamond" w:hAnsi="Garamond"/>
          <w:sz w:val="24"/>
          <w:szCs w:val="24"/>
          <w:lang w:val="sq-AL"/>
        </w:rPr>
        <w:t xml:space="preserve">e </w:t>
      </w:r>
      <w:r w:rsidR="00033307">
        <w:rPr>
          <w:rFonts w:ascii="Garamond" w:hAnsi="Garamond"/>
          <w:sz w:val="24"/>
          <w:szCs w:val="24"/>
          <w:lang w:val="sq-AL"/>
        </w:rPr>
        <w:t>d</w:t>
      </w:r>
      <w:r w:rsidR="00CB6312" w:rsidRPr="00FF16BB">
        <w:rPr>
          <w:rFonts w:ascii="Garamond" w:hAnsi="Garamond"/>
          <w:sz w:val="24"/>
          <w:szCs w:val="24"/>
          <w:lang w:val="sq-AL"/>
        </w:rPr>
        <w:t>eleguar e Komisionit (BE) nr. 305/2013</w:t>
      </w:r>
      <w:r w:rsidR="001C52B8">
        <w:rPr>
          <w:rFonts w:ascii="Garamond" w:hAnsi="Garamond"/>
          <w:sz w:val="24"/>
          <w:szCs w:val="24"/>
          <w:lang w:val="sq-AL"/>
        </w:rPr>
        <w:t>,</w:t>
      </w:r>
      <w:r w:rsidR="00CB6312" w:rsidRPr="00FF16BB">
        <w:rPr>
          <w:rFonts w:ascii="Garamond" w:hAnsi="Garamond"/>
          <w:sz w:val="24"/>
          <w:szCs w:val="24"/>
          <w:lang w:val="sq-AL"/>
        </w:rPr>
        <w:t xml:space="preserve"> që plotëson </w:t>
      </w:r>
      <w:r w:rsidR="00033307" w:rsidRPr="00FF16BB">
        <w:rPr>
          <w:rFonts w:ascii="Garamond" w:hAnsi="Garamond"/>
          <w:sz w:val="24"/>
          <w:szCs w:val="24"/>
          <w:lang w:val="sq-AL"/>
        </w:rPr>
        <w:t xml:space="preserve">direktivën </w:t>
      </w:r>
      <w:r w:rsidR="00CB6312" w:rsidRPr="00FF16BB">
        <w:rPr>
          <w:rFonts w:ascii="Garamond" w:hAnsi="Garamond"/>
          <w:sz w:val="24"/>
          <w:szCs w:val="24"/>
          <w:lang w:val="sq-AL"/>
        </w:rPr>
        <w:t xml:space="preserve">2010/40/BE të Parlamentit Evropian dhe </w:t>
      </w:r>
      <w:r w:rsidR="001C52B8">
        <w:rPr>
          <w:rFonts w:ascii="Garamond" w:hAnsi="Garamond"/>
          <w:sz w:val="24"/>
          <w:szCs w:val="24"/>
          <w:lang w:val="sq-AL"/>
        </w:rPr>
        <w:t xml:space="preserve">të </w:t>
      </w:r>
      <w:r w:rsidR="00CB6312" w:rsidRPr="00FF16BB">
        <w:rPr>
          <w:rFonts w:ascii="Garamond" w:hAnsi="Garamond"/>
          <w:sz w:val="24"/>
          <w:szCs w:val="24"/>
          <w:lang w:val="sq-AL"/>
        </w:rPr>
        <w:t>Këshillit në lidhje me dispozitën e harmonizuar për një thirrje elektronike ndërvepruese të BE-së;</w:t>
      </w:r>
    </w:p>
    <w:p w14:paraId="4D34F818" w14:textId="29CD49FC"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033307">
        <w:rPr>
          <w:rFonts w:ascii="Garamond" w:hAnsi="Garamond"/>
          <w:sz w:val="24"/>
          <w:szCs w:val="24"/>
          <w:lang w:val="sq-AL"/>
        </w:rPr>
        <w:t xml:space="preserve"> </w:t>
      </w:r>
      <w:r w:rsidR="008C62DF" w:rsidRPr="00FF16BB">
        <w:rPr>
          <w:rFonts w:ascii="Garamond" w:hAnsi="Garamond"/>
          <w:sz w:val="24"/>
          <w:szCs w:val="24"/>
          <w:lang w:val="sq-AL"/>
        </w:rPr>
        <w:t xml:space="preserve">rregullorja </w:t>
      </w:r>
      <w:r w:rsidR="00CB6312" w:rsidRPr="00FF16BB">
        <w:rPr>
          <w:rFonts w:ascii="Garamond" w:hAnsi="Garamond"/>
          <w:sz w:val="24"/>
          <w:szCs w:val="24"/>
          <w:lang w:val="sq-AL"/>
        </w:rPr>
        <w:t xml:space="preserve">e </w:t>
      </w:r>
      <w:r w:rsidR="00033307">
        <w:rPr>
          <w:rFonts w:ascii="Garamond" w:hAnsi="Garamond"/>
          <w:sz w:val="24"/>
          <w:szCs w:val="24"/>
          <w:lang w:val="sq-AL"/>
        </w:rPr>
        <w:t>d</w:t>
      </w:r>
      <w:r w:rsidR="00CB6312" w:rsidRPr="00FF16BB">
        <w:rPr>
          <w:rFonts w:ascii="Garamond" w:hAnsi="Garamond"/>
          <w:sz w:val="24"/>
          <w:szCs w:val="24"/>
          <w:lang w:val="sq-AL"/>
        </w:rPr>
        <w:t>eleguar e Komisionit (BE) nr. 885/2013</w:t>
      </w:r>
      <w:r w:rsidR="001C52B8">
        <w:rPr>
          <w:rFonts w:ascii="Garamond" w:hAnsi="Garamond"/>
          <w:sz w:val="24"/>
          <w:szCs w:val="24"/>
          <w:lang w:val="sq-AL"/>
        </w:rPr>
        <w:t>,</w:t>
      </w:r>
      <w:r w:rsidR="00CB6312" w:rsidRPr="00FF16BB">
        <w:rPr>
          <w:rFonts w:ascii="Garamond" w:hAnsi="Garamond"/>
          <w:sz w:val="24"/>
          <w:szCs w:val="24"/>
          <w:lang w:val="sq-AL"/>
        </w:rPr>
        <w:t xml:space="preserve"> që plotëson </w:t>
      </w:r>
      <w:r w:rsidR="00033307" w:rsidRPr="00FF16BB">
        <w:rPr>
          <w:rFonts w:ascii="Garamond" w:hAnsi="Garamond"/>
          <w:sz w:val="24"/>
          <w:szCs w:val="24"/>
          <w:lang w:val="sq-AL"/>
        </w:rPr>
        <w:t xml:space="preserve">direktivën </w:t>
      </w:r>
      <w:r w:rsidR="00CB6312" w:rsidRPr="00FF16BB">
        <w:rPr>
          <w:rFonts w:ascii="Garamond" w:hAnsi="Garamond"/>
          <w:sz w:val="24"/>
          <w:szCs w:val="24"/>
          <w:lang w:val="sq-AL"/>
        </w:rPr>
        <w:t xml:space="preserve">SIT 2010/40/BE të Parlamentit Evropian dhe </w:t>
      </w:r>
      <w:r w:rsidR="001C52B8">
        <w:rPr>
          <w:rFonts w:ascii="Garamond" w:hAnsi="Garamond"/>
          <w:sz w:val="24"/>
          <w:szCs w:val="24"/>
          <w:lang w:val="sq-AL"/>
        </w:rPr>
        <w:t xml:space="preserve">të </w:t>
      </w:r>
      <w:r w:rsidR="00CB6312" w:rsidRPr="00FF16BB">
        <w:rPr>
          <w:rFonts w:ascii="Garamond" w:hAnsi="Garamond"/>
          <w:sz w:val="24"/>
          <w:szCs w:val="24"/>
          <w:lang w:val="sq-AL"/>
        </w:rPr>
        <w:t>Këshillit</w:t>
      </w:r>
      <w:r w:rsidR="001C52B8">
        <w:rPr>
          <w:rFonts w:ascii="Garamond" w:hAnsi="Garamond"/>
          <w:sz w:val="24"/>
          <w:szCs w:val="24"/>
          <w:lang w:val="sq-AL"/>
        </w:rPr>
        <w:t>,</w:t>
      </w:r>
      <w:r w:rsidR="00CB6312" w:rsidRPr="00FF16BB">
        <w:rPr>
          <w:rFonts w:ascii="Garamond" w:hAnsi="Garamond"/>
          <w:sz w:val="24"/>
          <w:szCs w:val="24"/>
          <w:lang w:val="sq-AL"/>
        </w:rPr>
        <w:t xml:space="preserve"> në lidhje me ofrimin e shërbimeve të informacionit për vendet e parkimit të sigurt për kamionë dhe automjete komerciale;</w:t>
      </w:r>
    </w:p>
    <w:p w14:paraId="041E7F66" w14:textId="439C029E"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033307">
        <w:rPr>
          <w:rFonts w:ascii="Garamond" w:hAnsi="Garamond"/>
          <w:sz w:val="24"/>
          <w:szCs w:val="24"/>
          <w:lang w:val="sq-AL"/>
        </w:rPr>
        <w:t xml:space="preserve"> </w:t>
      </w:r>
      <w:r w:rsidR="008C62DF" w:rsidRPr="00FF16BB">
        <w:rPr>
          <w:rFonts w:ascii="Garamond" w:hAnsi="Garamond"/>
          <w:sz w:val="24"/>
          <w:szCs w:val="24"/>
          <w:lang w:val="sq-AL"/>
        </w:rPr>
        <w:t xml:space="preserve">rregullorja </w:t>
      </w:r>
      <w:r w:rsidR="00CB6312" w:rsidRPr="00FF16BB">
        <w:rPr>
          <w:rFonts w:ascii="Garamond" w:hAnsi="Garamond"/>
          <w:sz w:val="24"/>
          <w:szCs w:val="24"/>
          <w:lang w:val="sq-AL"/>
        </w:rPr>
        <w:t xml:space="preserve">e </w:t>
      </w:r>
      <w:r w:rsidR="00033307">
        <w:rPr>
          <w:rFonts w:ascii="Garamond" w:hAnsi="Garamond"/>
          <w:sz w:val="24"/>
          <w:szCs w:val="24"/>
          <w:lang w:val="sq-AL"/>
        </w:rPr>
        <w:t>d</w:t>
      </w:r>
      <w:r w:rsidR="00CB6312" w:rsidRPr="00FF16BB">
        <w:rPr>
          <w:rFonts w:ascii="Garamond" w:hAnsi="Garamond"/>
          <w:sz w:val="24"/>
          <w:szCs w:val="24"/>
          <w:lang w:val="sq-AL"/>
        </w:rPr>
        <w:t xml:space="preserve">eleguar e Komisionit (BE) nr. 886/2013 që plotëson </w:t>
      </w:r>
      <w:r w:rsidR="00033307" w:rsidRPr="00FF16BB">
        <w:rPr>
          <w:rFonts w:ascii="Garamond" w:hAnsi="Garamond"/>
          <w:sz w:val="24"/>
          <w:szCs w:val="24"/>
          <w:lang w:val="sq-AL"/>
        </w:rPr>
        <w:t xml:space="preserve">direktivën </w:t>
      </w:r>
      <w:r w:rsidR="00CB6312" w:rsidRPr="00FF16BB">
        <w:rPr>
          <w:rFonts w:ascii="Garamond" w:hAnsi="Garamond"/>
          <w:sz w:val="24"/>
          <w:szCs w:val="24"/>
          <w:lang w:val="sq-AL"/>
        </w:rPr>
        <w:t xml:space="preserve">2010/40/BE të Parlamentit Evropian dhe </w:t>
      </w:r>
      <w:r w:rsidR="00D52AE1">
        <w:rPr>
          <w:rFonts w:ascii="Garamond" w:hAnsi="Garamond"/>
          <w:sz w:val="24"/>
          <w:szCs w:val="24"/>
          <w:lang w:val="sq-AL"/>
        </w:rPr>
        <w:t xml:space="preserve">të </w:t>
      </w:r>
      <w:r w:rsidR="00CB6312" w:rsidRPr="00FF16BB">
        <w:rPr>
          <w:rFonts w:ascii="Garamond" w:hAnsi="Garamond"/>
          <w:sz w:val="24"/>
          <w:szCs w:val="24"/>
          <w:lang w:val="sq-AL"/>
        </w:rPr>
        <w:t>Këshillit</w:t>
      </w:r>
      <w:r w:rsidR="001C52B8">
        <w:rPr>
          <w:rFonts w:ascii="Garamond" w:hAnsi="Garamond"/>
          <w:sz w:val="24"/>
          <w:szCs w:val="24"/>
          <w:lang w:val="sq-AL"/>
        </w:rPr>
        <w:t>,</w:t>
      </w:r>
      <w:r w:rsidR="00CB6312" w:rsidRPr="00FF16BB">
        <w:rPr>
          <w:rFonts w:ascii="Garamond" w:hAnsi="Garamond"/>
          <w:sz w:val="24"/>
          <w:szCs w:val="24"/>
          <w:lang w:val="sq-AL"/>
        </w:rPr>
        <w:t xml:space="preserve"> në lidhje me të dhënat dhe procedurat për sigurimin, kur është e mundur, të informacionit minimal të trafikut universal të lidhura me sigurinë rrugore, pa pagesë për përdoruesit;</w:t>
      </w:r>
    </w:p>
    <w:p w14:paraId="210A14E5" w14:textId="09C90E5C"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lastRenderedPageBreak/>
        <w:t>-</w:t>
      </w:r>
      <w:r w:rsidR="00D52AE1">
        <w:rPr>
          <w:rFonts w:ascii="Garamond" w:hAnsi="Garamond"/>
          <w:sz w:val="24"/>
          <w:szCs w:val="24"/>
          <w:lang w:val="sq-AL"/>
        </w:rPr>
        <w:t xml:space="preserve"> </w:t>
      </w:r>
      <w:r w:rsidR="008C62DF" w:rsidRPr="00FF16BB">
        <w:rPr>
          <w:rFonts w:ascii="Garamond" w:hAnsi="Garamond"/>
          <w:sz w:val="24"/>
          <w:szCs w:val="24"/>
          <w:lang w:val="sq-AL"/>
        </w:rPr>
        <w:t xml:space="preserve">rregullorja </w:t>
      </w:r>
      <w:r w:rsidR="00CB6312" w:rsidRPr="00FF16BB">
        <w:rPr>
          <w:rFonts w:ascii="Garamond" w:hAnsi="Garamond"/>
          <w:sz w:val="24"/>
          <w:szCs w:val="24"/>
          <w:lang w:val="sq-AL"/>
        </w:rPr>
        <w:t xml:space="preserve">e </w:t>
      </w:r>
      <w:r w:rsidR="001C52B8" w:rsidRPr="00FF16BB">
        <w:rPr>
          <w:rFonts w:ascii="Garamond" w:hAnsi="Garamond"/>
          <w:sz w:val="24"/>
          <w:szCs w:val="24"/>
          <w:lang w:val="sq-AL"/>
        </w:rPr>
        <w:t xml:space="preserve">deleguar </w:t>
      </w:r>
      <w:r w:rsidR="00CB6312" w:rsidRPr="00FF16BB">
        <w:rPr>
          <w:rFonts w:ascii="Garamond" w:hAnsi="Garamond"/>
          <w:sz w:val="24"/>
          <w:szCs w:val="24"/>
          <w:lang w:val="sq-AL"/>
        </w:rPr>
        <w:t>e Komisionit (BE) nr. 962/2015</w:t>
      </w:r>
      <w:r w:rsidR="001C52B8">
        <w:rPr>
          <w:rFonts w:ascii="Garamond" w:hAnsi="Garamond"/>
          <w:sz w:val="24"/>
          <w:szCs w:val="24"/>
          <w:lang w:val="sq-AL"/>
        </w:rPr>
        <w:t>,</w:t>
      </w:r>
      <w:r w:rsidR="00CB6312" w:rsidRPr="00FF16BB">
        <w:rPr>
          <w:rFonts w:ascii="Garamond" w:hAnsi="Garamond"/>
          <w:sz w:val="24"/>
          <w:szCs w:val="24"/>
          <w:lang w:val="sq-AL"/>
        </w:rPr>
        <w:t xml:space="preserve"> që plotëson </w:t>
      </w:r>
      <w:r w:rsidR="001C52B8" w:rsidRPr="00FF16BB">
        <w:rPr>
          <w:rFonts w:ascii="Garamond" w:hAnsi="Garamond"/>
          <w:sz w:val="24"/>
          <w:szCs w:val="24"/>
          <w:lang w:val="sq-AL"/>
        </w:rPr>
        <w:t xml:space="preserve">direktivën </w:t>
      </w:r>
      <w:r w:rsidR="00CB6312" w:rsidRPr="00FF16BB">
        <w:rPr>
          <w:rFonts w:ascii="Garamond" w:hAnsi="Garamond"/>
          <w:sz w:val="24"/>
          <w:szCs w:val="24"/>
          <w:lang w:val="sq-AL"/>
        </w:rPr>
        <w:t>2010/40/BE të Parlamentit Evropian dhe Këshillit</w:t>
      </w:r>
      <w:r w:rsidR="001C52B8">
        <w:rPr>
          <w:rFonts w:ascii="Garamond" w:hAnsi="Garamond"/>
          <w:sz w:val="24"/>
          <w:szCs w:val="24"/>
          <w:lang w:val="sq-AL"/>
        </w:rPr>
        <w:t>,</w:t>
      </w:r>
      <w:r w:rsidR="00CB6312" w:rsidRPr="00FF16BB">
        <w:rPr>
          <w:rFonts w:ascii="Garamond" w:hAnsi="Garamond"/>
          <w:sz w:val="24"/>
          <w:szCs w:val="24"/>
          <w:lang w:val="sq-AL"/>
        </w:rPr>
        <w:t xml:space="preserve"> në lidhje me ofrimin e shërbimeve të informacionit të trafikut në mbarë BE-në në kohë reale;</w:t>
      </w:r>
    </w:p>
    <w:p w14:paraId="1AD04872" w14:textId="45E27859"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D52AE1">
        <w:rPr>
          <w:rFonts w:ascii="Garamond" w:hAnsi="Garamond"/>
          <w:sz w:val="24"/>
          <w:szCs w:val="24"/>
          <w:lang w:val="sq-AL"/>
        </w:rPr>
        <w:t xml:space="preserve"> </w:t>
      </w:r>
      <w:r w:rsidR="008C62DF" w:rsidRPr="00FF16BB">
        <w:rPr>
          <w:rFonts w:ascii="Garamond" w:hAnsi="Garamond"/>
          <w:sz w:val="24"/>
          <w:szCs w:val="24"/>
          <w:lang w:val="sq-AL"/>
        </w:rPr>
        <w:t xml:space="preserve">rregullorja </w:t>
      </w:r>
      <w:r w:rsidR="00CB6312" w:rsidRPr="00FF16BB">
        <w:rPr>
          <w:rFonts w:ascii="Garamond" w:hAnsi="Garamond"/>
          <w:sz w:val="24"/>
          <w:szCs w:val="24"/>
          <w:lang w:val="sq-AL"/>
        </w:rPr>
        <w:t xml:space="preserve">e </w:t>
      </w:r>
      <w:r w:rsidR="001C52B8" w:rsidRPr="00FF16BB">
        <w:rPr>
          <w:rFonts w:ascii="Garamond" w:hAnsi="Garamond"/>
          <w:sz w:val="24"/>
          <w:szCs w:val="24"/>
          <w:lang w:val="sq-AL"/>
        </w:rPr>
        <w:t xml:space="preserve">deleguar </w:t>
      </w:r>
      <w:r w:rsidR="00CB6312" w:rsidRPr="00FF16BB">
        <w:rPr>
          <w:rFonts w:ascii="Garamond" w:hAnsi="Garamond"/>
          <w:sz w:val="24"/>
          <w:szCs w:val="24"/>
          <w:lang w:val="sq-AL"/>
        </w:rPr>
        <w:t>e Komisionit (BE) nr. 2017/1926</w:t>
      </w:r>
      <w:r w:rsidR="001C52B8">
        <w:rPr>
          <w:rFonts w:ascii="Garamond" w:hAnsi="Garamond"/>
          <w:sz w:val="24"/>
          <w:szCs w:val="24"/>
          <w:lang w:val="sq-AL"/>
        </w:rPr>
        <w:t>,</w:t>
      </w:r>
      <w:r w:rsidR="00CB6312" w:rsidRPr="00FF16BB">
        <w:rPr>
          <w:rFonts w:ascii="Garamond" w:hAnsi="Garamond"/>
          <w:sz w:val="24"/>
          <w:szCs w:val="24"/>
          <w:lang w:val="sq-AL"/>
        </w:rPr>
        <w:t xml:space="preserve"> që plotëson </w:t>
      </w:r>
      <w:r w:rsidR="001C52B8" w:rsidRPr="00FF16BB">
        <w:rPr>
          <w:rFonts w:ascii="Garamond" w:hAnsi="Garamond"/>
          <w:sz w:val="24"/>
          <w:szCs w:val="24"/>
          <w:lang w:val="sq-AL"/>
        </w:rPr>
        <w:t xml:space="preserve">direktivën </w:t>
      </w:r>
      <w:r w:rsidR="00CB6312" w:rsidRPr="00FF16BB">
        <w:rPr>
          <w:rFonts w:ascii="Garamond" w:hAnsi="Garamond"/>
          <w:sz w:val="24"/>
          <w:szCs w:val="24"/>
          <w:lang w:val="sq-AL"/>
        </w:rPr>
        <w:t>2010/40/BE të Parlamentit Evropian dhe Këshillit</w:t>
      </w:r>
      <w:r w:rsidR="001C52B8">
        <w:rPr>
          <w:rFonts w:ascii="Garamond" w:hAnsi="Garamond"/>
          <w:sz w:val="24"/>
          <w:szCs w:val="24"/>
          <w:lang w:val="sq-AL"/>
        </w:rPr>
        <w:t>,</w:t>
      </w:r>
      <w:r w:rsidR="00CB6312" w:rsidRPr="00FF16BB">
        <w:rPr>
          <w:rFonts w:ascii="Garamond" w:hAnsi="Garamond"/>
          <w:sz w:val="24"/>
          <w:szCs w:val="24"/>
          <w:lang w:val="sq-AL"/>
        </w:rPr>
        <w:t xml:space="preserve"> në lidhje me ofrimin e shërbimeve të informacionit </w:t>
      </w:r>
      <w:proofErr w:type="spellStart"/>
      <w:r w:rsidR="00CB6312" w:rsidRPr="00FF16BB">
        <w:rPr>
          <w:rFonts w:ascii="Garamond" w:hAnsi="Garamond"/>
          <w:sz w:val="24"/>
          <w:szCs w:val="24"/>
          <w:lang w:val="sq-AL"/>
        </w:rPr>
        <w:t>multimodal</w:t>
      </w:r>
      <w:proofErr w:type="spellEnd"/>
      <w:r w:rsidR="00CB6312" w:rsidRPr="00FF16BB">
        <w:rPr>
          <w:rFonts w:ascii="Garamond" w:hAnsi="Garamond"/>
          <w:sz w:val="24"/>
          <w:szCs w:val="24"/>
          <w:lang w:val="sq-AL"/>
        </w:rPr>
        <w:t xml:space="preserve"> të udhëtimit në të gjithë BE-në;</w:t>
      </w:r>
    </w:p>
    <w:p w14:paraId="4377FA2E" w14:textId="5C8A2327"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D52AE1">
        <w:rPr>
          <w:rFonts w:ascii="Garamond" w:hAnsi="Garamond"/>
          <w:sz w:val="24"/>
          <w:szCs w:val="24"/>
          <w:lang w:val="sq-AL"/>
        </w:rPr>
        <w:t xml:space="preserve"> </w:t>
      </w:r>
      <w:r w:rsidR="008C62DF" w:rsidRPr="00FF16BB">
        <w:rPr>
          <w:rFonts w:ascii="Garamond" w:hAnsi="Garamond"/>
          <w:sz w:val="24"/>
          <w:szCs w:val="24"/>
          <w:lang w:val="sq-AL"/>
        </w:rPr>
        <w:t xml:space="preserve">vendimi </w:t>
      </w:r>
      <w:r w:rsidR="00CB6312" w:rsidRPr="00FF16BB">
        <w:rPr>
          <w:rFonts w:ascii="Garamond" w:hAnsi="Garamond"/>
          <w:sz w:val="24"/>
          <w:szCs w:val="24"/>
          <w:lang w:val="sq-AL"/>
        </w:rPr>
        <w:t>i Komisionit 2008/8455/EC përfundimtar, për përfundimin e një Marrëveshjeje zbatuese midis Komisionit Evropian dhe Departamentit të Transportit të Shteteve të Bashkuara të Amerikës në fushën e kërkimit mbi Sistemet e Transportit Inteligjent dhe Aplikimet e Teknologjive të Informacionit dhe Komunikimit në transportin rrugor;</w:t>
      </w:r>
    </w:p>
    <w:p w14:paraId="6CC59C76" w14:textId="2B94C17B"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D01697">
        <w:rPr>
          <w:rFonts w:ascii="Garamond" w:hAnsi="Garamond"/>
          <w:sz w:val="24"/>
          <w:szCs w:val="24"/>
          <w:lang w:val="sq-AL"/>
        </w:rPr>
        <w:t xml:space="preserve"> </w:t>
      </w:r>
      <w:proofErr w:type="spellStart"/>
      <w:r w:rsidR="00CB6312" w:rsidRPr="00FF16BB">
        <w:rPr>
          <w:rFonts w:ascii="Garamond" w:hAnsi="Garamond"/>
          <w:sz w:val="24"/>
          <w:szCs w:val="24"/>
          <w:lang w:val="sq-AL"/>
        </w:rPr>
        <w:t>COM</w:t>
      </w:r>
      <w:proofErr w:type="spellEnd"/>
      <w:r w:rsidR="00CB6312" w:rsidRPr="00FF16BB">
        <w:rPr>
          <w:rFonts w:ascii="Garamond" w:hAnsi="Garamond"/>
          <w:sz w:val="24"/>
          <w:szCs w:val="24"/>
          <w:lang w:val="sq-AL"/>
        </w:rPr>
        <w:t xml:space="preserve"> (2008) 886 përfundimtar: Plani i Veprimit për Komunikimin,</w:t>
      </w:r>
      <w:r w:rsidR="00F33DE8">
        <w:rPr>
          <w:rFonts w:ascii="Garamond" w:hAnsi="Garamond"/>
          <w:sz w:val="24"/>
          <w:szCs w:val="24"/>
          <w:lang w:val="sq-AL"/>
        </w:rPr>
        <w:t xml:space="preserve"> </w:t>
      </w:r>
      <w:r w:rsidR="00CB6312" w:rsidRPr="00FF16BB">
        <w:rPr>
          <w:rFonts w:ascii="Garamond" w:hAnsi="Garamond"/>
          <w:sz w:val="24"/>
          <w:szCs w:val="24"/>
          <w:lang w:val="sq-AL"/>
        </w:rPr>
        <w:t>i Komisionit,</w:t>
      </w:r>
      <w:r w:rsidR="00F33DE8">
        <w:rPr>
          <w:rFonts w:ascii="Garamond" w:hAnsi="Garamond"/>
          <w:sz w:val="24"/>
          <w:szCs w:val="24"/>
          <w:lang w:val="sq-AL"/>
        </w:rPr>
        <w:t xml:space="preserve"> </w:t>
      </w:r>
      <w:r w:rsidR="00CB6312" w:rsidRPr="00FF16BB">
        <w:rPr>
          <w:rFonts w:ascii="Garamond" w:hAnsi="Garamond"/>
          <w:sz w:val="24"/>
          <w:szCs w:val="24"/>
          <w:lang w:val="sq-AL"/>
        </w:rPr>
        <w:t>për vendosjen e sistemeve inteligjente të transportit në Evropë;</w:t>
      </w:r>
    </w:p>
    <w:p w14:paraId="74104E54" w14:textId="0ED0DC55"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D01697">
        <w:rPr>
          <w:rFonts w:ascii="Garamond" w:hAnsi="Garamond"/>
          <w:sz w:val="24"/>
          <w:szCs w:val="24"/>
          <w:lang w:val="sq-AL"/>
        </w:rPr>
        <w:t xml:space="preserve"> </w:t>
      </w:r>
      <w:r w:rsidR="001C52B8" w:rsidRPr="00FF16BB">
        <w:rPr>
          <w:rFonts w:ascii="Garamond" w:hAnsi="Garamond"/>
          <w:sz w:val="24"/>
          <w:szCs w:val="24"/>
          <w:lang w:val="sq-AL"/>
        </w:rPr>
        <w:t xml:space="preserve">vendimi </w:t>
      </w:r>
      <w:r w:rsidR="00CB6312" w:rsidRPr="00FF16BB">
        <w:rPr>
          <w:rFonts w:ascii="Garamond" w:hAnsi="Garamond"/>
          <w:sz w:val="24"/>
          <w:szCs w:val="24"/>
          <w:lang w:val="sq-AL"/>
        </w:rPr>
        <w:t>i Komisionit 2008/671/EC</w:t>
      </w:r>
      <w:r w:rsidR="001C52B8">
        <w:rPr>
          <w:rFonts w:ascii="Garamond" w:hAnsi="Garamond"/>
          <w:sz w:val="24"/>
          <w:szCs w:val="24"/>
          <w:lang w:val="sq-AL"/>
        </w:rPr>
        <w:t>,</w:t>
      </w:r>
      <w:r w:rsidR="00CB6312" w:rsidRPr="00FF16BB">
        <w:rPr>
          <w:rFonts w:ascii="Garamond" w:hAnsi="Garamond"/>
          <w:sz w:val="24"/>
          <w:szCs w:val="24"/>
          <w:lang w:val="sq-AL"/>
        </w:rPr>
        <w:t xml:space="preserve"> mbi përdorimin e harmonizuar të spektrit të radios në bandën e frekuencës 5875-5905 </w:t>
      </w:r>
      <w:proofErr w:type="spellStart"/>
      <w:r w:rsidR="00CB6312" w:rsidRPr="00FF16BB">
        <w:rPr>
          <w:rFonts w:ascii="Garamond" w:hAnsi="Garamond"/>
          <w:sz w:val="24"/>
          <w:szCs w:val="24"/>
          <w:lang w:val="sq-AL"/>
        </w:rPr>
        <w:t>MHz</w:t>
      </w:r>
      <w:proofErr w:type="spellEnd"/>
      <w:r w:rsidR="00CB6312" w:rsidRPr="00FF16BB">
        <w:rPr>
          <w:rFonts w:ascii="Garamond" w:hAnsi="Garamond"/>
          <w:sz w:val="24"/>
          <w:szCs w:val="24"/>
          <w:lang w:val="sq-AL"/>
        </w:rPr>
        <w:t xml:space="preserve"> për aplikacione të lidhura me sigurinë e Sistemeve Inteligjente të Transportit (SIT);</w:t>
      </w:r>
    </w:p>
    <w:p w14:paraId="3099E946" w14:textId="679A9DCA"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D01697">
        <w:rPr>
          <w:rFonts w:ascii="Garamond" w:hAnsi="Garamond"/>
          <w:sz w:val="24"/>
          <w:szCs w:val="24"/>
          <w:lang w:val="sq-AL"/>
        </w:rPr>
        <w:t xml:space="preserve"> </w:t>
      </w:r>
      <w:r w:rsidR="008C62DF" w:rsidRPr="00FF16BB">
        <w:rPr>
          <w:rFonts w:ascii="Garamond" w:hAnsi="Garamond"/>
          <w:sz w:val="24"/>
          <w:szCs w:val="24"/>
          <w:lang w:val="sq-AL"/>
        </w:rPr>
        <w:t xml:space="preserve">rekomandimi </w:t>
      </w:r>
      <w:r w:rsidR="001C52B8">
        <w:rPr>
          <w:rFonts w:ascii="Garamond" w:hAnsi="Garamond"/>
          <w:sz w:val="24"/>
          <w:szCs w:val="24"/>
          <w:lang w:val="sq-AL"/>
        </w:rPr>
        <w:t>C/</w:t>
      </w:r>
      <w:r w:rsidR="00CB6312" w:rsidRPr="00FF16BB">
        <w:rPr>
          <w:rFonts w:ascii="Garamond" w:hAnsi="Garamond"/>
          <w:sz w:val="24"/>
          <w:szCs w:val="24"/>
          <w:lang w:val="sq-AL"/>
        </w:rPr>
        <w:t xml:space="preserve">2006/7125: Sistemet e informacionit dhe </w:t>
      </w:r>
      <w:r w:rsidR="001C52B8">
        <w:rPr>
          <w:rFonts w:ascii="Garamond" w:hAnsi="Garamond"/>
          <w:sz w:val="24"/>
          <w:szCs w:val="24"/>
          <w:lang w:val="sq-AL"/>
        </w:rPr>
        <w:t xml:space="preserve">të </w:t>
      </w:r>
      <w:r w:rsidR="00CB6312" w:rsidRPr="00FF16BB">
        <w:rPr>
          <w:rFonts w:ascii="Garamond" w:hAnsi="Garamond"/>
          <w:sz w:val="24"/>
          <w:szCs w:val="24"/>
          <w:lang w:val="sq-AL"/>
        </w:rPr>
        <w:t>komunikimit të sigurt dhe efikas në automjete: azh</w:t>
      </w:r>
      <w:r w:rsidR="001C52B8">
        <w:rPr>
          <w:rFonts w:ascii="Garamond" w:hAnsi="Garamond"/>
          <w:sz w:val="24"/>
          <w:szCs w:val="24"/>
          <w:lang w:val="sq-AL"/>
        </w:rPr>
        <w:t>u</w:t>
      </w:r>
      <w:r w:rsidR="00CB6312" w:rsidRPr="00FF16BB">
        <w:rPr>
          <w:rFonts w:ascii="Garamond" w:hAnsi="Garamond"/>
          <w:sz w:val="24"/>
          <w:szCs w:val="24"/>
          <w:lang w:val="sq-AL"/>
        </w:rPr>
        <w:t>rnimi i deklaratës evropiane të parimeve në ndërfaqen e makinerisë njerëzore (</w:t>
      </w:r>
      <w:proofErr w:type="spellStart"/>
      <w:r w:rsidR="00CB6312" w:rsidRPr="00FF16BB">
        <w:rPr>
          <w:rFonts w:ascii="Garamond" w:hAnsi="Garamond"/>
          <w:sz w:val="24"/>
          <w:szCs w:val="24"/>
          <w:lang w:val="sq-AL"/>
        </w:rPr>
        <w:t>EsoP</w:t>
      </w:r>
      <w:proofErr w:type="spellEnd"/>
      <w:r w:rsidR="00CB6312" w:rsidRPr="00FF16BB">
        <w:rPr>
          <w:rFonts w:ascii="Garamond" w:hAnsi="Garamond"/>
          <w:sz w:val="24"/>
          <w:szCs w:val="24"/>
          <w:lang w:val="sq-AL"/>
        </w:rPr>
        <w:t>);</w:t>
      </w:r>
    </w:p>
    <w:p w14:paraId="1B96E68B" w14:textId="0C11494F"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D01697">
        <w:rPr>
          <w:rFonts w:ascii="Garamond" w:hAnsi="Garamond"/>
          <w:sz w:val="24"/>
          <w:szCs w:val="24"/>
          <w:lang w:val="sq-AL"/>
        </w:rPr>
        <w:t xml:space="preserve"> </w:t>
      </w:r>
      <w:proofErr w:type="spellStart"/>
      <w:r w:rsidR="00CB6312" w:rsidRPr="00FF16BB">
        <w:rPr>
          <w:rFonts w:ascii="Garamond" w:hAnsi="Garamond"/>
          <w:sz w:val="24"/>
          <w:szCs w:val="24"/>
          <w:lang w:val="sq-AL"/>
        </w:rPr>
        <w:t>COM</w:t>
      </w:r>
      <w:proofErr w:type="spellEnd"/>
      <w:r w:rsidR="00CB6312" w:rsidRPr="00FF16BB">
        <w:rPr>
          <w:rFonts w:ascii="Garamond" w:hAnsi="Garamond"/>
          <w:sz w:val="24"/>
          <w:szCs w:val="24"/>
          <w:lang w:val="sq-AL"/>
        </w:rPr>
        <w:t xml:space="preserve"> (2016) 787 përfundimtar: Raportim për monitorimin dhe vlerësimin e veçorive të përparuara të sigurisë së automjeteve, efektivitetin e kostove dhe fizibilitetit të tyre për rishikimin e rregulloreve për sigurinë e përgjithshme të automjeteve dhe mbrojtjen e këmbësorëve dhe përdoruesve të tjerë të rrezikuar në rrugë;</w:t>
      </w:r>
    </w:p>
    <w:p w14:paraId="07171A3F" w14:textId="3C2BA928"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D01697">
        <w:rPr>
          <w:rFonts w:ascii="Garamond" w:hAnsi="Garamond"/>
          <w:sz w:val="24"/>
          <w:szCs w:val="24"/>
          <w:lang w:val="sq-AL"/>
        </w:rPr>
        <w:t xml:space="preserve"> </w:t>
      </w:r>
      <w:proofErr w:type="spellStart"/>
      <w:r w:rsidR="00CB6312" w:rsidRPr="00FF16BB">
        <w:rPr>
          <w:rFonts w:ascii="Garamond" w:hAnsi="Garamond"/>
          <w:sz w:val="24"/>
          <w:szCs w:val="24"/>
          <w:lang w:val="sq-AL"/>
        </w:rPr>
        <w:t>RSCOM17</w:t>
      </w:r>
      <w:proofErr w:type="spellEnd"/>
      <w:r w:rsidR="00CB6312" w:rsidRPr="00FF16BB">
        <w:rPr>
          <w:rFonts w:ascii="Garamond" w:hAnsi="Garamond"/>
          <w:sz w:val="24"/>
          <w:szCs w:val="24"/>
          <w:lang w:val="sq-AL"/>
        </w:rPr>
        <w:t xml:space="preserve">-26 </w:t>
      </w:r>
      <w:proofErr w:type="spellStart"/>
      <w:r w:rsidR="00CB6312" w:rsidRPr="00FF16BB">
        <w:rPr>
          <w:rFonts w:ascii="Garamond" w:hAnsi="Garamond"/>
          <w:sz w:val="24"/>
          <w:szCs w:val="24"/>
          <w:lang w:val="sq-AL"/>
        </w:rPr>
        <w:t>rev</w:t>
      </w:r>
      <w:proofErr w:type="spellEnd"/>
      <w:r w:rsidR="00CB6312" w:rsidRPr="00FF16BB">
        <w:rPr>
          <w:rFonts w:ascii="Garamond" w:hAnsi="Garamond"/>
          <w:sz w:val="24"/>
          <w:szCs w:val="24"/>
          <w:lang w:val="sq-AL"/>
        </w:rPr>
        <w:t>.</w:t>
      </w:r>
      <w:r w:rsidR="00F33DE8">
        <w:rPr>
          <w:rFonts w:ascii="Garamond" w:hAnsi="Garamond"/>
          <w:sz w:val="24"/>
          <w:szCs w:val="24"/>
          <w:lang w:val="sq-AL"/>
        </w:rPr>
        <w:t xml:space="preserve"> </w:t>
      </w:r>
      <w:r w:rsidR="00CB6312" w:rsidRPr="00FF16BB">
        <w:rPr>
          <w:rFonts w:ascii="Garamond" w:hAnsi="Garamond"/>
          <w:sz w:val="24"/>
          <w:szCs w:val="24"/>
          <w:lang w:val="sq-AL"/>
        </w:rPr>
        <w:t xml:space="preserve">3 (Final): Standardizimi i kërkesave për </w:t>
      </w:r>
      <w:proofErr w:type="spellStart"/>
      <w:r w:rsidR="00CB6312" w:rsidRPr="00FF16BB">
        <w:rPr>
          <w:rFonts w:ascii="Garamond" w:hAnsi="Garamond"/>
          <w:sz w:val="24"/>
          <w:szCs w:val="24"/>
          <w:lang w:val="sq-AL"/>
        </w:rPr>
        <w:t>CEPT</w:t>
      </w:r>
      <w:proofErr w:type="spellEnd"/>
      <w:r w:rsidR="001C52B8">
        <w:rPr>
          <w:rFonts w:ascii="Garamond" w:hAnsi="Garamond"/>
          <w:sz w:val="24"/>
          <w:szCs w:val="24"/>
          <w:lang w:val="sq-AL"/>
        </w:rPr>
        <w:t>-në</w:t>
      </w:r>
      <w:r w:rsidR="00CB6312" w:rsidRPr="00FF16BB">
        <w:rPr>
          <w:rFonts w:ascii="Garamond" w:hAnsi="Garamond"/>
          <w:sz w:val="24"/>
          <w:szCs w:val="24"/>
          <w:lang w:val="sq-AL"/>
        </w:rPr>
        <w:t xml:space="preserve"> për të studiuar shtrirjen e Bandës së Sigurisë së Sistemeve Inteligjente të Transportit (SIT) në 5.9 </w:t>
      </w:r>
      <w:proofErr w:type="spellStart"/>
      <w:r w:rsidR="00CB6312" w:rsidRPr="00FF16BB">
        <w:rPr>
          <w:rFonts w:ascii="Garamond" w:hAnsi="Garamond"/>
          <w:sz w:val="24"/>
          <w:szCs w:val="24"/>
          <w:lang w:val="sq-AL"/>
        </w:rPr>
        <w:t>GHz</w:t>
      </w:r>
      <w:proofErr w:type="spellEnd"/>
      <w:r w:rsidR="00CB6312" w:rsidRPr="00FF16BB">
        <w:rPr>
          <w:rFonts w:ascii="Garamond" w:hAnsi="Garamond"/>
          <w:sz w:val="24"/>
          <w:szCs w:val="24"/>
          <w:lang w:val="sq-AL"/>
        </w:rPr>
        <w:t>;</w:t>
      </w:r>
    </w:p>
    <w:p w14:paraId="1C569BC3" w14:textId="40F89B5E"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D01697">
        <w:rPr>
          <w:rFonts w:ascii="Garamond" w:hAnsi="Garamond"/>
          <w:sz w:val="24"/>
          <w:szCs w:val="24"/>
          <w:lang w:val="sq-AL"/>
        </w:rPr>
        <w:t xml:space="preserve"> </w:t>
      </w:r>
      <w:proofErr w:type="spellStart"/>
      <w:r w:rsidR="00CB6312" w:rsidRPr="00FF16BB">
        <w:rPr>
          <w:rFonts w:ascii="Garamond" w:hAnsi="Garamond"/>
          <w:sz w:val="24"/>
          <w:szCs w:val="24"/>
          <w:lang w:val="sq-AL"/>
        </w:rPr>
        <w:t>COM</w:t>
      </w:r>
      <w:proofErr w:type="spellEnd"/>
      <w:r w:rsidR="00CB6312" w:rsidRPr="00FF16BB">
        <w:rPr>
          <w:rFonts w:ascii="Garamond" w:hAnsi="Garamond"/>
          <w:sz w:val="24"/>
          <w:szCs w:val="24"/>
          <w:lang w:val="sq-AL"/>
        </w:rPr>
        <w:t xml:space="preserve"> (2018) 283 përfundimtar: </w:t>
      </w:r>
      <w:r w:rsidR="001C52B8" w:rsidRPr="00FF16BB">
        <w:rPr>
          <w:rFonts w:ascii="Garamond" w:hAnsi="Garamond"/>
          <w:sz w:val="24"/>
          <w:szCs w:val="24"/>
          <w:lang w:val="sq-AL"/>
        </w:rPr>
        <w:t xml:space="preserve">komunikimi </w:t>
      </w:r>
      <w:r w:rsidR="00CB6312" w:rsidRPr="00FF16BB">
        <w:rPr>
          <w:rFonts w:ascii="Garamond" w:hAnsi="Garamond"/>
          <w:sz w:val="24"/>
          <w:szCs w:val="24"/>
          <w:lang w:val="sq-AL"/>
        </w:rPr>
        <w:t>i Komisionit</w:t>
      </w:r>
      <w:r w:rsidR="001C52B8">
        <w:rPr>
          <w:rFonts w:ascii="Garamond" w:hAnsi="Garamond"/>
          <w:sz w:val="24"/>
          <w:szCs w:val="24"/>
          <w:lang w:val="sq-AL"/>
        </w:rPr>
        <w:t>,</w:t>
      </w:r>
      <w:r w:rsidR="00CB6312" w:rsidRPr="00FF16BB">
        <w:rPr>
          <w:rFonts w:ascii="Garamond" w:hAnsi="Garamond"/>
          <w:sz w:val="24"/>
          <w:szCs w:val="24"/>
          <w:lang w:val="sq-AL"/>
        </w:rPr>
        <w:t xml:space="preserve"> </w:t>
      </w:r>
      <w:r w:rsidR="00F50A00">
        <w:rPr>
          <w:rFonts w:ascii="Garamond" w:hAnsi="Garamond"/>
          <w:sz w:val="24"/>
          <w:szCs w:val="24"/>
          <w:lang w:val="sq-AL"/>
        </w:rPr>
        <w:t>“</w:t>
      </w:r>
      <w:r w:rsidR="00CB6312" w:rsidRPr="00FF16BB">
        <w:rPr>
          <w:rFonts w:ascii="Garamond" w:hAnsi="Garamond"/>
          <w:sz w:val="24"/>
          <w:szCs w:val="24"/>
          <w:lang w:val="sq-AL"/>
        </w:rPr>
        <w:t xml:space="preserve">Në rrugën drejt </w:t>
      </w:r>
      <w:proofErr w:type="spellStart"/>
      <w:r w:rsidR="00CB6312" w:rsidRPr="00FF16BB">
        <w:rPr>
          <w:rFonts w:ascii="Garamond" w:hAnsi="Garamond"/>
          <w:sz w:val="24"/>
          <w:szCs w:val="24"/>
          <w:lang w:val="sq-AL"/>
        </w:rPr>
        <w:t>mobilitetit</w:t>
      </w:r>
      <w:proofErr w:type="spellEnd"/>
      <w:r w:rsidR="00CB6312" w:rsidRPr="00FF16BB">
        <w:rPr>
          <w:rFonts w:ascii="Garamond" w:hAnsi="Garamond"/>
          <w:sz w:val="24"/>
          <w:szCs w:val="24"/>
          <w:lang w:val="sq-AL"/>
        </w:rPr>
        <w:t xml:space="preserve"> të automatizuar: Një strategji e BE-së për lëvizjen e së ardhmes</w:t>
      </w:r>
      <w:r w:rsidR="00F50A00">
        <w:rPr>
          <w:rFonts w:ascii="Garamond" w:hAnsi="Garamond"/>
          <w:sz w:val="24"/>
          <w:szCs w:val="24"/>
          <w:lang w:val="sq-AL"/>
        </w:rPr>
        <w:t>”</w:t>
      </w:r>
      <w:r w:rsidR="00CB6312" w:rsidRPr="00FF16BB">
        <w:rPr>
          <w:rFonts w:ascii="Garamond" w:hAnsi="Garamond"/>
          <w:sz w:val="24"/>
          <w:szCs w:val="24"/>
          <w:lang w:val="sq-AL"/>
        </w:rPr>
        <w:t>;</w:t>
      </w:r>
    </w:p>
    <w:p w14:paraId="41A23625" w14:textId="12255EFD"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D01697">
        <w:rPr>
          <w:rFonts w:ascii="Garamond" w:hAnsi="Garamond"/>
          <w:sz w:val="24"/>
          <w:szCs w:val="24"/>
          <w:lang w:val="sq-AL"/>
        </w:rPr>
        <w:t xml:space="preserve"> </w:t>
      </w:r>
      <w:r w:rsidR="008C62DF" w:rsidRPr="00FF16BB">
        <w:rPr>
          <w:rFonts w:ascii="Garamond" w:hAnsi="Garamond"/>
          <w:sz w:val="24"/>
          <w:szCs w:val="24"/>
          <w:lang w:val="sq-AL"/>
        </w:rPr>
        <w:t xml:space="preserve">kërkesë </w:t>
      </w:r>
      <w:r w:rsidR="00CB6312" w:rsidRPr="00FF16BB">
        <w:rPr>
          <w:rFonts w:ascii="Garamond" w:hAnsi="Garamond"/>
          <w:sz w:val="24"/>
          <w:szCs w:val="24"/>
          <w:lang w:val="sq-AL"/>
        </w:rPr>
        <w:t xml:space="preserve">për </w:t>
      </w:r>
      <w:r w:rsidR="001C52B8" w:rsidRPr="00FF16BB">
        <w:rPr>
          <w:rFonts w:ascii="Garamond" w:hAnsi="Garamond"/>
          <w:sz w:val="24"/>
          <w:szCs w:val="24"/>
          <w:lang w:val="sq-AL"/>
        </w:rPr>
        <w:t xml:space="preserve">standardizim </w:t>
      </w:r>
      <w:r w:rsidR="00CB6312" w:rsidRPr="00FF16BB">
        <w:rPr>
          <w:rFonts w:ascii="Garamond" w:hAnsi="Garamond"/>
          <w:sz w:val="24"/>
          <w:szCs w:val="24"/>
          <w:lang w:val="sq-AL"/>
        </w:rPr>
        <w:t xml:space="preserve">M/546: </w:t>
      </w:r>
      <w:r w:rsidR="001C52B8" w:rsidRPr="00FF16BB">
        <w:rPr>
          <w:rFonts w:ascii="Garamond" w:hAnsi="Garamond"/>
          <w:sz w:val="24"/>
          <w:szCs w:val="24"/>
          <w:lang w:val="sq-AL"/>
        </w:rPr>
        <w:t xml:space="preserve">vendim zbatues </w:t>
      </w:r>
      <w:r w:rsidR="00CB6312" w:rsidRPr="00FF16BB">
        <w:rPr>
          <w:rFonts w:ascii="Garamond" w:hAnsi="Garamond"/>
          <w:sz w:val="24"/>
          <w:szCs w:val="24"/>
          <w:lang w:val="sq-AL"/>
        </w:rPr>
        <w:t xml:space="preserve">i Komisionit, i datës 12.2.2016, mbi një kërkesë për standardizim, për standardizimin e organizatave evropiane, në lidhje me Sistemet e Transportit Inteligjent (SIT) në zonat urbane, në mbështetje të </w:t>
      </w:r>
      <w:r w:rsidR="001C52B8" w:rsidRPr="00FF16BB">
        <w:rPr>
          <w:rFonts w:ascii="Garamond" w:hAnsi="Garamond"/>
          <w:sz w:val="24"/>
          <w:szCs w:val="24"/>
          <w:lang w:val="sq-AL"/>
        </w:rPr>
        <w:t xml:space="preserve">direktivës </w:t>
      </w:r>
      <w:r w:rsidR="00CB6312" w:rsidRPr="00FF16BB">
        <w:rPr>
          <w:rFonts w:ascii="Garamond" w:hAnsi="Garamond"/>
          <w:sz w:val="24"/>
          <w:szCs w:val="24"/>
          <w:lang w:val="sq-AL"/>
        </w:rPr>
        <w:t>2010/40/</w:t>
      </w:r>
      <w:proofErr w:type="spellStart"/>
      <w:r w:rsidR="00CB6312" w:rsidRPr="00FF16BB">
        <w:rPr>
          <w:rFonts w:ascii="Garamond" w:hAnsi="Garamond"/>
          <w:sz w:val="24"/>
          <w:szCs w:val="24"/>
          <w:lang w:val="sq-AL"/>
        </w:rPr>
        <w:t>EU</w:t>
      </w:r>
      <w:proofErr w:type="spellEnd"/>
      <w:r w:rsidR="00CB6312" w:rsidRPr="00FF16BB">
        <w:rPr>
          <w:rFonts w:ascii="Garamond" w:hAnsi="Garamond"/>
          <w:sz w:val="24"/>
          <w:szCs w:val="24"/>
          <w:lang w:val="sq-AL"/>
        </w:rPr>
        <w:t xml:space="preserve"> të Parlamentit Evropian dhe Këshillit</w:t>
      </w:r>
      <w:r w:rsidR="001C52B8">
        <w:rPr>
          <w:rFonts w:ascii="Garamond" w:hAnsi="Garamond"/>
          <w:sz w:val="24"/>
          <w:szCs w:val="24"/>
          <w:lang w:val="sq-AL"/>
        </w:rPr>
        <w:t>,</w:t>
      </w:r>
      <w:r w:rsidR="00CB6312" w:rsidRPr="00FF16BB">
        <w:rPr>
          <w:rFonts w:ascii="Garamond" w:hAnsi="Garamond"/>
          <w:sz w:val="24"/>
          <w:szCs w:val="24"/>
          <w:lang w:val="sq-AL"/>
        </w:rPr>
        <w:t xml:space="preserve"> të 7 korrikut 2010</w:t>
      </w:r>
      <w:r w:rsidR="001C52B8">
        <w:rPr>
          <w:rFonts w:ascii="Garamond" w:hAnsi="Garamond"/>
          <w:sz w:val="24"/>
          <w:szCs w:val="24"/>
          <w:lang w:val="sq-AL"/>
        </w:rPr>
        <w:t>,</w:t>
      </w:r>
      <w:r w:rsidR="00CB6312" w:rsidRPr="00FF16BB">
        <w:rPr>
          <w:rFonts w:ascii="Garamond" w:hAnsi="Garamond"/>
          <w:sz w:val="24"/>
          <w:szCs w:val="24"/>
          <w:lang w:val="sq-AL"/>
        </w:rPr>
        <w:t xml:space="preserve"> në </w:t>
      </w:r>
      <w:r w:rsidR="006B5D50" w:rsidRPr="00FF16BB">
        <w:rPr>
          <w:rFonts w:ascii="Garamond" w:hAnsi="Garamond"/>
          <w:sz w:val="24"/>
          <w:szCs w:val="24"/>
          <w:lang w:val="sq-AL"/>
        </w:rPr>
        <w:t>kuadër</w:t>
      </w:r>
      <w:r w:rsidR="00CB6312" w:rsidRPr="00FF16BB">
        <w:rPr>
          <w:rFonts w:ascii="Garamond" w:hAnsi="Garamond"/>
          <w:sz w:val="24"/>
          <w:szCs w:val="24"/>
          <w:lang w:val="sq-AL"/>
        </w:rPr>
        <w:t xml:space="preserve"> të vendosjes së Sistemeve Inteligjente të Transportit në fushën e transportit rrugor dhe </w:t>
      </w:r>
      <w:r w:rsidR="001C52B8">
        <w:rPr>
          <w:rFonts w:ascii="Garamond" w:hAnsi="Garamond"/>
          <w:sz w:val="24"/>
          <w:szCs w:val="24"/>
          <w:lang w:val="sq-AL"/>
        </w:rPr>
        <w:t xml:space="preserve">të </w:t>
      </w:r>
      <w:r w:rsidR="00CB6312" w:rsidRPr="00FF16BB">
        <w:rPr>
          <w:rFonts w:ascii="Garamond" w:hAnsi="Garamond"/>
          <w:sz w:val="24"/>
          <w:szCs w:val="24"/>
          <w:lang w:val="sq-AL"/>
        </w:rPr>
        <w:t>lidhjes me mënyrat e tjera të transportit;</w:t>
      </w:r>
    </w:p>
    <w:p w14:paraId="07040D06" w14:textId="31A44479"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D01697">
        <w:rPr>
          <w:rFonts w:ascii="Garamond" w:hAnsi="Garamond"/>
          <w:sz w:val="24"/>
          <w:szCs w:val="24"/>
          <w:lang w:val="sq-AL"/>
        </w:rPr>
        <w:t xml:space="preserve"> </w:t>
      </w:r>
      <w:proofErr w:type="spellStart"/>
      <w:r w:rsidR="00CB6312" w:rsidRPr="00FF16BB">
        <w:rPr>
          <w:rFonts w:ascii="Garamond" w:hAnsi="Garamond"/>
          <w:sz w:val="24"/>
          <w:szCs w:val="24"/>
          <w:lang w:val="sq-AL"/>
        </w:rPr>
        <w:t>COM</w:t>
      </w:r>
      <w:proofErr w:type="spellEnd"/>
      <w:r w:rsidR="00CB6312" w:rsidRPr="00FF16BB">
        <w:rPr>
          <w:rFonts w:ascii="Garamond" w:hAnsi="Garamond"/>
          <w:sz w:val="24"/>
          <w:szCs w:val="24"/>
          <w:lang w:val="sq-AL"/>
        </w:rPr>
        <w:t xml:space="preserve"> (2016) 766 - Një strategji evropiane mbi bashkëpunimin e sistemeve</w:t>
      </w:r>
      <w:r w:rsidR="001C52B8">
        <w:rPr>
          <w:rFonts w:ascii="Garamond" w:hAnsi="Garamond"/>
          <w:sz w:val="24"/>
          <w:szCs w:val="24"/>
          <w:lang w:val="sq-AL"/>
        </w:rPr>
        <w:t xml:space="preserve"> </w:t>
      </w:r>
      <w:r w:rsidR="00CB6312" w:rsidRPr="00FF16BB">
        <w:rPr>
          <w:rFonts w:ascii="Garamond" w:hAnsi="Garamond"/>
          <w:sz w:val="24"/>
          <w:szCs w:val="24"/>
          <w:lang w:val="sq-AL"/>
        </w:rPr>
        <w:t>të transportit inteligjent, një moment historik drejt lëvizjes bashkëpunuese, të lidhur dhe të automatizuar;</w:t>
      </w:r>
    </w:p>
    <w:p w14:paraId="41746204" w14:textId="78725428" w:rsidR="00CB6312" w:rsidRPr="00FF16BB" w:rsidRDefault="003B06FF" w:rsidP="00CB6312">
      <w:pPr>
        <w:spacing w:after="0" w:line="240" w:lineRule="auto"/>
        <w:ind w:firstLine="284"/>
        <w:jc w:val="both"/>
        <w:rPr>
          <w:rFonts w:ascii="Garamond" w:hAnsi="Garamond"/>
          <w:sz w:val="24"/>
          <w:szCs w:val="24"/>
          <w:lang w:val="sq-AL"/>
        </w:rPr>
      </w:pPr>
      <w:r w:rsidRPr="00FF16BB">
        <w:rPr>
          <w:rFonts w:ascii="Garamond" w:hAnsi="Garamond"/>
          <w:sz w:val="24"/>
          <w:szCs w:val="24"/>
          <w:lang w:val="sq-AL"/>
        </w:rPr>
        <w:t>-</w:t>
      </w:r>
      <w:r w:rsidR="00D01697">
        <w:rPr>
          <w:rFonts w:ascii="Garamond" w:hAnsi="Garamond"/>
          <w:sz w:val="24"/>
          <w:szCs w:val="24"/>
          <w:lang w:val="sq-AL"/>
        </w:rPr>
        <w:t xml:space="preserve"> </w:t>
      </w:r>
      <w:r w:rsidR="008C62DF" w:rsidRPr="00FF16BB">
        <w:rPr>
          <w:rFonts w:ascii="Garamond" w:hAnsi="Garamond"/>
          <w:sz w:val="24"/>
          <w:szCs w:val="24"/>
          <w:lang w:val="sq-AL"/>
        </w:rPr>
        <w:t xml:space="preserve">direktiva </w:t>
      </w:r>
      <w:r w:rsidR="00CB6312" w:rsidRPr="00FF16BB">
        <w:rPr>
          <w:rFonts w:ascii="Garamond" w:hAnsi="Garamond"/>
          <w:sz w:val="24"/>
          <w:szCs w:val="24"/>
          <w:lang w:val="sq-AL"/>
        </w:rPr>
        <w:t xml:space="preserve">2014/94/BE e Parlamentit Evropian dhe </w:t>
      </w:r>
      <w:r w:rsidR="001C52B8">
        <w:rPr>
          <w:rFonts w:ascii="Garamond" w:hAnsi="Garamond"/>
          <w:sz w:val="24"/>
          <w:szCs w:val="24"/>
          <w:lang w:val="sq-AL"/>
        </w:rPr>
        <w:t xml:space="preserve">e </w:t>
      </w:r>
      <w:r w:rsidR="00CB6312" w:rsidRPr="00FF16BB">
        <w:rPr>
          <w:rFonts w:ascii="Garamond" w:hAnsi="Garamond"/>
          <w:sz w:val="24"/>
          <w:szCs w:val="24"/>
          <w:lang w:val="sq-AL"/>
        </w:rPr>
        <w:t>Këshillit për vendosjen e infrastrukturës alternative të karburanteve</w:t>
      </w:r>
      <w:r w:rsidR="008C62DF">
        <w:rPr>
          <w:rFonts w:ascii="Garamond" w:hAnsi="Garamond"/>
          <w:sz w:val="24"/>
          <w:szCs w:val="24"/>
          <w:lang w:val="sq-AL"/>
        </w:rPr>
        <w:t>.</w:t>
      </w:r>
    </w:p>
    <w:p w14:paraId="280B3812" w14:textId="77777777" w:rsidR="00286C85" w:rsidRPr="00FF16BB" w:rsidRDefault="00286C85">
      <w:pPr>
        <w:rPr>
          <w:rFonts w:ascii="Garamond" w:hAnsi="Garamond"/>
          <w:sz w:val="24"/>
          <w:szCs w:val="24"/>
          <w:lang w:val="sq-AL"/>
        </w:rPr>
      </w:pPr>
    </w:p>
    <w:sectPr w:rsidR="00286C85" w:rsidRPr="00FF16B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135778" w14:textId="77777777" w:rsidR="008D66A1" w:rsidRDefault="008D66A1" w:rsidP="00CB6312">
      <w:pPr>
        <w:spacing w:after="0" w:line="240" w:lineRule="auto"/>
      </w:pPr>
      <w:r>
        <w:separator/>
      </w:r>
    </w:p>
  </w:endnote>
  <w:endnote w:type="continuationSeparator" w:id="0">
    <w:p w14:paraId="29C63393" w14:textId="77777777" w:rsidR="008D66A1" w:rsidRDefault="008D66A1" w:rsidP="00CB6312">
      <w:pPr>
        <w:spacing w:after="0" w:line="240" w:lineRule="auto"/>
      </w:pPr>
      <w:r>
        <w:continuationSeparator/>
      </w:r>
    </w:p>
  </w:endnote>
  <w:endnote w:type="continuationNotice" w:id="1">
    <w:p w14:paraId="4DA9EF85" w14:textId="77777777" w:rsidR="008D66A1" w:rsidRDefault="008D66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C8B3AF" w14:textId="77777777" w:rsidR="008D66A1" w:rsidRDefault="008D66A1" w:rsidP="00CB6312">
      <w:pPr>
        <w:spacing w:after="0" w:line="240" w:lineRule="auto"/>
      </w:pPr>
      <w:r>
        <w:separator/>
      </w:r>
    </w:p>
  </w:footnote>
  <w:footnote w:type="continuationSeparator" w:id="0">
    <w:p w14:paraId="01E16365" w14:textId="77777777" w:rsidR="008D66A1" w:rsidRDefault="008D66A1" w:rsidP="00CB6312">
      <w:pPr>
        <w:spacing w:after="0" w:line="240" w:lineRule="auto"/>
      </w:pPr>
      <w:r>
        <w:continuationSeparator/>
      </w:r>
    </w:p>
  </w:footnote>
  <w:footnote w:type="continuationNotice" w:id="1">
    <w:p w14:paraId="538BB616" w14:textId="77777777" w:rsidR="008D66A1" w:rsidRDefault="008D66A1">
      <w:pPr>
        <w:spacing w:after="0" w:line="240" w:lineRule="auto"/>
      </w:pPr>
    </w:p>
  </w:footnote>
  <w:footnote w:id="2">
    <w:p w14:paraId="73427689" w14:textId="7B3BC9D5" w:rsidR="008E2542" w:rsidRPr="008E2542" w:rsidRDefault="008E2542" w:rsidP="008E2542">
      <w:pPr>
        <w:pStyle w:val="FootnoteText"/>
        <w:ind w:left="142" w:hanging="142"/>
        <w:jc w:val="both"/>
        <w:rPr>
          <w:lang w:val="en-US"/>
        </w:rPr>
      </w:pPr>
      <w:r>
        <w:rPr>
          <w:rStyle w:val="FootnoteReference"/>
        </w:rPr>
        <w:footnoteRef/>
      </w:r>
      <w:r>
        <w:t xml:space="preserve"> </w:t>
      </w:r>
      <w:r w:rsidRPr="00D55A65">
        <w:rPr>
          <w:rFonts w:ascii="Garamond" w:hAnsi="Garamond"/>
          <w:spacing w:val="-1"/>
        </w:rPr>
        <w:t>Disa</w:t>
      </w:r>
      <w:r w:rsidRPr="00D55A65">
        <w:rPr>
          <w:rFonts w:ascii="Garamond" w:hAnsi="Garamond"/>
          <w:spacing w:val="-7"/>
        </w:rPr>
        <w:t xml:space="preserve"> </w:t>
      </w:r>
      <w:r w:rsidRPr="00D55A65">
        <w:rPr>
          <w:rFonts w:ascii="Garamond" w:hAnsi="Garamond"/>
          <w:spacing w:val="-1"/>
        </w:rPr>
        <w:t>forma</w:t>
      </w:r>
      <w:r w:rsidRPr="00D55A65">
        <w:rPr>
          <w:rFonts w:ascii="Garamond" w:hAnsi="Garamond"/>
          <w:spacing w:val="-7"/>
        </w:rPr>
        <w:t xml:space="preserve"> </w:t>
      </w:r>
      <w:r w:rsidRPr="00D55A65">
        <w:rPr>
          <w:rFonts w:ascii="Garamond" w:hAnsi="Garamond"/>
        </w:rPr>
        <w:t>të</w:t>
      </w:r>
      <w:r w:rsidRPr="00D55A65">
        <w:rPr>
          <w:rFonts w:ascii="Garamond" w:hAnsi="Garamond"/>
          <w:spacing w:val="-9"/>
        </w:rPr>
        <w:t xml:space="preserve"> </w:t>
      </w:r>
      <w:r w:rsidRPr="00D55A65">
        <w:rPr>
          <w:rFonts w:ascii="Garamond" w:hAnsi="Garamond"/>
          <w:spacing w:val="-1"/>
        </w:rPr>
        <w:t>kufizuara</w:t>
      </w:r>
      <w:r w:rsidRPr="00D55A65">
        <w:rPr>
          <w:rFonts w:ascii="Garamond" w:hAnsi="Garamond"/>
          <w:spacing w:val="-8"/>
        </w:rPr>
        <w:t xml:space="preserve"> </w:t>
      </w:r>
      <w:r w:rsidRPr="00D55A65">
        <w:rPr>
          <w:rFonts w:ascii="Garamond" w:hAnsi="Garamond"/>
          <w:spacing w:val="-1"/>
        </w:rPr>
        <w:t>të</w:t>
      </w:r>
      <w:r w:rsidRPr="00D55A65">
        <w:rPr>
          <w:rFonts w:ascii="Garamond" w:hAnsi="Garamond"/>
          <w:spacing w:val="-6"/>
        </w:rPr>
        <w:t xml:space="preserve"> </w:t>
      </w:r>
      <w:r w:rsidRPr="00D55A65">
        <w:rPr>
          <w:rFonts w:ascii="Garamond" w:hAnsi="Garamond"/>
        </w:rPr>
        <w:t>SIT</w:t>
      </w:r>
      <w:r>
        <w:rPr>
          <w:rFonts w:ascii="Garamond" w:hAnsi="Garamond"/>
        </w:rPr>
        <w:t>-së</w:t>
      </w:r>
      <w:r w:rsidRPr="00D55A65">
        <w:rPr>
          <w:rFonts w:ascii="Garamond" w:hAnsi="Garamond"/>
        </w:rPr>
        <w:t xml:space="preserve"> janë</w:t>
      </w:r>
      <w:r w:rsidRPr="00D55A65">
        <w:rPr>
          <w:rFonts w:ascii="Garamond" w:hAnsi="Garamond"/>
          <w:spacing w:val="-9"/>
        </w:rPr>
        <w:t xml:space="preserve"> </w:t>
      </w:r>
      <w:r w:rsidRPr="00D55A65">
        <w:rPr>
          <w:rFonts w:ascii="Garamond" w:hAnsi="Garamond"/>
        </w:rPr>
        <w:t>vendosur</w:t>
      </w:r>
      <w:r w:rsidRPr="00D55A65">
        <w:rPr>
          <w:rFonts w:ascii="Garamond" w:hAnsi="Garamond"/>
          <w:spacing w:val="-9"/>
        </w:rPr>
        <w:t xml:space="preserve"> </w:t>
      </w:r>
      <w:r w:rsidRPr="00D55A65">
        <w:rPr>
          <w:rFonts w:ascii="Garamond" w:hAnsi="Garamond"/>
        </w:rPr>
        <w:t>tashmë</w:t>
      </w:r>
      <w:r w:rsidRPr="00D55A65">
        <w:rPr>
          <w:rFonts w:ascii="Garamond" w:hAnsi="Garamond"/>
          <w:spacing w:val="-7"/>
        </w:rPr>
        <w:t xml:space="preserve"> </w:t>
      </w:r>
      <w:r w:rsidRPr="00D55A65">
        <w:rPr>
          <w:rFonts w:ascii="Garamond" w:hAnsi="Garamond"/>
          <w:spacing w:val="-1"/>
        </w:rPr>
        <w:t>në</w:t>
      </w:r>
      <w:r w:rsidRPr="00D55A65">
        <w:rPr>
          <w:rFonts w:ascii="Garamond" w:hAnsi="Garamond"/>
          <w:spacing w:val="-9"/>
        </w:rPr>
        <w:t xml:space="preserve"> </w:t>
      </w:r>
      <w:r w:rsidRPr="00D55A65">
        <w:rPr>
          <w:rFonts w:ascii="Garamond" w:hAnsi="Garamond"/>
        </w:rPr>
        <w:t>tunelet</w:t>
      </w:r>
      <w:r w:rsidRPr="00D55A65">
        <w:rPr>
          <w:rFonts w:ascii="Garamond" w:hAnsi="Garamond"/>
          <w:spacing w:val="-8"/>
        </w:rPr>
        <w:t xml:space="preserve"> </w:t>
      </w:r>
      <w:r w:rsidRPr="00D55A65">
        <w:rPr>
          <w:rFonts w:ascii="Garamond" w:hAnsi="Garamond"/>
        </w:rPr>
        <w:t>rrugore</w:t>
      </w:r>
      <w:r w:rsidRPr="00D55A65">
        <w:rPr>
          <w:rFonts w:ascii="Garamond" w:hAnsi="Garamond"/>
          <w:spacing w:val="-9"/>
        </w:rPr>
        <w:t xml:space="preserve"> </w:t>
      </w:r>
      <w:r w:rsidRPr="00D55A65">
        <w:rPr>
          <w:rFonts w:ascii="Garamond" w:hAnsi="Garamond"/>
        </w:rPr>
        <w:t>shqiptare,</w:t>
      </w:r>
      <w:r w:rsidRPr="00D55A65">
        <w:rPr>
          <w:rFonts w:ascii="Garamond" w:hAnsi="Garamond"/>
          <w:spacing w:val="-9"/>
        </w:rPr>
        <w:t xml:space="preserve"> </w:t>
      </w:r>
      <w:r w:rsidRPr="00D55A65">
        <w:rPr>
          <w:rFonts w:ascii="Garamond" w:hAnsi="Garamond"/>
          <w:spacing w:val="-1"/>
        </w:rPr>
        <w:t>të</w:t>
      </w:r>
      <w:r w:rsidRPr="00D55A65">
        <w:rPr>
          <w:rFonts w:ascii="Garamond" w:hAnsi="Garamond"/>
          <w:spacing w:val="-7"/>
        </w:rPr>
        <w:t xml:space="preserve"> </w:t>
      </w:r>
      <w:r w:rsidRPr="00D55A65">
        <w:rPr>
          <w:rFonts w:ascii="Garamond" w:hAnsi="Garamond"/>
          <w:spacing w:val="-1"/>
        </w:rPr>
        <w:t>cilat</w:t>
      </w:r>
      <w:r w:rsidRPr="00D55A65">
        <w:rPr>
          <w:rFonts w:ascii="Garamond" w:hAnsi="Garamond"/>
          <w:spacing w:val="-6"/>
        </w:rPr>
        <w:t xml:space="preserve"> </w:t>
      </w:r>
      <w:r w:rsidRPr="00D55A65">
        <w:rPr>
          <w:rFonts w:ascii="Garamond" w:hAnsi="Garamond"/>
          <w:spacing w:val="-1"/>
        </w:rPr>
        <w:t>janë</w:t>
      </w:r>
      <w:r w:rsidRPr="00D55A65">
        <w:rPr>
          <w:rFonts w:ascii="Garamond" w:hAnsi="Garamond"/>
          <w:spacing w:val="-8"/>
        </w:rPr>
        <w:t xml:space="preserve"> </w:t>
      </w:r>
      <w:r w:rsidRPr="00D55A65">
        <w:rPr>
          <w:rFonts w:ascii="Garamond" w:hAnsi="Garamond"/>
        </w:rPr>
        <w:t>ndërtuar</w:t>
      </w:r>
      <w:r w:rsidRPr="00D55A65">
        <w:rPr>
          <w:rFonts w:ascii="Garamond" w:hAnsi="Garamond"/>
          <w:spacing w:val="47"/>
          <w:w w:val="99"/>
        </w:rPr>
        <w:t xml:space="preserve"> </w:t>
      </w:r>
      <w:r w:rsidRPr="00D55A65">
        <w:rPr>
          <w:rFonts w:ascii="Garamond" w:hAnsi="Garamond"/>
          <w:spacing w:val="-1"/>
        </w:rPr>
        <w:t>gjatë</w:t>
      </w:r>
      <w:r w:rsidRPr="00D55A65">
        <w:rPr>
          <w:rFonts w:ascii="Garamond" w:hAnsi="Garamond"/>
          <w:spacing w:val="-7"/>
        </w:rPr>
        <w:t xml:space="preserve"> </w:t>
      </w:r>
      <w:r w:rsidRPr="00D55A65">
        <w:rPr>
          <w:rFonts w:ascii="Garamond" w:hAnsi="Garamond"/>
          <w:spacing w:val="-1"/>
        </w:rPr>
        <w:t>viteve</w:t>
      </w:r>
      <w:r w:rsidRPr="00D55A65">
        <w:rPr>
          <w:rFonts w:ascii="Garamond" w:hAnsi="Garamond"/>
          <w:spacing w:val="-6"/>
        </w:rPr>
        <w:t xml:space="preserve"> </w:t>
      </w:r>
      <w:r w:rsidRPr="00D55A65">
        <w:rPr>
          <w:rFonts w:ascii="Garamond" w:hAnsi="Garamond"/>
          <w:spacing w:val="1"/>
        </w:rPr>
        <w:t>të</w:t>
      </w:r>
      <w:r w:rsidRPr="00D55A65">
        <w:rPr>
          <w:rFonts w:ascii="Garamond" w:hAnsi="Garamond"/>
          <w:spacing w:val="-7"/>
        </w:rPr>
        <w:t xml:space="preserve"> </w:t>
      </w:r>
      <w:r w:rsidRPr="00D55A65">
        <w:rPr>
          <w:rFonts w:ascii="Garamond" w:hAnsi="Garamond"/>
        </w:rPr>
        <w:t>fundit (Kërrabës,</w:t>
      </w:r>
      <w:r w:rsidRPr="00D55A65">
        <w:rPr>
          <w:rFonts w:ascii="Garamond" w:hAnsi="Garamond"/>
          <w:spacing w:val="-8"/>
        </w:rPr>
        <w:t xml:space="preserve"> </w:t>
      </w:r>
      <w:r w:rsidRPr="00D55A65">
        <w:rPr>
          <w:rFonts w:ascii="Garamond" w:hAnsi="Garamond"/>
          <w:spacing w:val="-1"/>
        </w:rPr>
        <w:t>Thirrës).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52901"/>
    <w:multiLevelType w:val="hybridMultilevel"/>
    <w:tmpl w:val="91F61ABE"/>
    <w:lvl w:ilvl="0" w:tplc="041C0001">
      <w:start w:val="1"/>
      <w:numFmt w:val="bullet"/>
      <w:lvlText w:val=""/>
      <w:lvlJc w:val="left"/>
      <w:pPr>
        <w:ind w:left="920" w:hanging="360"/>
      </w:pPr>
      <w:rPr>
        <w:rFonts w:ascii="Symbol" w:hAnsi="Symbol" w:hint="default"/>
      </w:rPr>
    </w:lvl>
    <w:lvl w:ilvl="1" w:tplc="041C0003" w:tentative="1">
      <w:start w:val="1"/>
      <w:numFmt w:val="bullet"/>
      <w:lvlText w:val="o"/>
      <w:lvlJc w:val="left"/>
      <w:pPr>
        <w:ind w:left="1640" w:hanging="360"/>
      </w:pPr>
      <w:rPr>
        <w:rFonts w:ascii="Courier New" w:hAnsi="Courier New" w:cs="Courier New" w:hint="default"/>
      </w:rPr>
    </w:lvl>
    <w:lvl w:ilvl="2" w:tplc="041C0005" w:tentative="1">
      <w:start w:val="1"/>
      <w:numFmt w:val="bullet"/>
      <w:lvlText w:val=""/>
      <w:lvlJc w:val="left"/>
      <w:pPr>
        <w:ind w:left="2360" w:hanging="360"/>
      </w:pPr>
      <w:rPr>
        <w:rFonts w:ascii="Wingdings" w:hAnsi="Wingdings" w:hint="default"/>
      </w:rPr>
    </w:lvl>
    <w:lvl w:ilvl="3" w:tplc="041C0001" w:tentative="1">
      <w:start w:val="1"/>
      <w:numFmt w:val="bullet"/>
      <w:lvlText w:val=""/>
      <w:lvlJc w:val="left"/>
      <w:pPr>
        <w:ind w:left="3080" w:hanging="360"/>
      </w:pPr>
      <w:rPr>
        <w:rFonts w:ascii="Symbol" w:hAnsi="Symbol" w:hint="default"/>
      </w:rPr>
    </w:lvl>
    <w:lvl w:ilvl="4" w:tplc="041C0003" w:tentative="1">
      <w:start w:val="1"/>
      <w:numFmt w:val="bullet"/>
      <w:lvlText w:val="o"/>
      <w:lvlJc w:val="left"/>
      <w:pPr>
        <w:ind w:left="3800" w:hanging="360"/>
      </w:pPr>
      <w:rPr>
        <w:rFonts w:ascii="Courier New" w:hAnsi="Courier New" w:cs="Courier New" w:hint="default"/>
      </w:rPr>
    </w:lvl>
    <w:lvl w:ilvl="5" w:tplc="041C0005" w:tentative="1">
      <w:start w:val="1"/>
      <w:numFmt w:val="bullet"/>
      <w:lvlText w:val=""/>
      <w:lvlJc w:val="left"/>
      <w:pPr>
        <w:ind w:left="4520" w:hanging="360"/>
      </w:pPr>
      <w:rPr>
        <w:rFonts w:ascii="Wingdings" w:hAnsi="Wingdings" w:hint="default"/>
      </w:rPr>
    </w:lvl>
    <w:lvl w:ilvl="6" w:tplc="041C0001" w:tentative="1">
      <w:start w:val="1"/>
      <w:numFmt w:val="bullet"/>
      <w:lvlText w:val=""/>
      <w:lvlJc w:val="left"/>
      <w:pPr>
        <w:ind w:left="5240" w:hanging="360"/>
      </w:pPr>
      <w:rPr>
        <w:rFonts w:ascii="Symbol" w:hAnsi="Symbol" w:hint="default"/>
      </w:rPr>
    </w:lvl>
    <w:lvl w:ilvl="7" w:tplc="041C0003" w:tentative="1">
      <w:start w:val="1"/>
      <w:numFmt w:val="bullet"/>
      <w:lvlText w:val="o"/>
      <w:lvlJc w:val="left"/>
      <w:pPr>
        <w:ind w:left="5960" w:hanging="360"/>
      </w:pPr>
      <w:rPr>
        <w:rFonts w:ascii="Courier New" w:hAnsi="Courier New" w:cs="Courier New" w:hint="default"/>
      </w:rPr>
    </w:lvl>
    <w:lvl w:ilvl="8" w:tplc="041C0005" w:tentative="1">
      <w:start w:val="1"/>
      <w:numFmt w:val="bullet"/>
      <w:lvlText w:val=""/>
      <w:lvlJc w:val="left"/>
      <w:pPr>
        <w:ind w:left="6680" w:hanging="360"/>
      </w:pPr>
      <w:rPr>
        <w:rFonts w:ascii="Wingdings" w:hAnsi="Wingdings" w:hint="default"/>
      </w:rPr>
    </w:lvl>
  </w:abstractNum>
  <w:abstractNum w:abstractNumId="1" w15:restartNumberingAfterBreak="0">
    <w:nsid w:val="025B137D"/>
    <w:multiLevelType w:val="hybridMultilevel"/>
    <w:tmpl w:val="9D740E7C"/>
    <w:lvl w:ilvl="0" w:tplc="04546BA2">
      <w:start w:val="1"/>
      <w:numFmt w:val="lowerRoman"/>
      <w:lvlText w:val="(%1)"/>
      <w:lvlJc w:val="left"/>
      <w:pPr>
        <w:ind w:left="920" w:hanging="576"/>
      </w:pPr>
      <w:rPr>
        <w:rFonts w:hint="default"/>
        <w:sz w:val="24"/>
        <w:szCs w:val="24"/>
      </w:rPr>
    </w:lvl>
    <w:lvl w:ilvl="1" w:tplc="4DF4EC80">
      <w:start w:val="1"/>
      <w:numFmt w:val="bullet"/>
      <w:lvlText w:val="•"/>
      <w:lvlJc w:val="left"/>
      <w:pPr>
        <w:ind w:left="1796" w:hanging="576"/>
      </w:pPr>
      <w:rPr>
        <w:rFonts w:hint="default"/>
      </w:rPr>
    </w:lvl>
    <w:lvl w:ilvl="2" w:tplc="8ADEDF80">
      <w:start w:val="1"/>
      <w:numFmt w:val="bullet"/>
      <w:lvlText w:val="•"/>
      <w:lvlJc w:val="left"/>
      <w:pPr>
        <w:ind w:left="2672" w:hanging="576"/>
      </w:pPr>
      <w:rPr>
        <w:rFonts w:hint="default"/>
      </w:rPr>
    </w:lvl>
    <w:lvl w:ilvl="3" w:tplc="BDC49FC4">
      <w:start w:val="1"/>
      <w:numFmt w:val="bullet"/>
      <w:lvlText w:val="•"/>
      <w:lvlJc w:val="left"/>
      <w:pPr>
        <w:ind w:left="3548" w:hanging="576"/>
      </w:pPr>
      <w:rPr>
        <w:rFonts w:hint="default"/>
      </w:rPr>
    </w:lvl>
    <w:lvl w:ilvl="4" w:tplc="CEAC3EA4">
      <w:start w:val="1"/>
      <w:numFmt w:val="bullet"/>
      <w:lvlText w:val="•"/>
      <w:lvlJc w:val="left"/>
      <w:pPr>
        <w:ind w:left="4424" w:hanging="576"/>
      </w:pPr>
      <w:rPr>
        <w:rFonts w:hint="default"/>
      </w:rPr>
    </w:lvl>
    <w:lvl w:ilvl="5" w:tplc="7632B904">
      <w:start w:val="1"/>
      <w:numFmt w:val="bullet"/>
      <w:lvlText w:val="•"/>
      <w:lvlJc w:val="left"/>
      <w:pPr>
        <w:ind w:left="5300" w:hanging="576"/>
      </w:pPr>
      <w:rPr>
        <w:rFonts w:hint="default"/>
      </w:rPr>
    </w:lvl>
    <w:lvl w:ilvl="6" w:tplc="6150D6EA">
      <w:start w:val="1"/>
      <w:numFmt w:val="bullet"/>
      <w:lvlText w:val="•"/>
      <w:lvlJc w:val="left"/>
      <w:pPr>
        <w:ind w:left="6176" w:hanging="576"/>
      </w:pPr>
      <w:rPr>
        <w:rFonts w:hint="default"/>
      </w:rPr>
    </w:lvl>
    <w:lvl w:ilvl="7" w:tplc="4CC24174">
      <w:start w:val="1"/>
      <w:numFmt w:val="bullet"/>
      <w:lvlText w:val="•"/>
      <w:lvlJc w:val="left"/>
      <w:pPr>
        <w:ind w:left="7052" w:hanging="576"/>
      </w:pPr>
      <w:rPr>
        <w:rFonts w:hint="default"/>
      </w:rPr>
    </w:lvl>
    <w:lvl w:ilvl="8" w:tplc="5F1667FE">
      <w:start w:val="1"/>
      <w:numFmt w:val="bullet"/>
      <w:lvlText w:val="•"/>
      <w:lvlJc w:val="left"/>
      <w:pPr>
        <w:ind w:left="7928" w:hanging="576"/>
      </w:pPr>
      <w:rPr>
        <w:rFonts w:hint="default"/>
      </w:rPr>
    </w:lvl>
  </w:abstractNum>
  <w:abstractNum w:abstractNumId="2" w15:restartNumberingAfterBreak="0">
    <w:nsid w:val="04B4264C"/>
    <w:multiLevelType w:val="multilevel"/>
    <w:tmpl w:val="75969C88"/>
    <w:lvl w:ilvl="0">
      <w:start w:val="9"/>
      <w:numFmt w:val="decimal"/>
      <w:lvlText w:val="%1"/>
      <w:lvlJc w:val="left"/>
      <w:pPr>
        <w:ind w:left="920" w:hanging="720"/>
      </w:pPr>
      <w:rPr>
        <w:rFonts w:hint="default"/>
      </w:rPr>
    </w:lvl>
    <w:lvl w:ilvl="1">
      <w:start w:val="1"/>
      <w:numFmt w:val="decimal"/>
      <w:lvlText w:val="%1.%2"/>
      <w:lvlJc w:val="left"/>
      <w:pPr>
        <w:ind w:left="920" w:hanging="720"/>
      </w:pPr>
      <w:rPr>
        <w:rFonts w:ascii="Times New Roman" w:eastAsia="Times New Roman" w:hAnsi="Times New Roman" w:hint="default"/>
        <w:color w:val="6B911C"/>
        <w:sz w:val="24"/>
        <w:szCs w:val="24"/>
      </w:rPr>
    </w:lvl>
    <w:lvl w:ilvl="2">
      <w:start w:val="1"/>
      <w:numFmt w:val="bullet"/>
      <w:lvlText w:val=""/>
      <w:lvlJc w:val="left"/>
      <w:pPr>
        <w:ind w:left="920" w:hanging="360"/>
      </w:pPr>
      <w:rPr>
        <w:rFonts w:ascii="Symbol" w:eastAsia="Symbol" w:hAnsi="Symbol" w:hint="default"/>
        <w:sz w:val="24"/>
        <w:szCs w:val="24"/>
      </w:rPr>
    </w:lvl>
    <w:lvl w:ilvl="3">
      <w:start w:val="1"/>
      <w:numFmt w:val="bullet"/>
      <w:lvlText w:val="•"/>
      <w:lvlJc w:val="left"/>
      <w:pPr>
        <w:ind w:left="3548" w:hanging="360"/>
      </w:pPr>
      <w:rPr>
        <w:rFonts w:hint="default"/>
      </w:rPr>
    </w:lvl>
    <w:lvl w:ilvl="4">
      <w:start w:val="1"/>
      <w:numFmt w:val="bullet"/>
      <w:lvlText w:val="•"/>
      <w:lvlJc w:val="left"/>
      <w:pPr>
        <w:ind w:left="4424" w:hanging="360"/>
      </w:pPr>
      <w:rPr>
        <w:rFonts w:hint="default"/>
      </w:rPr>
    </w:lvl>
    <w:lvl w:ilvl="5">
      <w:start w:val="1"/>
      <w:numFmt w:val="bullet"/>
      <w:lvlText w:val="•"/>
      <w:lvlJc w:val="left"/>
      <w:pPr>
        <w:ind w:left="5300" w:hanging="360"/>
      </w:pPr>
      <w:rPr>
        <w:rFonts w:hint="default"/>
      </w:rPr>
    </w:lvl>
    <w:lvl w:ilvl="6">
      <w:start w:val="1"/>
      <w:numFmt w:val="bullet"/>
      <w:lvlText w:val="•"/>
      <w:lvlJc w:val="left"/>
      <w:pPr>
        <w:ind w:left="6176" w:hanging="360"/>
      </w:pPr>
      <w:rPr>
        <w:rFonts w:hint="default"/>
      </w:rPr>
    </w:lvl>
    <w:lvl w:ilvl="7">
      <w:start w:val="1"/>
      <w:numFmt w:val="bullet"/>
      <w:lvlText w:val="•"/>
      <w:lvlJc w:val="left"/>
      <w:pPr>
        <w:ind w:left="7052" w:hanging="360"/>
      </w:pPr>
      <w:rPr>
        <w:rFonts w:hint="default"/>
      </w:rPr>
    </w:lvl>
    <w:lvl w:ilvl="8">
      <w:start w:val="1"/>
      <w:numFmt w:val="bullet"/>
      <w:lvlText w:val="•"/>
      <w:lvlJc w:val="left"/>
      <w:pPr>
        <w:ind w:left="7928" w:hanging="360"/>
      </w:pPr>
      <w:rPr>
        <w:rFonts w:hint="default"/>
      </w:rPr>
    </w:lvl>
  </w:abstractNum>
  <w:abstractNum w:abstractNumId="3" w15:restartNumberingAfterBreak="0">
    <w:nsid w:val="10E31960"/>
    <w:multiLevelType w:val="hybridMultilevel"/>
    <w:tmpl w:val="9F6A3430"/>
    <w:lvl w:ilvl="0" w:tplc="6A467F4A">
      <w:start w:val="1"/>
      <w:numFmt w:val="lowerRoman"/>
      <w:lvlText w:val="(%1)"/>
      <w:lvlJc w:val="left"/>
      <w:pPr>
        <w:ind w:left="920" w:hanging="720"/>
      </w:pPr>
      <w:rPr>
        <w:rFonts w:hint="default"/>
        <w:sz w:val="24"/>
        <w:szCs w:val="24"/>
      </w:rPr>
    </w:lvl>
    <w:lvl w:ilvl="1" w:tplc="04090019">
      <w:start w:val="1"/>
      <w:numFmt w:val="lowerLetter"/>
      <w:lvlText w:val="%2."/>
      <w:lvlJc w:val="left"/>
      <w:pPr>
        <w:ind w:left="1280" w:hanging="360"/>
      </w:pPr>
    </w:lvl>
    <w:lvl w:ilvl="2" w:tplc="0409001B" w:tentative="1">
      <w:start w:val="1"/>
      <w:numFmt w:val="lowerRoman"/>
      <w:lvlText w:val="%3."/>
      <w:lvlJc w:val="right"/>
      <w:pPr>
        <w:ind w:left="2000" w:hanging="180"/>
      </w:pPr>
    </w:lvl>
    <w:lvl w:ilvl="3" w:tplc="0409000F" w:tentative="1">
      <w:start w:val="1"/>
      <w:numFmt w:val="decimal"/>
      <w:lvlText w:val="%4."/>
      <w:lvlJc w:val="left"/>
      <w:pPr>
        <w:ind w:left="2720" w:hanging="360"/>
      </w:pPr>
    </w:lvl>
    <w:lvl w:ilvl="4" w:tplc="04090019" w:tentative="1">
      <w:start w:val="1"/>
      <w:numFmt w:val="lowerLetter"/>
      <w:lvlText w:val="%5."/>
      <w:lvlJc w:val="left"/>
      <w:pPr>
        <w:ind w:left="3440" w:hanging="360"/>
      </w:pPr>
    </w:lvl>
    <w:lvl w:ilvl="5" w:tplc="0409001B" w:tentative="1">
      <w:start w:val="1"/>
      <w:numFmt w:val="lowerRoman"/>
      <w:lvlText w:val="%6."/>
      <w:lvlJc w:val="right"/>
      <w:pPr>
        <w:ind w:left="4160" w:hanging="180"/>
      </w:pPr>
    </w:lvl>
    <w:lvl w:ilvl="6" w:tplc="0409000F" w:tentative="1">
      <w:start w:val="1"/>
      <w:numFmt w:val="decimal"/>
      <w:lvlText w:val="%7."/>
      <w:lvlJc w:val="left"/>
      <w:pPr>
        <w:ind w:left="4880" w:hanging="360"/>
      </w:pPr>
    </w:lvl>
    <w:lvl w:ilvl="7" w:tplc="04090019" w:tentative="1">
      <w:start w:val="1"/>
      <w:numFmt w:val="lowerLetter"/>
      <w:lvlText w:val="%8."/>
      <w:lvlJc w:val="left"/>
      <w:pPr>
        <w:ind w:left="5600" w:hanging="360"/>
      </w:pPr>
    </w:lvl>
    <w:lvl w:ilvl="8" w:tplc="0409001B" w:tentative="1">
      <w:start w:val="1"/>
      <w:numFmt w:val="lowerRoman"/>
      <w:lvlText w:val="%9."/>
      <w:lvlJc w:val="right"/>
      <w:pPr>
        <w:ind w:left="6320" w:hanging="180"/>
      </w:pPr>
    </w:lvl>
  </w:abstractNum>
  <w:abstractNum w:abstractNumId="4" w15:restartNumberingAfterBreak="0">
    <w:nsid w:val="159C47DE"/>
    <w:multiLevelType w:val="hybridMultilevel"/>
    <w:tmpl w:val="C868F306"/>
    <w:lvl w:ilvl="0" w:tplc="C338ECB6">
      <w:start w:val="1"/>
      <w:numFmt w:val="bullet"/>
      <w:lvlText w:val=""/>
      <w:lvlJc w:val="left"/>
      <w:pPr>
        <w:ind w:left="831" w:hanging="360"/>
      </w:pPr>
      <w:rPr>
        <w:rFonts w:ascii="Wingdings" w:eastAsia="Wingdings" w:hAnsi="Wingdings" w:hint="default"/>
        <w:sz w:val="24"/>
        <w:szCs w:val="24"/>
      </w:rPr>
    </w:lvl>
    <w:lvl w:ilvl="1" w:tplc="97869626">
      <w:start w:val="1"/>
      <w:numFmt w:val="bullet"/>
      <w:lvlText w:val="•"/>
      <w:lvlJc w:val="left"/>
      <w:pPr>
        <w:ind w:left="1714" w:hanging="360"/>
      </w:pPr>
      <w:rPr>
        <w:rFonts w:hint="default"/>
      </w:rPr>
    </w:lvl>
    <w:lvl w:ilvl="2" w:tplc="B5EE06FC">
      <w:start w:val="1"/>
      <w:numFmt w:val="bullet"/>
      <w:lvlText w:val="•"/>
      <w:lvlJc w:val="left"/>
      <w:pPr>
        <w:ind w:left="2597" w:hanging="360"/>
      </w:pPr>
      <w:rPr>
        <w:rFonts w:hint="default"/>
      </w:rPr>
    </w:lvl>
    <w:lvl w:ilvl="3" w:tplc="2E445D74">
      <w:start w:val="1"/>
      <w:numFmt w:val="bullet"/>
      <w:lvlText w:val="•"/>
      <w:lvlJc w:val="left"/>
      <w:pPr>
        <w:ind w:left="3480" w:hanging="360"/>
      </w:pPr>
      <w:rPr>
        <w:rFonts w:hint="default"/>
      </w:rPr>
    </w:lvl>
    <w:lvl w:ilvl="4" w:tplc="B6D0D240">
      <w:start w:val="1"/>
      <w:numFmt w:val="bullet"/>
      <w:lvlText w:val="•"/>
      <w:lvlJc w:val="left"/>
      <w:pPr>
        <w:ind w:left="4362" w:hanging="360"/>
      </w:pPr>
      <w:rPr>
        <w:rFonts w:hint="default"/>
      </w:rPr>
    </w:lvl>
    <w:lvl w:ilvl="5" w:tplc="8E82A24C">
      <w:start w:val="1"/>
      <w:numFmt w:val="bullet"/>
      <w:lvlText w:val="•"/>
      <w:lvlJc w:val="left"/>
      <w:pPr>
        <w:ind w:left="5245" w:hanging="360"/>
      </w:pPr>
      <w:rPr>
        <w:rFonts w:hint="default"/>
      </w:rPr>
    </w:lvl>
    <w:lvl w:ilvl="6" w:tplc="C5189CA0">
      <w:start w:val="1"/>
      <w:numFmt w:val="bullet"/>
      <w:lvlText w:val="•"/>
      <w:lvlJc w:val="left"/>
      <w:pPr>
        <w:ind w:left="6128" w:hanging="360"/>
      </w:pPr>
      <w:rPr>
        <w:rFonts w:hint="default"/>
      </w:rPr>
    </w:lvl>
    <w:lvl w:ilvl="7" w:tplc="1026CCDE">
      <w:start w:val="1"/>
      <w:numFmt w:val="bullet"/>
      <w:lvlText w:val="•"/>
      <w:lvlJc w:val="left"/>
      <w:pPr>
        <w:ind w:left="7011" w:hanging="360"/>
      </w:pPr>
      <w:rPr>
        <w:rFonts w:hint="default"/>
      </w:rPr>
    </w:lvl>
    <w:lvl w:ilvl="8" w:tplc="E768FFFC">
      <w:start w:val="1"/>
      <w:numFmt w:val="bullet"/>
      <w:lvlText w:val="•"/>
      <w:lvlJc w:val="left"/>
      <w:pPr>
        <w:ind w:left="7894" w:hanging="360"/>
      </w:pPr>
      <w:rPr>
        <w:rFonts w:hint="default"/>
      </w:rPr>
    </w:lvl>
  </w:abstractNum>
  <w:abstractNum w:abstractNumId="5" w15:restartNumberingAfterBreak="0">
    <w:nsid w:val="19562A8E"/>
    <w:multiLevelType w:val="multilevel"/>
    <w:tmpl w:val="7BFCDBEC"/>
    <w:lvl w:ilvl="0">
      <w:start w:val="5"/>
      <w:numFmt w:val="decimal"/>
      <w:lvlText w:val="%1"/>
      <w:lvlJc w:val="left"/>
      <w:pPr>
        <w:ind w:left="740" w:hanging="540"/>
      </w:pPr>
      <w:rPr>
        <w:rFonts w:hint="default"/>
      </w:rPr>
    </w:lvl>
    <w:lvl w:ilvl="1">
      <w:start w:val="1"/>
      <w:numFmt w:val="decimal"/>
      <w:lvlText w:val="%1.%2"/>
      <w:lvlJc w:val="left"/>
      <w:pPr>
        <w:ind w:left="740" w:hanging="540"/>
      </w:pPr>
      <w:rPr>
        <w:rFonts w:ascii="Times New Roman" w:eastAsia="Times New Roman" w:hAnsi="Times New Roman" w:hint="default"/>
        <w:color w:val="6B911C"/>
        <w:sz w:val="24"/>
        <w:szCs w:val="24"/>
      </w:rPr>
    </w:lvl>
    <w:lvl w:ilvl="2">
      <w:start w:val="1"/>
      <w:numFmt w:val="bullet"/>
      <w:lvlText w:val="•"/>
      <w:lvlJc w:val="left"/>
      <w:pPr>
        <w:ind w:left="2528" w:hanging="540"/>
      </w:pPr>
      <w:rPr>
        <w:rFonts w:hint="default"/>
      </w:rPr>
    </w:lvl>
    <w:lvl w:ilvl="3">
      <w:start w:val="1"/>
      <w:numFmt w:val="bullet"/>
      <w:lvlText w:val="•"/>
      <w:lvlJc w:val="left"/>
      <w:pPr>
        <w:ind w:left="3422" w:hanging="540"/>
      </w:pPr>
      <w:rPr>
        <w:rFonts w:hint="default"/>
      </w:rPr>
    </w:lvl>
    <w:lvl w:ilvl="4">
      <w:start w:val="1"/>
      <w:numFmt w:val="bullet"/>
      <w:lvlText w:val="•"/>
      <w:lvlJc w:val="left"/>
      <w:pPr>
        <w:ind w:left="4316" w:hanging="540"/>
      </w:pPr>
      <w:rPr>
        <w:rFonts w:hint="default"/>
      </w:rPr>
    </w:lvl>
    <w:lvl w:ilvl="5">
      <w:start w:val="1"/>
      <w:numFmt w:val="bullet"/>
      <w:lvlText w:val="•"/>
      <w:lvlJc w:val="left"/>
      <w:pPr>
        <w:ind w:left="5210" w:hanging="540"/>
      </w:pPr>
      <w:rPr>
        <w:rFonts w:hint="default"/>
      </w:rPr>
    </w:lvl>
    <w:lvl w:ilvl="6">
      <w:start w:val="1"/>
      <w:numFmt w:val="bullet"/>
      <w:lvlText w:val="•"/>
      <w:lvlJc w:val="left"/>
      <w:pPr>
        <w:ind w:left="6104" w:hanging="540"/>
      </w:pPr>
      <w:rPr>
        <w:rFonts w:hint="default"/>
      </w:rPr>
    </w:lvl>
    <w:lvl w:ilvl="7">
      <w:start w:val="1"/>
      <w:numFmt w:val="bullet"/>
      <w:lvlText w:val="•"/>
      <w:lvlJc w:val="left"/>
      <w:pPr>
        <w:ind w:left="6998" w:hanging="540"/>
      </w:pPr>
      <w:rPr>
        <w:rFonts w:hint="default"/>
      </w:rPr>
    </w:lvl>
    <w:lvl w:ilvl="8">
      <w:start w:val="1"/>
      <w:numFmt w:val="bullet"/>
      <w:lvlText w:val="•"/>
      <w:lvlJc w:val="left"/>
      <w:pPr>
        <w:ind w:left="7892" w:hanging="540"/>
      </w:pPr>
      <w:rPr>
        <w:rFonts w:hint="default"/>
      </w:rPr>
    </w:lvl>
  </w:abstractNum>
  <w:abstractNum w:abstractNumId="6" w15:restartNumberingAfterBreak="0">
    <w:nsid w:val="1E5F6BEE"/>
    <w:multiLevelType w:val="hybridMultilevel"/>
    <w:tmpl w:val="FFBC66B4"/>
    <w:lvl w:ilvl="0" w:tplc="9786962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7E6196"/>
    <w:multiLevelType w:val="hybridMultilevel"/>
    <w:tmpl w:val="E8B63C34"/>
    <w:lvl w:ilvl="0" w:tplc="F8F6B4A0">
      <w:start w:val="1"/>
      <w:numFmt w:val="bullet"/>
      <w:lvlText w:val="•"/>
      <w:lvlJc w:val="left"/>
      <w:pPr>
        <w:ind w:left="200" w:hanging="144"/>
      </w:pPr>
      <w:rPr>
        <w:rFonts w:ascii="Times New Roman" w:eastAsia="Times New Roman" w:hAnsi="Times New Roman" w:hint="default"/>
        <w:sz w:val="24"/>
        <w:szCs w:val="24"/>
      </w:rPr>
    </w:lvl>
    <w:lvl w:ilvl="1" w:tplc="EA96104A">
      <w:start w:val="1"/>
      <w:numFmt w:val="bullet"/>
      <w:lvlText w:val="•"/>
      <w:lvlJc w:val="left"/>
      <w:pPr>
        <w:ind w:left="1146" w:hanging="144"/>
      </w:pPr>
      <w:rPr>
        <w:rFonts w:hint="default"/>
      </w:rPr>
    </w:lvl>
    <w:lvl w:ilvl="2" w:tplc="4B3C9FD2">
      <w:start w:val="1"/>
      <w:numFmt w:val="bullet"/>
      <w:lvlText w:val="•"/>
      <w:lvlJc w:val="left"/>
      <w:pPr>
        <w:ind w:left="2092" w:hanging="144"/>
      </w:pPr>
      <w:rPr>
        <w:rFonts w:hint="default"/>
      </w:rPr>
    </w:lvl>
    <w:lvl w:ilvl="3" w:tplc="A7DA0268">
      <w:start w:val="1"/>
      <w:numFmt w:val="bullet"/>
      <w:lvlText w:val="•"/>
      <w:lvlJc w:val="left"/>
      <w:pPr>
        <w:ind w:left="3038" w:hanging="144"/>
      </w:pPr>
      <w:rPr>
        <w:rFonts w:hint="default"/>
      </w:rPr>
    </w:lvl>
    <w:lvl w:ilvl="4" w:tplc="C2AE11CA">
      <w:start w:val="1"/>
      <w:numFmt w:val="bullet"/>
      <w:lvlText w:val="•"/>
      <w:lvlJc w:val="left"/>
      <w:pPr>
        <w:ind w:left="3984" w:hanging="144"/>
      </w:pPr>
      <w:rPr>
        <w:rFonts w:hint="default"/>
      </w:rPr>
    </w:lvl>
    <w:lvl w:ilvl="5" w:tplc="DA7E9940">
      <w:start w:val="1"/>
      <w:numFmt w:val="bullet"/>
      <w:lvlText w:val="•"/>
      <w:lvlJc w:val="left"/>
      <w:pPr>
        <w:ind w:left="4930" w:hanging="144"/>
      </w:pPr>
      <w:rPr>
        <w:rFonts w:hint="default"/>
      </w:rPr>
    </w:lvl>
    <w:lvl w:ilvl="6" w:tplc="A4085EAE">
      <w:start w:val="1"/>
      <w:numFmt w:val="bullet"/>
      <w:lvlText w:val="•"/>
      <w:lvlJc w:val="left"/>
      <w:pPr>
        <w:ind w:left="5876" w:hanging="144"/>
      </w:pPr>
      <w:rPr>
        <w:rFonts w:hint="default"/>
      </w:rPr>
    </w:lvl>
    <w:lvl w:ilvl="7" w:tplc="A6C69758">
      <w:start w:val="1"/>
      <w:numFmt w:val="bullet"/>
      <w:lvlText w:val="•"/>
      <w:lvlJc w:val="left"/>
      <w:pPr>
        <w:ind w:left="6822" w:hanging="144"/>
      </w:pPr>
      <w:rPr>
        <w:rFonts w:hint="default"/>
      </w:rPr>
    </w:lvl>
    <w:lvl w:ilvl="8" w:tplc="89CCB69C">
      <w:start w:val="1"/>
      <w:numFmt w:val="bullet"/>
      <w:lvlText w:val="•"/>
      <w:lvlJc w:val="left"/>
      <w:pPr>
        <w:ind w:left="7768" w:hanging="144"/>
      </w:pPr>
      <w:rPr>
        <w:rFonts w:hint="default"/>
      </w:rPr>
    </w:lvl>
  </w:abstractNum>
  <w:abstractNum w:abstractNumId="8" w15:restartNumberingAfterBreak="0">
    <w:nsid w:val="23F81439"/>
    <w:multiLevelType w:val="multilevel"/>
    <w:tmpl w:val="9EAA9222"/>
    <w:lvl w:ilvl="0">
      <w:start w:val="8"/>
      <w:numFmt w:val="decimal"/>
      <w:lvlText w:val="%1."/>
      <w:lvlJc w:val="left"/>
      <w:pPr>
        <w:ind w:left="421" w:hanging="440"/>
      </w:pPr>
      <w:rPr>
        <w:rFonts w:ascii="Times New Roman" w:eastAsia="Times New Roman" w:hAnsi="Times New Roman" w:hint="default"/>
        <w:spacing w:val="1"/>
        <w:sz w:val="18"/>
        <w:szCs w:val="18"/>
      </w:rPr>
    </w:lvl>
    <w:lvl w:ilvl="1">
      <w:start w:val="1"/>
      <w:numFmt w:val="decimal"/>
      <w:lvlText w:val="%1.%2"/>
      <w:lvlJc w:val="left"/>
      <w:pPr>
        <w:ind w:left="872" w:hanging="452"/>
      </w:pPr>
      <w:rPr>
        <w:rFonts w:ascii="Times New Roman" w:eastAsia="Times New Roman" w:hAnsi="Times New Roman" w:hint="default"/>
        <w:spacing w:val="1"/>
        <w:sz w:val="18"/>
        <w:szCs w:val="18"/>
      </w:rPr>
    </w:lvl>
    <w:lvl w:ilvl="2">
      <w:start w:val="1"/>
      <w:numFmt w:val="decimal"/>
      <w:lvlText w:val="%1.%2.%3"/>
      <w:lvlJc w:val="left"/>
      <w:pPr>
        <w:ind w:left="1046" w:hanging="408"/>
      </w:pPr>
      <w:rPr>
        <w:rFonts w:ascii="Times New Roman" w:eastAsia="Times New Roman" w:hAnsi="Times New Roman" w:hint="default"/>
        <w:spacing w:val="1"/>
        <w:sz w:val="18"/>
        <w:szCs w:val="18"/>
      </w:rPr>
    </w:lvl>
    <w:lvl w:ilvl="3">
      <w:start w:val="1"/>
      <w:numFmt w:val="bullet"/>
      <w:lvlText w:val="•"/>
      <w:lvlJc w:val="left"/>
      <w:pPr>
        <w:ind w:left="1135" w:hanging="408"/>
      </w:pPr>
      <w:rPr>
        <w:rFonts w:hint="default"/>
      </w:rPr>
    </w:lvl>
    <w:lvl w:ilvl="4">
      <w:start w:val="1"/>
      <w:numFmt w:val="bullet"/>
      <w:lvlText w:val="•"/>
      <w:lvlJc w:val="left"/>
      <w:pPr>
        <w:ind w:left="2353" w:hanging="408"/>
      </w:pPr>
      <w:rPr>
        <w:rFonts w:hint="default"/>
      </w:rPr>
    </w:lvl>
    <w:lvl w:ilvl="5">
      <w:start w:val="1"/>
      <w:numFmt w:val="bullet"/>
      <w:lvlText w:val="•"/>
      <w:lvlJc w:val="left"/>
      <w:pPr>
        <w:ind w:left="3571" w:hanging="408"/>
      </w:pPr>
      <w:rPr>
        <w:rFonts w:hint="default"/>
      </w:rPr>
    </w:lvl>
    <w:lvl w:ilvl="6">
      <w:start w:val="1"/>
      <w:numFmt w:val="bullet"/>
      <w:lvlText w:val="•"/>
      <w:lvlJc w:val="left"/>
      <w:pPr>
        <w:ind w:left="4788" w:hanging="408"/>
      </w:pPr>
      <w:rPr>
        <w:rFonts w:hint="default"/>
      </w:rPr>
    </w:lvl>
    <w:lvl w:ilvl="7">
      <w:start w:val="1"/>
      <w:numFmt w:val="bullet"/>
      <w:lvlText w:val="•"/>
      <w:lvlJc w:val="left"/>
      <w:pPr>
        <w:ind w:left="6006" w:hanging="408"/>
      </w:pPr>
      <w:rPr>
        <w:rFonts w:hint="default"/>
      </w:rPr>
    </w:lvl>
    <w:lvl w:ilvl="8">
      <w:start w:val="1"/>
      <w:numFmt w:val="bullet"/>
      <w:lvlText w:val="•"/>
      <w:lvlJc w:val="left"/>
      <w:pPr>
        <w:ind w:left="7224" w:hanging="408"/>
      </w:pPr>
      <w:rPr>
        <w:rFonts w:hint="default"/>
      </w:rPr>
    </w:lvl>
  </w:abstractNum>
  <w:abstractNum w:abstractNumId="9" w15:restartNumberingAfterBreak="0">
    <w:nsid w:val="31802997"/>
    <w:multiLevelType w:val="multilevel"/>
    <w:tmpl w:val="9EC2F19A"/>
    <w:lvl w:ilvl="0">
      <w:start w:val="5"/>
      <w:numFmt w:val="upperLetter"/>
      <w:lvlText w:val="%1"/>
      <w:lvlJc w:val="left"/>
      <w:pPr>
        <w:ind w:left="200" w:hanging="360"/>
      </w:pPr>
      <w:rPr>
        <w:rFonts w:hint="default"/>
      </w:rPr>
    </w:lvl>
    <w:lvl w:ilvl="1">
      <w:start w:val="20"/>
      <w:numFmt w:val="upperLetter"/>
      <w:lvlText w:val="%1-%2"/>
      <w:lvlJc w:val="left"/>
      <w:pPr>
        <w:ind w:left="200" w:hanging="360"/>
      </w:pPr>
      <w:rPr>
        <w:rFonts w:ascii="Times New Roman" w:eastAsia="Times New Roman" w:hAnsi="Times New Roman" w:hint="default"/>
        <w:i/>
        <w:spacing w:val="-1"/>
        <w:sz w:val="24"/>
        <w:szCs w:val="24"/>
      </w:rPr>
    </w:lvl>
    <w:lvl w:ilvl="2">
      <w:start w:val="1"/>
      <w:numFmt w:val="bullet"/>
      <w:lvlText w:val=""/>
      <w:lvlJc w:val="left"/>
      <w:pPr>
        <w:ind w:left="920" w:hanging="240"/>
      </w:pPr>
      <w:rPr>
        <w:rFonts w:ascii="Symbol" w:eastAsia="Symbol" w:hAnsi="Symbol" w:hint="default"/>
        <w:sz w:val="22"/>
        <w:szCs w:val="22"/>
      </w:rPr>
    </w:lvl>
    <w:lvl w:ilvl="3">
      <w:start w:val="1"/>
      <w:numFmt w:val="bullet"/>
      <w:lvlText w:val="•"/>
      <w:lvlJc w:val="left"/>
      <w:pPr>
        <w:ind w:left="2866" w:hanging="240"/>
      </w:pPr>
      <w:rPr>
        <w:rFonts w:hint="default"/>
      </w:rPr>
    </w:lvl>
    <w:lvl w:ilvl="4">
      <w:start w:val="1"/>
      <w:numFmt w:val="bullet"/>
      <w:lvlText w:val="•"/>
      <w:lvlJc w:val="left"/>
      <w:pPr>
        <w:ind w:left="3840" w:hanging="240"/>
      </w:pPr>
      <w:rPr>
        <w:rFonts w:hint="default"/>
      </w:rPr>
    </w:lvl>
    <w:lvl w:ilvl="5">
      <w:start w:val="1"/>
      <w:numFmt w:val="bullet"/>
      <w:lvlText w:val="•"/>
      <w:lvlJc w:val="left"/>
      <w:pPr>
        <w:ind w:left="4813" w:hanging="240"/>
      </w:pPr>
      <w:rPr>
        <w:rFonts w:hint="default"/>
      </w:rPr>
    </w:lvl>
    <w:lvl w:ilvl="6">
      <w:start w:val="1"/>
      <w:numFmt w:val="bullet"/>
      <w:lvlText w:val="•"/>
      <w:lvlJc w:val="left"/>
      <w:pPr>
        <w:ind w:left="5786" w:hanging="240"/>
      </w:pPr>
      <w:rPr>
        <w:rFonts w:hint="default"/>
      </w:rPr>
    </w:lvl>
    <w:lvl w:ilvl="7">
      <w:start w:val="1"/>
      <w:numFmt w:val="bullet"/>
      <w:lvlText w:val="•"/>
      <w:lvlJc w:val="left"/>
      <w:pPr>
        <w:ind w:left="6760" w:hanging="240"/>
      </w:pPr>
      <w:rPr>
        <w:rFonts w:hint="default"/>
      </w:rPr>
    </w:lvl>
    <w:lvl w:ilvl="8">
      <w:start w:val="1"/>
      <w:numFmt w:val="bullet"/>
      <w:lvlText w:val="•"/>
      <w:lvlJc w:val="left"/>
      <w:pPr>
        <w:ind w:left="7733" w:hanging="240"/>
      </w:pPr>
      <w:rPr>
        <w:rFonts w:hint="default"/>
      </w:rPr>
    </w:lvl>
  </w:abstractNum>
  <w:abstractNum w:abstractNumId="10" w15:restartNumberingAfterBreak="0">
    <w:nsid w:val="3656311A"/>
    <w:multiLevelType w:val="hybridMultilevel"/>
    <w:tmpl w:val="5C0A3F34"/>
    <w:lvl w:ilvl="0" w:tplc="14A2EC3C">
      <w:start w:val="1"/>
      <w:numFmt w:val="bullet"/>
      <w:lvlText w:val=""/>
      <w:lvlJc w:val="left"/>
      <w:pPr>
        <w:ind w:left="920" w:hanging="360"/>
      </w:pPr>
      <w:rPr>
        <w:rFonts w:ascii="Symbol" w:hAnsi="Symbol" w:hint="default"/>
        <w:color w:val="auto"/>
      </w:rPr>
    </w:lvl>
    <w:lvl w:ilvl="1" w:tplc="041C0003" w:tentative="1">
      <w:start w:val="1"/>
      <w:numFmt w:val="bullet"/>
      <w:lvlText w:val="o"/>
      <w:lvlJc w:val="left"/>
      <w:pPr>
        <w:ind w:left="1640" w:hanging="360"/>
      </w:pPr>
      <w:rPr>
        <w:rFonts w:ascii="Courier New" w:hAnsi="Courier New" w:cs="Courier New" w:hint="default"/>
      </w:rPr>
    </w:lvl>
    <w:lvl w:ilvl="2" w:tplc="041C0005" w:tentative="1">
      <w:start w:val="1"/>
      <w:numFmt w:val="bullet"/>
      <w:lvlText w:val=""/>
      <w:lvlJc w:val="left"/>
      <w:pPr>
        <w:ind w:left="2360" w:hanging="360"/>
      </w:pPr>
      <w:rPr>
        <w:rFonts w:ascii="Wingdings" w:hAnsi="Wingdings" w:hint="default"/>
      </w:rPr>
    </w:lvl>
    <w:lvl w:ilvl="3" w:tplc="041C0001" w:tentative="1">
      <w:start w:val="1"/>
      <w:numFmt w:val="bullet"/>
      <w:lvlText w:val=""/>
      <w:lvlJc w:val="left"/>
      <w:pPr>
        <w:ind w:left="3080" w:hanging="360"/>
      </w:pPr>
      <w:rPr>
        <w:rFonts w:ascii="Symbol" w:hAnsi="Symbol" w:hint="default"/>
      </w:rPr>
    </w:lvl>
    <w:lvl w:ilvl="4" w:tplc="041C0003" w:tentative="1">
      <w:start w:val="1"/>
      <w:numFmt w:val="bullet"/>
      <w:lvlText w:val="o"/>
      <w:lvlJc w:val="left"/>
      <w:pPr>
        <w:ind w:left="3800" w:hanging="360"/>
      </w:pPr>
      <w:rPr>
        <w:rFonts w:ascii="Courier New" w:hAnsi="Courier New" w:cs="Courier New" w:hint="default"/>
      </w:rPr>
    </w:lvl>
    <w:lvl w:ilvl="5" w:tplc="041C0005" w:tentative="1">
      <w:start w:val="1"/>
      <w:numFmt w:val="bullet"/>
      <w:lvlText w:val=""/>
      <w:lvlJc w:val="left"/>
      <w:pPr>
        <w:ind w:left="4520" w:hanging="360"/>
      </w:pPr>
      <w:rPr>
        <w:rFonts w:ascii="Wingdings" w:hAnsi="Wingdings" w:hint="default"/>
      </w:rPr>
    </w:lvl>
    <w:lvl w:ilvl="6" w:tplc="041C0001" w:tentative="1">
      <w:start w:val="1"/>
      <w:numFmt w:val="bullet"/>
      <w:lvlText w:val=""/>
      <w:lvlJc w:val="left"/>
      <w:pPr>
        <w:ind w:left="5240" w:hanging="360"/>
      </w:pPr>
      <w:rPr>
        <w:rFonts w:ascii="Symbol" w:hAnsi="Symbol" w:hint="default"/>
      </w:rPr>
    </w:lvl>
    <w:lvl w:ilvl="7" w:tplc="041C0003" w:tentative="1">
      <w:start w:val="1"/>
      <w:numFmt w:val="bullet"/>
      <w:lvlText w:val="o"/>
      <w:lvlJc w:val="left"/>
      <w:pPr>
        <w:ind w:left="5960" w:hanging="360"/>
      </w:pPr>
      <w:rPr>
        <w:rFonts w:ascii="Courier New" w:hAnsi="Courier New" w:cs="Courier New" w:hint="default"/>
      </w:rPr>
    </w:lvl>
    <w:lvl w:ilvl="8" w:tplc="041C0005" w:tentative="1">
      <w:start w:val="1"/>
      <w:numFmt w:val="bullet"/>
      <w:lvlText w:val=""/>
      <w:lvlJc w:val="left"/>
      <w:pPr>
        <w:ind w:left="6680" w:hanging="360"/>
      </w:pPr>
      <w:rPr>
        <w:rFonts w:ascii="Wingdings" w:hAnsi="Wingdings" w:hint="default"/>
      </w:rPr>
    </w:lvl>
  </w:abstractNum>
  <w:abstractNum w:abstractNumId="11" w15:restartNumberingAfterBreak="0">
    <w:nsid w:val="3B2530EF"/>
    <w:multiLevelType w:val="hybridMultilevel"/>
    <w:tmpl w:val="B8B4408A"/>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3FF719C2"/>
    <w:multiLevelType w:val="hybridMultilevel"/>
    <w:tmpl w:val="16B0BB74"/>
    <w:lvl w:ilvl="0" w:tplc="041C0001">
      <w:start w:val="1"/>
      <w:numFmt w:val="bullet"/>
      <w:lvlText w:val=""/>
      <w:lvlJc w:val="left"/>
      <w:pPr>
        <w:ind w:left="920" w:hanging="360"/>
      </w:pPr>
      <w:rPr>
        <w:rFonts w:ascii="Symbol" w:hAnsi="Symbol" w:hint="default"/>
      </w:rPr>
    </w:lvl>
    <w:lvl w:ilvl="1" w:tplc="041C0003" w:tentative="1">
      <w:start w:val="1"/>
      <w:numFmt w:val="bullet"/>
      <w:lvlText w:val="o"/>
      <w:lvlJc w:val="left"/>
      <w:pPr>
        <w:ind w:left="1640" w:hanging="360"/>
      </w:pPr>
      <w:rPr>
        <w:rFonts w:ascii="Courier New" w:hAnsi="Courier New" w:cs="Courier New" w:hint="default"/>
      </w:rPr>
    </w:lvl>
    <w:lvl w:ilvl="2" w:tplc="041C0005" w:tentative="1">
      <w:start w:val="1"/>
      <w:numFmt w:val="bullet"/>
      <w:lvlText w:val=""/>
      <w:lvlJc w:val="left"/>
      <w:pPr>
        <w:ind w:left="2360" w:hanging="360"/>
      </w:pPr>
      <w:rPr>
        <w:rFonts w:ascii="Wingdings" w:hAnsi="Wingdings" w:hint="default"/>
      </w:rPr>
    </w:lvl>
    <w:lvl w:ilvl="3" w:tplc="041C0001" w:tentative="1">
      <w:start w:val="1"/>
      <w:numFmt w:val="bullet"/>
      <w:lvlText w:val=""/>
      <w:lvlJc w:val="left"/>
      <w:pPr>
        <w:ind w:left="3080" w:hanging="360"/>
      </w:pPr>
      <w:rPr>
        <w:rFonts w:ascii="Symbol" w:hAnsi="Symbol" w:hint="default"/>
      </w:rPr>
    </w:lvl>
    <w:lvl w:ilvl="4" w:tplc="041C0003" w:tentative="1">
      <w:start w:val="1"/>
      <w:numFmt w:val="bullet"/>
      <w:lvlText w:val="o"/>
      <w:lvlJc w:val="left"/>
      <w:pPr>
        <w:ind w:left="3800" w:hanging="360"/>
      </w:pPr>
      <w:rPr>
        <w:rFonts w:ascii="Courier New" w:hAnsi="Courier New" w:cs="Courier New" w:hint="default"/>
      </w:rPr>
    </w:lvl>
    <w:lvl w:ilvl="5" w:tplc="041C0005" w:tentative="1">
      <w:start w:val="1"/>
      <w:numFmt w:val="bullet"/>
      <w:lvlText w:val=""/>
      <w:lvlJc w:val="left"/>
      <w:pPr>
        <w:ind w:left="4520" w:hanging="360"/>
      </w:pPr>
      <w:rPr>
        <w:rFonts w:ascii="Wingdings" w:hAnsi="Wingdings" w:hint="default"/>
      </w:rPr>
    </w:lvl>
    <w:lvl w:ilvl="6" w:tplc="041C0001" w:tentative="1">
      <w:start w:val="1"/>
      <w:numFmt w:val="bullet"/>
      <w:lvlText w:val=""/>
      <w:lvlJc w:val="left"/>
      <w:pPr>
        <w:ind w:left="5240" w:hanging="360"/>
      </w:pPr>
      <w:rPr>
        <w:rFonts w:ascii="Symbol" w:hAnsi="Symbol" w:hint="default"/>
      </w:rPr>
    </w:lvl>
    <w:lvl w:ilvl="7" w:tplc="041C0003" w:tentative="1">
      <w:start w:val="1"/>
      <w:numFmt w:val="bullet"/>
      <w:lvlText w:val="o"/>
      <w:lvlJc w:val="left"/>
      <w:pPr>
        <w:ind w:left="5960" w:hanging="360"/>
      </w:pPr>
      <w:rPr>
        <w:rFonts w:ascii="Courier New" w:hAnsi="Courier New" w:cs="Courier New" w:hint="default"/>
      </w:rPr>
    </w:lvl>
    <w:lvl w:ilvl="8" w:tplc="041C0005" w:tentative="1">
      <w:start w:val="1"/>
      <w:numFmt w:val="bullet"/>
      <w:lvlText w:val=""/>
      <w:lvlJc w:val="left"/>
      <w:pPr>
        <w:ind w:left="6680" w:hanging="360"/>
      </w:pPr>
      <w:rPr>
        <w:rFonts w:ascii="Wingdings" w:hAnsi="Wingdings" w:hint="default"/>
      </w:rPr>
    </w:lvl>
  </w:abstractNum>
  <w:abstractNum w:abstractNumId="13" w15:restartNumberingAfterBreak="0">
    <w:nsid w:val="478759C6"/>
    <w:multiLevelType w:val="hybridMultilevel"/>
    <w:tmpl w:val="9F284BF8"/>
    <w:lvl w:ilvl="0" w:tplc="D27A1C06">
      <w:start w:val="1"/>
      <w:numFmt w:val="bullet"/>
      <w:lvlText w:val="•"/>
      <w:lvlJc w:val="left"/>
      <w:pPr>
        <w:ind w:left="200" w:hanging="207"/>
      </w:pPr>
      <w:rPr>
        <w:rFonts w:ascii="Times New Roman" w:eastAsia="Times New Roman" w:hAnsi="Times New Roman" w:hint="default"/>
        <w:sz w:val="24"/>
        <w:szCs w:val="24"/>
      </w:rPr>
    </w:lvl>
    <w:lvl w:ilvl="1" w:tplc="7BFAAE50">
      <w:start w:val="1"/>
      <w:numFmt w:val="bullet"/>
      <w:lvlText w:val="•"/>
      <w:lvlJc w:val="left"/>
      <w:pPr>
        <w:ind w:left="1148" w:hanging="207"/>
      </w:pPr>
      <w:rPr>
        <w:rFonts w:hint="default"/>
      </w:rPr>
    </w:lvl>
    <w:lvl w:ilvl="2" w:tplc="B3D68F02">
      <w:start w:val="1"/>
      <w:numFmt w:val="bullet"/>
      <w:lvlText w:val="•"/>
      <w:lvlJc w:val="left"/>
      <w:pPr>
        <w:ind w:left="2096" w:hanging="207"/>
      </w:pPr>
      <w:rPr>
        <w:rFonts w:hint="default"/>
      </w:rPr>
    </w:lvl>
    <w:lvl w:ilvl="3" w:tplc="C1185118">
      <w:start w:val="1"/>
      <w:numFmt w:val="bullet"/>
      <w:lvlText w:val="•"/>
      <w:lvlJc w:val="left"/>
      <w:pPr>
        <w:ind w:left="3044" w:hanging="207"/>
      </w:pPr>
      <w:rPr>
        <w:rFonts w:hint="default"/>
      </w:rPr>
    </w:lvl>
    <w:lvl w:ilvl="4" w:tplc="731C7F30">
      <w:start w:val="1"/>
      <w:numFmt w:val="bullet"/>
      <w:lvlText w:val="•"/>
      <w:lvlJc w:val="left"/>
      <w:pPr>
        <w:ind w:left="3992" w:hanging="207"/>
      </w:pPr>
      <w:rPr>
        <w:rFonts w:hint="default"/>
      </w:rPr>
    </w:lvl>
    <w:lvl w:ilvl="5" w:tplc="EFE4B0B8">
      <w:start w:val="1"/>
      <w:numFmt w:val="bullet"/>
      <w:lvlText w:val="•"/>
      <w:lvlJc w:val="left"/>
      <w:pPr>
        <w:ind w:left="4940" w:hanging="207"/>
      </w:pPr>
      <w:rPr>
        <w:rFonts w:hint="default"/>
      </w:rPr>
    </w:lvl>
    <w:lvl w:ilvl="6" w:tplc="332EDE6E">
      <w:start w:val="1"/>
      <w:numFmt w:val="bullet"/>
      <w:lvlText w:val="•"/>
      <w:lvlJc w:val="left"/>
      <w:pPr>
        <w:ind w:left="5888" w:hanging="207"/>
      </w:pPr>
      <w:rPr>
        <w:rFonts w:hint="default"/>
      </w:rPr>
    </w:lvl>
    <w:lvl w:ilvl="7" w:tplc="AAA4E28E">
      <w:start w:val="1"/>
      <w:numFmt w:val="bullet"/>
      <w:lvlText w:val="•"/>
      <w:lvlJc w:val="left"/>
      <w:pPr>
        <w:ind w:left="6836" w:hanging="207"/>
      </w:pPr>
      <w:rPr>
        <w:rFonts w:hint="default"/>
      </w:rPr>
    </w:lvl>
    <w:lvl w:ilvl="8" w:tplc="023279B2">
      <w:start w:val="1"/>
      <w:numFmt w:val="bullet"/>
      <w:lvlText w:val="•"/>
      <w:lvlJc w:val="left"/>
      <w:pPr>
        <w:ind w:left="7784" w:hanging="207"/>
      </w:pPr>
      <w:rPr>
        <w:rFonts w:hint="default"/>
      </w:rPr>
    </w:lvl>
  </w:abstractNum>
  <w:abstractNum w:abstractNumId="14" w15:restartNumberingAfterBreak="0">
    <w:nsid w:val="49A50B79"/>
    <w:multiLevelType w:val="multilevel"/>
    <w:tmpl w:val="C9E608AC"/>
    <w:lvl w:ilvl="0">
      <w:start w:val="3"/>
      <w:numFmt w:val="decimal"/>
      <w:lvlText w:val="%1"/>
      <w:lvlJc w:val="left"/>
      <w:pPr>
        <w:ind w:left="920" w:hanging="720"/>
      </w:pPr>
      <w:rPr>
        <w:rFonts w:hint="default"/>
      </w:rPr>
    </w:lvl>
    <w:lvl w:ilvl="1">
      <w:start w:val="1"/>
      <w:numFmt w:val="decimal"/>
      <w:lvlText w:val="%1.%2"/>
      <w:lvlJc w:val="left"/>
      <w:pPr>
        <w:ind w:left="920" w:hanging="720"/>
      </w:pPr>
      <w:rPr>
        <w:rFonts w:ascii="Times New Roman" w:eastAsia="Times New Roman" w:hAnsi="Times New Roman" w:hint="default"/>
        <w:color w:val="1F497D"/>
        <w:sz w:val="24"/>
        <w:szCs w:val="24"/>
      </w:rPr>
    </w:lvl>
    <w:lvl w:ilvl="2">
      <w:start w:val="1"/>
      <w:numFmt w:val="lowerLetter"/>
      <w:lvlText w:val="%3)"/>
      <w:lvlJc w:val="left"/>
      <w:pPr>
        <w:ind w:left="1280" w:hanging="360"/>
      </w:pPr>
      <w:rPr>
        <w:rFonts w:ascii="Times New Roman" w:eastAsia="Times New Roman" w:hAnsi="Times New Roman" w:hint="default"/>
        <w:spacing w:val="1"/>
        <w:sz w:val="24"/>
        <w:szCs w:val="24"/>
      </w:rPr>
    </w:lvl>
    <w:lvl w:ilvl="3">
      <w:start w:val="1"/>
      <w:numFmt w:val="lowerLetter"/>
      <w:lvlText w:val="%4)"/>
      <w:lvlJc w:val="left"/>
      <w:pPr>
        <w:ind w:left="1640" w:hanging="360"/>
      </w:pPr>
      <w:rPr>
        <w:rFonts w:ascii="Times New Roman" w:eastAsia="Times New Roman" w:hAnsi="Times New Roman" w:hint="default"/>
        <w:spacing w:val="1"/>
        <w:sz w:val="24"/>
        <w:szCs w:val="24"/>
      </w:rPr>
    </w:lvl>
    <w:lvl w:ilvl="4">
      <w:start w:val="1"/>
      <w:numFmt w:val="bullet"/>
      <w:lvlText w:val="•"/>
      <w:lvlJc w:val="left"/>
      <w:pPr>
        <w:ind w:left="3650" w:hanging="360"/>
      </w:pPr>
      <w:rPr>
        <w:rFonts w:hint="default"/>
      </w:rPr>
    </w:lvl>
    <w:lvl w:ilvl="5">
      <w:start w:val="1"/>
      <w:numFmt w:val="bullet"/>
      <w:lvlText w:val="•"/>
      <w:lvlJc w:val="left"/>
      <w:pPr>
        <w:ind w:left="4655" w:hanging="360"/>
      </w:pPr>
      <w:rPr>
        <w:rFonts w:hint="default"/>
      </w:rPr>
    </w:lvl>
    <w:lvl w:ilvl="6">
      <w:start w:val="1"/>
      <w:numFmt w:val="bullet"/>
      <w:lvlText w:val="•"/>
      <w:lvlJc w:val="left"/>
      <w:pPr>
        <w:ind w:left="5660" w:hanging="360"/>
      </w:pPr>
      <w:rPr>
        <w:rFonts w:hint="default"/>
      </w:rPr>
    </w:lvl>
    <w:lvl w:ilvl="7">
      <w:start w:val="1"/>
      <w:numFmt w:val="bullet"/>
      <w:lvlText w:val="•"/>
      <w:lvlJc w:val="left"/>
      <w:pPr>
        <w:ind w:left="6665" w:hanging="360"/>
      </w:pPr>
      <w:rPr>
        <w:rFonts w:hint="default"/>
      </w:rPr>
    </w:lvl>
    <w:lvl w:ilvl="8">
      <w:start w:val="1"/>
      <w:numFmt w:val="bullet"/>
      <w:lvlText w:val="•"/>
      <w:lvlJc w:val="left"/>
      <w:pPr>
        <w:ind w:left="7670" w:hanging="360"/>
      </w:pPr>
      <w:rPr>
        <w:rFonts w:hint="default"/>
      </w:rPr>
    </w:lvl>
  </w:abstractNum>
  <w:abstractNum w:abstractNumId="15" w15:restartNumberingAfterBreak="0">
    <w:nsid w:val="50CB53AF"/>
    <w:multiLevelType w:val="multilevel"/>
    <w:tmpl w:val="F69AF9B2"/>
    <w:lvl w:ilvl="0">
      <w:start w:val="9"/>
      <w:numFmt w:val="decimal"/>
      <w:lvlText w:val="%1"/>
      <w:lvlJc w:val="left"/>
      <w:pPr>
        <w:ind w:left="1081" w:hanging="660"/>
      </w:pPr>
      <w:rPr>
        <w:rFonts w:hint="default"/>
      </w:rPr>
    </w:lvl>
    <w:lvl w:ilvl="1">
      <w:start w:val="2"/>
      <w:numFmt w:val="decimal"/>
      <w:lvlText w:val="%1.%2"/>
      <w:lvlJc w:val="left"/>
      <w:pPr>
        <w:ind w:left="1081" w:hanging="660"/>
      </w:pPr>
      <w:rPr>
        <w:rFonts w:ascii="Times New Roman" w:eastAsia="Times New Roman" w:hAnsi="Times New Roman" w:hint="default"/>
        <w:spacing w:val="1"/>
        <w:sz w:val="18"/>
        <w:szCs w:val="18"/>
      </w:rPr>
    </w:lvl>
    <w:lvl w:ilvl="2">
      <w:start w:val="1"/>
      <w:numFmt w:val="bullet"/>
      <w:lvlText w:val="•"/>
      <w:lvlJc w:val="left"/>
      <w:pPr>
        <w:ind w:left="2796" w:hanging="660"/>
      </w:pPr>
      <w:rPr>
        <w:rFonts w:hint="default"/>
      </w:rPr>
    </w:lvl>
    <w:lvl w:ilvl="3">
      <w:start w:val="1"/>
      <w:numFmt w:val="bullet"/>
      <w:lvlText w:val="•"/>
      <w:lvlJc w:val="left"/>
      <w:pPr>
        <w:ind w:left="3654" w:hanging="660"/>
      </w:pPr>
      <w:rPr>
        <w:rFonts w:hint="default"/>
      </w:rPr>
    </w:lvl>
    <w:lvl w:ilvl="4">
      <w:start w:val="1"/>
      <w:numFmt w:val="bullet"/>
      <w:lvlText w:val="•"/>
      <w:lvlJc w:val="left"/>
      <w:pPr>
        <w:ind w:left="4512" w:hanging="660"/>
      </w:pPr>
      <w:rPr>
        <w:rFonts w:hint="default"/>
      </w:rPr>
    </w:lvl>
    <w:lvl w:ilvl="5">
      <w:start w:val="1"/>
      <w:numFmt w:val="bullet"/>
      <w:lvlText w:val="•"/>
      <w:lvlJc w:val="left"/>
      <w:pPr>
        <w:ind w:left="5370" w:hanging="660"/>
      </w:pPr>
      <w:rPr>
        <w:rFonts w:hint="default"/>
      </w:rPr>
    </w:lvl>
    <w:lvl w:ilvl="6">
      <w:start w:val="1"/>
      <w:numFmt w:val="bullet"/>
      <w:lvlText w:val="•"/>
      <w:lvlJc w:val="left"/>
      <w:pPr>
        <w:ind w:left="6228" w:hanging="660"/>
      </w:pPr>
      <w:rPr>
        <w:rFonts w:hint="default"/>
      </w:rPr>
    </w:lvl>
    <w:lvl w:ilvl="7">
      <w:start w:val="1"/>
      <w:numFmt w:val="bullet"/>
      <w:lvlText w:val="•"/>
      <w:lvlJc w:val="left"/>
      <w:pPr>
        <w:ind w:left="7086" w:hanging="660"/>
      </w:pPr>
      <w:rPr>
        <w:rFonts w:hint="default"/>
      </w:rPr>
    </w:lvl>
    <w:lvl w:ilvl="8">
      <w:start w:val="1"/>
      <w:numFmt w:val="bullet"/>
      <w:lvlText w:val="•"/>
      <w:lvlJc w:val="left"/>
      <w:pPr>
        <w:ind w:left="7944" w:hanging="660"/>
      </w:pPr>
      <w:rPr>
        <w:rFonts w:hint="default"/>
      </w:rPr>
    </w:lvl>
  </w:abstractNum>
  <w:abstractNum w:abstractNumId="16" w15:restartNumberingAfterBreak="0">
    <w:nsid w:val="51A73EE2"/>
    <w:multiLevelType w:val="hybridMultilevel"/>
    <w:tmpl w:val="109E020A"/>
    <w:lvl w:ilvl="0" w:tplc="E8D03B7A">
      <w:start w:val="1"/>
      <w:numFmt w:val="bullet"/>
      <w:lvlText w:val="–"/>
      <w:lvlJc w:val="left"/>
      <w:pPr>
        <w:ind w:left="501" w:hanging="360"/>
      </w:pPr>
      <w:rPr>
        <w:rFonts w:ascii="Courier New" w:hAnsi="Courier New" w:hint="default"/>
      </w:rPr>
    </w:lvl>
    <w:lvl w:ilvl="1" w:tplc="0C0A0003">
      <w:start w:val="1"/>
      <w:numFmt w:val="bullet"/>
      <w:lvlText w:val="o"/>
      <w:lvlJc w:val="left"/>
      <w:pPr>
        <w:ind w:left="1080" w:hanging="360"/>
      </w:pPr>
      <w:rPr>
        <w:rFonts w:ascii="Courier New" w:hAnsi="Courier New" w:hint="default"/>
      </w:rPr>
    </w:lvl>
    <w:lvl w:ilvl="2" w:tplc="0C0A0005">
      <w:start w:val="1"/>
      <w:numFmt w:val="decimal"/>
      <w:lvlText w:val="%3."/>
      <w:lvlJc w:val="left"/>
      <w:pPr>
        <w:ind w:left="1800" w:hanging="360"/>
      </w:pPr>
      <w:rPr>
        <w:rFont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7" w15:restartNumberingAfterBreak="0">
    <w:nsid w:val="51B54A12"/>
    <w:multiLevelType w:val="multilevel"/>
    <w:tmpl w:val="C06A42A0"/>
    <w:lvl w:ilvl="0">
      <w:start w:val="4"/>
      <w:numFmt w:val="decimal"/>
      <w:lvlText w:val="%1"/>
      <w:lvlJc w:val="left"/>
      <w:pPr>
        <w:ind w:left="1081" w:hanging="660"/>
      </w:pPr>
      <w:rPr>
        <w:rFonts w:hint="default"/>
      </w:rPr>
    </w:lvl>
    <w:lvl w:ilvl="1">
      <w:start w:val="1"/>
      <w:numFmt w:val="decimal"/>
      <w:lvlText w:val="%1.%2"/>
      <w:lvlJc w:val="left"/>
      <w:pPr>
        <w:ind w:left="1081" w:hanging="660"/>
      </w:pPr>
      <w:rPr>
        <w:rFonts w:ascii="Times New Roman" w:eastAsia="Times New Roman" w:hAnsi="Times New Roman" w:hint="default"/>
        <w:spacing w:val="1"/>
        <w:sz w:val="18"/>
        <w:szCs w:val="18"/>
      </w:rPr>
    </w:lvl>
    <w:lvl w:ilvl="2">
      <w:start w:val="1"/>
      <w:numFmt w:val="decimal"/>
      <w:lvlText w:val="%1.%2.%3"/>
      <w:lvlJc w:val="left"/>
      <w:pPr>
        <w:ind w:left="1135" w:hanging="496"/>
      </w:pPr>
      <w:rPr>
        <w:rFonts w:ascii="Times New Roman" w:eastAsia="Times New Roman" w:hAnsi="Times New Roman" w:hint="default"/>
        <w:spacing w:val="1"/>
        <w:sz w:val="18"/>
        <w:szCs w:val="18"/>
      </w:rPr>
    </w:lvl>
    <w:lvl w:ilvl="3">
      <w:start w:val="1"/>
      <w:numFmt w:val="bullet"/>
      <w:lvlText w:val="•"/>
      <w:lvlJc w:val="left"/>
      <w:pPr>
        <w:ind w:left="3029" w:hanging="496"/>
      </w:pPr>
      <w:rPr>
        <w:rFonts w:hint="default"/>
      </w:rPr>
    </w:lvl>
    <w:lvl w:ilvl="4">
      <w:start w:val="1"/>
      <w:numFmt w:val="bullet"/>
      <w:lvlText w:val="•"/>
      <w:lvlJc w:val="left"/>
      <w:pPr>
        <w:ind w:left="3976" w:hanging="496"/>
      </w:pPr>
      <w:rPr>
        <w:rFonts w:hint="default"/>
      </w:rPr>
    </w:lvl>
    <w:lvl w:ilvl="5">
      <w:start w:val="1"/>
      <w:numFmt w:val="bullet"/>
      <w:lvlText w:val="•"/>
      <w:lvlJc w:val="left"/>
      <w:pPr>
        <w:ind w:left="4924" w:hanging="496"/>
      </w:pPr>
      <w:rPr>
        <w:rFonts w:hint="default"/>
      </w:rPr>
    </w:lvl>
    <w:lvl w:ilvl="6">
      <w:start w:val="1"/>
      <w:numFmt w:val="bullet"/>
      <w:lvlText w:val="•"/>
      <w:lvlJc w:val="left"/>
      <w:pPr>
        <w:ind w:left="5871" w:hanging="496"/>
      </w:pPr>
      <w:rPr>
        <w:rFonts w:hint="default"/>
      </w:rPr>
    </w:lvl>
    <w:lvl w:ilvl="7">
      <w:start w:val="1"/>
      <w:numFmt w:val="bullet"/>
      <w:lvlText w:val="•"/>
      <w:lvlJc w:val="left"/>
      <w:pPr>
        <w:ind w:left="6818" w:hanging="496"/>
      </w:pPr>
      <w:rPr>
        <w:rFonts w:hint="default"/>
      </w:rPr>
    </w:lvl>
    <w:lvl w:ilvl="8">
      <w:start w:val="1"/>
      <w:numFmt w:val="bullet"/>
      <w:lvlText w:val="•"/>
      <w:lvlJc w:val="left"/>
      <w:pPr>
        <w:ind w:left="7765" w:hanging="496"/>
      </w:pPr>
      <w:rPr>
        <w:rFonts w:hint="default"/>
      </w:rPr>
    </w:lvl>
  </w:abstractNum>
  <w:abstractNum w:abstractNumId="18" w15:restartNumberingAfterBreak="0">
    <w:nsid w:val="5C6277CB"/>
    <w:multiLevelType w:val="multilevel"/>
    <w:tmpl w:val="5232A158"/>
    <w:lvl w:ilvl="0">
      <w:start w:val="8"/>
      <w:numFmt w:val="decimal"/>
      <w:lvlText w:val="%1"/>
      <w:lvlJc w:val="left"/>
      <w:pPr>
        <w:ind w:left="800" w:hanging="600"/>
      </w:pPr>
      <w:rPr>
        <w:rFonts w:hint="default"/>
      </w:rPr>
    </w:lvl>
    <w:lvl w:ilvl="1">
      <w:start w:val="1"/>
      <w:numFmt w:val="decimal"/>
      <w:lvlText w:val="%1.%2"/>
      <w:lvlJc w:val="left"/>
      <w:pPr>
        <w:ind w:left="600" w:hanging="600"/>
      </w:pPr>
      <w:rPr>
        <w:rFonts w:ascii="Times New Roman" w:eastAsia="Times New Roman" w:hAnsi="Times New Roman" w:hint="default"/>
        <w:color w:val="6B911C"/>
        <w:sz w:val="24"/>
        <w:szCs w:val="24"/>
      </w:rPr>
    </w:lvl>
    <w:lvl w:ilvl="2">
      <w:start w:val="1"/>
      <w:numFmt w:val="decimal"/>
      <w:lvlText w:val="%1.%2.%3"/>
      <w:lvlJc w:val="left"/>
      <w:pPr>
        <w:ind w:left="740" w:hanging="540"/>
      </w:pPr>
      <w:rPr>
        <w:rFonts w:ascii="Times New Roman" w:eastAsia="Times New Roman" w:hAnsi="Times New Roman" w:hint="default"/>
        <w:color w:val="465F12"/>
        <w:sz w:val="24"/>
        <w:szCs w:val="24"/>
      </w:rPr>
    </w:lvl>
    <w:lvl w:ilvl="3">
      <w:start w:val="1"/>
      <w:numFmt w:val="upperLetter"/>
      <w:lvlText w:val="%4."/>
      <w:lvlJc w:val="left"/>
      <w:pPr>
        <w:ind w:left="920" w:hanging="360"/>
      </w:pPr>
      <w:rPr>
        <w:rFonts w:ascii="Times New Roman" w:eastAsia="Times New Roman" w:hAnsi="Times New Roman" w:hint="default"/>
        <w:spacing w:val="1"/>
        <w:sz w:val="24"/>
        <w:szCs w:val="24"/>
      </w:rPr>
    </w:lvl>
    <w:lvl w:ilvl="4">
      <w:start w:val="1"/>
      <w:numFmt w:val="bullet"/>
      <w:lvlText w:val="•"/>
      <w:lvlJc w:val="left"/>
      <w:pPr>
        <w:ind w:left="820" w:hanging="252"/>
      </w:pPr>
      <w:rPr>
        <w:rFonts w:ascii="Times New Roman" w:eastAsia="Times New Roman" w:hAnsi="Times New Roman" w:hint="default"/>
        <w:sz w:val="24"/>
        <w:szCs w:val="24"/>
      </w:rPr>
    </w:lvl>
    <w:lvl w:ilvl="5">
      <w:start w:val="1"/>
      <w:numFmt w:val="bullet"/>
      <w:lvlText w:val="•"/>
      <w:lvlJc w:val="left"/>
      <w:pPr>
        <w:ind w:left="2906" w:hanging="252"/>
      </w:pPr>
      <w:rPr>
        <w:rFonts w:hint="default"/>
      </w:rPr>
    </w:lvl>
    <w:lvl w:ilvl="6">
      <w:start w:val="1"/>
      <w:numFmt w:val="bullet"/>
      <w:lvlText w:val="•"/>
      <w:lvlJc w:val="left"/>
      <w:pPr>
        <w:ind w:left="4261" w:hanging="252"/>
      </w:pPr>
      <w:rPr>
        <w:rFonts w:hint="default"/>
      </w:rPr>
    </w:lvl>
    <w:lvl w:ilvl="7">
      <w:start w:val="1"/>
      <w:numFmt w:val="bullet"/>
      <w:lvlText w:val="•"/>
      <w:lvlJc w:val="left"/>
      <w:pPr>
        <w:ind w:left="5615" w:hanging="252"/>
      </w:pPr>
      <w:rPr>
        <w:rFonts w:hint="default"/>
      </w:rPr>
    </w:lvl>
    <w:lvl w:ilvl="8">
      <w:start w:val="1"/>
      <w:numFmt w:val="bullet"/>
      <w:lvlText w:val="•"/>
      <w:lvlJc w:val="left"/>
      <w:pPr>
        <w:ind w:left="6970" w:hanging="252"/>
      </w:pPr>
      <w:rPr>
        <w:rFonts w:hint="default"/>
      </w:rPr>
    </w:lvl>
  </w:abstractNum>
  <w:abstractNum w:abstractNumId="19" w15:restartNumberingAfterBreak="0">
    <w:nsid w:val="5F796991"/>
    <w:multiLevelType w:val="hybridMultilevel"/>
    <w:tmpl w:val="7878371E"/>
    <w:lvl w:ilvl="0" w:tplc="00146B14">
      <w:start w:val="1"/>
      <w:numFmt w:val="lowerRoman"/>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705D28"/>
    <w:multiLevelType w:val="hybridMultilevel"/>
    <w:tmpl w:val="1048F30A"/>
    <w:lvl w:ilvl="0" w:tplc="00146B14">
      <w:start w:val="1"/>
      <w:numFmt w:val="lowerRoman"/>
      <w:lvlText w:val="(%1)"/>
      <w:lvlJc w:val="left"/>
      <w:pPr>
        <w:ind w:left="999" w:hanging="360"/>
      </w:pPr>
      <w:rPr>
        <w:rFonts w:hint="default"/>
        <w:i w:val="0"/>
      </w:rPr>
    </w:lvl>
    <w:lvl w:ilvl="1" w:tplc="04090019" w:tentative="1">
      <w:start w:val="1"/>
      <w:numFmt w:val="lowerLetter"/>
      <w:lvlText w:val="%2."/>
      <w:lvlJc w:val="left"/>
      <w:pPr>
        <w:ind w:left="1719" w:hanging="360"/>
      </w:pPr>
    </w:lvl>
    <w:lvl w:ilvl="2" w:tplc="0409001B" w:tentative="1">
      <w:start w:val="1"/>
      <w:numFmt w:val="lowerRoman"/>
      <w:lvlText w:val="%3."/>
      <w:lvlJc w:val="right"/>
      <w:pPr>
        <w:ind w:left="2439" w:hanging="180"/>
      </w:pPr>
    </w:lvl>
    <w:lvl w:ilvl="3" w:tplc="0409000F" w:tentative="1">
      <w:start w:val="1"/>
      <w:numFmt w:val="decimal"/>
      <w:lvlText w:val="%4."/>
      <w:lvlJc w:val="left"/>
      <w:pPr>
        <w:ind w:left="3159" w:hanging="360"/>
      </w:pPr>
    </w:lvl>
    <w:lvl w:ilvl="4" w:tplc="04090019" w:tentative="1">
      <w:start w:val="1"/>
      <w:numFmt w:val="lowerLetter"/>
      <w:lvlText w:val="%5."/>
      <w:lvlJc w:val="left"/>
      <w:pPr>
        <w:ind w:left="3879" w:hanging="360"/>
      </w:pPr>
    </w:lvl>
    <w:lvl w:ilvl="5" w:tplc="0409001B" w:tentative="1">
      <w:start w:val="1"/>
      <w:numFmt w:val="lowerRoman"/>
      <w:lvlText w:val="%6."/>
      <w:lvlJc w:val="right"/>
      <w:pPr>
        <w:ind w:left="4599" w:hanging="180"/>
      </w:pPr>
    </w:lvl>
    <w:lvl w:ilvl="6" w:tplc="0409000F" w:tentative="1">
      <w:start w:val="1"/>
      <w:numFmt w:val="decimal"/>
      <w:lvlText w:val="%7."/>
      <w:lvlJc w:val="left"/>
      <w:pPr>
        <w:ind w:left="5319" w:hanging="360"/>
      </w:pPr>
    </w:lvl>
    <w:lvl w:ilvl="7" w:tplc="04090019" w:tentative="1">
      <w:start w:val="1"/>
      <w:numFmt w:val="lowerLetter"/>
      <w:lvlText w:val="%8."/>
      <w:lvlJc w:val="left"/>
      <w:pPr>
        <w:ind w:left="6039" w:hanging="360"/>
      </w:pPr>
    </w:lvl>
    <w:lvl w:ilvl="8" w:tplc="0409001B" w:tentative="1">
      <w:start w:val="1"/>
      <w:numFmt w:val="lowerRoman"/>
      <w:lvlText w:val="%9."/>
      <w:lvlJc w:val="right"/>
      <w:pPr>
        <w:ind w:left="6759" w:hanging="180"/>
      </w:pPr>
    </w:lvl>
  </w:abstractNum>
  <w:abstractNum w:abstractNumId="21" w15:restartNumberingAfterBreak="0">
    <w:nsid w:val="634F215A"/>
    <w:multiLevelType w:val="hybridMultilevel"/>
    <w:tmpl w:val="72B03CF6"/>
    <w:lvl w:ilvl="0" w:tplc="0726A570">
      <w:start w:val="1"/>
      <w:numFmt w:val="bullet"/>
      <w:lvlText w:val=""/>
      <w:lvlJc w:val="left"/>
      <w:pPr>
        <w:ind w:left="1551" w:hanging="360"/>
      </w:pPr>
      <w:rPr>
        <w:rFonts w:ascii="Symbol" w:eastAsia="Symbol" w:hAnsi="Symbol" w:hint="default"/>
        <w:w w:val="99"/>
        <w:sz w:val="20"/>
        <w:szCs w:val="20"/>
      </w:rPr>
    </w:lvl>
    <w:lvl w:ilvl="1" w:tplc="3E1AF6F4">
      <w:start w:val="1"/>
      <w:numFmt w:val="bullet"/>
      <w:lvlText w:val=""/>
      <w:lvlJc w:val="left"/>
      <w:pPr>
        <w:ind w:left="1640" w:hanging="360"/>
      </w:pPr>
      <w:rPr>
        <w:rFonts w:ascii="Symbol" w:eastAsia="Symbol" w:hAnsi="Symbol" w:hint="default"/>
        <w:w w:val="99"/>
        <w:sz w:val="20"/>
        <w:szCs w:val="20"/>
      </w:rPr>
    </w:lvl>
    <w:lvl w:ilvl="2" w:tplc="B986EDDE">
      <w:start w:val="1"/>
      <w:numFmt w:val="bullet"/>
      <w:lvlText w:val=""/>
      <w:lvlJc w:val="left"/>
      <w:pPr>
        <w:ind w:left="1731" w:hanging="360"/>
      </w:pPr>
      <w:rPr>
        <w:rFonts w:ascii="Symbol" w:eastAsia="Symbol" w:hAnsi="Symbol" w:hint="default"/>
        <w:w w:val="99"/>
        <w:sz w:val="20"/>
        <w:szCs w:val="20"/>
      </w:rPr>
    </w:lvl>
    <w:lvl w:ilvl="3" w:tplc="12D6E552">
      <w:start w:val="1"/>
      <w:numFmt w:val="bullet"/>
      <w:lvlText w:val="•"/>
      <w:lvlJc w:val="left"/>
      <w:pPr>
        <w:ind w:left="2725" w:hanging="360"/>
      </w:pPr>
      <w:rPr>
        <w:rFonts w:hint="default"/>
      </w:rPr>
    </w:lvl>
    <w:lvl w:ilvl="4" w:tplc="2690B026">
      <w:start w:val="1"/>
      <w:numFmt w:val="bullet"/>
      <w:lvlText w:val="•"/>
      <w:lvlJc w:val="left"/>
      <w:pPr>
        <w:ind w:left="3718" w:hanging="360"/>
      </w:pPr>
      <w:rPr>
        <w:rFonts w:hint="default"/>
      </w:rPr>
    </w:lvl>
    <w:lvl w:ilvl="5" w:tplc="2594EB3E">
      <w:start w:val="1"/>
      <w:numFmt w:val="bullet"/>
      <w:lvlText w:val="•"/>
      <w:lvlJc w:val="left"/>
      <w:pPr>
        <w:ind w:left="4712" w:hanging="360"/>
      </w:pPr>
      <w:rPr>
        <w:rFonts w:hint="default"/>
      </w:rPr>
    </w:lvl>
    <w:lvl w:ilvl="6" w:tplc="708AD59E">
      <w:start w:val="1"/>
      <w:numFmt w:val="bullet"/>
      <w:lvlText w:val="•"/>
      <w:lvlJc w:val="left"/>
      <w:pPr>
        <w:ind w:left="5705" w:hanging="360"/>
      </w:pPr>
      <w:rPr>
        <w:rFonts w:hint="default"/>
      </w:rPr>
    </w:lvl>
    <w:lvl w:ilvl="7" w:tplc="93803D34">
      <w:start w:val="1"/>
      <w:numFmt w:val="bullet"/>
      <w:lvlText w:val="•"/>
      <w:lvlJc w:val="left"/>
      <w:pPr>
        <w:ind w:left="6699" w:hanging="360"/>
      </w:pPr>
      <w:rPr>
        <w:rFonts w:hint="default"/>
      </w:rPr>
    </w:lvl>
    <w:lvl w:ilvl="8" w:tplc="70640F06">
      <w:start w:val="1"/>
      <w:numFmt w:val="bullet"/>
      <w:lvlText w:val="•"/>
      <w:lvlJc w:val="left"/>
      <w:pPr>
        <w:ind w:left="7692" w:hanging="360"/>
      </w:pPr>
      <w:rPr>
        <w:rFonts w:hint="default"/>
      </w:rPr>
    </w:lvl>
  </w:abstractNum>
  <w:abstractNum w:abstractNumId="22" w15:restartNumberingAfterBreak="0">
    <w:nsid w:val="6463750C"/>
    <w:multiLevelType w:val="hybridMultilevel"/>
    <w:tmpl w:val="BC7EA5EA"/>
    <w:lvl w:ilvl="0" w:tplc="04546BA2">
      <w:start w:val="1"/>
      <w:numFmt w:val="lowerRoman"/>
      <w:lvlText w:val="(%1)"/>
      <w:lvlJc w:val="left"/>
      <w:pPr>
        <w:ind w:left="920" w:hanging="720"/>
      </w:pPr>
      <w:rPr>
        <w:rFonts w:hint="default"/>
      </w:rPr>
    </w:lvl>
    <w:lvl w:ilvl="1" w:tplc="04090019">
      <w:start w:val="1"/>
      <w:numFmt w:val="lowerLetter"/>
      <w:lvlText w:val="%2."/>
      <w:lvlJc w:val="left"/>
      <w:pPr>
        <w:ind w:left="1280" w:hanging="360"/>
      </w:pPr>
    </w:lvl>
    <w:lvl w:ilvl="2" w:tplc="0409001B" w:tentative="1">
      <w:start w:val="1"/>
      <w:numFmt w:val="lowerRoman"/>
      <w:lvlText w:val="%3."/>
      <w:lvlJc w:val="right"/>
      <w:pPr>
        <w:ind w:left="2000" w:hanging="180"/>
      </w:pPr>
    </w:lvl>
    <w:lvl w:ilvl="3" w:tplc="0409000F" w:tentative="1">
      <w:start w:val="1"/>
      <w:numFmt w:val="decimal"/>
      <w:lvlText w:val="%4."/>
      <w:lvlJc w:val="left"/>
      <w:pPr>
        <w:ind w:left="2720" w:hanging="360"/>
      </w:pPr>
    </w:lvl>
    <w:lvl w:ilvl="4" w:tplc="04090019" w:tentative="1">
      <w:start w:val="1"/>
      <w:numFmt w:val="lowerLetter"/>
      <w:lvlText w:val="%5."/>
      <w:lvlJc w:val="left"/>
      <w:pPr>
        <w:ind w:left="3440" w:hanging="360"/>
      </w:pPr>
    </w:lvl>
    <w:lvl w:ilvl="5" w:tplc="0409001B" w:tentative="1">
      <w:start w:val="1"/>
      <w:numFmt w:val="lowerRoman"/>
      <w:lvlText w:val="%6."/>
      <w:lvlJc w:val="right"/>
      <w:pPr>
        <w:ind w:left="4160" w:hanging="180"/>
      </w:pPr>
    </w:lvl>
    <w:lvl w:ilvl="6" w:tplc="0409000F" w:tentative="1">
      <w:start w:val="1"/>
      <w:numFmt w:val="decimal"/>
      <w:lvlText w:val="%7."/>
      <w:lvlJc w:val="left"/>
      <w:pPr>
        <w:ind w:left="4880" w:hanging="360"/>
      </w:pPr>
    </w:lvl>
    <w:lvl w:ilvl="7" w:tplc="04090019" w:tentative="1">
      <w:start w:val="1"/>
      <w:numFmt w:val="lowerLetter"/>
      <w:lvlText w:val="%8."/>
      <w:lvlJc w:val="left"/>
      <w:pPr>
        <w:ind w:left="5600" w:hanging="360"/>
      </w:pPr>
    </w:lvl>
    <w:lvl w:ilvl="8" w:tplc="0409001B" w:tentative="1">
      <w:start w:val="1"/>
      <w:numFmt w:val="lowerRoman"/>
      <w:lvlText w:val="%9."/>
      <w:lvlJc w:val="right"/>
      <w:pPr>
        <w:ind w:left="6320" w:hanging="180"/>
      </w:pPr>
    </w:lvl>
  </w:abstractNum>
  <w:abstractNum w:abstractNumId="23" w15:restartNumberingAfterBreak="0">
    <w:nsid w:val="64FC5A43"/>
    <w:multiLevelType w:val="hybridMultilevel"/>
    <w:tmpl w:val="2DD4AA4C"/>
    <w:lvl w:ilvl="0" w:tplc="9830D32A">
      <w:start w:val="1"/>
      <w:numFmt w:val="bullet"/>
      <w:lvlText w:val=""/>
      <w:lvlJc w:val="left"/>
      <w:pPr>
        <w:ind w:left="560" w:hanging="360"/>
      </w:pPr>
      <w:rPr>
        <w:rFonts w:ascii="Symbol" w:eastAsia="Symbol" w:hAnsi="Symbol" w:hint="default"/>
        <w:sz w:val="24"/>
        <w:szCs w:val="24"/>
      </w:rPr>
    </w:lvl>
    <w:lvl w:ilvl="1" w:tplc="9D18368C">
      <w:start w:val="1"/>
      <w:numFmt w:val="bullet"/>
      <w:lvlText w:val="•"/>
      <w:lvlJc w:val="left"/>
      <w:pPr>
        <w:ind w:left="1470" w:hanging="360"/>
      </w:pPr>
      <w:rPr>
        <w:rFonts w:hint="default"/>
      </w:rPr>
    </w:lvl>
    <w:lvl w:ilvl="2" w:tplc="EE666EEE">
      <w:start w:val="1"/>
      <w:numFmt w:val="bullet"/>
      <w:lvlText w:val="•"/>
      <w:lvlJc w:val="left"/>
      <w:pPr>
        <w:ind w:left="2380" w:hanging="360"/>
      </w:pPr>
      <w:rPr>
        <w:rFonts w:hint="default"/>
      </w:rPr>
    </w:lvl>
    <w:lvl w:ilvl="3" w:tplc="20D87F94">
      <w:start w:val="1"/>
      <w:numFmt w:val="bullet"/>
      <w:lvlText w:val="•"/>
      <w:lvlJc w:val="left"/>
      <w:pPr>
        <w:ind w:left="3290" w:hanging="360"/>
      </w:pPr>
      <w:rPr>
        <w:rFonts w:hint="default"/>
      </w:rPr>
    </w:lvl>
    <w:lvl w:ilvl="4" w:tplc="F32EE99C">
      <w:start w:val="1"/>
      <w:numFmt w:val="bullet"/>
      <w:lvlText w:val="•"/>
      <w:lvlJc w:val="left"/>
      <w:pPr>
        <w:ind w:left="4200" w:hanging="360"/>
      </w:pPr>
      <w:rPr>
        <w:rFonts w:hint="default"/>
      </w:rPr>
    </w:lvl>
    <w:lvl w:ilvl="5" w:tplc="A406E188">
      <w:start w:val="1"/>
      <w:numFmt w:val="bullet"/>
      <w:lvlText w:val="•"/>
      <w:lvlJc w:val="left"/>
      <w:pPr>
        <w:ind w:left="5110" w:hanging="360"/>
      </w:pPr>
      <w:rPr>
        <w:rFonts w:hint="default"/>
      </w:rPr>
    </w:lvl>
    <w:lvl w:ilvl="6" w:tplc="CD3AD126">
      <w:start w:val="1"/>
      <w:numFmt w:val="bullet"/>
      <w:lvlText w:val="•"/>
      <w:lvlJc w:val="left"/>
      <w:pPr>
        <w:ind w:left="6020" w:hanging="360"/>
      </w:pPr>
      <w:rPr>
        <w:rFonts w:hint="default"/>
      </w:rPr>
    </w:lvl>
    <w:lvl w:ilvl="7" w:tplc="1766006C">
      <w:start w:val="1"/>
      <w:numFmt w:val="bullet"/>
      <w:lvlText w:val="•"/>
      <w:lvlJc w:val="left"/>
      <w:pPr>
        <w:ind w:left="6930" w:hanging="360"/>
      </w:pPr>
      <w:rPr>
        <w:rFonts w:hint="default"/>
      </w:rPr>
    </w:lvl>
    <w:lvl w:ilvl="8" w:tplc="866415B0">
      <w:start w:val="1"/>
      <w:numFmt w:val="bullet"/>
      <w:lvlText w:val="•"/>
      <w:lvlJc w:val="left"/>
      <w:pPr>
        <w:ind w:left="7840" w:hanging="360"/>
      </w:pPr>
      <w:rPr>
        <w:rFonts w:hint="default"/>
      </w:rPr>
    </w:lvl>
  </w:abstractNum>
  <w:abstractNum w:abstractNumId="24" w15:restartNumberingAfterBreak="0">
    <w:nsid w:val="74B17D0D"/>
    <w:multiLevelType w:val="hybridMultilevel"/>
    <w:tmpl w:val="CFF8049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762663D1"/>
    <w:multiLevelType w:val="hybridMultilevel"/>
    <w:tmpl w:val="2242A0CA"/>
    <w:lvl w:ilvl="0" w:tplc="00146B14">
      <w:start w:val="1"/>
      <w:numFmt w:val="lowerRoman"/>
      <w:lvlText w:val="(%1)"/>
      <w:lvlJc w:val="left"/>
      <w:pPr>
        <w:ind w:left="1238" w:hanging="720"/>
      </w:pPr>
      <w:rPr>
        <w:rFonts w:hint="default"/>
        <w:i w:val="0"/>
      </w:rPr>
    </w:lvl>
    <w:lvl w:ilvl="1" w:tplc="04090019" w:tentative="1">
      <w:start w:val="1"/>
      <w:numFmt w:val="lowerLetter"/>
      <w:lvlText w:val="%2."/>
      <w:lvlJc w:val="left"/>
      <w:pPr>
        <w:ind w:left="1698" w:hanging="360"/>
      </w:pPr>
    </w:lvl>
    <w:lvl w:ilvl="2" w:tplc="0409001B" w:tentative="1">
      <w:start w:val="1"/>
      <w:numFmt w:val="lowerRoman"/>
      <w:lvlText w:val="%3."/>
      <w:lvlJc w:val="right"/>
      <w:pPr>
        <w:ind w:left="2418" w:hanging="180"/>
      </w:pPr>
    </w:lvl>
    <w:lvl w:ilvl="3" w:tplc="0409000F" w:tentative="1">
      <w:start w:val="1"/>
      <w:numFmt w:val="decimal"/>
      <w:lvlText w:val="%4."/>
      <w:lvlJc w:val="left"/>
      <w:pPr>
        <w:ind w:left="3138" w:hanging="360"/>
      </w:pPr>
    </w:lvl>
    <w:lvl w:ilvl="4" w:tplc="04090019" w:tentative="1">
      <w:start w:val="1"/>
      <w:numFmt w:val="lowerLetter"/>
      <w:lvlText w:val="%5."/>
      <w:lvlJc w:val="left"/>
      <w:pPr>
        <w:ind w:left="3858" w:hanging="360"/>
      </w:pPr>
    </w:lvl>
    <w:lvl w:ilvl="5" w:tplc="0409001B" w:tentative="1">
      <w:start w:val="1"/>
      <w:numFmt w:val="lowerRoman"/>
      <w:lvlText w:val="%6."/>
      <w:lvlJc w:val="right"/>
      <w:pPr>
        <w:ind w:left="4578" w:hanging="180"/>
      </w:pPr>
    </w:lvl>
    <w:lvl w:ilvl="6" w:tplc="0409000F" w:tentative="1">
      <w:start w:val="1"/>
      <w:numFmt w:val="decimal"/>
      <w:lvlText w:val="%7."/>
      <w:lvlJc w:val="left"/>
      <w:pPr>
        <w:ind w:left="5298" w:hanging="360"/>
      </w:pPr>
    </w:lvl>
    <w:lvl w:ilvl="7" w:tplc="04090019" w:tentative="1">
      <w:start w:val="1"/>
      <w:numFmt w:val="lowerLetter"/>
      <w:lvlText w:val="%8."/>
      <w:lvlJc w:val="left"/>
      <w:pPr>
        <w:ind w:left="6018" w:hanging="360"/>
      </w:pPr>
    </w:lvl>
    <w:lvl w:ilvl="8" w:tplc="0409001B" w:tentative="1">
      <w:start w:val="1"/>
      <w:numFmt w:val="lowerRoman"/>
      <w:lvlText w:val="%9."/>
      <w:lvlJc w:val="right"/>
      <w:pPr>
        <w:ind w:left="6738" w:hanging="180"/>
      </w:pPr>
    </w:lvl>
  </w:abstractNum>
  <w:abstractNum w:abstractNumId="26" w15:restartNumberingAfterBreak="0">
    <w:nsid w:val="76295C1E"/>
    <w:multiLevelType w:val="hybridMultilevel"/>
    <w:tmpl w:val="5D9EDDD6"/>
    <w:lvl w:ilvl="0" w:tplc="00146B14">
      <w:start w:val="1"/>
      <w:numFmt w:val="lowerRoman"/>
      <w:lvlText w:val="(%1)"/>
      <w:lvlJc w:val="left"/>
      <w:pPr>
        <w:ind w:left="980" w:hanging="720"/>
      </w:pPr>
      <w:rPr>
        <w:rFonts w:hint="default"/>
        <w:i w:val="0"/>
      </w:rPr>
    </w:lvl>
    <w:lvl w:ilvl="1" w:tplc="04090019" w:tentative="1">
      <w:start w:val="1"/>
      <w:numFmt w:val="lowerLetter"/>
      <w:lvlText w:val="%2."/>
      <w:lvlJc w:val="left"/>
      <w:pPr>
        <w:ind w:left="1340" w:hanging="360"/>
      </w:pPr>
    </w:lvl>
    <w:lvl w:ilvl="2" w:tplc="0409001B" w:tentative="1">
      <w:start w:val="1"/>
      <w:numFmt w:val="lowerRoman"/>
      <w:lvlText w:val="%3."/>
      <w:lvlJc w:val="right"/>
      <w:pPr>
        <w:ind w:left="2060" w:hanging="180"/>
      </w:pPr>
    </w:lvl>
    <w:lvl w:ilvl="3" w:tplc="0409000F" w:tentative="1">
      <w:start w:val="1"/>
      <w:numFmt w:val="decimal"/>
      <w:lvlText w:val="%4."/>
      <w:lvlJc w:val="left"/>
      <w:pPr>
        <w:ind w:left="2780" w:hanging="360"/>
      </w:pPr>
    </w:lvl>
    <w:lvl w:ilvl="4" w:tplc="04090019" w:tentative="1">
      <w:start w:val="1"/>
      <w:numFmt w:val="lowerLetter"/>
      <w:lvlText w:val="%5."/>
      <w:lvlJc w:val="left"/>
      <w:pPr>
        <w:ind w:left="3500" w:hanging="360"/>
      </w:pPr>
    </w:lvl>
    <w:lvl w:ilvl="5" w:tplc="0409001B" w:tentative="1">
      <w:start w:val="1"/>
      <w:numFmt w:val="lowerRoman"/>
      <w:lvlText w:val="%6."/>
      <w:lvlJc w:val="right"/>
      <w:pPr>
        <w:ind w:left="4220" w:hanging="180"/>
      </w:pPr>
    </w:lvl>
    <w:lvl w:ilvl="6" w:tplc="0409000F" w:tentative="1">
      <w:start w:val="1"/>
      <w:numFmt w:val="decimal"/>
      <w:lvlText w:val="%7."/>
      <w:lvlJc w:val="left"/>
      <w:pPr>
        <w:ind w:left="4940" w:hanging="360"/>
      </w:pPr>
    </w:lvl>
    <w:lvl w:ilvl="7" w:tplc="04090019" w:tentative="1">
      <w:start w:val="1"/>
      <w:numFmt w:val="lowerLetter"/>
      <w:lvlText w:val="%8."/>
      <w:lvlJc w:val="left"/>
      <w:pPr>
        <w:ind w:left="5660" w:hanging="360"/>
      </w:pPr>
    </w:lvl>
    <w:lvl w:ilvl="8" w:tplc="0409001B" w:tentative="1">
      <w:start w:val="1"/>
      <w:numFmt w:val="lowerRoman"/>
      <w:lvlText w:val="%9."/>
      <w:lvlJc w:val="right"/>
      <w:pPr>
        <w:ind w:left="6380" w:hanging="180"/>
      </w:pPr>
    </w:lvl>
  </w:abstractNum>
  <w:abstractNum w:abstractNumId="27" w15:restartNumberingAfterBreak="0">
    <w:nsid w:val="789A0C20"/>
    <w:multiLevelType w:val="hybridMultilevel"/>
    <w:tmpl w:val="F9526C22"/>
    <w:lvl w:ilvl="0" w:tplc="04090017">
      <w:start w:val="1"/>
      <w:numFmt w:val="lowerLetter"/>
      <w:lvlText w:val="%1)"/>
      <w:lvlJc w:val="left"/>
      <w:pPr>
        <w:ind w:left="920" w:hanging="360"/>
      </w:pPr>
      <w:rPr>
        <w:rFonts w:hint="default"/>
        <w:spacing w:val="1"/>
        <w:sz w:val="24"/>
        <w:szCs w:val="24"/>
      </w:rPr>
    </w:lvl>
    <w:lvl w:ilvl="1" w:tplc="DD2802E0">
      <w:start w:val="1"/>
      <w:numFmt w:val="bullet"/>
      <w:lvlText w:val="•"/>
      <w:lvlJc w:val="left"/>
      <w:pPr>
        <w:ind w:left="1796" w:hanging="360"/>
      </w:pPr>
      <w:rPr>
        <w:rFonts w:hint="default"/>
      </w:rPr>
    </w:lvl>
    <w:lvl w:ilvl="2" w:tplc="8F24D154">
      <w:start w:val="1"/>
      <w:numFmt w:val="bullet"/>
      <w:lvlText w:val="•"/>
      <w:lvlJc w:val="left"/>
      <w:pPr>
        <w:ind w:left="2672" w:hanging="360"/>
      </w:pPr>
      <w:rPr>
        <w:rFonts w:hint="default"/>
      </w:rPr>
    </w:lvl>
    <w:lvl w:ilvl="3" w:tplc="33524942">
      <w:start w:val="1"/>
      <w:numFmt w:val="bullet"/>
      <w:lvlText w:val="•"/>
      <w:lvlJc w:val="left"/>
      <w:pPr>
        <w:ind w:left="3548" w:hanging="360"/>
      </w:pPr>
      <w:rPr>
        <w:rFonts w:hint="default"/>
      </w:rPr>
    </w:lvl>
    <w:lvl w:ilvl="4" w:tplc="C0D0968E">
      <w:start w:val="1"/>
      <w:numFmt w:val="bullet"/>
      <w:lvlText w:val="•"/>
      <w:lvlJc w:val="left"/>
      <w:pPr>
        <w:ind w:left="4424" w:hanging="360"/>
      </w:pPr>
      <w:rPr>
        <w:rFonts w:hint="default"/>
      </w:rPr>
    </w:lvl>
    <w:lvl w:ilvl="5" w:tplc="36083D5A">
      <w:start w:val="1"/>
      <w:numFmt w:val="bullet"/>
      <w:lvlText w:val="•"/>
      <w:lvlJc w:val="left"/>
      <w:pPr>
        <w:ind w:left="5300" w:hanging="360"/>
      </w:pPr>
      <w:rPr>
        <w:rFonts w:hint="default"/>
      </w:rPr>
    </w:lvl>
    <w:lvl w:ilvl="6" w:tplc="2AFE9FFE">
      <w:start w:val="1"/>
      <w:numFmt w:val="bullet"/>
      <w:lvlText w:val="•"/>
      <w:lvlJc w:val="left"/>
      <w:pPr>
        <w:ind w:left="6176" w:hanging="360"/>
      </w:pPr>
      <w:rPr>
        <w:rFonts w:hint="default"/>
      </w:rPr>
    </w:lvl>
    <w:lvl w:ilvl="7" w:tplc="4622FAC2">
      <w:start w:val="1"/>
      <w:numFmt w:val="bullet"/>
      <w:lvlText w:val="•"/>
      <w:lvlJc w:val="left"/>
      <w:pPr>
        <w:ind w:left="7052" w:hanging="360"/>
      </w:pPr>
      <w:rPr>
        <w:rFonts w:hint="default"/>
      </w:rPr>
    </w:lvl>
    <w:lvl w:ilvl="8" w:tplc="68E0DF2A">
      <w:start w:val="1"/>
      <w:numFmt w:val="bullet"/>
      <w:lvlText w:val="•"/>
      <w:lvlJc w:val="left"/>
      <w:pPr>
        <w:ind w:left="7928" w:hanging="360"/>
      </w:pPr>
      <w:rPr>
        <w:rFonts w:hint="default"/>
      </w:rPr>
    </w:lvl>
  </w:abstractNum>
  <w:abstractNum w:abstractNumId="28" w15:restartNumberingAfterBreak="0">
    <w:nsid w:val="7C0E741D"/>
    <w:multiLevelType w:val="multilevel"/>
    <w:tmpl w:val="1D1E7E4A"/>
    <w:lvl w:ilvl="0">
      <w:start w:val="1"/>
      <w:numFmt w:val="decimal"/>
      <w:lvlText w:val="%1."/>
      <w:lvlJc w:val="left"/>
      <w:pPr>
        <w:ind w:left="421" w:hanging="317"/>
      </w:pPr>
      <w:rPr>
        <w:rFonts w:ascii="Times New Roman" w:eastAsia="Times New Roman" w:hAnsi="Times New Roman" w:hint="default"/>
        <w:spacing w:val="1"/>
        <w:sz w:val="18"/>
        <w:szCs w:val="18"/>
      </w:rPr>
    </w:lvl>
    <w:lvl w:ilvl="1">
      <w:start w:val="2"/>
      <w:numFmt w:val="decimal"/>
      <w:lvlText w:val="%1.%2"/>
      <w:lvlJc w:val="left"/>
      <w:pPr>
        <w:ind w:left="1081" w:hanging="660"/>
      </w:pPr>
      <w:rPr>
        <w:rFonts w:ascii="Times New Roman" w:eastAsia="Times New Roman" w:hAnsi="Times New Roman" w:hint="default"/>
        <w:spacing w:val="1"/>
        <w:sz w:val="18"/>
        <w:szCs w:val="18"/>
      </w:rPr>
    </w:lvl>
    <w:lvl w:ilvl="2">
      <w:start w:val="1"/>
      <w:numFmt w:val="bullet"/>
      <w:lvlText w:val="•"/>
      <w:lvlJc w:val="left"/>
      <w:pPr>
        <w:ind w:left="2034" w:hanging="660"/>
      </w:pPr>
      <w:rPr>
        <w:rFonts w:hint="default"/>
      </w:rPr>
    </w:lvl>
    <w:lvl w:ilvl="3">
      <w:start w:val="1"/>
      <w:numFmt w:val="bullet"/>
      <w:lvlText w:val="•"/>
      <w:lvlJc w:val="left"/>
      <w:pPr>
        <w:ind w:left="2987" w:hanging="660"/>
      </w:pPr>
      <w:rPr>
        <w:rFonts w:hint="default"/>
      </w:rPr>
    </w:lvl>
    <w:lvl w:ilvl="4">
      <w:start w:val="1"/>
      <w:numFmt w:val="bullet"/>
      <w:lvlText w:val="•"/>
      <w:lvlJc w:val="left"/>
      <w:pPr>
        <w:ind w:left="3940" w:hanging="660"/>
      </w:pPr>
      <w:rPr>
        <w:rFonts w:hint="default"/>
      </w:rPr>
    </w:lvl>
    <w:lvl w:ilvl="5">
      <w:start w:val="1"/>
      <w:numFmt w:val="bullet"/>
      <w:lvlText w:val="•"/>
      <w:lvlJc w:val="left"/>
      <w:pPr>
        <w:ind w:left="4894" w:hanging="660"/>
      </w:pPr>
      <w:rPr>
        <w:rFonts w:hint="default"/>
      </w:rPr>
    </w:lvl>
    <w:lvl w:ilvl="6">
      <w:start w:val="1"/>
      <w:numFmt w:val="bullet"/>
      <w:lvlText w:val="•"/>
      <w:lvlJc w:val="left"/>
      <w:pPr>
        <w:ind w:left="5847" w:hanging="660"/>
      </w:pPr>
      <w:rPr>
        <w:rFonts w:hint="default"/>
      </w:rPr>
    </w:lvl>
    <w:lvl w:ilvl="7">
      <w:start w:val="1"/>
      <w:numFmt w:val="bullet"/>
      <w:lvlText w:val="•"/>
      <w:lvlJc w:val="left"/>
      <w:pPr>
        <w:ind w:left="6800" w:hanging="660"/>
      </w:pPr>
      <w:rPr>
        <w:rFonts w:hint="default"/>
      </w:rPr>
    </w:lvl>
    <w:lvl w:ilvl="8">
      <w:start w:val="1"/>
      <w:numFmt w:val="bullet"/>
      <w:lvlText w:val="•"/>
      <w:lvlJc w:val="left"/>
      <w:pPr>
        <w:ind w:left="7753" w:hanging="660"/>
      </w:pPr>
      <w:rPr>
        <w:rFonts w:hint="default"/>
      </w:rPr>
    </w:lvl>
  </w:abstractNum>
  <w:abstractNum w:abstractNumId="29" w15:restartNumberingAfterBreak="0">
    <w:nsid w:val="7C7C78FC"/>
    <w:multiLevelType w:val="multilevel"/>
    <w:tmpl w:val="702E2D26"/>
    <w:lvl w:ilvl="0">
      <w:start w:val="4"/>
      <w:numFmt w:val="decimal"/>
      <w:lvlText w:val="%1"/>
      <w:lvlJc w:val="left"/>
      <w:pPr>
        <w:ind w:left="920" w:hanging="720"/>
      </w:pPr>
      <w:rPr>
        <w:rFonts w:hint="default"/>
      </w:rPr>
    </w:lvl>
    <w:lvl w:ilvl="1">
      <w:start w:val="1"/>
      <w:numFmt w:val="decimal"/>
      <w:lvlText w:val="%1.%2"/>
      <w:lvlJc w:val="left"/>
      <w:pPr>
        <w:ind w:left="920" w:hanging="720"/>
      </w:pPr>
      <w:rPr>
        <w:rFonts w:ascii="Times New Roman" w:eastAsia="Times New Roman" w:hAnsi="Times New Roman" w:hint="default"/>
        <w:color w:val="1F497D"/>
        <w:sz w:val="24"/>
        <w:szCs w:val="24"/>
      </w:rPr>
    </w:lvl>
    <w:lvl w:ilvl="2">
      <w:start w:val="1"/>
      <w:numFmt w:val="decimal"/>
      <w:lvlText w:val="%1.%2.%3"/>
      <w:lvlJc w:val="left"/>
      <w:pPr>
        <w:ind w:left="860" w:hanging="660"/>
      </w:pPr>
      <w:rPr>
        <w:rFonts w:ascii="Times New Roman" w:eastAsia="Times New Roman" w:hAnsi="Times New Roman" w:hint="default"/>
        <w:color w:val="1F497D"/>
        <w:sz w:val="24"/>
        <w:szCs w:val="24"/>
      </w:rPr>
    </w:lvl>
    <w:lvl w:ilvl="3">
      <w:start w:val="1"/>
      <w:numFmt w:val="bullet"/>
      <w:lvlText w:val=""/>
      <w:lvlJc w:val="left"/>
      <w:pPr>
        <w:ind w:left="920" w:hanging="360"/>
      </w:pPr>
      <w:rPr>
        <w:rFonts w:ascii="Symbol" w:eastAsia="Symbol" w:hAnsi="Symbol" w:hint="default"/>
        <w:w w:val="99"/>
        <w:sz w:val="20"/>
        <w:szCs w:val="20"/>
      </w:rPr>
    </w:lvl>
    <w:lvl w:ilvl="4">
      <w:start w:val="1"/>
      <w:numFmt w:val="bullet"/>
      <w:lvlText w:val="•"/>
      <w:lvlJc w:val="left"/>
      <w:pPr>
        <w:ind w:left="3840" w:hanging="360"/>
      </w:pPr>
      <w:rPr>
        <w:rFonts w:hint="default"/>
      </w:rPr>
    </w:lvl>
    <w:lvl w:ilvl="5">
      <w:start w:val="1"/>
      <w:numFmt w:val="bullet"/>
      <w:lvlText w:val="•"/>
      <w:lvlJc w:val="left"/>
      <w:pPr>
        <w:ind w:left="4813" w:hanging="360"/>
      </w:pPr>
      <w:rPr>
        <w:rFonts w:hint="default"/>
      </w:rPr>
    </w:lvl>
    <w:lvl w:ilvl="6">
      <w:start w:val="1"/>
      <w:numFmt w:val="bullet"/>
      <w:lvlText w:val="•"/>
      <w:lvlJc w:val="left"/>
      <w:pPr>
        <w:ind w:left="5786" w:hanging="360"/>
      </w:pPr>
      <w:rPr>
        <w:rFonts w:hint="default"/>
      </w:rPr>
    </w:lvl>
    <w:lvl w:ilvl="7">
      <w:start w:val="1"/>
      <w:numFmt w:val="bullet"/>
      <w:lvlText w:val="•"/>
      <w:lvlJc w:val="left"/>
      <w:pPr>
        <w:ind w:left="6760" w:hanging="360"/>
      </w:pPr>
      <w:rPr>
        <w:rFonts w:hint="default"/>
      </w:rPr>
    </w:lvl>
    <w:lvl w:ilvl="8">
      <w:start w:val="1"/>
      <w:numFmt w:val="bullet"/>
      <w:lvlText w:val="•"/>
      <w:lvlJc w:val="left"/>
      <w:pPr>
        <w:ind w:left="7733" w:hanging="360"/>
      </w:pPr>
      <w:rPr>
        <w:rFonts w:hint="default"/>
      </w:rPr>
    </w:lvl>
  </w:abstractNum>
  <w:abstractNum w:abstractNumId="30" w15:restartNumberingAfterBreak="0">
    <w:nsid w:val="7DBA0AC2"/>
    <w:multiLevelType w:val="hybridMultilevel"/>
    <w:tmpl w:val="DC261660"/>
    <w:lvl w:ilvl="0" w:tplc="B09CF1A2">
      <w:start w:val="1"/>
      <w:numFmt w:val="lowerLetter"/>
      <w:lvlText w:val="%1)"/>
      <w:lvlJc w:val="left"/>
      <w:pPr>
        <w:ind w:left="200" w:hanging="248"/>
      </w:pPr>
      <w:rPr>
        <w:rFonts w:ascii="Times New Roman" w:eastAsia="Times New Roman" w:hAnsi="Times New Roman" w:hint="default"/>
        <w:spacing w:val="1"/>
        <w:sz w:val="24"/>
        <w:szCs w:val="24"/>
      </w:rPr>
    </w:lvl>
    <w:lvl w:ilvl="1" w:tplc="7A988BEC">
      <w:start w:val="1"/>
      <w:numFmt w:val="bullet"/>
      <w:lvlText w:val="•"/>
      <w:lvlJc w:val="left"/>
      <w:pPr>
        <w:ind w:left="1148" w:hanging="248"/>
      </w:pPr>
      <w:rPr>
        <w:rFonts w:hint="default"/>
      </w:rPr>
    </w:lvl>
    <w:lvl w:ilvl="2" w:tplc="53FEC1DE">
      <w:start w:val="1"/>
      <w:numFmt w:val="bullet"/>
      <w:lvlText w:val="•"/>
      <w:lvlJc w:val="left"/>
      <w:pPr>
        <w:ind w:left="2096" w:hanging="248"/>
      </w:pPr>
      <w:rPr>
        <w:rFonts w:hint="default"/>
      </w:rPr>
    </w:lvl>
    <w:lvl w:ilvl="3" w:tplc="E73C8D04">
      <w:start w:val="1"/>
      <w:numFmt w:val="bullet"/>
      <w:lvlText w:val="•"/>
      <w:lvlJc w:val="left"/>
      <w:pPr>
        <w:ind w:left="3044" w:hanging="248"/>
      </w:pPr>
      <w:rPr>
        <w:rFonts w:hint="default"/>
      </w:rPr>
    </w:lvl>
    <w:lvl w:ilvl="4" w:tplc="40E4C2D2">
      <w:start w:val="1"/>
      <w:numFmt w:val="bullet"/>
      <w:lvlText w:val="•"/>
      <w:lvlJc w:val="left"/>
      <w:pPr>
        <w:ind w:left="3992" w:hanging="248"/>
      </w:pPr>
      <w:rPr>
        <w:rFonts w:hint="default"/>
      </w:rPr>
    </w:lvl>
    <w:lvl w:ilvl="5" w:tplc="844E3E5C">
      <w:start w:val="1"/>
      <w:numFmt w:val="bullet"/>
      <w:lvlText w:val="•"/>
      <w:lvlJc w:val="left"/>
      <w:pPr>
        <w:ind w:left="4940" w:hanging="248"/>
      </w:pPr>
      <w:rPr>
        <w:rFonts w:hint="default"/>
      </w:rPr>
    </w:lvl>
    <w:lvl w:ilvl="6" w:tplc="9B0246C6">
      <w:start w:val="1"/>
      <w:numFmt w:val="bullet"/>
      <w:lvlText w:val="•"/>
      <w:lvlJc w:val="left"/>
      <w:pPr>
        <w:ind w:left="5888" w:hanging="248"/>
      </w:pPr>
      <w:rPr>
        <w:rFonts w:hint="default"/>
      </w:rPr>
    </w:lvl>
    <w:lvl w:ilvl="7" w:tplc="76005DBC">
      <w:start w:val="1"/>
      <w:numFmt w:val="bullet"/>
      <w:lvlText w:val="•"/>
      <w:lvlJc w:val="left"/>
      <w:pPr>
        <w:ind w:left="6836" w:hanging="248"/>
      </w:pPr>
      <w:rPr>
        <w:rFonts w:hint="default"/>
      </w:rPr>
    </w:lvl>
    <w:lvl w:ilvl="8" w:tplc="47B8D4C2">
      <w:start w:val="1"/>
      <w:numFmt w:val="bullet"/>
      <w:lvlText w:val="•"/>
      <w:lvlJc w:val="left"/>
      <w:pPr>
        <w:ind w:left="7784" w:hanging="248"/>
      </w:pPr>
      <w:rPr>
        <w:rFonts w:hint="default"/>
      </w:rPr>
    </w:lvl>
  </w:abstractNum>
  <w:abstractNum w:abstractNumId="31" w15:restartNumberingAfterBreak="0">
    <w:nsid w:val="7E8B6AF1"/>
    <w:multiLevelType w:val="hybridMultilevel"/>
    <w:tmpl w:val="B0DED7C4"/>
    <w:lvl w:ilvl="0" w:tplc="027A8344">
      <w:start w:val="1"/>
      <w:numFmt w:val="decimal"/>
      <w:lvlText w:val="%1."/>
      <w:lvlJc w:val="left"/>
      <w:pPr>
        <w:ind w:left="360" w:hanging="360"/>
      </w:pPr>
      <w:rPr>
        <w:rFonts w:ascii="Times New Roman" w:eastAsia="Times New Roman" w:hAnsi="Times New Roman" w:hint="default"/>
        <w:color w:val="1F497D"/>
        <w:spacing w:val="1"/>
        <w:sz w:val="28"/>
        <w:szCs w:val="28"/>
      </w:rPr>
    </w:lvl>
    <w:lvl w:ilvl="1" w:tplc="064E5C54">
      <w:start w:val="1"/>
      <w:numFmt w:val="bullet"/>
      <w:lvlText w:val=""/>
      <w:lvlJc w:val="left"/>
      <w:pPr>
        <w:ind w:left="720" w:hanging="360"/>
      </w:pPr>
      <w:rPr>
        <w:rFonts w:ascii="Symbol" w:eastAsia="Symbol" w:hAnsi="Symbol" w:hint="default"/>
        <w:sz w:val="24"/>
        <w:szCs w:val="24"/>
      </w:rPr>
    </w:lvl>
    <w:lvl w:ilvl="2" w:tplc="6B9EFAA0">
      <w:start w:val="1"/>
      <w:numFmt w:val="bullet"/>
      <w:lvlText w:val="•"/>
      <w:lvlJc w:val="left"/>
      <w:pPr>
        <w:ind w:left="782" w:hanging="360"/>
      </w:pPr>
      <w:rPr>
        <w:rFonts w:hint="default"/>
      </w:rPr>
    </w:lvl>
    <w:lvl w:ilvl="3" w:tplc="59E2D00A">
      <w:start w:val="1"/>
      <w:numFmt w:val="bullet"/>
      <w:lvlText w:val="•"/>
      <w:lvlJc w:val="left"/>
      <w:pPr>
        <w:ind w:left="1869" w:hanging="360"/>
      </w:pPr>
      <w:rPr>
        <w:rFonts w:hint="default"/>
      </w:rPr>
    </w:lvl>
    <w:lvl w:ilvl="4" w:tplc="B958D382">
      <w:start w:val="1"/>
      <w:numFmt w:val="bullet"/>
      <w:lvlText w:val="•"/>
      <w:lvlJc w:val="left"/>
      <w:pPr>
        <w:ind w:left="2957" w:hanging="360"/>
      </w:pPr>
      <w:rPr>
        <w:rFonts w:hint="default"/>
      </w:rPr>
    </w:lvl>
    <w:lvl w:ilvl="5" w:tplc="D9F04408">
      <w:start w:val="1"/>
      <w:numFmt w:val="bullet"/>
      <w:lvlText w:val="•"/>
      <w:lvlJc w:val="left"/>
      <w:pPr>
        <w:ind w:left="4044" w:hanging="360"/>
      </w:pPr>
      <w:rPr>
        <w:rFonts w:hint="default"/>
      </w:rPr>
    </w:lvl>
    <w:lvl w:ilvl="6" w:tplc="7CA40C3E">
      <w:start w:val="1"/>
      <w:numFmt w:val="bullet"/>
      <w:lvlText w:val="•"/>
      <w:lvlJc w:val="left"/>
      <w:pPr>
        <w:ind w:left="5131" w:hanging="360"/>
      </w:pPr>
      <w:rPr>
        <w:rFonts w:hint="default"/>
      </w:rPr>
    </w:lvl>
    <w:lvl w:ilvl="7" w:tplc="013462E0">
      <w:start w:val="1"/>
      <w:numFmt w:val="bullet"/>
      <w:lvlText w:val="•"/>
      <w:lvlJc w:val="left"/>
      <w:pPr>
        <w:ind w:left="6218" w:hanging="360"/>
      </w:pPr>
      <w:rPr>
        <w:rFonts w:hint="default"/>
      </w:rPr>
    </w:lvl>
    <w:lvl w:ilvl="8" w:tplc="B9267E38">
      <w:start w:val="1"/>
      <w:numFmt w:val="bullet"/>
      <w:lvlText w:val="•"/>
      <w:lvlJc w:val="left"/>
      <w:pPr>
        <w:ind w:left="7305" w:hanging="360"/>
      </w:pPr>
      <w:rPr>
        <w:rFonts w:hint="default"/>
      </w:rPr>
    </w:lvl>
  </w:abstractNum>
  <w:num w:numId="1">
    <w:abstractNumId w:val="4"/>
  </w:num>
  <w:num w:numId="2">
    <w:abstractNumId w:val="2"/>
  </w:num>
  <w:num w:numId="3">
    <w:abstractNumId w:val="21"/>
  </w:num>
  <w:num w:numId="4">
    <w:abstractNumId w:val="18"/>
  </w:num>
  <w:num w:numId="5">
    <w:abstractNumId w:val="23"/>
  </w:num>
  <w:num w:numId="6">
    <w:abstractNumId w:val="7"/>
  </w:num>
  <w:num w:numId="7">
    <w:abstractNumId w:val="5"/>
  </w:num>
  <w:num w:numId="8">
    <w:abstractNumId w:val="9"/>
  </w:num>
  <w:num w:numId="9">
    <w:abstractNumId w:val="1"/>
  </w:num>
  <w:num w:numId="10">
    <w:abstractNumId w:val="27"/>
  </w:num>
  <w:num w:numId="11">
    <w:abstractNumId w:val="29"/>
  </w:num>
  <w:num w:numId="12">
    <w:abstractNumId w:val="30"/>
  </w:num>
  <w:num w:numId="13">
    <w:abstractNumId w:val="14"/>
  </w:num>
  <w:num w:numId="14">
    <w:abstractNumId w:val="13"/>
  </w:num>
  <w:num w:numId="15">
    <w:abstractNumId w:val="31"/>
  </w:num>
  <w:num w:numId="16">
    <w:abstractNumId w:val="15"/>
  </w:num>
  <w:num w:numId="17">
    <w:abstractNumId w:val="8"/>
  </w:num>
  <w:num w:numId="18">
    <w:abstractNumId w:val="17"/>
  </w:num>
  <w:num w:numId="19">
    <w:abstractNumId w:val="28"/>
  </w:num>
  <w:num w:numId="20">
    <w:abstractNumId w:val="0"/>
  </w:num>
  <w:num w:numId="21">
    <w:abstractNumId w:val="12"/>
  </w:num>
  <w:num w:numId="22">
    <w:abstractNumId w:val="10"/>
  </w:num>
  <w:num w:numId="23">
    <w:abstractNumId w:val="22"/>
  </w:num>
  <w:num w:numId="24">
    <w:abstractNumId w:val="26"/>
  </w:num>
  <w:num w:numId="25">
    <w:abstractNumId w:val="6"/>
  </w:num>
  <w:num w:numId="26">
    <w:abstractNumId w:val="25"/>
  </w:num>
  <w:num w:numId="27">
    <w:abstractNumId w:val="20"/>
  </w:num>
  <w:num w:numId="28">
    <w:abstractNumId w:val="19"/>
  </w:num>
  <w:num w:numId="29">
    <w:abstractNumId w:val="11"/>
  </w:num>
  <w:num w:numId="30">
    <w:abstractNumId w:val="3"/>
  </w:num>
  <w:num w:numId="31">
    <w:abstractNumId w:val="16"/>
  </w:num>
  <w:num w:numId="32">
    <w:abstractNumId w:val="29"/>
    <w:lvlOverride w:ilvl="0">
      <w:startOverride w:val="5"/>
    </w:lvlOverride>
    <w:lvlOverride w:ilvl="1">
      <w:startOverride w:val="1"/>
    </w:lvlOverride>
  </w:num>
  <w:num w:numId="33">
    <w:abstractNumId w:val="29"/>
    <w:lvlOverride w:ilvl="0">
      <w:startOverride w:val="5"/>
    </w:lvlOverride>
    <w:lvlOverride w:ilvl="1">
      <w:startOverride w:val="1"/>
    </w:lvlOverride>
  </w:num>
  <w:num w:numId="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28BD"/>
    <w:rsid w:val="00001C56"/>
    <w:rsid w:val="00004692"/>
    <w:rsid w:val="000147A7"/>
    <w:rsid w:val="00026504"/>
    <w:rsid w:val="000306B6"/>
    <w:rsid w:val="00032D80"/>
    <w:rsid w:val="00033307"/>
    <w:rsid w:val="0003768C"/>
    <w:rsid w:val="00042398"/>
    <w:rsid w:val="00084210"/>
    <w:rsid w:val="000A7D0B"/>
    <w:rsid w:val="000B7973"/>
    <w:rsid w:val="000C3528"/>
    <w:rsid w:val="000C5A49"/>
    <w:rsid w:val="000E3FD8"/>
    <w:rsid w:val="000E62E5"/>
    <w:rsid w:val="000F0AEA"/>
    <w:rsid w:val="000F27B9"/>
    <w:rsid w:val="000F429A"/>
    <w:rsid w:val="000F711F"/>
    <w:rsid w:val="00102A1C"/>
    <w:rsid w:val="001055EA"/>
    <w:rsid w:val="00110315"/>
    <w:rsid w:val="00110C11"/>
    <w:rsid w:val="001153E8"/>
    <w:rsid w:val="0015399C"/>
    <w:rsid w:val="00154089"/>
    <w:rsid w:val="00156F60"/>
    <w:rsid w:val="001636C5"/>
    <w:rsid w:val="001742D6"/>
    <w:rsid w:val="00180EA2"/>
    <w:rsid w:val="00180F20"/>
    <w:rsid w:val="00182A14"/>
    <w:rsid w:val="00185715"/>
    <w:rsid w:val="00190742"/>
    <w:rsid w:val="001A23E2"/>
    <w:rsid w:val="001B46A1"/>
    <w:rsid w:val="001C007E"/>
    <w:rsid w:val="001C52B8"/>
    <w:rsid w:val="001E0659"/>
    <w:rsid w:val="001E5CCE"/>
    <w:rsid w:val="001F0483"/>
    <w:rsid w:val="0020609F"/>
    <w:rsid w:val="0020623E"/>
    <w:rsid w:val="002168A9"/>
    <w:rsid w:val="00240890"/>
    <w:rsid w:val="00247632"/>
    <w:rsid w:val="0026539B"/>
    <w:rsid w:val="0026665A"/>
    <w:rsid w:val="002740E5"/>
    <w:rsid w:val="00274DAD"/>
    <w:rsid w:val="00286C85"/>
    <w:rsid w:val="002D4401"/>
    <w:rsid w:val="002F1FF7"/>
    <w:rsid w:val="002F422C"/>
    <w:rsid w:val="002F5A04"/>
    <w:rsid w:val="002F6F56"/>
    <w:rsid w:val="00303773"/>
    <w:rsid w:val="00310351"/>
    <w:rsid w:val="00312754"/>
    <w:rsid w:val="00322336"/>
    <w:rsid w:val="00324BB2"/>
    <w:rsid w:val="00326CB0"/>
    <w:rsid w:val="003331C4"/>
    <w:rsid w:val="00343CCF"/>
    <w:rsid w:val="00351620"/>
    <w:rsid w:val="00351E66"/>
    <w:rsid w:val="0036653C"/>
    <w:rsid w:val="00377659"/>
    <w:rsid w:val="00394D4E"/>
    <w:rsid w:val="003B06FF"/>
    <w:rsid w:val="003B1DD7"/>
    <w:rsid w:val="003F59E5"/>
    <w:rsid w:val="0040549B"/>
    <w:rsid w:val="00407F9D"/>
    <w:rsid w:val="0041007E"/>
    <w:rsid w:val="00426EF6"/>
    <w:rsid w:val="00427CE0"/>
    <w:rsid w:val="00437F3A"/>
    <w:rsid w:val="00453D63"/>
    <w:rsid w:val="00467C2E"/>
    <w:rsid w:val="004727E9"/>
    <w:rsid w:val="004767C1"/>
    <w:rsid w:val="00490719"/>
    <w:rsid w:val="004919E8"/>
    <w:rsid w:val="00492A8F"/>
    <w:rsid w:val="004C30CC"/>
    <w:rsid w:val="004C7067"/>
    <w:rsid w:val="004F59AA"/>
    <w:rsid w:val="004F74EB"/>
    <w:rsid w:val="00506F9C"/>
    <w:rsid w:val="005149E4"/>
    <w:rsid w:val="005228BD"/>
    <w:rsid w:val="005265BE"/>
    <w:rsid w:val="00537F9E"/>
    <w:rsid w:val="00551F0F"/>
    <w:rsid w:val="005864A5"/>
    <w:rsid w:val="00596A1B"/>
    <w:rsid w:val="005A2965"/>
    <w:rsid w:val="005A4A8A"/>
    <w:rsid w:val="005B58F4"/>
    <w:rsid w:val="005C5B8D"/>
    <w:rsid w:val="005E46FF"/>
    <w:rsid w:val="005F27F6"/>
    <w:rsid w:val="00601F9A"/>
    <w:rsid w:val="00617D24"/>
    <w:rsid w:val="00622BE9"/>
    <w:rsid w:val="00625DB5"/>
    <w:rsid w:val="00631004"/>
    <w:rsid w:val="00641E52"/>
    <w:rsid w:val="00643BD2"/>
    <w:rsid w:val="006443AE"/>
    <w:rsid w:val="00657542"/>
    <w:rsid w:val="0068679D"/>
    <w:rsid w:val="006A651E"/>
    <w:rsid w:val="006B3275"/>
    <w:rsid w:val="006B5D50"/>
    <w:rsid w:val="006B6510"/>
    <w:rsid w:val="006C2487"/>
    <w:rsid w:val="006C5E67"/>
    <w:rsid w:val="006D39B7"/>
    <w:rsid w:val="006E1C7C"/>
    <w:rsid w:val="006E25B9"/>
    <w:rsid w:val="006E3CFC"/>
    <w:rsid w:val="0070039F"/>
    <w:rsid w:val="0071104F"/>
    <w:rsid w:val="00714B00"/>
    <w:rsid w:val="007527E8"/>
    <w:rsid w:val="00756150"/>
    <w:rsid w:val="007768F1"/>
    <w:rsid w:val="00783A97"/>
    <w:rsid w:val="00786112"/>
    <w:rsid w:val="007A0C3B"/>
    <w:rsid w:val="007A6FD4"/>
    <w:rsid w:val="007B62CF"/>
    <w:rsid w:val="007D341D"/>
    <w:rsid w:val="007E78D9"/>
    <w:rsid w:val="007F3960"/>
    <w:rsid w:val="007F62C4"/>
    <w:rsid w:val="00804280"/>
    <w:rsid w:val="0080618D"/>
    <w:rsid w:val="00816716"/>
    <w:rsid w:val="00817A17"/>
    <w:rsid w:val="008200FC"/>
    <w:rsid w:val="00821D26"/>
    <w:rsid w:val="00835C5B"/>
    <w:rsid w:val="00850BB3"/>
    <w:rsid w:val="00861CAA"/>
    <w:rsid w:val="00863261"/>
    <w:rsid w:val="00877FF7"/>
    <w:rsid w:val="00886AEF"/>
    <w:rsid w:val="00886B33"/>
    <w:rsid w:val="00890D5F"/>
    <w:rsid w:val="008A1CCE"/>
    <w:rsid w:val="008B41B0"/>
    <w:rsid w:val="008B7536"/>
    <w:rsid w:val="008C62DF"/>
    <w:rsid w:val="008D66A1"/>
    <w:rsid w:val="008D6953"/>
    <w:rsid w:val="008E2542"/>
    <w:rsid w:val="008F0D8F"/>
    <w:rsid w:val="009031CF"/>
    <w:rsid w:val="00910D0D"/>
    <w:rsid w:val="00953480"/>
    <w:rsid w:val="0097169A"/>
    <w:rsid w:val="00971B62"/>
    <w:rsid w:val="009A2C4F"/>
    <w:rsid w:val="009C31F2"/>
    <w:rsid w:val="009C7442"/>
    <w:rsid w:val="009E3B5F"/>
    <w:rsid w:val="009F6914"/>
    <w:rsid w:val="00A03C68"/>
    <w:rsid w:val="00A11372"/>
    <w:rsid w:val="00A270AE"/>
    <w:rsid w:val="00A30186"/>
    <w:rsid w:val="00A52590"/>
    <w:rsid w:val="00A64A63"/>
    <w:rsid w:val="00A6583F"/>
    <w:rsid w:val="00A66633"/>
    <w:rsid w:val="00A757B2"/>
    <w:rsid w:val="00A77FF7"/>
    <w:rsid w:val="00A827FA"/>
    <w:rsid w:val="00A92E76"/>
    <w:rsid w:val="00A96F83"/>
    <w:rsid w:val="00AA10AB"/>
    <w:rsid w:val="00AB0CDC"/>
    <w:rsid w:val="00AE42D8"/>
    <w:rsid w:val="00B00D03"/>
    <w:rsid w:val="00B0483F"/>
    <w:rsid w:val="00B36237"/>
    <w:rsid w:val="00B773AA"/>
    <w:rsid w:val="00B85DD2"/>
    <w:rsid w:val="00BB1DB9"/>
    <w:rsid w:val="00BE25B3"/>
    <w:rsid w:val="00BF4924"/>
    <w:rsid w:val="00C34F1A"/>
    <w:rsid w:val="00C371AE"/>
    <w:rsid w:val="00C44CDB"/>
    <w:rsid w:val="00C55288"/>
    <w:rsid w:val="00C62397"/>
    <w:rsid w:val="00C8692E"/>
    <w:rsid w:val="00C92C46"/>
    <w:rsid w:val="00C933F3"/>
    <w:rsid w:val="00C935C1"/>
    <w:rsid w:val="00C95CFB"/>
    <w:rsid w:val="00CB6312"/>
    <w:rsid w:val="00CC12E3"/>
    <w:rsid w:val="00CD46A8"/>
    <w:rsid w:val="00CE0FAA"/>
    <w:rsid w:val="00D01697"/>
    <w:rsid w:val="00D049AE"/>
    <w:rsid w:val="00D11E65"/>
    <w:rsid w:val="00D171B9"/>
    <w:rsid w:val="00D24517"/>
    <w:rsid w:val="00D5076B"/>
    <w:rsid w:val="00D52AE1"/>
    <w:rsid w:val="00D55A65"/>
    <w:rsid w:val="00DA21DB"/>
    <w:rsid w:val="00DA288A"/>
    <w:rsid w:val="00DA4DB1"/>
    <w:rsid w:val="00DD6E19"/>
    <w:rsid w:val="00E37A28"/>
    <w:rsid w:val="00E61E15"/>
    <w:rsid w:val="00E848DB"/>
    <w:rsid w:val="00E9301C"/>
    <w:rsid w:val="00E964DF"/>
    <w:rsid w:val="00EB15AC"/>
    <w:rsid w:val="00EB3A8D"/>
    <w:rsid w:val="00ED5BC1"/>
    <w:rsid w:val="00EE0D81"/>
    <w:rsid w:val="00EE15E1"/>
    <w:rsid w:val="00EE51C8"/>
    <w:rsid w:val="00EE7002"/>
    <w:rsid w:val="00F00F39"/>
    <w:rsid w:val="00F0423F"/>
    <w:rsid w:val="00F10433"/>
    <w:rsid w:val="00F13DE7"/>
    <w:rsid w:val="00F33DE8"/>
    <w:rsid w:val="00F36AE0"/>
    <w:rsid w:val="00F37009"/>
    <w:rsid w:val="00F37AF7"/>
    <w:rsid w:val="00F42EE0"/>
    <w:rsid w:val="00F455B0"/>
    <w:rsid w:val="00F50A00"/>
    <w:rsid w:val="00F64578"/>
    <w:rsid w:val="00F66866"/>
    <w:rsid w:val="00F81F02"/>
    <w:rsid w:val="00F9387E"/>
    <w:rsid w:val="00FE5981"/>
    <w:rsid w:val="00FF1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AB5F6"/>
  <w15:docId w15:val="{E0731D53-46F4-4967-8E35-D7FC23A79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CB6312"/>
    <w:pPr>
      <w:widowControl w:val="0"/>
      <w:spacing w:after="0" w:line="276" w:lineRule="auto"/>
      <w:jc w:val="both"/>
      <w:outlineLvl w:val="0"/>
    </w:pPr>
    <w:rPr>
      <w:rFonts w:ascii="Times New Roman" w:eastAsia="Times New Roman" w:hAnsi="Times New Roman" w:cs="Times New Roman"/>
      <w:color w:val="1F497D"/>
      <w:spacing w:val="-2"/>
      <w:sz w:val="28"/>
      <w:szCs w:val="28"/>
      <w:lang w:val="sq-AL"/>
    </w:rPr>
  </w:style>
  <w:style w:type="paragraph" w:styleId="Heading2">
    <w:name w:val="heading 2"/>
    <w:basedOn w:val="BodyText"/>
    <w:next w:val="Normal"/>
    <w:link w:val="Heading2Char"/>
    <w:uiPriority w:val="9"/>
    <w:unhideWhenUsed/>
    <w:qFormat/>
    <w:rsid w:val="00CB6312"/>
    <w:pPr>
      <w:tabs>
        <w:tab w:val="left" w:pos="567"/>
        <w:tab w:val="left" w:pos="921"/>
      </w:tabs>
      <w:spacing w:line="276" w:lineRule="auto"/>
      <w:jc w:val="both"/>
      <w:outlineLvl w:val="1"/>
    </w:pPr>
    <w:rPr>
      <w:color w:val="1F497D"/>
      <w:spacing w:val="-1"/>
    </w:rPr>
  </w:style>
  <w:style w:type="paragraph" w:styleId="Heading3">
    <w:name w:val="heading 3"/>
    <w:basedOn w:val="BodyText"/>
    <w:next w:val="Normal"/>
    <w:link w:val="Heading3Char"/>
    <w:uiPriority w:val="9"/>
    <w:unhideWhenUsed/>
    <w:qFormat/>
    <w:rsid w:val="00CB6312"/>
    <w:pPr>
      <w:spacing w:line="276" w:lineRule="auto"/>
      <w:ind w:left="540"/>
      <w:jc w:val="both"/>
      <w:outlineLvl w:val="2"/>
    </w:pPr>
    <w:rPr>
      <w:color w:val="1F497D"/>
      <w:spacing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286C85"/>
    <w:pPr>
      <w:ind w:left="720"/>
      <w:contextualSpacing/>
    </w:pPr>
  </w:style>
  <w:style w:type="character" w:customStyle="1" w:styleId="Heading1Char">
    <w:name w:val="Heading 1 Char"/>
    <w:basedOn w:val="DefaultParagraphFont"/>
    <w:link w:val="Heading1"/>
    <w:uiPriority w:val="1"/>
    <w:rsid w:val="00CB6312"/>
    <w:rPr>
      <w:rFonts w:ascii="Times New Roman" w:eastAsia="Times New Roman" w:hAnsi="Times New Roman" w:cs="Times New Roman"/>
      <w:color w:val="1F497D"/>
      <w:spacing w:val="-2"/>
      <w:sz w:val="28"/>
      <w:szCs w:val="28"/>
      <w:lang w:val="sq-AL"/>
    </w:rPr>
  </w:style>
  <w:style w:type="character" w:customStyle="1" w:styleId="Heading2Char">
    <w:name w:val="Heading 2 Char"/>
    <w:basedOn w:val="DefaultParagraphFont"/>
    <w:link w:val="Heading2"/>
    <w:uiPriority w:val="9"/>
    <w:rsid w:val="00CB6312"/>
    <w:rPr>
      <w:rFonts w:ascii="Times New Roman" w:eastAsia="Times New Roman" w:hAnsi="Times New Roman" w:cs="Times New Roman"/>
      <w:color w:val="1F497D"/>
      <w:spacing w:val="-1"/>
      <w:sz w:val="24"/>
      <w:szCs w:val="24"/>
      <w:lang w:val="sq-AL"/>
    </w:rPr>
  </w:style>
  <w:style w:type="character" w:customStyle="1" w:styleId="Heading3Char">
    <w:name w:val="Heading 3 Char"/>
    <w:basedOn w:val="DefaultParagraphFont"/>
    <w:link w:val="Heading3"/>
    <w:uiPriority w:val="9"/>
    <w:rsid w:val="00CB6312"/>
    <w:rPr>
      <w:rFonts w:ascii="Times New Roman" w:eastAsia="Times New Roman" w:hAnsi="Times New Roman" w:cs="Times New Roman"/>
      <w:color w:val="1F497D"/>
      <w:spacing w:val="-1"/>
      <w:sz w:val="24"/>
      <w:szCs w:val="24"/>
      <w:lang w:val="sq-AL"/>
    </w:rPr>
  </w:style>
  <w:style w:type="paragraph" w:styleId="TOC1">
    <w:name w:val="toc 1"/>
    <w:basedOn w:val="Normal"/>
    <w:uiPriority w:val="39"/>
    <w:qFormat/>
    <w:rsid w:val="00CB6312"/>
    <w:pPr>
      <w:widowControl w:val="0"/>
      <w:spacing w:before="117" w:after="0" w:line="240" w:lineRule="auto"/>
      <w:ind w:left="421" w:hanging="221"/>
    </w:pPr>
    <w:rPr>
      <w:rFonts w:ascii="Times New Roman" w:eastAsia="Times New Roman" w:hAnsi="Times New Roman" w:cs="Times New Roman"/>
      <w:sz w:val="18"/>
      <w:szCs w:val="18"/>
      <w:lang w:val="sq-AL"/>
    </w:rPr>
  </w:style>
  <w:style w:type="paragraph" w:styleId="TOC2">
    <w:name w:val="toc 2"/>
    <w:basedOn w:val="Normal"/>
    <w:uiPriority w:val="39"/>
    <w:qFormat/>
    <w:rsid w:val="00CB6312"/>
    <w:pPr>
      <w:widowControl w:val="0"/>
      <w:spacing w:before="117" w:after="0" w:line="240" w:lineRule="auto"/>
      <w:ind w:left="1081" w:hanging="660"/>
    </w:pPr>
    <w:rPr>
      <w:rFonts w:ascii="Times New Roman" w:eastAsia="Times New Roman" w:hAnsi="Times New Roman" w:cs="Times New Roman"/>
      <w:sz w:val="18"/>
      <w:szCs w:val="18"/>
      <w:lang w:val="sq-AL"/>
    </w:rPr>
  </w:style>
  <w:style w:type="paragraph" w:styleId="TOC3">
    <w:name w:val="toc 3"/>
    <w:basedOn w:val="Normal"/>
    <w:uiPriority w:val="39"/>
    <w:qFormat/>
    <w:rsid w:val="00CB6312"/>
    <w:pPr>
      <w:widowControl w:val="0"/>
      <w:spacing w:before="115" w:after="0" w:line="240" w:lineRule="auto"/>
      <w:ind w:left="1135" w:hanging="881"/>
    </w:pPr>
    <w:rPr>
      <w:rFonts w:ascii="Times New Roman" w:eastAsia="Times New Roman" w:hAnsi="Times New Roman" w:cs="Times New Roman"/>
      <w:sz w:val="18"/>
      <w:szCs w:val="18"/>
      <w:lang w:val="sq-AL"/>
    </w:rPr>
  </w:style>
  <w:style w:type="paragraph" w:styleId="BodyText">
    <w:name w:val="Body Text"/>
    <w:basedOn w:val="Normal"/>
    <w:link w:val="BodyTextChar"/>
    <w:uiPriority w:val="1"/>
    <w:qFormat/>
    <w:rsid w:val="00CB6312"/>
    <w:pPr>
      <w:widowControl w:val="0"/>
      <w:spacing w:after="0" w:line="240" w:lineRule="auto"/>
      <w:ind w:left="200"/>
    </w:pPr>
    <w:rPr>
      <w:rFonts w:ascii="Times New Roman" w:eastAsia="Times New Roman" w:hAnsi="Times New Roman" w:cs="Times New Roman"/>
      <w:sz w:val="24"/>
      <w:szCs w:val="24"/>
      <w:lang w:val="sq-AL"/>
    </w:rPr>
  </w:style>
  <w:style w:type="character" w:customStyle="1" w:styleId="BodyTextChar">
    <w:name w:val="Body Text Char"/>
    <w:basedOn w:val="DefaultParagraphFont"/>
    <w:link w:val="BodyText"/>
    <w:uiPriority w:val="1"/>
    <w:rsid w:val="00CB6312"/>
    <w:rPr>
      <w:rFonts w:ascii="Times New Roman" w:eastAsia="Times New Roman" w:hAnsi="Times New Roman" w:cs="Times New Roman"/>
      <w:sz w:val="24"/>
      <w:szCs w:val="24"/>
      <w:lang w:val="sq-AL"/>
    </w:rPr>
  </w:style>
  <w:style w:type="paragraph" w:customStyle="1" w:styleId="TableParagraph">
    <w:name w:val="Table Paragraph"/>
    <w:basedOn w:val="Normal"/>
    <w:uiPriority w:val="1"/>
    <w:qFormat/>
    <w:rsid w:val="00CB6312"/>
    <w:pPr>
      <w:widowControl w:val="0"/>
      <w:spacing w:after="0" w:line="240" w:lineRule="auto"/>
    </w:pPr>
    <w:rPr>
      <w:rFonts w:ascii="Calibri" w:eastAsia="Calibri" w:hAnsi="Calibri" w:cs="Times New Roman"/>
      <w:lang w:val="sq-AL"/>
    </w:rPr>
  </w:style>
  <w:style w:type="paragraph" w:styleId="BalloonText">
    <w:name w:val="Balloon Text"/>
    <w:basedOn w:val="Normal"/>
    <w:link w:val="BalloonTextChar"/>
    <w:uiPriority w:val="99"/>
    <w:semiHidden/>
    <w:unhideWhenUsed/>
    <w:rsid w:val="00CB6312"/>
    <w:pPr>
      <w:widowControl w:val="0"/>
      <w:spacing w:after="0" w:line="240" w:lineRule="auto"/>
    </w:pPr>
    <w:rPr>
      <w:rFonts w:ascii="Tahoma" w:eastAsia="Calibri" w:hAnsi="Tahoma" w:cs="Tahoma"/>
      <w:sz w:val="16"/>
      <w:szCs w:val="16"/>
      <w:lang w:val="sq-AL"/>
    </w:rPr>
  </w:style>
  <w:style w:type="character" w:customStyle="1" w:styleId="BalloonTextChar">
    <w:name w:val="Balloon Text Char"/>
    <w:basedOn w:val="DefaultParagraphFont"/>
    <w:link w:val="BalloonText"/>
    <w:uiPriority w:val="99"/>
    <w:semiHidden/>
    <w:rsid w:val="00CB6312"/>
    <w:rPr>
      <w:rFonts w:ascii="Tahoma" w:eastAsia="Calibri" w:hAnsi="Tahoma" w:cs="Tahoma"/>
      <w:sz w:val="16"/>
      <w:szCs w:val="16"/>
      <w:lang w:val="sq-AL"/>
    </w:rPr>
  </w:style>
  <w:style w:type="paragraph" w:styleId="Header">
    <w:name w:val="header"/>
    <w:basedOn w:val="Normal"/>
    <w:link w:val="HeaderChar"/>
    <w:uiPriority w:val="99"/>
    <w:unhideWhenUsed/>
    <w:rsid w:val="00CB6312"/>
    <w:pPr>
      <w:widowControl w:val="0"/>
      <w:tabs>
        <w:tab w:val="center" w:pos="4513"/>
        <w:tab w:val="right" w:pos="9026"/>
      </w:tabs>
      <w:spacing w:after="0" w:line="240" w:lineRule="auto"/>
    </w:pPr>
    <w:rPr>
      <w:rFonts w:ascii="Calibri" w:eastAsia="Calibri" w:hAnsi="Calibri" w:cs="Times New Roman"/>
      <w:lang w:val="sq-AL"/>
    </w:rPr>
  </w:style>
  <w:style w:type="character" w:customStyle="1" w:styleId="HeaderChar">
    <w:name w:val="Header Char"/>
    <w:basedOn w:val="DefaultParagraphFont"/>
    <w:link w:val="Header"/>
    <w:uiPriority w:val="99"/>
    <w:rsid w:val="00CB6312"/>
    <w:rPr>
      <w:rFonts w:ascii="Calibri" w:eastAsia="Calibri" w:hAnsi="Calibri" w:cs="Times New Roman"/>
      <w:lang w:val="sq-AL"/>
    </w:rPr>
  </w:style>
  <w:style w:type="paragraph" w:styleId="Footer">
    <w:name w:val="footer"/>
    <w:basedOn w:val="Normal"/>
    <w:link w:val="FooterChar"/>
    <w:uiPriority w:val="99"/>
    <w:unhideWhenUsed/>
    <w:rsid w:val="00CB6312"/>
    <w:pPr>
      <w:widowControl w:val="0"/>
      <w:tabs>
        <w:tab w:val="center" w:pos="4513"/>
        <w:tab w:val="right" w:pos="9026"/>
      </w:tabs>
      <w:spacing w:after="0" w:line="240" w:lineRule="auto"/>
    </w:pPr>
    <w:rPr>
      <w:rFonts w:ascii="Calibri" w:eastAsia="Calibri" w:hAnsi="Calibri" w:cs="Times New Roman"/>
      <w:lang w:val="sq-AL"/>
    </w:rPr>
  </w:style>
  <w:style w:type="character" w:customStyle="1" w:styleId="FooterChar">
    <w:name w:val="Footer Char"/>
    <w:basedOn w:val="DefaultParagraphFont"/>
    <w:link w:val="Footer"/>
    <w:uiPriority w:val="99"/>
    <w:rsid w:val="00CB6312"/>
    <w:rPr>
      <w:rFonts w:ascii="Calibri" w:eastAsia="Calibri" w:hAnsi="Calibri" w:cs="Times New Roman"/>
      <w:lang w:val="sq-AL"/>
    </w:rPr>
  </w:style>
  <w:style w:type="character" w:styleId="CommentReference">
    <w:name w:val="annotation reference"/>
    <w:uiPriority w:val="99"/>
    <w:semiHidden/>
    <w:unhideWhenUsed/>
    <w:rsid w:val="00CB6312"/>
    <w:rPr>
      <w:sz w:val="16"/>
      <w:szCs w:val="16"/>
    </w:rPr>
  </w:style>
  <w:style w:type="paragraph" w:styleId="CommentText">
    <w:name w:val="annotation text"/>
    <w:basedOn w:val="Normal"/>
    <w:link w:val="CommentTextChar"/>
    <w:uiPriority w:val="99"/>
    <w:semiHidden/>
    <w:unhideWhenUsed/>
    <w:rsid w:val="00CB6312"/>
    <w:pPr>
      <w:widowControl w:val="0"/>
      <w:spacing w:after="0" w:line="240" w:lineRule="auto"/>
    </w:pPr>
    <w:rPr>
      <w:rFonts w:ascii="Calibri" w:eastAsia="Calibri" w:hAnsi="Calibri" w:cs="Times New Roman"/>
      <w:sz w:val="20"/>
      <w:szCs w:val="20"/>
      <w:lang w:val="sq-AL"/>
    </w:rPr>
  </w:style>
  <w:style w:type="character" w:customStyle="1" w:styleId="CommentTextChar">
    <w:name w:val="Comment Text Char"/>
    <w:basedOn w:val="DefaultParagraphFont"/>
    <w:link w:val="CommentText"/>
    <w:uiPriority w:val="99"/>
    <w:semiHidden/>
    <w:rsid w:val="00CB6312"/>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CB6312"/>
    <w:rPr>
      <w:b/>
      <w:bCs/>
    </w:rPr>
  </w:style>
  <w:style w:type="character" w:customStyle="1" w:styleId="CommentSubjectChar">
    <w:name w:val="Comment Subject Char"/>
    <w:basedOn w:val="CommentTextChar"/>
    <w:link w:val="CommentSubject"/>
    <w:uiPriority w:val="99"/>
    <w:semiHidden/>
    <w:rsid w:val="00CB6312"/>
    <w:rPr>
      <w:rFonts w:ascii="Calibri" w:eastAsia="Calibri" w:hAnsi="Calibri" w:cs="Times New Roman"/>
      <w:b/>
      <w:bCs/>
      <w:sz w:val="20"/>
      <w:szCs w:val="20"/>
      <w:lang w:val="sq-AL"/>
    </w:rPr>
  </w:style>
  <w:style w:type="paragraph" w:styleId="FootnoteText">
    <w:name w:val="footnote text"/>
    <w:basedOn w:val="Normal"/>
    <w:link w:val="FootnoteTextChar"/>
    <w:uiPriority w:val="99"/>
    <w:semiHidden/>
    <w:unhideWhenUsed/>
    <w:rsid w:val="00CB6312"/>
    <w:pPr>
      <w:widowControl w:val="0"/>
      <w:spacing w:after="0" w:line="240" w:lineRule="auto"/>
    </w:pPr>
    <w:rPr>
      <w:rFonts w:ascii="Calibri" w:eastAsia="Calibri" w:hAnsi="Calibri" w:cs="Times New Roman"/>
      <w:sz w:val="20"/>
      <w:szCs w:val="20"/>
      <w:lang w:val="sq-AL"/>
    </w:rPr>
  </w:style>
  <w:style w:type="character" w:customStyle="1" w:styleId="FootnoteTextChar">
    <w:name w:val="Footnote Text Char"/>
    <w:basedOn w:val="DefaultParagraphFont"/>
    <w:link w:val="FootnoteText"/>
    <w:uiPriority w:val="99"/>
    <w:semiHidden/>
    <w:rsid w:val="00CB6312"/>
    <w:rPr>
      <w:rFonts w:ascii="Calibri" w:eastAsia="Calibri" w:hAnsi="Calibri" w:cs="Times New Roman"/>
      <w:sz w:val="20"/>
      <w:szCs w:val="20"/>
      <w:lang w:val="sq-AL"/>
    </w:rPr>
  </w:style>
  <w:style w:type="character" w:styleId="FootnoteReference">
    <w:name w:val="footnote reference"/>
    <w:uiPriority w:val="99"/>
    <w:semiHidden/>
    <w:unhideWhenUsed/>
    <w:rsid w:val="00CB6312"/>
    <w:rPr>
      <w:vertAlign w:val="superscript"/>
    </w:rPr>
  </w:style>
  <w:style w:type="character" w:styleId="Hyperlink">
    <w:name w:val="Hyperlink"/>
    <w:uiPriority w:val="99"/>
    <w:unhideWhenUsed/>
    <w:rsid w:val="00CB6312"/>
    <w:rPr>
      <w:color w:val="0000FF"/>
      <w:u w:val="single"/>
    </w:rPr>
  </w:style>
  <w:style w:type="character" w:styleId="FollowedHyperlink">
    <w:name w:val="FollowedHyperlink"/>
    <w:basedOn w:val="DefaultParagraphFont"/>
    <w:uiPriority w:val="99"/>
    <w:semiHidden/>
    <w:unhideWhenUsed/>
    <w:rsid w:val="004727E9"/>
    <w:rPr>
      <w:color w:val="954F72" w:themeColor="followedHyperlink"/>
      <w:u w:val="single"/>
    </w:rPr>
  </w:style>
  <w:style w:type="table" w:styleId="TableGrid">
    <w:name w:val="Table Grid"/>
    <w:basedOn w:val="TableNormal"/>
    <w:uiPriority w:val="39"/>
    <w:rsid w:val="00821D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rame-online.e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c.europa.eu/growth/tools-databases/mandates/index.cfm?fuseaction=search.detail&amp;amp;id=568"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c.europa.eu/growth/tools-databases/mandates/index.cfm?fuseaction=search.detail&amp;amp;id=568"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4E91EBE-3769-410D-972F-9425B9FAD716}">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185</Nr_x002e__x0020_akti>
    <Data_x0020_e_x0020_Krijimit xmlns="0e656187-b300-4fb0-8bf4-3a50f872073c">2020-06-29T12:00:11Z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2020-06-28T22:00:00Z</Date_x0020_protokolli>
    <Titulli xmlns="0e656187-b300-4fb0-8bf4-3a50f872073c">Për zbatimin e strategjisë për aplikimin e sistemeve inteligjente në transportin rrugor</Titulli>
    <Modifikuesi xmlns="0e656187-b300-4fb0-8bf4-3a50f872073c">alma.lisaku</Modifikuesi>
    <Nr_x002e__x0020_prot_x0020_QBZ xmlns="0e656187-b300-4fb0-8bf4-3a50f872073c">1010/1</Nr_x002e__x0020_prot_x0020_QBZ>
    <Data_x0020_e_x0020_Modifikimit xmlns="0e656187-b300-4fb0-8bf4-3a50f872073c">2020-07-02T09:20:31Z</Data_x0020_e_x0020_Modifikimit>
    <Dekretuar xmlns="0e656187-b300-4fb0-8bf4-3a50f872073c">false</Dekretuar>
    <Data xmlns="0e656187-b300-4fb0-8bf4-3a50f872073c">2020-06-17T22:00:00Z</Data>
    <Nr_x002e__x0020_protokolli_x0020_i_x0020_aktit xmlns="0e656187-b300-4fb0-8bf4-3a50f872073c">4653/1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8526E62C99E46F38A8AA28FBE436A4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3A84D-1D05-4642-BC3B-8129560F1A9A}">
  <ds:schemaRefs>
    <ds:schemaRef ds:uri="http://purl.org/dc/dcmitype/"/>
    <ds:schemaRef ds:uri="http://purl.org/dc/terms/"/>
    <ds:schemaRef ds:uri="http://www.w3.org/XML/1998/namespace"/>
    <ds:schemaRef ds:uri="http://schemas.microsoft.com/office/2006/metadata/properties"/>
    <ds:schemaRef ds:uri="http://purl.org/dc/elements/1.1/"/>
    <ds:schemaRef ds:uri="http://schemas.microsoft.com/office/2006/documentManagement/types"/>
    <ds:schemaRef ds:uri="0e656187-b300-4fb0-8bf4-3a50f872073c"/>
    <ds:schemaRef ds:uri="http://schemas.openxmlformats.org/package/2006/metadata/core-properties"/>
  </ds:schemaRefs>
</ds:datastoreItem>
</file>

<file path=customXml/itemProps2.xml><?xml version="1.0" encoding="utf-8"?>
<ds:datastoreItem xmlns:ds="http://schemas.openxmlformats.org/officeDocument/2006/customXml" ds:itemID="{3DB574E6-B768-4524-9BF8-8BB8915BCBE7}">
  <ds:schemaRefs>
    <ds:schemaRef ds:uri="http://schemas.microsoft.com/sharepoint/v3/contenttype/forms"/>
  </ds:schemaRefs>
</ds:datastoreItem>
</file>

<file path=customXml/itemProps3.xml><?xml version="1.0" encoding="utf-8"?>
<ds:datastoreItem xmlns:ds="http://schemas.openxmlformats.org/officeDocument/2006/customXml" ds:itemID="{6B7A2767-E712-4FC1-B903-AE43318383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21CA4CA-660E-4903-9E9F-2E0A2B655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15</Pages>
  <Words>8061</Words>
  <Characters>45949</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Për zbatimin e strategjisë për aplikimin e sistemeve inteligjente në transportin rrugor</vt:lpstr>
    </vt:vector>
  </TitlesOfParts>
  <Company/>
  <LinksUpToDate>false</LinksUpToDate>
  <CharactersWithSpaces>53903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zbatimin e strategjisë për aplikimin e sistemeve inteligjente në transportin rrugor</dc:title>
  <dc:creator>Entela Suli</dc:creator>
  <cp:lastModifiedBy>Alma Lisaku</cp:lastModifiedBy>
  <cp:revision>247</cp:revision>
  <dcterms:created xsi:type="dcterms:W3CDTF">2020-06-29T12:03:00Z</dcterms:created>
  <dcterms:modified xsi:type="dcterms:W3CDTF">2020-07-02T09:52:00Z</dcterms:modified>
</cp:coreProperties>
</file>