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454297" w14:textId="5F15786A" w:rsidR="006E45CE" w:rsidRPr="004D1253" w:rsidRDefault="006E45CE" w:rsidP="006E45C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D1253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FECD70B" w14:textId="7292350B" w:rsidR="00AC735C" w:rsidRPr="004D1253" w:rsidRDefault="006E45CE" w:rsidP="006E45C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D1253">
        <w:rPr>
          <w:rFonts w:ascii="Garamond" w:hAnsi="Garamond"/>
          <w:b/>
          <w:sz w:val="24"/>
          <w:szCs w:val="24"/>
          <w:lang w:val="sq-AL"/>
        </w:rPr>
        <w:t>Nr</w:t>
      </w:r>
      <w:r w:rsidR="00093DCF" w:rsidRPr="004D1253">
        <w:rPr>
          <w:rFonts w:ascii="Garamond" w:hAnsi="Garamond"/>
          <w:b/>
          <w:sz w:val="24"/>
          <w:szCs w:val="24"/>
          <w:lang w:val="sq-AL"/>
        </w:rPr>
        <w:t>.</w:t>
      </w:r>
      <w:r w:rsidR="004D1253" w:rsidRPr="004D125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93DCF" w:rsidRPr="004D1253">
        <w:rPr>
          <w:rFonts w:ascii="Garamond" w:hAnsi="Garamond"/>
          <w:b/>
          <w:sz w:val="24"/>
          <w:szCs w:val="24"/>
          <w:lang w:val="sq-AL"/>
        </w:rPr>
        <w:t>94, datë 21.7.2021</w:t>
      </w:r>
    </w:p>
    <w:p w14:paraId="26812F8E" w14:textId="77777777" w:rsidR="006E45CE" w:rsidRPr="004D1253" w:rsidRDefault="006E45CE" w:rsidP="006E45C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C4E4C3" w14:textId="12D0A0D5" w:rsidR="006E45CE" w:rsidRPr="004D1253" w:rsidRDefault="006E45CE" w:rsidP="006E45C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B40DF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450A1DF2" w14:textId="77777777" w:rsidR="006E45CE" w:rsidRPr="004D1253" w:rsidRDefault="006E45CE" w:rsidP="006E4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88F4EA" w14:textId="3DDC4124" w:rsidR="006E45CE" w:rsidRPr="004D1253" w:rsidRDefault="006E45CE" w:rsidP="006E4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1253">
        <w:rPr>
          <w:rFonts w:ascii="Garamond" w:hAnsi="Garamond"/>
          <w:sz w:val="24"/>
          <w:szCs w:val="24"/>
          <w:lang w:val="sq-AL"/>
        </w:rPr>
        <w:t>Në mbështetje dhe në zbatim të ligjit nr.</w:t>
      </w:r>
      <w:r w:rsidR="004D1253" w:rsidRPr="004D1253">
        <w:rPr>
          <w:rFonts w:ascii="Garamond" w:hAnsi="Garamond"/>
          <w:sz w:val="24"/>
          <w:szCs w:val="24"/>
          <w:lang w:val="sq-AL"/>
        </w:rPr>
        <w:t xml:space="preserve"> </w:t>
      </w:r>
      <w:r w:rsidRPr="004D1253">
        <w:rPr>
          <w:rFonts w:ascii="Garamond" w:hAnsi="Garamond"/>
          <w:sz w:val="24"/>
          <w:szCs w:val="24"/>
          <w:lang w:val="sq-AL"/>
        </w:rPr>
        <w:t>44/2015, “</w:t>
      </w:r>
      <w:r w:rsidR="004D1253" w:rsidRPr="004D1253">
        <w:rPr>
          <w:rFonts w:ascii="Garamond" w:hAnsi="Garamond"/>
          <w:sz w:val="24"/>
          <w:szCs w:val="24"/>
          <w:lang w:val="sq-AL"/>
        </w:rPr>
        <w:t>K</w:t>
      </w:r>
      <w:r w:rsidRPr="004D1253">
        <w:rPr>
          <w:rFonts w:ascii="Garamond" w:hAnsi="Garamond"/>
          <w:sz w:val="24"/>
          <w:szCs w:val="24"/>
          <w:lang w:val="sq-AL"/>
        </w:rPr>
        <w:t>odi i Procedurave Administrative i Republikës së Shqipërisë”, të ndryshuar, të ligjit nr.</w:t>
      </w:r>
      <w:r w:rsidR="004D1253" w:rsidRPr="004D1253">
        <w:rPr>
          <w:rFonts w:ascii="Garamond" w:hAnsi="Garamond"/>
          <w:sz w:val="24"/>
          <w:szCs w:val="24"/>
          <w:lang w:val="sq-AL"/>
        </w:rPr>
        <w:t xml:space="preserve"> </w:t>
      </w:r>
      <w:r w:rsidRPr="004D1253">
        <w:rPr>
          <w:rFonts w:ascii="Garamond" w:hAnsi="Garamond"/>
          <w:sz w:val="24"/>
          <w:szCs w:val="24"/>
          <w:lang w:val="sq-AL"/>
        </w:rPr>
        <w:t>90/2012, “Për organizimin dhe funksionimin e administratës shtetërore”, si dhe vendimin e Këshillit të Ministrave nr.</w:t>
      </w:r>
      <w:r w:rsidR="004D1253" w:rsidRPr="004D1253">
        <w:rPr>
          <w:rFonts w:ascii="Garamond" w:hAnsi="Garamond"/>
          <w:sz w:val="24"/>
          <w:szCs w:val="24"/>
          <w:lang w:val="sq-AL"/>
        </w:rPr>
        <w:t xml:space="preserve"> </w:t>
      </w:r>
      <w:r w:rsidRPr="004D1253">
        <w:rPr>
          <w:rFonts w:ascii="Garamond" w:hAnsi="Garamond"/>
          <w:sz w:val="24"/>
          <w:szCs w:val="24"/>
          <w:lang w:val="sq-AL"/>
        </w:rPr>
        <w:t>395, datë 13.5.2020</w:t>
      </w:r>
      <w:r w:rsidR="004D1253" w:rsidRPr="004D1253">
        <w:rPr>
          <w:rFonts w:ascii="Garamond" w:hAnsi="Garamond"/>
          <w:sz w:val="24"/>
          <w:szCs w:val="24"/>
          <w:lang w:val="sq-AL"/>
        </w:rPr>
        <w:t>,</w:t>
      </w:r>
      <w:r w:rsidRPr="004D1253">
        <w:rPr>
          <w:rFonts w:ascii="Garamond" w:hAnsi="Garamond"/>
          <w:sz w:val="24"/>
          <w:szCs w:val="24"/>
          <w:lang w:val="sq-AL"/>
        </w:rPr>
        <w:t xml:space="preserve"> “Për mënyrën e organizimit dhe funksionimit të Agjencisë Shtetërore për Shpronësim”,</w:t>
      </w:r>
    </w:p>
    <w:p w14:paraId="76EBA376" w14:textId="77777777" w:rsidR="006E45CE" w:rsidRPr="004D1253" w:rsidRDefault="006E45CE" w:rsidP="006E4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9DDF7E" w14:textId="2C8B2926" w:rsidR="006E45CE" w:rsidRPr="004D1253" w:rsidRDefault="006E45CE" w:rsidP="006E45C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D1253">
        <w:rPr>
          <w:rFonts w:ascii="Garamond" w:hAnsi="Garamond"/>
          <w:sz w:val="24"/>
          <w:szCs w:val="24"/>
          <w:lang w:val="sq-AL"/>
        </w:rPr>
        <w:t>URDHËROJ:</w:t>
      </w:r>
    </w:p>
    <w:p w14:paraId="302BB212" w14:textId="77777777" w:rsidR="006E45CE" w:rsidRPr="004D1253" w:rsidRDefault="006E45CE" w:rsidP="006E4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93DEE8" w14:textId="44F579EA" w:rsidR="006E45CE" w:rsidRPr="004D1253" w:rsidRDefault="006E45CE" w:rsidP="006E4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1253">
        <w:rPr>
          <w:rFonts w:ascii="Garamond" w:hAnsi="Garamond"/>
          <w:sz w:val="24"/>
          <w:szCs w:val="24"/>
          <w:lang w:val="sq-AL"/>
        </w:rPr>
        <w:t>1. Delegimin e kompetncave të titullarit të Agjencisë Shtetërore për Shpronësim</w:t>
      </w:r>
      <w:r w:rsidR="00430ADC">
        <w:rPr>
          <w:rFonts w:ascii="Garamond" w:hAnsi="Garamond"/>
          <w:sz w:val="24"/>
          <w:szCs w:val="24"/>
          <w:lang w:val="sq-AL"/>
        </w:rPr>
        <w:t>in</w:t>
      </w:r>
      <w:r w:rsidRPr="004D1253">
        <w:rPr>
          <w:rFonts w:ascii="Garamond" w:hAnsi="Garamond"/>
          <w:sz w:val="24"/>
          <w:szCs w:val="24"/>
          <w:lang w:val="sq-AL"/>
        </w:rPr>
        <w:t xml:space="preserve">, </w:t>
      </w:r>
      <w:r w:rsidR="004D1253" w:rsidRPr="004D1253">
        <w:rPr>
          <w:rFonts w:ascii="Garamond" w:hAnsi="Garamond"/>
          <w:sz w:val="24"/>
          <w:szCs w:val="24"/>
          <w:lang w:val="sq-AL"/>
        </w:rPr>
        <w:t>drejtorit të financës dhe shërbimeve mbështetëse, zn</w:t>
      </w:r>
      <w:r w:rsidRPr="004D1253">
        <w:rPr>
          <w:rFonts w:ascii="Garamond" w:hAnsi="Garamond"/>
          <w:sz w:val="24"/>
          <w:szCs w:val="24"/>
          <w:lang w:val="sq-AL"/>
        </w:rPr>
        <w:t>j.</w:t>
      </w:r>
      <w:r w:rsidR="004D1253" w:rsidRPr="004D1253">
        <w:rPr>
          <w:rFonts w:ascii="Garamond" w:hAnsi="Garamond"/>
          <w:sz w:val="24"/>
          <w:szCs w:val="24"/>
          <w:lang w:val="sq-AL"/>
        </w:rPr>
        <w:t xml:space="preserve"> </w:t>
      </w:r>
      <w:r w:rsidRPr="004D1253">
        <w:rPr>
          <w:rFonts w:ascii="Garamond" w:hAnsi="Garamond"/>
          <w:sz w:val="24"/>
          <w:szCs w:val="24"/>
          <w:lang w:val="sq-AL"/>
        </w:rPr>
        <w:t>Klodiana Guci.</w:t>
      </w:r>
    </w:p>
    <w:p w14:paraId="2FE36D33" w14:textId="3BE33579" w:rsidR="006E45CE" w:rsidRPr="004D1253" w:rsidRDefault="006E45CE" w:rsidP="006E4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1253">
        <w:rPr>
          <w:rFonts w:ascii="Garamond" w:hAnsi="Garamond"/>
          <w:sz w:val="24"/>
          <w:szCs w:val="24"/>
          <w:lang w:val="sq-AL"/>
        </w:rPr>
        <w:t>2. Kompetencat e titullarit të Agjencisë Shtetërore për Shpronësim</w:t>
      </w:r>
      <w:r w:rsidR="00AA0D9C">
        <w:rPr>
          <w:rFonts w:ascii="Garamond" w:hAnsi="Garamond"/>
          <w:sz w:val="24"/>
          <w:szCs w:val="24"/>
          <w:lang w:val="sq-AL"/>
        </w:rPr>
        <w:t>in</w:t>
      </w:r>
      <w:bookmarkStart w:id="0" w:name="_GoBack"/>
      <w:bookmarkEnd w:id="0"/>
      <w:r w:rsidRPr="004D1253">
        <w:rPr>
          <w:rFonts w:ascii="Garamond" w:hAnsi="Garamond"/>
          <w:sz w:val="24"/>
          <w:szCs w:val="24"/>
          <w:lang w:val="sq-AL"/>
        </w:rPr>
        <w:t xml:space="preserve"> do të ushtrohen për periudhën nga data 3.8.2021 deri në datën 9.8.2021.</w:t>
      </w:r>
    </w:p>
    <w:p w14:paraId="7E35E00F" w14:textId="107725BC" w:rsidR="006E45CE" w:rsidRPr="004D1253" w:rsidRDefault="006E45CE" w:rsidP="006E4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1253">
        <w:rPr>
          <w:rFonts w:ascii="Garamond" w:hAnsi="Garamond"/>
          <w:sz w:val="24"/>
          <w:szCs w:val="24"/>
          <w:lang w:val="sq-AL"/>
        </w:rPr>
        <w:t>3. Nuk delegohen kompetenca  të padelegueshme, të përcaktuara në legjislacionin në fuqi.</w:t>
      </w:r>
    </w:p>
    <w:p w14:paraId="33576897" w14:textId="2A2747CE" w:rsidR="006E45CE" w:rsidRPr="004D1253" w:rsidRDefault="006E45CE" w:rsidP="006E4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1253">
        <w:rPr>
          <w:rFonts w:ascii="Garamond" w:hAnsi="Garamond"/>
          <w:sz w:val="24"/>
          <w:szCs w:val="24"/>
          <w:lang w:val="sq-AL"/>
        </w:rPr>
        <w:t xml:space="preserve">4. Për zbatimin e këtij urdhri ngarkohet </w:t>
      </w:r>
      <w:r w:rsidR="004D1253" w:rsidRPr="004D1253">
        <w:rPr>
          <w:rFonts w:ascii="Garamond" w:hAnsi="Garamond"/>
          <w:sz w:val="24"/>
          <w:szCs w:val="24"/>
          <w:lang w:val="sq-AL"/>
        </w:rPr>
        <w:t>drejtori i financës dhe shërbimeve mbështetëse, znj.</w:t>
      </w:r>
      <w:r w:rsidR="004D1253">
        <w:rPr>
          <w:rFonts w:ascii="Garamond" w:hAnsi="Garamond"/>
          <w:sz w:val="24"/>
          <w:szCs w:val="24"/>
          <w:lang w:val="sq-AL"/>
        </w:rPr>
        <w:t xml:space="preserve"> </w:t>
      </w:r>
      <w:r w:rsidRPr="004D1253">
        <w:rPr>
          <w:rFonts w:ascii="Garamond" w:hAnsi="Garamond"/>
          <w:sz w:val="24"/>
          <w:szCs w:val="24"/>
          <w:lang w:val="sq-AL"/>
        </w:rPr>
        <w:t>Klodiana Guci.</w:t>
      </w:r>
    </w:p>
    <w:p w14:paraId="469B1EA4" w14:textId="087108F6" w:rsidR="006E45CE" w:rsidRPr="004D1253" w:rsidRDefault="006E45CE" w:rsidP="006E4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D1253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0BA888E" w14:textId="77777777" w:rsidR="006E45CE" w:rsidRPr="004D1253" w:rsidRDefault="006E45CE" w:rsidP="006E4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08163C" w14:textId="6ACF4FAB" w:rsidR="006E45CE" w:rsidRPr="004D1253" w:rsidRDefault="006E45CE" w:rsidP="006E45C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D1253">
        <w:rPr>
          <w:rFonts w:ascii="Garamond" w:hAnsi="Garamond"/>
          <w:sz w:val="24"/>
          <w:szCs w:val="24"/>
          <w:lang w:val="sq-AL"/>
        </w:rPr>
        <w:t>DREJTOR I PËRGJITHSHËM</w:t>
      </w:r>
    </w:p>
    <w:p w14:paraId="3797E311" w14:textId="5C4FFE20" w:rsidR="006E45CE" w:rsidRPr="004D1253" w:rsidRDefault="006E45CE" w:rsidP="006E45C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D1253">
        <w:rPr>
          <w:rFonts w:ascii="Garamond" w:hAnsi="Garamond"/>
          <w:b/>
          <w:sz w:val="24"/>
          <w:szCs w:val="24"/>
          <w:lang w:val="sq-AL"/>
        </w:rPr>
        <w:t>Erlis Hereni</w:t>
      </w:r>
    </w:p>
    <w:sectPr w:rsidR="006E45CE" w:rsidRPr="004D12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DCF"/>
    <w:rsid w:val="00093DCF"/>
    <w:rsid w:val="001307EC"/>
    <w:rsid w:val="00430ADC"/>
    <w:rsid w:val="004D1253"/>
    <w:rsid w:val="0069020B"/>
    <w:rsid w:val="006E45CE"/>
    <w:rsid w:val="00766B15"/>
    <w:rsid w:val="00AA0D9C"/>
    <w:rsid w:val="00AC735C"/>
    <w:rsid w:val="00E0217F"/>
    <w:rsid w:val="00EB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CD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CAC7125F984CDA9C1558AC7B67A7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2021-07-23T09:28:48Z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2021-07-22T22:00:00Z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1069/1</Nr_x002e__x0020_prot_x0020_QBZ>
    <Data_x0020_e_x0020_Modifikimit xmlns="0e656187-b300-4fb0-8bf4-3a50f872073c">2021-07-23T09:48:01Z</Data_x0020_e_x0020_Modifikimit>
    <Dekretuar xmlns="0e656187-b300-4fb0-8bf4-3a50f872073c">false</Dekretuar>
    <Data xmlns="0e656187-b300-4fb0-8bf4-3a50f872073c">2021-07-20T22:00:00Z</Data>
    <Nr_x002e__x0020_protokolli_x0020_i_x0020_aktit xmlns="0e656187-b300-4fb0-8bf4-3a50f872073c">314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CAC7125F984CDA9C1558AC7B67A7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CA959-C377-4BF7-A95A-AF0E9DCF2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559D193-C41E-4B7E-BF16-DED6F38E1B3E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8A9A90F-B73B-4DDA-9879-A6996B0710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596BAD-2D7C-4922-B89E-E6D146B20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CD67AF-C8C4-44FE-A9A9-F2E236161A6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5F36641-E265-4AE5-8D57-ED41B9BA0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8</cp:revision>
  <dcterms:created xsi:type="dcterms:W3CDTF">2021-07-23T09:32:00Z</dcterms:created>
  <dcterms:modified xsi:type="dcterms:W3CDTF">2021-07-23T09:56:00Z</dcterms:modified>
</cp:coreProperties>
</file>