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80499D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2FF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A05A97D" w14:textId="2E94CC53" w:rsidR="000F74B6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2FFB">
        <w:rPr>
          <w:rFonts w:ascii="Garamond" w:hAnsi="Garamond"/>
          <w:b/>
          <w:sz w:val="24"/>
          <w:szCs w:val="24"/>
          <w:lang w:val="sq-AL"/>
        </w:rPr>
        <w:t>Nr. 61, datë 28.4.2022</w:t>
      </w:r>
    </w:p>
    <w:p w14:paraId="1D6F6026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C85D08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2FFB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25A5E3D5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82239BE" w14:textId="7DBF11B3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 xml:space="preserve">Në mbështetje dhe zbatim të </w:t>
      </w:r>
      <w:r w:rsidR="00122FFB" w:rsidRPr="00122FFB">
        <w:rPr>
          <w:rFonts w:ascii="Garamond" w:hAnsi="Garamond"/>
          <w:sz w:val="24"/>
          <w:szCs w:val="24"/>
          <w:lang w:val="sq-AL"/>
        </w:rPr>
        <w:t>ligjit n</w:t>
      </w:r>
      <w:r w:rsidRPr="00122FFB">
        <w:rPr>
          <w:rFonts w:ascii="Garamond" w:hAnsi="Garamond"/>
          <w:sz w:val="24"/>
          <w:szCs w:val="24"/>
          <w:lang w:val="sq-AL"/>
        </w:rPr>
        <w:t>r. 44/2015</w:t>
      </w:r>
      <w:r w:rsidR="00122FFB">
        <w:rPr>
          <w:rFonts w:ascii="Garamond" w:hAnsi="Garamond"/>
          <w:sz w:val="24"/>
          <w:szCs w:val="24"/>
          <w:lang w:val="sq-AL"/>
        </w:rPr>
        <w:t>,</w:t>
      </w:r>
      <w:r w:rsidRPr="00122FFB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të ndryshuar; të </w:t>
      </w:r>
      <w:r w:rsidR="00122FFB" w:rsidRPr="00122FFB">
        <w:rPr>
          <w:rFonts w:ascii="Garamond" w:hAnsi="Garamond"/>
          <w:sz w:val="24"/>
          <w:szCs w:val="24"/>
          <w:lang w:val="sq-AL"/>
        </w:rPr>
        <w:t>ligjit n</w:t>
      </w:r>
      <w:r w:rsidRPr="00122FFB">
        <w:rPr>
          <w:rFonts w:ascii="Garamond" w:hAnsi="Garamond"/>
          <w:sz w:val="24"/>
          <w:szCs w:val="24"/>
          <w:lang w:val="sq-AL"/>
        </w:rPr>
        <w:t>r. 90/2012</w:t>
      </w:r>
      <w:r w:rsidR="00122FFB">
        <w:rPr>
          <w:rFonts w:ascii="Garamond" w:hAnsi="Garamond"/>
          <w:sz w:val="24"/>
          <w:szCs w:val="24"/>
          <w:lang w:val="sq-AL"/>
        </w:rPr>
        <w:t>,</w:t>
      </w:r>
      <w:r w:rsidRPr="00122FFB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shtetërore”;</w:t>
      </w:r>
      <w:r w:rsidR="00122FFB">
        <w:rPr>
          <w:rFonts w:ascii="Garamond" w:hAnsi="Garamond"/>
          <w:sz w:val="24"/>
          <w:szCs w:val="24"/>
          <w:lang w:val="sq-AL"/>
        </w:rPr>
        <w:t xml:space="preserve"> </w:t>
      </w:r>
      <w:r w:rsidRPr="00122FFB">
        <w:rPr>
          <w:rFonts w:ascii="Garamond" w:hAnsi="Garamond"/>
          <w:sz w:val="24"/>
          <w:szCs w:val="24"/>
          <w:lang w:val="sq-AL"/>
        </w:rPr>
        <w:t xml:space="preserve">si dhe të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122FFB">
        <w:rPr>
          <w:rFonts w:ascii="Garamond" w:hAnsi="Garamond"/>
          <w:sz w:val="24"/>
          <w:szCs w:val="24"/>
          <w:lang w:val="sq-AL"/>
        </w:rPr>
        <w:t>-së</w:t>
      </w:r>
      <w:r w:rsidRPr="00122FFB">
        <w:rPr>
          <w:rFonts w:ascii="Garamond" w:hAnsi="Garamond"/>
          <w:sz w:val="24"/>
          <w:szCs w:val="24"/>
          <w:lang w:val="sq-AL"/>
        </w:rPr>
        <w:t xml:space="preserve"> nr. 395, datë 13.5.2020</w:t>
      </w:r>
      <w:r w:rsidR="00122FFB">
        <w:rPr>
          <w:rFonts w:ascii="Garamond" w:hAnsi="Garamond"/>
          <w:sz w:val="24"/>
          <w:szCs w:val="24"/>
          <w:lang w:val="sq-AL"/>
        </w:rPr>
        <w:t>,</w:t>
      </w:r>
      <w:r w:rsidRPr="00122FFB">
        <w:rPr>
          <w:rFonts w:ascii="Garamond" w:hAnsi="Garamond"/>
          <w:sz w:val="24"/>
          <w:szCs w:val="24"/>
          <w:lang w:val="sq-AL"/>
        </w:rPr>
        <w:t xml:space="preserve"> “Për mënyrën e organizimit dhe të funksionimit të Agjencisë Shtetërore për Shpronësimin”,</w:t>
      </w:r>
    </w:p>
    <w:p w14:paraId="040E264A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DF8674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>URDHËROJ:</w:t>
      </w:r>
    </w:p>
    <w:p w14:paraId="7335D200" w14:textId="77777777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C63D3D" w14:textId="023F300C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 xml:space="preserve">1. Delegimin e kompetencave të titullarit të Agjencisë Shtetërore për Shpronësimin, </w:t>
      </w:r>
      <w:r w:rsidR="00122FFB" w:rsidRPr="00122FFB">
        <w:rPr>
          <w:rFonts w:ascii="Garamond" w:hAnsi="Garamond"/>
          <w:sz w:val="24"/>
          <w:szCs w:val="24"/>
          <w:lang w:val="sq-AL"/>
        </w:rPr>
        <w:t xml:space="preserve">drejtorit </w:t>
      </w:r>
      <w:r w:rsidRPr="00122FFB">
        <w:rPr>
          <w:rFonts w:ascii="Garamond" w:hAnsi="Garamond"/>
          <w:sz w:val="24"/>
          <w:szCs w:val="24"/>
          <w:lang w:val="sq-AL"/>
        </w:rPr>
        <w:t xml:space="preserve">të Negocimi dhe Asistencës Ligjore,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Denada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Dosti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>.</w:t>
      </w:r>
    </w:p>
    <w:p w14:paraId="3A283516" w14:textId="51CA85BC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>2. Kompetencat e titullarit të Agjencisë Shtetë</w:t>
      </w:r>
      <w:r w:rsidR="00761B26" w:rsidRPr="00122FFB">
        <w:rPr>
          <w:rFonts w:ascii="Garamond" w:hAnsi="Garamond"/>
          <w:sz w:val="24"/>
          <w:szCs w:val="24"/>
          <w:lang w:val="sq-AL"/>
        </w:rPr>
        <w:t>r</w:t>
      </w:r>
      <w:r w:rsidRPr="00122FFB">
        <w:rPr>
          <w:rFonts w:ascii="Garamond" w:hAnsi="Garamond"/>
          <w:sz w:val="24"/>
          <w:szCs w:val="24"/>
          <w:lang w:val="sq-AL"/>
        </w:rPr>
        <w:t>ore për Shpronë</w:t>
      </w:r>
      <w:r w:rsidR="00122FFB">
        <w:rPr>
          <w:rFonts w:ascii="Garamond" w:hAnsi="Garamond"/>
          <w:sz w:val="24"/>
          <w:szCs w:val="24"/>
          <w:lang w:val="sq-AL"/>
        </w:rPr>
        <w:t>simin</w:t>
      </w:r>
      <w:r w:rsidRPr="00122FFB">
        <w:rPr>
          <w:rFonts w:ascii="Garamond" w:hAnsi="Garamond"/>
          <w:sz w:val="24"/>
          <w:szCs w:val="24"/>
          <w:lang w:val="sq-AL"/>
        </w:rPr>
        <w:t xml:space="preserve"> do të ushtrohen për periudhën nga data 4.5.2022 deri më datë 6.5.2022.</w:t>
      </w:r>
    </w:p>
    <w:p w14:paraId="3389646F" w14:textId="77777777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 xml:space="preserve">3. Nuk delegohen kompetenca të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padelegueshme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 xml:space="preserve">, të përcaktuara </w:t>
      </w:r>
      <w:r w:rsidR="00761B26" w:rsidRPr="00122FFB">
        <w:rPr>
          <w:rFonts w:ascii="Garamond" w:hAnsi="Garamond"/>
          <w:sz w:val="24"/>
          <w:szCs w:val="24"/>
          <w:lang w:val="sq-AL"/>
        </w:rPr>
        <w:t>n</w:t>
      </w:r>
      <w:r w:rsidRPr="00122FFB">
        <w:rPr>
          <w:rFonts w:ascii="Garamond" w:hAnsi="Garamond"/>
          <w:sz w:val="24"/>
          <w:szCs w:val="24"/>
          <w:lang w:val="sq-AL"/>
        </w:rPr>
        <w:t>ë legjislacionin në fuqi.</w:t>
      </w:r>
    </w:p>
    <w:p w14:paraId="38DECF31" w14:textId="02F73957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>4. Për zbatimin e kë</w:t>
      </w:r>
      <w:r w:rsidR="00122FFB">
        <w:rPr>
          <w:rFonts w:ascii="Garamond" w:hAnsi="Garamond"/>
          <w:sz w:val="24"/>
          <w:szCs w:val="24"/>
          <w:lang w:val="sq-AL"/>
        </w:rPr>
        <w:t xml:space="preserve">tij urdhri ngarkohet </w:t>
      </w:r>
      <w:proofErr w:type="spellStart"/>
      <w:r w:rsidR="00122FFB" w:rsidRPr="00122FFB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>.</w:t>
      </w:r>
      <w:r w:rsidR="00122F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Denada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22FFB">
        <w:rPr>
          <w:rFonts w:ascii="Garamond" w:hAnsi="Garamond"/>
          <w:sz w:val="24"/>
          <w:szCs w:val="24"/>
          <w:lang w:val="sq-AL"/>
        </w:rPr>
        <w:t>Dosti</w:t>
      </w:r>
      <w:proofErr w:type="spellEnd"/>
      <w:r w:rsidRPr="00122FFB">
        <w:rPr>
          <w:rFonts w:ascii="Garamond" w:hAnsi="Garamond"/>
          <w:sz w:val="24"/>
          <w:szCs w:val="24"/>
          <w:lang w:val="sq-AL"/>
        </w:rPr>
        <w:t>.</w:t>
      </w:r>
    </w:p>
    <w:p w14:paraId="56BF4E9C" w14:textId="54DEC443" w:rsidR="00E10F7F" w:rsidRPr="00122FFB" w:rsidRDefault="00E10F7F" w:rsidP="00E10F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>Ky urdhër hyn në fuqi menjëherë dhe botohet në Fletoren Zyrtare</w:t>
      </w:r>
      <w:r w:rsidR="00B4586F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04379F47" w14:textId="77777777" w:rsidR="00E10F7F" w:rsidRPr="00122FFB" w:rsidRDefault="00E10F7F" w:rsidP="00E10F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E609C8" w14:textId="77777777" w:rsidR="00E10F7F" w:rsidRPr="00122FFB" w:rsidRDefault="00E10F7F" w:rsidP="00E10F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2FFB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68123730" w14:textId="77777777" w:rsidR="00E10F7F" w:rsidRPr="00122FFB" w:rsidRDefault="00E10F7F" w:rsidP="00E10F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22FFB">
        <w:rPr>
          <w:rFonts w:ascii="Garamond" w:hAnsi="Garamond"/>
          <w:b/>
          <w:sz w:val="24"/>
          <w:szCs w:val="24"/>
          <w:lang w:val="sq-AL"/>
        </w:rPr>
        <w:t xml:space="preserve">Erlis </w:t>
      </w:r>
      <w:proofErr w:type="spellStart"/>
      <w:r w:rsidRPr="00122FFB">
        <w:rPr>
          <w:rFonts w:ascii="Garamond" w:hAnsi="Garamond"/>
          <w:b/>
          <w:sz w:val="24"/>
          <w:szCs w:val="24"/>
          <w:lang w:val="sq-AL"/>
        </w:rPr>
        <w:t>Hereni</w:t>
      </w:r>
      <w:proofErr w:type="spellEnd"/>
    </w:p>
    <w:p w14:paraId="1DDC1E1B" w14:textId="77777777" w:rsidR="00E10F7F" w:rsidRPr="00122FFB" w:rsidRDefault="00E10F7F" w:rsidP="00E10F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10F7F" w:rsidRPr="00122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22"/>
    <w:rsid w:val="000F74B6"/>
    <w:rsid w:val="00122FFB"/>
    <w:rsid w:val="00193F2B"/>
    <w:rsid w:val="00561722"/>
    <w:rsid w:val="00761B26"/>
    <w:rsid w:val="00A650F2"/>
    <w:rsid w:val="00B4586F"/>
    <w:rsid w:val="00E1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5A97D"/>
  <w15:docId w15:val="{E87E0629-150F-45E0-9F50-D5995ECF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2022-04-29T13:55:03Z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654/1</Nr_x002e__x0020_prot_x0020_QBZ>
    <Data_x0020_e_x0020_Modifikimit xmlns="0e656187-b300-4fb0-8bf4-3a50f872073c">2022-05-04T07:01:02Z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9CA3727C504776BCD9277FD447C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9CA3727C504776BCD9277FD447C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24FD1-BE7D-4A09-8408-72742A81C9C8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21C280-AACB-4FE5-8CBD-B1C854303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12E1F3-7BAC-412A-8326-540206267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682EF6-0262-4728-BEB1-CD53C75BD4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51E300-687D-4D80-8D83-1E7A17330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DA63B8-875F-4E72-A969-827E3ABA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4</cp:revision>
  <dcterms:created xsi:type="dcterms:W3CDTF">2022-04-29T11:41:00Z</dcterms:created>
  <dcterms:modified xsi:type="dcterms:W3CDTF">2022-05-04T07:40:00Z</dcterms:modified>
</cp:coreProperties>
</file>