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C584E" w14:textId="7EA2FFE2" w:rsidR="000A275E" w:rsidRPr="00404A90" w:rsidRDefault="000A275E" w:rsidP="003658EB">
      <w:pPr>
        <w:spacing w:after="0" w:line="240" w:lineRule="auto"/>
        <w:jc w:val="center"/>
        <w:rPr>
          <w:rFonts w:ascii="Garamond" w:hAnsi="Garamond"/>
          <w:b/>
          <w:sz w:val="24"/>
        </w:rPr>
      </w:pPr>
      <w:r w:rsidRPr="00404A90">
        <w:rPr>
          <w:rFonts w:ascii="Garamond" w:hAnsi="Garamond"/>
          <w:b/>
          <w:sz w:val="24"/>
        </w:rPr>
        <w:t>URDHËR</w:t>
      </w:r>
    </w:p>
    <w:p w14:paraId="49658D00" w14:textId="7AA63010" w:rsidR="000F74B6" w:rsidRPr="00404A90" w:rsidRDefault="000A275E" w:rsidP="003658EB">
      <w:pPr>
        <w:spacing w:after="0" w:line="240" w:lineRule="auto"/>
        <w:jc w:val="center"/>
        <w:rPr>
          <w:rFonts w:ascii="Garamond" w:hAnsi="Garamond"/>
          <w:b/>
          <w:sz w:val="24"/>
        </w:rPr>
      </w:pPr>
      <w:r w:rsidRPr="00404A90">
        <w:rPr>
          <w:rFonts w:ascii="Garamond" w:hAnsi="Garamond"/>
          <w:b/>
          <w:sz w:val="24"/>
        </w:rPr>
        <w:t>Nr</w:t>
      </w:r>
      <w:r w:rsidR="009B1E71" w:rsidRPr="00404A90">
        <w:rPr>
          <w:rFonts w:ascii="Garamond" w:hAnsi="Garamond"/>
          <w:b/>
          <w:sz w:val="24"/>
        </w:rPr>
        <w:t>.</w:t>
      </w:r>
      <w:r w:rsidR="00890C8B" w:rsidRPr="00404A90">
        <w:rPr>
          <w:rFonts w:ascii="Garamond" w:hAnsi="Garamond"/>
          <w:b/>
          <w:sz w:val="24"/>
        </w:rPr>
        <w:t xml:space="preserve"> </w:t>
      </w:r>
      <w:r w:rsidR="009B1E71" w:rsidRPr="00404A90">
        <w:rPr>
          <w:rFonts w:ascii="Garamond" w:hAnsi="Garamond"/>
          <w:b/>
          <w:sz w:val="24"/>
        </w:rPr>
        <w:t>82</w:t>
      </w:r>
      <w:r w:rsidR="00325662" w:rsidRPr="00404A90">
        <w:rPr>
          <w:rFonts w:ascii="Garamond" w:hAnsi="Garamond"/>
          <w:b/>
          <w:sz w:val="24"/>
        </w:rPr>
        <w:t>, dat</w:t>
      </w:r>
      <w:r w:rsidR="00890C8B" w:rsidRPr="00404A90">
        <w:rPr>
          <w:rFonts w:ascii="Garamond" w:hAnsi="Garamond"/>
          <w:b/>
          <w:sz w:val="24"/>
        </w:rPr>
        <w:t>ë</w:t>
      </w:r>
      <w:r w:rsidR="00325662" w:rsidRPr="00404A90">
        <w:rPr>
          <w:rFonts w:ascii="Garamond" w:hAnsi="Garamond"/>
          <w:b/>
          <w:sz w:val="24"/>
        </w:rPr>
        <w:t xml:space="preserve"> 22.4.2024</w:t>
      </w:r>
    </w:p>
    <w:p w14:paraId="30ED10A9" w14:textId="714CC6B3" w:rsidR="007A3D0B" w:rsidRPr="00404A90" w:rsidRDefault="007A3D0B" w:rsidP="003658EB">
      <w:pPr>
        <w:spacing w:after="0" w:line="240" w:lineRule="auto"/>
        <w:jc w:val="center"/>
        <w:rPr>
          <w:rFonts w:ascii="Garamond" w:hAnsi="Garamond"/>
          <w:b/>
          <w:sz w:val="24"/>
        </w:rPr>
      </w:pPr>
    </w:p>
    <w:p w14:paraId="296FB551" w14:textId="7F80084F" w:rsidR="007A3D0B" w:rsidRPr="00404A90" w:rsidRDefault="003658EB" w:rsidP="003658EB">
      <w:pPr>
        <w:spacing w:after="0" w:line="240" w:lineRule="auto"/>
        <w:jc w:val="center"/>
        <w:rPr>
          <w:rFonts w:ascii="Garamond" w:hAnsi="Garamond"/>
          <w:b/>
          <w:sz w:val="24"/>
        </w:rPr>
      </w:pPr>
      <w:r w:rsidRPr="00404A90">
        <w:rPr>
          <w:rFonts w:ascii="Garamond" w:hAnsi="Garamond"/>
          <w:b/>
          <w:sz w:val="24"/>
        </w:rPr>
        <w:t xml:space="preserve">PËR MIRATIMIN E </w:t>
      </w:r>
      <w:r w:rsidR="00A032E1" w:rsidRPr="00404A90">
        <w:rPr>
          <w:rFonts w:ascii="Garamond" w:hAnsi="Garamond"/>
          <w:b/>
          <w:sz w:val="24"/>
        </w:rPr>
        <w:t>RREGULLORES</w:t>
      </w:r>
      <w:r w:rsidRPr="00404A90">
        <w:rPr>
          <w:rFonts w:ascii="Garamond" w:hAnsi="Garamond"/>
          <w:b/>
          <w:sz w:val="24"/>
        </w:rPr>
        <w:t xml:space="preserve"> “PËR SHËRBIM</w:t>
      </w:r>
      <w:r w:rsidR="007D51DC">
        <w:rPr>
          <w:rFonts w:ascii="Garamond" w:hAnsi="Garamond"/>
          <w:b/>
          <w:sz w:val="24"/>
        </w:rPr>
        <w:t>IN</w:t>
      </w:r>
      <w:r w:rsidRPr="00404A90">
        <w:rPr>
          <w:rFonts w:ascii="Garamond" w:hAnsi="Garamond"/>
          <w:b/>
          <w:sz w:val="24"/>
        </w:rPr>
        <w:t xml:space="preserve"> E PILOTIMIT NË DET”</w:t>
      </w:r>
    </w:p>
    <w:p w14:paraId="5E070AFB" w14:textId="4F3D3413" w:rsidR="007A3D0B" w:rsidRPr="00404A90" w:rsidRDefault="007A3D0B" w:rsidP="007A3D0B">
      <w:pPr>
        <w:spacing w:after="0" w:line="240" w:lineRule="auto"/>
        <w:rPr>
          <w:rFonts w:ascii="Garamond" w:hAnsi="Garamond"/>
          <w:sz w:val="24"/>
        </w:rPr>
      </w:pPr>
    </w:p>
    <w:p w14:paraId="203058B8" w14:textId="210AEC6A" w:rsidR="00990978" w:rsidRPr="00404A90" w:rsidRDefault="00990978" w:rsidP="00990978">
      <w:pPr>
        <w:widowControl w:val="0"/>
        <w:spacing w:after="0" w:line="240" w:lineRule="auto"/>
        <w:ind w:firstLine="284"/>
        <w:jc w:val="both"/>
        <w:rPr>
          <w:rFonts w:ascii="Garamond" w:eastAsia="MS Mincho" w:hAnsi="Garamond"/>
          <w:sz w:val="24"/>
          <w:szCs w:val="24"/>
        </w:rPr>
      </w:pPr>
      <w:r w:rsidRPr="00404A90">
        <w:rPr>
          <w:rFonts w:ascii="Garamond" w:eastAsia="MS Mincho" w:hAnsi="Garamond"/>
          <w:sz w:val="24"/>
          <w:szCs w:val="24"/>
        </w:rPr>
        <w:t>Në zbatim të nenit 102, pika 4, të Kushtetutës</w:t>
      </w:r>
      <w:r w:rsidR="00A032E1">
        <w:rPr>
          <w:rFonts w:ascii="Garamond" w:eastAsia="MS Mincho" w:hAnsi="Garamond"/>
          <w:sz w:val="24"/>
          <w:szCs w:val="24"/>
        </w:rPr>
        <w:t>;</w:t>
      </w:r>
      <w:r w:rsidRPr="00404A90">
        <w:rPr>
          <w:rFonts w:ascii="Garamond" w:eastAsia="MS Mincho" w:hAnsi="Garamond"/>
          <w:sz w:val="24"/>
          <w:szCs w:val="24"/>
        </w:rPr>
        <w:t xml:space="preserve"> </w:t>
      </w:r>
      <w:r w:rsidR="00246D98" w:rsidRPr="00404A90">
        <w:rPr>
          <w:rFonts w:ascii="Garamond" w:eastAsia="MS Mincho" w:hAnsi="Garamond"/>
          <w:sz w:val="24"/>
          <w:szCs w:val="24"/>
        </w:rPr>
        <w:t xml:space="preserve">të </w:t>
      </w:r>
      <w:r w:rsidRPr="00404A90">
        <w:rPr>
          <w:rFonts w:ascii="Garamond" w:eastAsia="MS Mincho" w:hAnsi="Garamond"/>
          <w:sz w:val="24"/>
          <w:szCs w:val="24"/>
        </w:rPr>
        <w:t>neni</w:t>
      </w:r>
      <w:r w:rsidR="00246D98">
        <w:rPr>
          <w:rFonts w:ascii="Garamond" w:eastAsia="MS Mincho" w:hAnsi="Garamond"/>
          <w:sz w:val="24"/>
          <w:szCs w:val="24"/>
        </w:rPr>
        <w:t>t</w:t>
      </w:r>
      <w:r w:rsidRPr="00404A90">
        <w:rPr>
          <w:rFonts w:ascii="Garamond" w:eastAsia="MS Mincho" w:hAnsi="Garamond"/>
          <w:sz w:val="24"/>
          <w:szCs w:val="24"/>
        </w:rPr>
        <w:t xml:space="preserve"> 5, të ligjit nr. 10 109, datë 2.4.2009</w:t>
      </w:r>
      <w:r w:rsidR="00246D98">
        <w:rPr>
          <w:rFonts w:ascii="Garamond" w:eastAsia="MS Mincho" w:hAnsi="Garamond"/>
          <w:sz w:val="24"/>
          <w:szCs w:val="24"/>
        </w:rPr>
        <w:t>,</w:t>
      </w:r>
      <w:r w:rsidRPr="00404A90">
        <w:rPr>
          <w:rFonts w:ascii="Garamond" w:eastAsia="MS Mincho" w:hAnsi="Garamond"/>
          <w:sz w:val="24"/>
          <w:szCs w:val="24"/>
        </w:rPr>
        <w:t xml:space="preserve"> “Për administratën detare të Republikës së Shqipërisë”</w:t>
      </w:r>
      <w:r w:rsidR="00A032E1">
        <w:rPr>
          <w:rFonts w:ascii="Garamond" w:eastAsia="MS Mincho" w:hAnsi="Garamond"/>
          <w:sz w:val="24"/>
          <w:szCs w:val="24"/>
        </w:rPr>
        <w:t xml:space="preserve">, </w:t>
      </w:r>
      <w:r w:rsidR="00246D98" w:rsidRPr="00404A90">
        <w:rPr>
          <w:rFonts w:ascii="Garamond" w:eastAsia="MS Mincho" w:hAnsi="Garamond"/>
          <w:sz w:val="24"/>
          <w:szCs w:val="24"/>
        </w:rPr>
        <w:t>të</w:t>
      </w:r>
      <w:r w:rsidRPr="00404A90">
        <w:rPr>
          <w:rFonts w:ascii="Garamond" w:eastAsia="MS Mincho" w:hAnsi="Garamond"/>
          <w:sz w:val="24"/>
          <w:szCs w:val="24"/>
        </w:rPr>
        <w:t xml:space="preserve"> ndryshuar</w:t>
      </w:r>
      <w:r w:rsidR="00246D98">
        <w:rPr>
          <w:rFonts w:ascii="Garamond" w:eastAsia="MS Mincho" w:hAnsi="Garamond"/>
          <w:sz w:val="24"/>
          <w:szCs w:val="24"/>
        </w:rPr>
        <w:t>;</w:t>
      </w:r>
      <w:r w:rsidR="00246D98" w:rsidRPr="00246D98">
        <w:rPr>
          <w:rFonts w:ascii="Garamond" w:eastAsia="MS Mincho" w:hAnsi="Garamond"/>
          <w:sz w:val="24"/>
          <w:szCs w:val="24"/>
        </w:rPr>
        <w:t xml:space="preserve"> </w:t>
      </w:r>
      <w:r w:rsidR="00246D98" w:rsidRPr="00404A90">
        <w:rPr>
          <w:rFonts w:ascii="Garamond" w:eastAsia="MS Mincho" w:hAnsi="Garamond"/>
          <w:sz w:val="24"/>
          <w:szCs w:val="24"/>
        </w:rPr>
        <w:t>të</w:t>
      </w:r>
      <w:r w:rsidRPr="00404A90">
        <w:rPr>
          <w:rFonts w:ascii="Garamond" w:eastAsia="MS Mincho" w:hAnsi="Garamond"/>
          <w:sz w:val="24"/>
          <w:szCs w:val="24"/>
        </w:rPr>
        <w:t xml:space="preserve"> neneve 92, 93 dhe </w:t>
      </w:r>
      <w:r w:rsidR="00A032E1" w:rsidRPr="00404A90">
        <w:rPr>
          <w:rFonts w:ascii="Garamond" w:eastAsia="MS Mincho" w:hAnsi="Garamond"/>
          <w:sz w:val="24"/>
          <w:szCs w:val="24"/>
        </w:rPr>
        <w:t>germës</w:t>
      </w:r>
      <w:r w:rsidRPr="00404A90">
        <w:rPr>
          <w:rFonts w:ascii="Garamond" w:eastAsia="MS Mincho" w:hAnsi="Garamond"/>
          <w:sz w:val="24"/>
          <w:szCs w:val="24"/>
        </w:rPr>
        <w:t xml:space="preserve"> “b”</w:t>
      </w:r>
      <w:r w:rsidR="00A032E1">
        <w:rPr>
          <w:rFonts w:ascii="Garamond" w:eastAsia="MS Mincho" w:hAnsi="Garamond"/>
          <w:sz w:val="24"/>
          <w:szCs w:val="24"/>
        </w:rPr>
        <w:t>,</w:t>
      </w:r>
      <w:r w:rsidRPr="00404A90">
        <w:rPr>
          <w:rFonts w:ascii="Garamond" w:eastAsia="MS Mincho" w:hAnsi="Garamond"/>
          <w:sz w:val="24"/>
          <w:szCs w:val="24"/>
        </w:rPr>
        <w:t xml:space="preserve"> të nenit 401, të ligjit nr. 9251, datë 8.7.2004, “Kodi</w:t>
      </w:r>
      <w:r w:rsidR="00404A90">
        <w:rPr>
          <w:rFonts w:ascii="Garamond" w:eastAsia="MS Mincho" w:hAnsi="Garamond"/>
          <w:sz w:val="24"/>
          <w:szCs w:val="24"/>
        </w:rPr>
        <w:t xml:space="preserve"> </w:t>
      </w:r>
      <w:r w:rsidRPr="00404A90">
        <w:rPr>
          <w:rFonts w:ascii="Garamond" w:eastAsia="MS Mincho" w:hAnsi="Garamond"/>
          <w:sz w:val="24"/>
          <w:szCs w:val="24"/>
        </w:rPr>
        <w:t>Detar i Republikës së Shqipërisë”, i ndryshuar,</w:t>
      </w:r>
    </w:p>
    <w:p w14:paraId="1E3A8F59" w14:textId="77777777" w:rsidR="00990978" w:rsidRPr="00404A90" w:rsidRDefault="00990978" w:rsidP="00990978">
      <w:pPr>
        <w:widowControl w:val="0"/>
        <w:spacing w:after="0" w:line="240" w:lineRule="auto"/>
        <w:ind w:firstLine="284"/>
        <w:jc w:val="both"/>
        <w:rPr>
          <w:rFonts w:ascii="Garamond" w:eastAsia="MS Mincho" w:hAnsi="Garamond"/>
          <w:sz w:val="24"/>
          <w:szCs w:val="24"/>
        </w:rPr>
      </w:pPr>
    </w:p>
    <w:p w14:paraId="79C841FD" w14:textId="191A78EB" w:rsidR="00990978" w:rsidRPr="00404A90" w:rsidRDefault="00990978" w:rsidP="00990978">
      <w:pPr>
        <w:widowControl w:val="0"/>
        <w:spacing w:after="0" w:line="240" w:lineRule="auto"/>
        <w:ind w:firstLine="284"/>
        <w:jc w:val="center"/>
        <w:rPr>
          <w:rFonts w:ascii="Garamond" w:eastAsia="MS Mincho" w:hAnsi="Garamond"/>
          <w:bCs/>
          <w:sz w:val="24"/>
          <w:szCs w:val="24"/>
        </w:rPr>
      </w:pPr>
      <w:r w:rsidRPr="00404A90">
        <w:rPr>
          <w:rFonts w:ascii="Garamond" w:eastAsia="MS Mincho" w:hAnsi="Garamond"/>
          <w:bCs/>
          <w:sz w:val="24"/>
          <w:szCs w:val="24"/>
        </w:rPr>
        <w:t>URDHËROJ:</w:t>
      </w:r>
    </w:p>
    <w:p w14:paraId="7A0389A0" w14:textId="7F77B5F8" w:rsidR="007A3D0B" w:rsidRPr="00404A90" w:rsidRDefault="007A3D0B" w:rsidP="007A3D0B">
      <w:pPr>
        <w:spacing w:after="0" w:line="240" w:lineRule="auto"/>
        <w:rPr>
          <w:rFonts w:ascii="Garamond" w:hAnsi="Garamond"/>
          <w:sz w:val="24"/>
        </w:rPr>
      </w:pPr>
    </w:p>
    <w:p w14:paraId="2E8CD87E" w14:textId="700DD52D" w:rsidR="003658EB" w:rsidRPr="00404A90" w:rsidRDefault="003658EB" w:rsidP="008D6262">
      <w:pPr>
        <w:pStyle w:val="TEKSTIII"/>
      </w:pPr>
      <w:r w:rsidRPr="00404A90">
        <w:t>1.</w:t>
      </w:r>
      <w:r w:rsidR="00890C8B" w:rsidRPr="00404A90">
        <w:t xml:space="preserve"> </w:t>
      </w:r>
      <w:r w:rsidRPr="00404A90">
        <w:t xml:space="preserve">Miratimin e </w:t>
      </w:r>
      <w:r w:rsidR="00B56E87" w:rsidRPr="00404A90">
        <w:t>r</w:t>
      </w:r>
      <w:r w:rsidRPr="00404A90">
        <w:t xml:space="preserve">regullores “Për shërbimin e </w:t>
      </w:r>
      <w:r w:rsidR="005F0CCB" w:rsidRPr="00404A90">
        <w:t>pilotimit në det</w:t>
      </w:r>
      <w:r w:rsidRPr="00404A90">
        <w:t>”, sipas tekstit bashkëlidhur këtij urdhri.</w:t>
      </w:r>
    </w:p>
    <w:p w14:paraId="63D0EB07" w14:textId="3B1C591A" w:rsidR="003658EB" w:rsidRPr="00404A90" w:rsidRDefault="003658EB" w:rsidP="008D6262">
      <w:pPr>
        <w:pStyle w:val="TEKSTIII"/>
      </w:pPr>
      <w:r w:rsidRPr="00404A90">
        <w:t>2. Ngarkohet Drejtoria e Përgjithshme Detare për zbatimin e këtij urdhri.</w:t>
      </w:r>
    </w:p>
    <w:p w14:paraId="431697E3" w14:textId="2ABD4359" w:rsidR="003658EB" w:rsidRPr="00404A90" w:rsidRDefault="003658EB" w:rsidP="008D6262">
      <w:pPr>
        <w:pStyle w:val="TEKSTIII"/>
      </w:pPr>
      <w:r w:rsidRPr="00404A90">
        <w:t>3.</w:t>
      </w:r>
      <w:r w:rsidR="00890C8B" w:rsidRPr="00404A90">
        <w:t xml:space="preserve"> </w:t>
      </w:r>
      <w:r w:rsidRPr="00404A90">
        <w:t>Urdhri nr.</w:t>
      </w:r>
      <w:r w:rsidR="00246D98">
        <w:t xml:space="preserve"> </w:t>
      </w:r>
      <w:r w:rsidRPr="00404A90">
        <w:t>61, datë 5.6.2012</w:t>
      </w:r>
      <w:r w:rsidR="00246D98">
        <w:t>,</w:t>
      </w:r>
      <w:r w:rsidRPr="00404A90">
        <w:t xml:space="preserve"> “Për pilotimin”, i ndryshuar, shfuqizohet.</w:t>
      </w:r>
    </w:p>
    <w:p w14:paraId="58C00BC4" w14:textId="3DD2A5F8" w:rsidR="003658EB" w:rsidRPr="00404A90" w:rsidRDefault="003658EB" w:rsidP="008D6262">
      <w:pPr>
        <w:pStyle w:val="TEKSTIII"/>
      </w:pPr>
      <w:r w:rsidRPr="00404A90">
        <w:t>Ky urdhër hyn në fuqi menjëherë dhe botohet në Fletoren Zyrtare.</w:t>
      </w:r>
    </w:p>
    <w:p w14:paraId="51A7AEFC" w14:textId="28F0DCC1" w:rsidR="003658EB" w:rsidRPr="00404A90" w:rsidRDefault="003658EB" w:rsidP="007A3D0B">
      <w:pPr>
        <w:spacing w:after="0" w:line="240" w:lineRule="auto"/>
        <w:rPr>
          <w:rFonts w:ascii="Garamond" w:hAnsi="Garamond"/>
          <w:sz w:val="24"/>
        </w:rPr>
      </w:pPr>
    </w:p>
    <w:p w14:paraId="74267314" w14:textId="01F285C7" w:rsidR="003658EB" w:rsidRPr="00404A90" w:rsidRDefault="003658EB" w:rsidP="003658EB">
      <w:pPr>
        <w:spacing w:after="0" w:line="240" w:lineRule="auto"/>
        <w:jc w:val="right"/>
        <w:rPr>
          <w:rFonts w:ascii="Garamond" w:hAnsi="Garamond"/>
          <w:sz w:val="24"/>
        </w:rPr>
      </w:pPr>
      <w:r w:rsidRPr="00404A90">
        <w:rPr>
          <w:rFonts w:ascii="Garamond" w:hAnsi="Garamond"/>
          <w:sz w:val="24"/>
        </w:rPr>
        <w:t>ZËVENDËS</w:t>
      </w:r>
      <w:r w:rsidR="00151BB4" w:rsidRPr="00404A90">
        <w:rPr>
          <w:rFonts w:ascii="Garamond" w:hAnsi="Garamond"/>
          <w:sz w:val="24"/>
        </w:rPr>
        <w:t>KRYE</w:t>
      </w:r>
      <w:r w:rsidRPr="00404A90">
        <w:rPr>
          <w:rFonts w:ascii="Garamond" w:hAnsi="Garamond"/>
          <w:sz w:val="24"/>
        </w:rPr>
        <w:t xml:space="preserve">MINISTËR </w:t>
      </w:r>
    </w:p>
    <w:p w14:paraId="32FC4E9D" w14:textId="77777777" w:rsidR="003658EB" w:rsidRPr="00404A90" w:rsidRDefault="003658EB" w:rsidP="003658EB">
      <w:pPr>
        <w:spacing w:after="0" w:line="240" w:lineRule="auto"/>
        <w:jc w:val="right"/>
        <w:rPr>
          <w:rFonts w:ascii="Garamond" w:hAnsi="Garamond"/>
          <w:sz w:val="24"/>
        </w:rPr>
      </w:pPr>
      <w:r w:rsidRPr="00404A90">
        <w:rPr>
          <w:rFonts w:ascii="Garamond" w:hAnsi="Garamond"/>
          <w:sz w:val="24"/>
        </w:rPr>
        <w:t xml:space="preserve">DHE MINISTËR I INFRASTRUKTURËS </w:t>
      </w:r>
    </w:p>
    <w:p w14:paraId="3B519E79" w14:textId="5BB3CACD" w:rsidR="003658EB" w:rsidRPr="00404A90" w:rsidRDefault="003658EB" w:rsidP="003658EB">
      <w:pPr>
        <w:spacing w:after="0" w:line="240" w:lineRule="auto"/>
        <w:jc w:val="right"/>
        <w:rPr>
          <w:rFonts w:ascii="Garamond" w:hAnsi="Garamond"/>
          <w:sz w:val="24"/>
        </w:rPr>
      </w:pPr>
      <w:r w:rsidRPr="00404A90">
        <w:rPr>
          <w:rFonts w:ascii="Garamond" w:hAnsi="Garamond"/>
          <w:sz w:val="24"/>
        </w:rPr>
        <w:t>DHE ENERGJISË</w:t>
      </w:r>
    </w:p>
    <w:p w14:paraId="3AA03779" w14:textId="0E742CFD" w:rsidR="003658EB" w:rsidRPr="00404A90" w:rsidRDefault="003658EB" w:rsidP="003658EB">
      <w:pPr>
        <w:spacing w:after="0" w:line="240" w:lineRule="auto"/>
        <w:jc w:val="right"/>
        <w:rPr>
          <w:rFonts w:ascii="Garamond" w:hAnsi="Garamond"/>
          <w:b/>
          <w:sz w:val="24"/>
        </w:rPr>
      </w:pPr>
      <w:r w:rsidRPr="00404A90">
        <w:rPr>
          <w:rFonts w:ascii="Garamond" w:hAnsi="Garamond"/>
          <w:b/>
          <w:sz w:val="24"/>
        </w:rPr>
        <w:t>Belinda Balluku</w:t>
      </w:r>
    </w:p>
    <w:p w14:paraId="19EEAF0B" w14:textId="74BDF742" w:rsidR="008D6262" w:rsidRPr="00404A90" w:rsidRDefault="008D6262" w:rsidP="003658EB">
      <w:pPr>
        <w:spacing w:after="0" w:line="240" w:lineRule="auto"/>
        <w:jc w:val="right"/>
        <w:rPr>
          <w:rFonts w:ascii="Garamond" w:hAnsi="Garamond"/>
          <w:b/>
          <w:sz w:val="24"/>
        </w:rPr>
      </w:pPr>
    </w:p>
    <w:p w14:paraId="46083064"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 xml:space="preserve">RREGULLORE </w:t>
      </w:r>
    </w:p>
    <w:p w14:paraId="6C114577" w14:textId="1A9F8D7D"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Times New Roman"/>
          <w:bCs/>
          <w:color w:val="000000"/>
          <w:sz w:val="24"/>
          <w:szCs w:val="24"/>
        </w:rPr>
      </w:pPr>
      <w:r w:rsidRPr="00404A90">
        <w:rPr>
          <w:rFonts w:ascii="Garamond" w:hAnsi="Garamond" w:cs="Times New Roman"/>
          <w:bCs/>
          <w:color w:val="000000"/>
          <w:sz w:val="24"/>
          <w:szCs w:val="24"/>
        </w:rPr>
        <w:t>PËR SHËRBIMIN E PILOTIMIT NË DET</w:t>
      </w:r>
    </w:p>
    <w:p w14:paraId="6DA2DCB1" w14:textId="77777777" w:rsidR="008D6262" w:rsidRPr="00404A90" w:rsidRDefault="008D6262" w:rsidP="008D6262">
      <w:pPr>
        <w:tabs>
          <w:tab w:val="left" w:pos="-80"/>
        </w:tabs>
        <w:autoSpaceDE w:val="0"/>
        <w:autoSpaceDN w:val="0"/>
        <w:adjustRightInd w:val="0"/>
        <w:spacing w:after="0" w:line="240" w:lineRule="auto"/>
        <w:ind w:firstLine="284"/>
        <w:rPr>
          <w:rFonts w:ascii="Garamond" w:hAnsi="Garamond" w:cs="Calibri"/>
          <w:color w:val="000000"/>
          <w:sz w:val="24"/>
          <w:szCs w:val="24"/>
        </w:rPr>
      </w:pPr>
    </w:p>
    <w:p w14:paraId="46ED872F" w14:textId="77777777" w:rsidR="008D6262" w:rsidRPr="00246D98" w:rsidRDefault="008D6262" w:rsidP="008D6262">
      <w:pPr>
        <w:tabs>
          <w:tab w:val="left" w:pos="-80"/>
          <w:tab w:val="left" w:pos="420"/>
        </w:tabs>
        <w:autoSpaceDE w:val="0"/>
        <w:autoSpaceDN w:val="0"/>
        <w:adjustRightInd w:val="0"/>
        <w:spacing w:after="0" w:line="240" w:lineRule="auto"/>
        <w:ind w:firstLine="284"/>
        <w:jc w:val="center"/>
        <w:outlineLvl w:val="0"/>
        <w:rPr>
          <w:rFonts w:ascii="Garamond" w:hAnsi="Garamond" w:cs="Times New Roman"/>
          <w:bCs/>
          <w:color w:val="000000"/>
          <w:sz w:val="24"/>
          <w:szCs w:val="24"/>
        </w:rPr>
      </w:pPr>
      <w:r w:rsidRPr="00246D98">
        <w:rPr>
          <w:rFonts w:ascii="Garamond" w:hAnsi="Garamond" w:cs="Times New Roman"/>
          <w:bCs/>
          <w:color w:val="000000"/>
          <w:sz w:val="24"/>
          <w:szCs w:val="24"/>
        </w:rPr>
        <w:t>KREU I</w:t>
      </w:r>
    </w:p>
    <w:p w14:paraId="2E4E7472" w14:textId="77777777" w:rsidR="008D6262" w:rsidRPr="00246D98" w:rsidRDefault="008D6262" w:rsidP="008D6262">
      <w:pPr>
        <w:tabs>
          <w:tab w:val="left" w:pos="-80"/>
        </w:tabs>
        <w:autoSpaceDE w:val="0"/>
        <w:autoSpaceDN w:val="0"/>
        <w:adjustRightInd w:val="0"/>
        <w:spacing w:after="0" w:line="240" w:lineRule="auto"/>
        <w:ind w:firstLine="284"/>
        <w:jc w:val="center"/>
        <w:rPr>
          <w:rFonts w:ascii="Garamond" w:hAnsi="Garamond" w:cs="Calibri"/>
          <w:bCs/>
          <w:color w:val="000000"/>
          <w:sz w:val="24"/>
          <w:szCs w:val="24"/>
        </w:rPr>
      </w:pPr>
      <w:r w:rsidRPr="00246D98">
        <w:rPr>
          <w:rFonts w:ascii="Garamond" w:hAnsi="Garamond" w:cs="Calibri"/>
          <w:bCs/>
          <w:color w:val="000000"/>
          <w:sz w:val="24"/>
          <w:szCs w:val="24"/>
        </w:rPr>
        <w:t>DISPOZITA TË PËRGJITHSHME</w:t>
      </w:r>
    </w:p>
    <w:p w14:paraId="12D5FB81"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p>
    <w:p w14:paraId="361E3F48"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 xml:space="preserve">Neni 1 </w:t>
      </w:r>
    </w:p>
    <w:p w14:paraId="487A1398"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Qëllimi</w:t>
      </w:r>
    </w:p>
    <w:p w14:paraId="0E4E7DCC"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p>
    <w:p w14:paraId="743CAAD6" w14:textId="0EC893AB"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Qëllimi i </w:t>
      </w:r>
      <w:r w:rsidR="00600F1C" w:rsidRPr="00404A90">
        <w:rPr>
          <w:rFonts w:ascii="Garamond" w:hAnsi="Garamond" w:cs="Calibri"/>
          <w:color w:val="000000"/>
          <w:sz w:val="24"/>
          <w:szCs w:val="24"/>
        </w:rPr>
        <w:t>r</w:t>
      </w:r>
      <w:r w:rsidRPr="00404A90">
        <w:rPr>
          <w:rFonts w:ascii="Garamond" w:hAnsi="Garamond" w:cs="Calibri"/>
          <w:color w:val="000000"/>
          <w:sz w:val="24"/>
          <w:szCs w:val="24"/>
        </w:rPr>
        <w:t>regullores është përcaktimi i rregu</w:t>
      </w:r>
      <w:r w:rsidR="00D25B82">
        <w:rPr>
          <w:rFonts w:ascii="Garamond" w:hAnsi="Garamond" w:cs="Calibri"/>
          <w:color w:val="000000"/>
          <w:sz w:val="24"/>
          <w:szCs w:val="24"/>
        </w:rPr>
        <w:t>ll</w:t>
      </w:r>
      <w:r w:rsidRPr="00404A90">
        <w:rPr>
          <w:rFonts w:ascii="Garamond" w:hAnsi="Garamond" w:cs="Calibri"/>
          <w:color w:val="000000"/>
          <w:sz w:val="24"/>
          <w:szCs w:val="24"/>
        </w:rPr>
        <w:t xml:space="preserve">ave për </w:t>
      </w:r>
      <w:r w:rsidR="00600F1C" w:rsidRPr="00404A90">
        <w:rPr>
          <w:rFonts w:ascii="Garamond" w:hAnsi="Garamond" w:cs="Calibri"/>
          <w:color w:val="000000"/>
          <w:sz w:val="24"/>
          <w:szCs w:val="24"/>
        </w:rPr>
        <w:t>p</w:t>
      </w:r>
      <w:r w:rsidRPr="00404A90">
        <w:rPr>
          <w:rFonts w:ascii="Garamond" w:hAnsi="Garamond" w:cs="Calibri"/>
          <w:color w:val="000000"/>
          <w:sz w:val="24"/>
          <w:szCs w:val="24"/>
        </w:rPr>
        <w:t>ilotimin në det, në mënyrë që të kontribuojë në sigurinë e lundrimit në hyrje të porteve dhe në zonat e porteve, nëpërmjet këshillave që pilotët profesionistë të kualifikuar i japin kapitenit që drejton anijen në lundrim, kalim dhe manovrim.</w:t>
      </w:r>
    </w:p>
    <w:p w14:paraId="5672C8A1"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p>
    <w:p w14:paraId="0C87B01E"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2</w:t>
      </w:r>
    </w:p>
    <w:p w14:paraId="527320B5"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Përkufizime </w:t>
      </w:r>
    </w:p>
    <w:p w14:paraId="25BAAC8D"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057A6D2D" w14:textId="626F3A1E"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Për efekt të kësaj </w:t>
      </w:r>
      <w:r w:rsidR="00065DA9">
        <w:rPr>
          <w:rFonts w:ascii="Garamond" w:hAnsi="Garamond" w:cs="Calibri"/>
          <w:color w:val="000000"/>
          <w:sz w:val="24"/>
          <w:szCs w:val="24"/>
        </w:rPr>
        <w:t>r</w:t>
      </w:r>
      <w:r w:rsidRPr="00404A90">
        <w:rPr>
          <w:rFonts w:ascii="Garamond" w:hAnsi="Garamond" w:cs="Calibri"/>
          <w:color w:val="000000"/>
          <w:sz w:val="24"/>
          <w:szCs w:val="24"/>
        </w:rPr>
        <w:t>regulloreje, termat e mëposhtëm kanë këto kuptime:</w:t>
      </w:r>
    </w:p>
    <w:p w14:paraId="55843EDE" w14:textId="4542CBDF"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a</w:t>
      </w:r>
      <w:r w:rsidR="00065DA9" w:rsidRPr="00600F1C">
        <w:rPr>
          <w:rFonts w:ascii="Garamond" w:hAnsi="Garamond" w:cs="Calibri"/>
          <w:bCs/>
          <w:color w:val="000000"/>
          <w:sz w:val="24"/>
          <w:szCs w:val="24"/>
        </w:rPr>
        <w:t>)</w:t>
      </w:r>
      <w:r w:rsidRPr="00600F1C">
        <w:rPr>
          <w:rFonts w:ascii="Garamond" w:hAnsi="Garamond" w:cs="Calibri"/>
          <w:color w:val="000000"/>
          <w:sz w:val="24"/>
          <w:szCs w:val="24"/>
        </w:rPr>
        <w:t xml:space="preserve"> </w:t>
      </w:r>
      <w:r w:rsidRPr="00600F1C">
        <w:rPr>
          <w:rFonts w:ascii="Garamond" w:hAnsi="Garamond" w:cs="Calibri"/>
          <w:bCs/>
          <w:color w:val="000000"/>
          <w:sz w:val="24"/>
          <w:szCs w:val="24"/>
        </w:rPr>
        <w:t>“</w:t>
      </w:r>
      <w:r w:rsidR="00065DA9" w:rsidRPr="00600F1C">
        <w:rPr>
          <w:rFonts w:ascii="Garamond" w:hAnsi="Garamond" w:cs="Calibri"/>
          <w:bCs/>
          <w:color w:val="000000"/>
          <w:sz w:val="24"/>
          <w:szCs w:val="24"/>
        </w:rPr>
        <w:t>Certifikatë</w:t>
      </w:r>
      <w:r w:rsidRPr="00600F1C">
        <w:rPr>
          <w:rFonts w:ascii="Garamond" w:hAnsi="Garamond" w:cs="Calibri"/>
          <w:bCs/>
          <w:color w:val="000000"/>
          <w:sz w:val="24"/>
          <w:szCs w:val="24"/>
        </w:rPr>
        <w:t xml:space="preserve"> e pilotit”</w:t>
      </w:r>
      <w:r w:rsidRPr="00600F1C">
        <w:rPr>
          <w:rFonts w:ascii="Garamond" w:hAnsi="Garamond" w:cs="Calibri"/>
          <w:color w:val="000000"/>
          <w:sz w:val="24"/>
          <w:szCs w:val="24"/>
        </w:rPr>
        <w:t xml:space="preserve"> është dokumenti i lëshuar nga Drejtoria e Përgjithshme Detare (në vijim DPD) sipas </w:t>
      </w:r>
      <w:r w:rsidR="00065DA9" w:rsidRPr="00600F1C">
        <w:rPr>
          <w:rFonts w:ascii="Garamond" w:hAnsi="Garamond" w:cs="Calibri"/>
          <w:color w:val="000000"/>
          <w:sz w:val="24"/>
          <w:szCs w:val="24"/>
        </w:rPr>
        <w:t>germës</w:t>
      </w:r>
      <w:r w:rsidRPr="00600F1C">
        <w:rPr>
          <w:rFonts w:ascii="Garamond" w:hAnsi="Garamond" w:cs="Calibri"/>
          <w:color w:val="000000"/>
          <w:sz w:val="24"/>
          <w:szCs w:val="24"/>
        </w:rPr>
        <w:t xml:space="preserve"> “A”</w:t>
      </w:r>
      <w:r w:rsidR="00065DA9" w:rsidRPr="00600F1C">
        <w:rPr>
          <w:rFonts w:ascii="Garamond" w:hAnsi="Garamond" w:cs="Calibri"/>
          <w:color w:val="000000"/>
          <w:sz w:val="24"/>
          <w:szCs w:val="24"/>
        </w:rPr>
        <w:t>,</w:t>
      </w:r>
      <w:r w:rsidRPr="00600F1C">
        <w:rPr>
          <w:rFonts w:ascii="Garamond" w:hAnsi="Garamond" w:cs="Calibri"/>
          <w:color w:val="000000"/>
          <w:sz w:val="24"/>
          <w:szCs w:val="24"/>
        </w:rPr>
        <w:t xml:space="preserve"> të </w:t>
      </w:r>
      <w:r w:rsidR="00065DA9" w:rsidRPr="00600F1C">
        <w:rPr>
          <w:rFonts w:ascii="Garamond" w:hAnsi="Garamond" w:cs="Calibri"/>
          <w:color w:val="000000"/>
          <w:sz w:val="24"/>
          <w:szCs w:val="24"/>
        </w:rPr>
        <w:t>a</w:t>
      </w:r>
      <w:r w:rsidRPr="00600F1C">
        <w:rPr>
          <w:rFonts w:ascii="Garamond" w:hAnsi="Garamond" w:cs="Calibri"/>
          <w:color w:val="000000"/>
          <w:sz w:val="24"/>
          <w:szCs w:val="24"/>
        </w:rPr>
        <w:t>neksit 3, i cili vërteton se zotëruesi i tij është i aftë për të kryer detyrat e caktuara të pilotimit</w:t>
      </w:r>
      <w:r w:rsidR="00600F1C">
        <w:rPr>
          <w:rFonts w:ascii="Garamond" w:hAnsi="Garamond" w:cs="Calibri"/>
          <w:color w:val="000000"/>
          <w:sz w:val="24"/>
          <w:szCs w:val="24"/>
        </w:rPr>
        <w:t>;</w:t>
      </w:r>
    </w:p>
    <w:p w14:paraId="5E47E60D" w14:textId="082D312F"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b</w:t>
      </w:r>
      <w:r w:rsidR="00065DA9" w:rsidRPr="00600F1C">
        <w:rPr>
          <w:rFonts w:ascii="Garamond" w:hAnsi="Garamond" w:cs="Calibri"/>
          <w:bCs/>
          <w:color w:val="000000"/>
          <w:sz w:val="24"/>
          <w:szCs w:val="24"/>
        </w:rPr>
        <w:t>)</w:t>
      </w:r>
      <w:r w:rsidRPr="00600F1C">
        <w:rPr>
          <w:rFonts w:ascii="Garamond" w:hAnsi="Garamond" w:cs="Calibri"/>
          <w:color w:val="000000"/>
          <w:sz w:val="24"/>
          <w:szCs w:val="24"/>
        </w:rPr>
        <w:t xml:space="preserve"> </w:t>
      </w:r>
      <w:r w:rsidRPr="00600F1C">
        <w:rPr>
          <w:rFonts w:ascii="Garamond" w:hAnsi="Garamond" w:cs="Calibri"/>
          <w:bCs/>
          <w:color w:val="000000"/>
          <w:sz w:val="24"/>
          <w:szCs w:val="24"/>
        </w:rPr>
        <w:t>“Kartë ID e kandidatit për pilot”</w:t>
      </w:r>
      <w:r w:rsidRPr="00600F1C">
        <w:rPr>
          <w:rFonts w:ascii="Garamond" w:hAnsi="Garamond" w:cs="Calibri"/>
          <w:color w:val="000000"/>
          <w:sz w:val="24"/>
          <w:szCs w:val="24"/>
        </w:rPr>
        <w:t xml:space="preserve"> është dokumenti i lëshuar nga Drejtoria e Përgjithshme Detare sipas </w:t>
      </w:r>
      <w:r w:rsidR="00065DA9" w:rsidRPr="00600F1C">
        <w:rPr>
          <w:rFonts w:ascii="Garamond" w:hAnsi="Garamond" w:cs="Calibri"/>
          <w:color w:val="000000"/>
          <w:sz w:val="24"/>
          <w:szCs w:val="24"/>
        </w:rPr>
        <w:t>germës</w:t>
      </w:r>
      <w:r w:rsidRPr="00600F1C">
        <w:rPr>
          <w:rFonts w:ascii="Garamond" w:hAnsi="Garamond" w:cs="Calibri"/>
          <w:color w:val="000000"/>
          <w:sz w:val="24"/>
          <w:szCs w:val="24"/>
        </w:rPr>
        <w:t xml:space="preserve"> “C”</w:t>
      </w:r>
      <w:r w:rsidR="00065DA9" w:rsidRPr="00600F1C">
        <w:rPr>
          <w:rFonts w:ascii="Garamond" w:hAnsi="Garamond" w:cs="Calibri"/>
          <w:color w:val="000000"/>
          <w:sz w:val="24"/>
          <w:szCs w:val="24"/>
        </w:rPr>
        <w:t>,</w:t>
      </w:r>
      <w:r w:rsidRPr="00600F1C">
        <w:rPr>
          <w:rFonts w:ascii="Garamond" w:hAnsi="Garamond" w:cs="Calibri"/>
          <w:color w:val="000000"/>
          <w:sz w:val="24"/>
          <w:szCs w:val="24"/>
        </w:rPr>
        <w:t xml:space="preserve"> të </w:t>
      </w:r>
      <w:r w:rsidR="00065DA9" w:rsidRPr="00600F1C">
        <w:rPr>
          <w:rFonts w:ascii="Garamond" w:hAnsi="Garamond" w:cs="Calibri"/>
          <w:color w:val="000000"/>
          <w:sz w:val="24"/>
          <w:szCs w:val="24"/>
        </w:rPr>
        <w:t>a</w:t>
      </w:r>
      <w:r w:rsidRPr="00600F1C">
        <w:rPr>
          <w:rFonts w:ascii="Garamond" w:hAnsi="Garamond" w:cs="Calibri"/>
          <w:color w:val="000000"/>
          <w:sz w:val="24"/>
          <w:szCs w:val="24"/>
        </w:rPr>
        <w:t>neksit 3, i cili vërteton se zotëruesi i tij është duke u trajnuar për t’u bërë pilot</w:t>
      </w:r>
      <w:r w:rsidR="00D25B82">
        <w:rPr>
          <w:rFonts w:ascii="Garamond" w:hAnsi="Garamond" w:cs="Calibri"/>
          <w:color w:val="000000"/>
          <w:sz w:val="24"/>
          <w:szCs w:val="24"/>
        </w:rPr>
        <w:t>;</w:t>
      </w:r>
    </w:p>
    <w:p w14:paraId="5A22946B" w14:textId="7E7BBE57"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c</w:t>
      </w:r>
      <w:r w:rsidR="00065DA9" w:rsidRPr="00600F1C">
        <w:rPr>
          <w:rFonts w:ascii="Garamond" w:hAnsi="Garamond" w:cs="Calibri"/>
          <w:bCs/>
          <w:color w:val="000000"/>
          <w:sz w:val="24"/>
          <w:szCs w:val="24"/>
        </w:rPr>
        <w:t>)</w:t>
      </w:r>
      <w:r w:rsidRPr="00600F1C">
        <w:rPr>
          <w:rFonts w:ascii="Garamond" w:hAnsi="Garamond" w:cs="Calibri"/>
          <w:bCs/>
          <w:color w:val="000000"/>
          <w:sz w:val="24"/>
          <w:szCs w:val="24"/>
        </w:rPr>
        <w:t xml:space="preserve"> “Pilot” </w:t>
      </w:r>
      <w:r w:rsidRPr="00600F1C">
        <w:rPr>
          <w:rFonts w:ascii="Garamond" w:hAnsi="Garamond" w:cs="Calibri"/>
          <w:color w:val="000000"/>
          <w:sz w:val="24"/>
          <w:szCs w:val="24"/>
        </w:rPr>
        <w:t xml:space="preserve">nënkupton personin i cili është i </w:t>
      </w:r>
      <w:r w:rsidR="00065DA9" w:rsidRPr="00600F1C">
        <w:rPr>
          <w:rFonts w:ascii="Garamond" w:hAnsi="Garamond" w:cs="Calibri"/>
          <w:color w:val="000000"/>
          <w:sz w:val="24"/>
          <w:szCs w:val="24"/>
        </w:rPr>
        <w:t>certifikuar</w:t>
      </w:r>
      <w:r w:rsidRPr="00600F1C">
        <w:rPr>
          <w:rFonts w:ascii="Garamond" w:hAnsi="Garamond" w:cs="Calibri"/>
          <w:color w:val="000000"/>
          <w:sz w:val="24"/>
          <w:szCs w:val="24"/>
        </w:rPr>
        <w:t xml:space="preserve"> nga DPD</w:t>
      </w:r>
      <w:r w:rsidR="00065DA9" w:rsidRPr="00600F1C">
        <w:rPr>
          <w:rFonts w:ascii="Garamond" w:hAnsi="Garamond" w:cs="Calibri"/>
          <w:color w:val="000000"/>
          <w:sz w:val="24"/>
          <w:szCs w:val="24"/>
        </w:rPr>
        <w:t>-ja</w:t>
      </w:r>
      <w:r w:rsidR="00600F1C">
        <w:rPr>
          <w:rFonts w:ascii="Garamond" w:hAnsi="Garamond" w:cs="Calibri"/>
          <w:color w:val="000000"/>
          <w:sz w:val="24"/>
          <w:szCs w:val="24"/>
        </w:rPr>
        <w:t>;</w:t>
      </w:r>
    </w:p>
    <w:p w14:paraId="792EA82C" w14:textId="28E5B77E"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d</w:t>
      </w:r>
      <w:r w:rsidR="00065DA9" w:rsidRPr="00600F1C">
        <w:rPr>
          <w:rFonts w:ascii="Garamond" w:hAnsi="Garamond" w:cs="Calibri"/>
          <w:bCs/>
          <w:color w:val="000000"/>
          <w:sz w:val="24"/>
          <w:szCs w:val="24"/>
        </w:rPr>
        <w:t>)</w:t>
      </w:r>
      <w:r w:rsidRPr="00600F1C">
        <w:rPr>
          <w:rFonts w:ascii="Garamond" w:hAnsi="Garamond" w:cs="Calibri"/>
          <w:bCs/>
          <w:color w:val="000000"/>
          <w:sz w:val="24"/>
          <w:szCs w:val="24"/>
        </w:rPr>
        <w:t xml:space="preserve"> “Pilotim” </w:t>
      </w:r>
      <w:r w:rsidRPr="00600F1C">
        <w:rPr>
          <w:rFonts w:ascii="Garamond" w:hAnsi="Garamond" w:cs="Calibri"/>
          <w:color w:val="000000"/>
          <w:sz w:val="24"/>
          <w:szCs w:val="24"/>
        </w:rPr>
        <w:t>këshilla që i jepet Kapitenit i cili drejton anijen në lundrim, kalim ose manovrim, pavarësisht nëse kjo këshillë jepet në bordin e anijes ose me anë të komunikimit nga një anije tjetër</w:t>
      </w:r>
      <w:r w:rsidR="00600F1C">
        <w:rPr>
          <w:rFonts w:ascii="Garamond" w:hAnsi="Garamond" w:cs="Calibri"/>
          <w:color w:val="000000"/>
          <w:sz w:val="24"/>
          <w:szCs w:val="24"/>
        </w:rPr>
        <w:t>;</w:t>
      </w:r>
    </w:p>
    <w:p w14:paraId="0DF688D0" w14:textId="30602611"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e</w:t>
      </w:r>
      <w:r w:rsidR="00065DA9" w:rsidRPr="00600F1C">
        <w:rPr>
          <w:rFonts w:ascii="Garamond" w:hAnsi="Garamond" w:cs="Calibri"/>
          <w:bCs/>
          <w:color w:val="000000"/>
          <w:sz w:val="24"/>
          <w:szCs w:val="24"/>
        </w:rPr>
        <w:t>)</w:t>
      </w:r>
      <w:r w:rsidRPr="00600F1C">
        <w:rPr>
          <w:rFonts w:ascii="Garamond" w:hAnsi="Garamond" w:cs="Calibri"/>
          <w:bCs/>
          <w:color w:val="000000"/>
          <w:sz w:val="24"/>
          <w:szCs w:val="24"/>
        </w:rPr>
        <w:t xml:space="preserve"> “Stacion pilotimi” </w:t>
      </w:r>
      <w:r w:rsidRPr="00600F1C">
        <w:rPr>
          <w:rFonts w:ascii="Garamond" w:hAnsi="Garamond" w:cs="Calibri"/>
          <w:color w:val="000000"/>
          <w:sz w:val="24"/>
          <w:szCs w:val="24"/>
        </w:rPr>
        <w:t>është zyra operacionale koordinuese për funksionimin e shërbimit të pilotimit</w:t>
      </w:r>
      <w:r w:rsidR="00600F1C">
        <w:rPr>
          <w:rFonts w:ascii="Garamond" w:hAnsi="Garamond" w:cs="Calibri"/>
          <w:color w:val="000000"/>
          <w:sz w:val="24"/>
          <w:szCs w:val="24"/>
        </w:rPr>
        <w:t>;</w:t>
      </w:r>
    </w:p>
    <w:p w14:paraId="45EB4B89" w14:textId="77DA96F9"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lastRenderedPageBreak/>
        <w:t>f</w:t>
      </w:r>
      <w:r w:rsidR="00065DA9" w:rsidRPr="00600F1C">
        <w:rPr>
          <w:rFonts w:ascii="Garamond" w:hAnsi="Garamond" w:cs="Calibri"/>
          <w:bCs/>
          <w:color w:val="000000"/>
          <w:sz w:val="24"/>
          <w:szCs w:val="24"/>
        </w:rPr>
        <w:t>)</w:t>
      </w:r>
      <w:r w:rsidRPr="00600F1C">
        <w:rPr>
          <w:rFonts w:ascii="Garamond" w:hAnsi="Garamond" w:cs="Calibri"/>
          <w:color w:val="000000"/>
          <w:sz w:val="24"/>
          <w:szCs w:val="24"/>
        </w:rPr>
        <w:t xml:space="preserve"> </w:t>
      </w:r>
      <w:r w:rsidRPr="00600F1C">
        <w:rPr>
          <w:rFonts w:ascii="Garamond" w:hAnsi="Garamond" w:cs="Calibri"/>
          <w:bCs/>
          <w:color w:val="000000"/>
          <w:sz w:val="24"/>
          <w:szCs w:val="24"/>
        </w:rPr>
        <w:t xml:space="preserve">“Kartë ID e </w:t>
      </w:r>
      <w:r w:rsidR="00553B50">
        <w:rPr>
          <w:rFonts w:ascii="Garamond" w:hAnsi="Garamond" w:cs="Calibri"/>
          <w:bCs/>
          <w:color w:val="000000"/>
          <w:sz w:val="24"/>
          <w:szCs w:val="24"/>
        </w:rPr>
        <w:t>p</w:t>
      </w:r>
      <w:r w:rsidRPr="00600F1C">
        <w:rPr>
          <w:rFonts w:ascii="Garamond" w:hAnsi="Garamond" w:cs="Calibri"/>
          <w:bCs/>
          <w:color w:val="000000"/>
          <w:sz w:val="24"/>
          <w:szCs w:val="24"/>
        </w:rPr>
        <w:t>ilotit”</w:t>
      </w:r>
      <w:r w:rsidRPr="00600F1C">
        <w:rPr>
          <w:rFonts w:ascii="Garamond" w:hAnsi="Garamond" w:cs="Calibri"/>
          <w:color w:val="000000"/>
          <w:sz w:val="24"/>
          <w:szCs w:val="24"/>
        </w:rPr>
        <w:t xml:space="preserve"> </w:t>
      </w:r>
      <w:r w:rsidR="00553B50">
        <w:rPr>
          <w:rFonts w:ascii="Garamond" w:hAnsi="Garamond" w:cs="Calibri"/>
          <w:color w:val="000000"/>
          <w:sz w:val="24"/>
          <w:szCs w:val="24"/>
        </w:rPr>
        <w:t>d</w:t>
      </w:r>
      <w:r w:rsidRPr="00600F1C">
        <w:rPr>
          <w:rFonts w:ascii="Garamond" w:hAnsi="Garamond" w:cs="Calibri"/>
          <w:color w:val="000000"/>
          <w:sz w:val="24"/>
          <w:szCs w:val="24"/>
        </w:rPr>
        <w:t>okument i lëshuar nga DPD</w:t>
      </w:r>
      <w:r w:rsidR="00065DA9" w:rsidRPr="00600F1C">
        <w:rPr>
          <w:rFonts w:ascii="Garamond" w:hAnsi="Garamond" w:cs="Calibri"/>
          <w:color w:val="000000"/>
          <w:sz w:val="24"/>
          <w:szCs w:val="24"/>
        </w:rPr>
        <w:t>-ja</w:t>
      </w:r>
      <w:r w:rsidRPr="00600F1C">
        <w:rPr>
          <w:rFonts w:ascii="Garamond" w:hAnsi="Garamond" w:cs="Calibri"/>
          <w:color w:val="000000"/>
          <w:sz w:val="24"/>
          <w:szCs w:val="24"/>
        </w:rPr>
        <w:t xml:space="preserve"> sipas </w:t>
      </w:r>
      <w:r w:rsidR="00065DA9" w:rsidRPr="00600F1C">
        <w:rPr>
          <w:rFonts w:ascii="Garamond" w:hAnsi="Garamond" w:cs="Calibri"/>
          <w:color w:val="000000"/>
          <w:sz w:val="24"/>
          <w:szCs w:val="24"/>
        </w:rPr>
        <w:t>germës</w:t>
      </w:r>
      <w:r w:rsidRPr="00600F1C">
        <w:rPr>
          <w:rFonts w:ascii="Garamond" w:hAnsi="Garamond" w:cs="Calibri"/>
          <w:color w:val="000000"/>
          <w:sz w:val="24"/>
          <w:szCs w:val="24"/>
        </w:rPr>
        <w:t xml:space="preserve"> “B”</w:t>
      </w:r>
      <w:r w:rsidR="00065DA9" w:rsidRPr="00600F1C">
        <w:rPr>
          <w:rFonts w:ascii="Garamond" w:hAnsi="Garamond" w:cs="Calibri"/>
          <w:color w:val="000000"/>
          <w:sz w:val="24"/>
          <w:szCs w:val="24"/>
        </w:rPr>
        <w:t>,</w:t>
      </w:r>
      <w:r w:rsidRPr="00600F1C">
        <w:rPr>
          <w:rFonts w:ascii="Garamond" w:hAnsi="Garamond" w:cs="Calibri"/>
          <w:color w:val="000000"/>
          <w:sz w:val="24"/>
          <w:szCs w:val="24"/>
        </w:rPr>
        <w:t xml:space="preserve"> të </w:t>
      </w:r>
      <w:r w:rsidR="00065DA9" w:rsidRPr="00600F1C">
        <w:rPr>
          <w:rFonts w:ascii="Garamond" w:hAnsi="Garamond" w:cs="Calibri"/>
          <w:color w:val="000000"/>
          <w:sz w:val="24"/>
          <w:szCs w:val="24"/>
        </w:rPr>
        <w:t>a</w:t>
      </w:r>
      <w:r w:rsidRPr="00600F1C">
        <w:rPr>
          <w:rFonts w:ascii="Garamond" w:hAnsi="Garamond" w:cs="Calibri"/>
          <w:color w:val="000000"/>
          <w:sz w:val="24"/>
          <w:szCs w:val="24"/>
        </w:rPr>
        <w:t>neksit 3 e cila do të përdoret nga zotëruesi i tij për t</w:t>
      </w:r>
      <w:r w:rsidR="00553B50">
        <w:rPr>
          <w:rFonts w:ascii="Garamond" w:hAnsi="Garamond" w:cs="Calibri"/>
          <w:color w:val="000000"/>
          <w:sz w:val="24"/>
          <w:szCs w:val="24"/>
        </w:rPr>
        <w:t>’</w:t>
      </w:r>
      <w:r w:rsidRPr="00600F1C">
        <w:rPr>
          <w:rFonts w:ascii="Garamond" w:hAnsi="Garamond" w:cs="Calibri"/>
          <w:color w:val="000000"/>
          <w:sz w:val="24"/>
          <w:szCs w:val="24"/>
        </w:rPr>
        <w:t>u identifikuar në bord të anijes përpara fillimit të manovrës</w:t>
      </w:r>
      <w:r w:rsidR="00600F1C">
        <w:rPr>
          <w:rFonts w:ascii="Garamond" w:hAnsi="Garamond" w:cs="Calibri"/>
          <w:bCs/>
          <w:color w:val="000000"/>
          <w:sz w:val="24"/>
          <w:szCs w:val="24"/>
        </w:rPr>
        <w:t>;</w:t>
      </w:r>
    </w:p>
    <w:p w14:paraId="6EBD948B" w14:textId="17DED7BA"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g</w:t>
      </w:r>
      <w:r w:rsidR="00065DA9" w:rsidRPr="00600F1C">
        <w:rPr>
          <w:rFonts w:ascii="Garamond" w:hAnsi="Garamond" w:cs="Calibri"/>
          <w:bCs/>
          <w:color w:val="000000"/>
          <w:sz w:val="24"/>
          <w:szCs w:val="24"/>
        </w:rPr>
        <w:t>)</w:t>
      </w:r>
      <w:r w:rsidRPr="00600F1C">
        <w:rPr>
          <w:rFonts w:ascii="Garamond" w:hAnsi="Garamond" w:cs="Calibri"/>
          <w:color w:val="000000"/>
          <w:sz w:val="24"/>
          <w:szCs w:val="24"/>
        </w:rPr>
        <w:t xml:space="preserve"> </w:t>
      </w:r>
      <w:r w:rsidRPr="00600F1C">
        <w:rPr>
          <w:rFonts w:ascii="Garamond" w:hAnsi="Garamond" w:cs="Calibri"/>
          <w:bCs/>
          <w:color w:val="000000"/>
          <w:sz w:val="24"/>
          <w:szCs w:val="24"/>
        </w:rPr>
        <w:t>“Libri i ushtrimit të praktikës i kandidatit për pilot”</w:t>
      </w:r>
      <w:r w:rsidRPr="00600F1C">
        <w:rPr>
          <w:rFonts w:ascii="Garamond" w:hAnsi="Garamond" w:cs="Calibri"/>
          <w:color w:val="000000"/>
          <w:sz w:val="24"/>
          <w:szCs w:val="24"/>
        </w:rPr>
        <w:t xml:space="preserve"> dokument që do të përdoret nga kandidati për pilot</w:t>
      </w:r>
      <w:r w:rsidR="00553B50">
        <w:rPr>
          <w:rFonts w:ascii="Garamond" w:hAnsi="Garamond" w:cs="Calibri"/>
          <w:color w:val="000000"/>
          <w:sz w:val="24"/>
          <w:szCs w:val="24"/>
        </w:rPr>
        <w:t>,</w:t>
      </w:r>
      <w:r w:rsidRPr="00600F1C">
        <w:rPr>
          <w:rFonts w:ascii="Garamond" w:hAnsi="Garamond" w:cs="Calibri"/>
          <w:color w:val="000000"/>
          <w:sz w:val="24"/>
          <w:szCs w:val="24"/>
        </w:rPr>
        <w:t xml:space="preserve"> për të vërtetuar prezencën në bord të anijes si pilot shoqërues gjatë ushtrimit të praktikës</w:t>
      </w:r>
      <w:r w:rsidR="00600F1C">
        <w:rPr>
          <w:rFonts w:ascii="Garamond" w:hAnsi="Garamond" w:cs="Calibri"/>
          <w:color w:val="000000"/>
          <w:sz w:val="24"/>
          <w:szCs w:val="24"/>
        </w:rPr>
        <w:t>;</w:t>
      </w:r>
    </w:p>
    <w:p w14:paraId="79F88729" w14:textId="14843AB9" w:rsidR="008D6262" w:rsidRPr="00600F1C"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h</w:t>
      </w:r>
      <w:r w:rsidR="00065DA9" w:rsidRPr="00600F1C">
        <w:rPr>
          <w:rFonts w:ascii="Garamond" w:hAnsi="Garamond" w:cs="Calibri"/>
          <w:bCs/>
          <w:color w:val="000000"/>
          <w:sz w:val="24"/>
          <w:szCs w:val="24"/>
        </w:rPr>
        <w:t>)</w:t>
      </w:r>
      <w:r w:rsidRPr="00600F1C">
        <w:rPr>
          <w:rFonts w:ascii="Garamond" w:hAnsi="Garamond" w:cs="Calibri"/>
          <w:color w:val="000000"/>
          <w:sz w:val="24"/>
          <w:szCs w:val="24"/>
        </w:rPr>
        <w:t xml:space="preserve"> </w:t>
      </w:r>
      <w:r w:rsidRPr="00600F1C">
        <w:rPr>
          <w:rFonts w:ascii="Garamond" w:hAnsi="Garamond" w:cs="Calibri"/>
          <w:bCs/>
          <w:color w:val="000000"/>
          <w:sz w:val="24"/>
          <w:szCs w:val="24"/>
        </w:rPr>
        <w:t>“</w:t>
      </w:r>
      <w:r w:rsidR="00065DA9" w:rsidRPr="00600F1C">
        <w:rPr>
          <w:rFonts w:ascii="Garamond" w:hAnsi="Garamond" w:cs="Calibri"/>
          <w:bCs/>
          <w:color w:val="000000"/>
          <w:sz w:val="24"/>
          <w:szCs w:val="24"/>
        </w:rPr>
        <w:t>Certifikatë</w:t>
      </w:r>
      <w:r w:rsidRPr="00600F1C">
        <w:rPr>
          <w:rFonts w:ascii="Garamond" w:hAnsi="Garamond" w:cs="Calibri"/>
          <w:bCs/>
          <w:color w:val="000000"/>
          <w:sz w:val="24"/>
          <w:szCs w:val="24"/>
        </w:rPr>
        <w:t xml:space="preserve"> </w:t>
      </w:r>
      <w:r w:rsidR="00553B50" w:rsidRPr="00600F1C">
        <w:rPr>
          <w:rFonts w:ascii="Garamond" w:hAnsi="Garamond" w:cs="Calibri"/>
          <w:bCs/>
          <w:color w:val="000000"/>
          <w:sz w:val="24"/>
          <w:szCs w:val="24"/>
        </w:rPr>
        <w:t>k</w:t>
      </w:r>
      <w:r w:rsidRPr="00600F1C">
        <w:rPr>
          <w:rFonts w:ascii="Garamond" w:hAnsi="Garamond" w:cs="Calibri"/>
          <w:bCs/>
          <w:color w:val="000000"/>
          <w:sz w:val="24"/>
          <w:szCs w:val="24"/>
        </w:rPr>
        <w:t>ompetence (CoC</w:t>
      </w:r>
      <w:r w:rsidRPr="00600F1C">
        <w:rPr>
          <w:rFonts w:ascii="Garamond" w:hAnsi="Garamond" w:cs="Calibri"/>
          <w:color w:val="000000"/>
          <w:sz w:val="24"/>
          <w:szCs w:val="24"/>
        </w:rPr>
        <w:t>)</w:t>
      </w:r>
      <w:r w:rsidRPr="00600F1C">
        <w:rPr>
          <w:rFonts w:ascii="Garamond" w:hAnsi="Garamond" w:cs="Calibri"/>
          <w:bCs/>
          <w:color w:val="000000"/>
          <w:sz w:val="24"/>
          <w:szCs w:val="24"/>
        </w:rPr>
        <w:t>”</w:t>
      </w:r>
      <w:r w:rsidRPr="00600F1C">
        <w:rPr>
          <w:rFonts w:ascii="Garamond" w:hAnsi="Garamond" w:cs="Calibri"/>
          <w:color w:val="000000"/>
          <w:sz w:val="24"/>
          <w:szCs w:val="24"/>
        </w:rPr>
        <w:t xml:space="preserve"> dokument i lëshuar nga DPD</w:t>
      </w:r>
      <w:r w:rsidR="00065DA9" w:rsidRPr="00600F1C">
        <w:rPr>
          <w:rFonts w:ascii="Garamond" w:hAnsi="Garamond" w:cs="Calibri"/>
          <w:color w:val="000000"/>
          <w:sz w:val="24"/>
          <w:szCs w:val="24"/>
        </w:rPr>
        <w:t>-ja</w:t>
      </w:r>
      <w:r w:rsidRPr="00600F1C">
        <w:rPr>
          <w:rFonts w:ascii="Garamond" w:hAnsi="Garamond" w:cs="Calibri"/>
          <w:color w:val="000000"/>
          <w:sz w:val="24"/>
          <w:szCs w:val="24"/>
        </w:rPr>
        <w:t xml:space="preserve"> sipas parashikimeve të Konventës STCW, i cili vërteton se zotëruesi i tij plotëson standardet e kompetencës që lidhen me funksione të veçanta dhe nivelin e përgjegjësisë në bord</w:t>
      </w:r>
      <w:r w:rsidR="00600F1C">
        <w:rPr>
          <w:rFonts w:ascii="Garamond" w:hAnsi="Garamond" w:cs="Calibri"/>
          <w:color w:val="000000"/>
          <w:sz w:val="24"/>
          <w:szCs w:val="24"/>
        </w:rPr>
        <w:t>;</w:t>
      </w:r>
    </w:p>
    <w:p w14:paraId="4E663B09" w14:textId="7958692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600F1C">
        <w:rPr>
          <w:rFonts w:ascii="Garamond" w:hAnsi="Garamond" w:cs="Calibri"/>
          <w:bCs/>
          <w:color w:val="000000"/>
          <w:sz w:val="24"/>
          <w:szCs w:val="24"/>
        </w:rPr>
        <w:t>i</w:t>
      </w:r>
      <w:r w:rsidR="00065DA9" w:rsidRPr="00600F1C">
        <w:rPr>
          <w:rFonts w:ascii="Garamond" w:hAnsi="Garamond" w:cs="Calibri"/>
          <w:bCs/>
          <w:color w:val="000000"/>
          <w:sz w:val="24"/>
          <w:szCs w:val="24"/>
        </w:rPr>
        <w:t>)</w:t>
      </w:r>
      <w:r w:rsidRPr="00600F1C">
        <w:rPr>
          <w:rFonts w:ascii="Garamond" w:hAnsi="Garamond" w:cs="Calibri"/>
          <w:color w:val="000000"/>
          <w:sz w:val="24"/>
          <w:szCs w:val="24"/>
        </w:rPr>
        <w:t xml:space="preserve"> </w:t>
      </w:r>
      <w:r w:rsidRPr="00600F1C">
        <w:rPr>
          <w:rFonts w:ascii="Garamond" w:hAnsi="Garamond" w:cs="Calibri"/>
          <w:bCs/>
          <w:color w:val="000000"/>
          <w:sz w:val="24"/>
          <w:szCs w:val="24"/>
        </w:rPr>
        <w:t>“MTD”</w:t>
      </w:r>
      <w:r w:rsidRPr="00600F1C">
        <w:rPr>
          <w:rFonts w:ascii="Garamond" w:hAnsi="Garamond" w:cs="Calibri"/>
          <w:color w:val="000000"/>
          <w:sz w:val="24"/>
          <w:szCs w:val="24"/>
        </w:rPr>
        <w:t xml:space="preserve"> </w:t>
      </w:r>
      <w:r w:rsidR="002C395C" w:rsidRPr="00600F1C">
        <w:rPr>
          <w:rFonts w:ascii="Garamond" w:hAnsi="Garamond" w:cs="Calibri"/>
          <w:color w:val="000000"/>
          <w:sz w:val="24"/>
          <w:szCs w:val="24"/>
        </w:rPr>
        <w:t>monitorimi i trafikut detar</w:t>
      </w:r>
      <w:r w:rsidRPr="00404A90">
        <w:rPr>
          <w:rFonts w:ascii="Garamond" w:hAnsi="Garamond" w:cs="Calibri"/>
          <w:color w:val="000000"/>
          <w:sz w:val="24"/>
          <w:szCs w:val="24"/>
        </w:rPr>
        <w:t>.</w:t>
      </w:r>
    </w:p>
    <w:p w14:paraId="42F3ADF3"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5839D7DB"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3</w:t>
      </w:r>
    </w:p>
    <w:p w14:paraId="28B21542" w14:textId="07FD7E13"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Portet e </w:t>
      </w:r>
      <w:r w:rsidR="00553B50" w:rsidRPr="00404A90">
        <w:rPr>
          <w:rFonts w:ascii="Garamond" w:hAnsi="Garamond" w:cs="Calibri"/>
          <w:b/>
          <w:bCs/>
          <w:color w:val="000000"/>
          <w:sz w:val="24"/>
          <w:szCs w:val="24"/>
        </w:rPr>
        <w:t>pilotimit të detyrueshëm dhe zonat e pilotimit</w:t>
      </w:r>
    </w:p>
    <w:p w14:paraId="52E64171" w14:textId="77777777" w:rsidR="008D6262" w:rsidRPr="00404A90" w:rsidRDefault="008D6262" w:rsidP="008D6262">
      <w:pPr>
        <w:tabs>
          <w:tab w:val="left" w:pos="900"/>
        </w:tabs>
        <w:autoSpaceDE w:val="0"/>
        <w:autoSpaceDN w:val="0"/>
        <w:adjustRightInd w:val="0"/>
        <w:spacing w:after="0" w:line="240" w:lineRule="auto"/>
        <w:ind w:firstLine="284"/>
        <w:jc w:val="both"/>
        <w:rPr>
          <w:rFonts w:ascii="Garamond" w:hAnsi="Garamond" w:cs="Calibri"/>
          <w:b/>
          <w:bCs/>
          <w:color w:val="000000"/>
          <w:sz w:val="24"/>
          <w:szCs w:val="24"/>
        </w:rPr>
      </w:pPr>
    </w:p>
    <w:p w14:paraId="66697C4B" w14:textId="48F991D0" w:rsidR="008D6262" w:rsidRPr="00404A90" w:rsidRDefault="008D6262" w:rsidP="008D6262">
      <w:pPr>
        <w:tabs>
          <w:tab w:val="left" w:pos="440"/>
        </w:tabs>
        <w:autoSpaceDE w:val="0"/>
        <w:autoSpaceDN w:val="0"/>
        <w:adjustRightInd w:val="0"/>
        <w:spacing w:after="0" w:line="240" w:lineRule="auto"/>
        <w:ind w:firstLine="284"/>
        <w:jc w:val="both"/>
        <w:rPr>
          <w:rFonts w:ascii="Garamond" w:hAnsi="Garamond" w:cs="Calibri"/>
          <w:b/>
          <w:bCs/>
          <w:color w:val="000000"/>
          <w:sz w:val="24"/>
          <w:szCs w:val="24"/>
        </w:rPr>
      </w:pPr>
      <w:r w:rsidRPr="00404A90">
        <w:rPr>
          <w:rFonts w:ascii="Garamond" w:hAnsi="Garamond" w:cs="Calibri"/>
          <w:color w:val="000000"/>
          <w:sz w:val="24"/>
          <w:szCs w:val="24"/>
        </w:rPr>
        <w:t>1. Portet për të cilat zbatohet rregullorja në fjalë, të quajtura porte të pilotimit të detyrueshëm, janë të gjitha portet e shpallura të hapura me vendim përkatës të Këshillit të Ministrave.</w:t>
      </w:r>
    </w:p>
    <w:p w14:paraId="77D226D4" w14:textId="501822BD" w:rsidR="008D6262" w:rsidRPr="00404A90" w:rsidRDefault="008D6262" w:rsidP="008D6262">
      <w:pPr>
        <w:tabs>
          <w:tab w:val="left" w:pos="-80"/>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2. Zonat e pilotimit për secilin port, si zona gjeografike në të cilin është i detyrueshëm pilotimi, përcaktohet dhe publikohet në </w:t>
      </w:r>
      <w:r w:rsidR="00600F1C" w:rsidRPr="00404A90">
        <w:rPr>
          <w:rFonts w:ascii="Garamond" w:hAnsi="Garamond" w:cs="Calibri"/>
          <w:color w:val="000000"/>
          <w:sz w:val="24"/>
          <w:szCs w:val="24"/>
        </w:rPr>
        <w:t>r</w:t>
      </w:r>
      <w:r w:rsidRPr="00404A90">
        <w:rPr>
          <w:rFonts w:ascii="Garamond" w:hAnsi="Garamond" w:cs="Calibri"/>
          <w:color w:val="000000"/>
          <w:sz w:val="24"/>
          <w:szCs w:val="24"/>
        </w:rPr>
        <w:t>regulloret e DPD-së.</w:t>
      </w:r>
    </w:p>
    <w:p w14:paraId="54288E32" w14:textId="22DA45B8" w:rsidR="008D6262" w:rsidRPr="00404A90" w:rsidRDefault="008D6262" w:rsidP="008D6262">
      <w:pPr>
        <w:tabs>
          <w:tab w:val="left" w:pos="-80"/>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Zona e pilotimit e përcaktuar sipas paragrafit 2, përfshihet në rregulloret portuale të porteve</w:t>
      </w:r>
      <w:r w:rsidR="00553B50">
        <w:rPr>
          <w:rFonts w:ascii="Garamond" w:hAnsi="Garamond" w:cs="Calibri"/>
          <w:color w:val="000000"/>
          <w:sz w:val="24"/>
          <w:szCs w:val="24"/>
        </w:rPr>
        <w:t>,</w:t>
      </w:r>
      <w:r w:rsidRPr="00404A90">
        <w:rPr>
          <w:rFonts w:ascii="Garamond" w:hAnsi="Garamond" w:cs="Calibri"/>
          <w:color w:val="000000"/>
          <w:sz w:val="24"/>
          <w:szCs w:val="24"/>
        </w:rPr>
        <w:t xml:space="preserve"> referuar pikës 1 të këtij neni.</w:t>
      </w:r>
    </w:p>
    <w:p w14:paraId="32E405AE" w14:textId="77777777" w:rsidR="008D6262" w:rsidRPr="00404A90" w:rsidRDefault="008D6262" w:rsidP="008D6262">
      <w:pPr>
        <w:tabs>
          <w:tab w:val="left" w:pos="-80"/>
        </w:tabs>
        <w:autoSpaceDE w:val="0"/>
        <w:autoSpaceDN w:val="0"/>
        <w:adjustRightInd w:val="0"/>
        <w:spacing w:after="0" w:line="240" w:lineRule="auto"/>
        <w:ind w:firstLine="284"/>
        <w:rPr>
          <w:rFonts w:ascii="Garamond" w:hAnsi="Garamond" w:cs="Calibri"/>
          <w:b/>
          <w:bCs/>
          <w:color w:val="000000"/>
          <w:sz w:val="24"/>
          <w:szCs w:val="24"/>
        </w:rPr>
      </w:pPr>
    </w:p>
    <w:p w14:paraId="482ADE1C"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4</w:t>
      </w:r>
    </w:p>
    <w:p w14:paraId="2F97A9C5" w14:textId="70F3F082"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Anijet </w:t>
      </w:r>
      <w:r w:rsidR="00553B50" w:rsidRPr="00404A90">
        <w:rPr>
          <w:rFonts w:ascii="Garamond" w:hAnsi="Garamond" w:cs="Calibri"/>
          <w:b/>
          <w:bCs/>
          <w:color w:val="000000"/>
          <w:sz w:val="24"/>
          <w:szCs w:val="24"/>
        </w:rPr>
        <w:t>objekt i pilotimit të detyrueshëm</w:t>
      </w:r>
    </w:p>
    <w:p w14:paraId="6858BCFC" w14:textId="77777777" w:rsidR="008D6262" w:rsidRPr="00404A90" w:rsidRDefault="008D6262" w:rsidP="008D6262">
      <w:pPr>
        <w:tabs>
          <w:tab w:val="left" w:pos="-80"/>
        </w:tabs>
        <w:autoSpaceDE w:val="0"/>
        <w:autoSpaceDN w:val="0"/>
        <w:adjustRightInd w:val="0"/>
        <w:spacing w:after="0" w:line="240" w:lineRule="auto"/>
        <w:ind w:firstLine="284"/>
        <w:rPr>
          <w:rFonts w:ascii="Garamond" w:hAnsi="Garamond" w:cs="Calibri"/>
          <w:b/>
          <w:bCs/>
          <w:color w:val="000000"/>
          <w:sz w:val="24"/>
          <w:szCs w:val="24"/>
        </w:rPr>
      </w:pPr>
    </w:p>
    <w:p w14:paraId="2F570842" w14:textId="5E7FD31A"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b/>
          <w:bCs/>
          <w:color w:val="000000"/>
          <w:sz w:val="24"/>
          <w:szCs w:val="24"/>
        </w:rPr>
      </w:pPr>
      <w:r w:rsidRPr="00404A90">
        <w:rPr>
          <w:rFonts w:ascii="Garamond" w:hAnsi="Garamond" w:cs="Calibri"/>
          <w:color w:val="000000"/>
          <w:sz w:val="24"/>
          <w:szCs w:val="24"/>
        </w:rPr>
        <w:t>1. Shërbimi i pilotimit është i detyrueshëm për të gjithë anijet me flamur shqiptar dhe ato me flamur të huaj, privatë ose publik, në këto raste:</w:t>
      </w:r>
    </w:p>
    <w:p w14:paraId="38E4975B" w14:textId="3F2825BD"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a) </w:t>
      </w:r>
      <w:r w:rsidR="00553B50" w:rsidRPr="00404A90">
        <w:rPr>
          <w:rFonts w:ascii="Garamond" w:hAnsi="Garamond" w:cs="Calibri"/>
          <w:color w:val="000000"/>
          <w:sz w:val="24"/>
          <w:szCs w:val="24"/>
        </w:rPr>
        <w:t xml:space="preserve">për </w:t>
      </w:r>
      <w:r w:rsidRPr="00404A90">
        <w:rPr>
          <w:rFonts w:ascii="Garamond" w:hAnsi="Garamond" w:cs="Calibri"/>
          <w:color w:val="000000"/>
          <w:sz w:val="24"/>
          <w:szCs w:val="24"/>
        </w:rPr>
        <w:t>anijet me flamur të shteteve të huaja me tonazh mbi 500 GT</w:t>
      </w:r>
      <w:r w:rsidR="00065DA9">
        <w:rPr>
          <w:rFonts w:ascii="Garamond" w:hAnsi="Garamond" w:cs="Calibri"/>
          <w:color w:val="000000"/>
          <w:sz w:val="24"/>
          <w:szCs w:val="24"/>
        </w:rPr>
        <w:t>;</w:t>
      </w:r>
    </w:p>
    <w:p w14:paraId="348F4D8F" w14:textId="62E08EF6"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b) </w:t>
      </w:r>
      <w:r w:rsidR="00553B50" w:rsidRPr="00404A90">
        <w:rPr>
          <w:rFonts w:ascii="Garamond" w:hAnsi="Garamond" w:cs="Calibri"/>
          <w:color w:val="000000"/>
          <w:sz w:val="24"/>
          <w:szCs w:val="24"/>
        </w:rPr>
        <w:t xml:space="preserve">për </w:t>
      </w:r>
      <w:r w:rsidRPr="00404A90">
        <w:rPr>
          <w:rFonts w:ascii="Garamond" w:hAnsi="Garamond" w:cs="Calibri"/>
          <w:color w:val="000000"/>
          <w:sz w:val="24"/>
          <w:szCs w:val="24"/>
        </w:rPr>
        <w:t>anijet me flamur shqiptar me tonazh mbi 2000 GT</w:t>
      </w:r>
      <w:r w:rsidR="00065DA9">
        <w:rPr>
          <w:rFonts w:ascii="Garamond" w:hAnsi="Garamond" w:cs="Calibri"/>
          <w:color w:val="000000"/>
          <w:sz w:val="24"/>
          <w:szCs w:val="24"/>
        </w:rPr>
        <w:t>;</w:t>
      </w:r>
    </w:p>
    <w:p w14:paraId="789F3612" w14:textId="023C9CAE"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c) </w:t>
      </w:r>
      <w:r w:rsidR="00553B50" w:rsidRPr="00404A90">
        <w:rPr>
          <w:rFonts w:ascii="Garamond" w:hAnsi="Garamond" w:cs="Calibri"/>
          <w:color w:val="000000"/>
          <w:sz w:val="24"/>
          <w:szCs w:val="24"/>
        </w:rPr>
        <w:t xml:space="preserve">për </w:t>
      </w:r>
      <w:r w:rsidRPr="00404A90">
        <w:rPr>
          <w:rFonts w:ascii="Garamond" w:hAnsi="Garamond" w:cs="Calibri"/>
          <w:color w:val="000000"/>
          <w:sz w:val="24"/>
          <w:szCs w:val="24"/>
        </w:rPr>
        <w:t>anijet me flamur shqiptar dhe të huaj me tonazh mbi 500 GT</w:t>
      </w:r>
      <w:r w:rsidR="00553B50">
        <w:rPr>
          <w:rFonts w:ascii="Garamond" w:hAnsi="Garamond" w:cs="Calibri"/>
          <w:color w:val="000000"/>
          <w:sz w:val="24"/>
          <w:szCs w:val="24"/>
        </w:rPr>
        <w:t>,</w:t>
      </w:r>
      <w:r w:rsidRPr="00404A90">
        <w:rPr>
          <w:rFonts w:ascii="Garamond" w:hAnsi="Garamond" w:cs="Calibri"/>
          <w:color w:val="000000"/>
          <w:sz w:val="24"/>
          <w:szCs w:val="24"/>
        </w:rPr>
        <w:t xml:space="preserve"> që operojnë në linja të rregullta për transport ndërkombëtar automjetesh dhe ose udhëtarësh</w:t>
      </w:r>
      <w:r w:rsidR="00065DA9">
        <w:rPr>
          <w:rFonts w:ascii="Garamond" w:hAnsi="Garamond" w:cs="Calibri"/>
          <w:color w:val="000000"/>
          <w:sz w:val="24"/>
          <w:szCs w:val="24"/>
        </w:rPr>
        <w:t>;</w:t>
      </w:r>
    </w:p>
    <w:p w14:paraId="0EEA498D" w14:textId="6A536A98"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d) </w:t>
      </w:r>
      <w:r w:rsidR="00553B50" w:rsidRPr="00404A90">
        <w:rPr>
          <w:rFonts w:ascii="Garamond" w:hAnsi="Garamond" w:cs="Calibri"/>
          <w:color w:val="000000"/>
          <w:sz w:val="24"/>
          <w:szCs w:val="24"/>
        </w:rPr>
        <w:t xml:space="preserve">për </w:t>
      </w:r>
      <w:r w:rsidRPr="00404A90">
        <w:rPr>
          <w:rFonts w:ascii="Garamond" w:hAnsi="Garamond" w:cs="Calibri"/>
          <w:color w:val="000000"/>
          <w:sz w:val="24"/>
          <w:szCs w:val="24"/>
        </w:rPr>
        <w:t>anijet me flamur të shteteve të huaja nën 500 GT</w:t>
      </w:r>
      <w:r w:rsidR="00553B50">
        <w:rPr>
          <w:rFonts w:ascii="Garamond" w:hAnsi="Garamond" w:cs="Calibri"/>
          <w:color w:val="000000"/>
          <w:sz w:val="24"/>
          <w:szCs w:val="24"/>
        </w:rPr>
        <w:t>,</w:t>
      </w:r>
      <w:r w:rsidRPr="00404A90">
        <w:rPr>
          <w:rFonts w:ascii="Garamond" w:hAnsi="Garamond" w:cs="Calibri"/>
          <w:color w:val="000000"/>
          <w:sz w:val="24"/>
          <w:szCs w:val="24"/>
        </w:rPr>
        <w:t xml:space="preserve"> që prekin për herë të parë zonat e parashikuara në nenin 2.</w:t>
      </w:r>
    </w:p>
    <w:p w14:paraId="4D14672F" w14:textId="27B0934E" w:rsidR="008D6262" w:rsidRPr="00404A90" w:rsidRDefault="008D6262" w:rsidP="008D6262">
      <w:pPr>
        <w:tabs>
          <w:tab w:val="left" w:pos="-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Të gjithë anijet nën kufirin e lejuar të këtij neni, kanë detyrimin të marrin shërbimin omerxhator.</w:t>
      </w:r>
    </w:p>
    <w:p w14:paraId="22C7626C"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p>
    <w:p w14:paraId="561795BC"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5</w:t>
      </w:r>
    </w:p>
    <w:p w14:paraId="61D83898" w14:textId="68A0F3DF"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Përjashtime nga </w:t>
      </w:r>
      <w:r w:rsidR="00553B50" w:rsidRPr="00404A90">
        <w:rPr>
          <w:rFonts w:ascii="Garamond" w:hAnsi="Garamond" w:cs="Calibri"/>
          <w:b/>
          <w:bCs/>
          <w:color w:val="000000"/>
          <w:sz w:val="24"/>
          <w:szCs w:val="24"/>
        </w:rPr>
        <w:t>pilotimi i detyrueshëm</w:t>
      </w:r>
    </w:p>
    <w:p w14:paraId="3EFFFD41" w14:textId="77777777" w:rsidR="008D6262" w:rsidRPr="00404A90" w:rsidRDefault="008D6262" w:rsidP="008D6262">
      <w:pPr>
        <w:tabs>
          <w:tab w:val="left" w:pos="-80"/>
        </w:tabs>
        <w:autoSpaceDE w:val="0"/>
        <w:autoSpaceDN w:val="0"/>
        <w:adjustRightInd w:val="0"/>
        <w:spacing w:after="0" w:line="240" w:lineRule="auto"/>
        <w:ind w:firstLine="284"/>
        <w:jc w:val="center"/>
        <w:rPr>
          <w:rFonts w:ascii="Garamond" w:hAnsi="Garamond" w:cs="Calibri"/>
          <w:b/>
          <w:bCs/>
          <w:color w:val="000000"/>
          <w:sz w:val="24"/>
          <w:szCs w:val="24"/>
        </w:rPr>
      </w:pPr>
    </w:p>
    <w:p w14:paraId="7DA37EE0" w14:textId="36B9880A"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1. Kjo </w:t>
      </w:r>
      <w:r w:rsidR="00553B50">
        <w:rPr>
          <w:rFonts w:ascii="Garamond" w:hAnsi="Garamond" w:cs="Calibri"/>
          <w:color w:val="000000"/>
          <w:sz w:val="24"/>
          <w:szCs w:val="24"/>
        </w:rPr>
        <w:t>r</w:t>
      </w:r>
      <w:r w:rsidRPr="00404A90">
        <w:rPr>
          <w:rFonts w:ascii="Garamond" w:hAnsi="Garamond" w:cs="Calibri"/>
          <w:color w:val="000000"/>
          <w:sz w:val="24"/>
          <w:szCs w:val="24"/>
        </w:rPr>
        <w:t xml:space="preserve">regullore nuk zbatohet për anijet e luftës me flamur shqiptar, megjithëse në raste të veçanta </w:t>
      </w:r>
      <w:r w:rsidR="00553B50" w:rsidRPr="00404A90">
        <w:rPr>
          <w:rFonts w:ascii="Garamond" w:hAnsi="Garamond" w:cs="Calibri"/>
          <w:color w:val="000000"/>
          <w:sz w:val="24"/>
          <w:szCs w:val="24"/>
        </w:rPr>
        <w:t xml:space="preserve">ministri përgjegjës për transportin </w:t>
      </w:r>
      <w:r w:rsidRPr="00404A90">
        <w:rPr>
          <w:rFonts w:ascii="Garamond" w:hAnsi="Garamond" w:cs="Calibri"/>
          <w:color w:val="000000"/>
          <w:sz w:val="24"/>
          <w:szCs w:val="24"/>
        </w:rPr>
        <w:t>mund të urdhërojë se detyrimi për të përdorur një pilot mbulon gjithashtu edhe këto anije.</w:t>
      </w:r>
    </w:p>
    <w:p w14:paraId="04475688" w14:textId="61C2F28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Përjashtohen nga shërbimi i pilotimit të detyrueshëm, mjetet e mëposhtme;</w:t>
      </w:r>
    </w:p>
    <w:p w14:paraId="3FCF5C53" w14:textId="2201DEC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553B50" w:rsidRPr="00404A90">
        <w:rPr>
          <w:rFonts w:ascii="Garamond" w:hAnsi="Garamond" w:cs="Calibri"/>
          <w:color w:val="000000"/>
          <w:sz w:val="24"/>
          <w:szCs w:val="24"/>
        </w:rPr>
        <w:t xml:space="preserve">rimorkiatorët </w:t>
      </w:r>
      <w:r w:rsidRPr="00404A90">
        <w:rPr>
          <w:rFonts w:ascii="Garamond" w:hAnsi="Garamond" w:cs="Calibri"/>
          <w:color w:val="000000"/>
          <w:sz w:val="24"/>
          <w:szCs w:val="24"/>
        </w:rPr>
        <w:t>dhe anijet e shërbimit portual</w:t>
      </w:r>
      <w:r w:rsidR="00065DA9">
        <w:rPr>
          <w:rFonts w:ascii="Garamond" w:hAnsi="Garamond" w:cs="Calibri"/>
          <w:color w:val="000000"/>
          <w:sz w:val="24"/>
          <w:szCs w:val="24"/>
        </w:rPr>
        <w:t>;</w:t>
      </w:r>
    </w:p>
    <w:p w14:paraId="1115A97B" w14:textId="19E25EE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553B50" w:rsidRPr="00404A90">
        <w:rPr>
          <w:rFonts w:ascii="Garamond" w:hAnsi="Garamond" w:cs="Calibri"/>
          <w:color w:val="000000"/>
          <w:sz w:val="24"/>
          <w:szCs w:val="24"/>
        </w:rPr>
        <w:t xml:space="preserve">anijet </w:t>
      </w:r>
      <w:r w:rsidRPr="00404A90">
        <w:rPr>
          <w:rFonts w:ascii="Garamond" w:hAnsi="Garamond" w:cs="Calibri"/>
          <w:color w:val="000000"/>
          <w:sz w:val="24"/>
          <w:szCs w:val="24"/>
        </w:rPr>
        <w:t>e peshkimit</w:t>
      </w:r>
      <w:r w:rsidR="00065DA9">
        <w:rPr>
          <w:rFonts w:ascii="Garamond" w:hAnsi="Garamond" w:cs="Calibri"/>
          <w:color w:val="000000"/>
          <w:sz w:val="24"/>
          <w:szCs w:val="24"/>
        </w:rPr>
        <w:t>;</w:t>
      </w:r>
    </w:p>
    <w:p w14:paraId="0713988C" w14:textId="2DCC3DC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553B50" w:rsidRPr="00404A90">
        <w:rPr>
          <w:rFonts w:ascii="Garamond" w:hAnsi="Garamond" w:cs="Calibri"/>
          <w:color w:val="000000"/>
          <w:sz w:val="24"/>
          <w:szCs w:val="24"/>
        </w:rPr>
        <w:t>maun</w:t>
      </w:r>
      <w:r w:rsidR="00553B50">
        <w:rPr>
          <w:rFonts w:ascii="Garamond" w:hAnsi="Garamond" w:cs="Calibri"/>
          <w:color w:val="000000"/>
          <w:sz w:val="24"/>
          <w:szCs w:val="24"/>
        </w:rPr>
        <w:t>a</w:t>
      </w:r>
      <w:r w:rsidR="00553B50" w:rsidRPr="00404A90">
        <w:rPr>
          <w:rFonts w:ascii="Garamond" w:hAnsi="Garamond" w:cs="Calibri"/>
          <w:color w:val="000000"/>
          <w:sz w:val="24"/>
          <w:szCs w:val="24"/>
        </w:rPr>
        <w:t xml:space="preserve">t </w:t>
      </w:r>
      <w:r w:rsidRPr="00404A90">
        <w:rPr>
          <w:rFonts w:ascii="Garamond" w:hAnsi="Garamond" w:cs="Calibri"/>
          <w:color w:val="000000"/>
          <w:sz w:val="24"/>
          <w:szCs w:val="24"/>
        </w:rPr>
        <w:t>dhe dragat</w:t>
      </w:r>
      <w:r w:rsidR="00065DA9">
        <w:rPr>
          <w:rFonts w:ascii="Garamond" w:hAnsi="Garamond" w:cs="Calibri"/>
          <w:color w:val="000000"/>
          <w:sz w:val="24"/>
          <w:szCs w:val="24"/>
        </w:rPr>
        <w:t>;</w:t>
      </w:r>
    </w:p>
    <w:p w14:paraId="15CFE391" w14:textId="759CDEC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d</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553B50" w:rsidRPr="00404A90">
        <w:rPr>
          <w:rFonts w:ascii="Garamond" w:hAnsi="Garamond" w:cs="Calibri"/>
          <w:color w:val="000000"/>
          <w:sz w:val="24"/>
          <w:szCs w:val="24"/>
        </w:rPr>
        <w:t xml:space="preserve">mjetet </w:t>
      </w:r>
      <w:r w:rsidRPr="00404A90">
        <w:rPr>
          <w:rFonts w:ascii="Garamond" w:hAnsi="Garamond" w:cs="Calibri"/>
          <w:color w:val="000000"/>
          <w:sz w:val="24"/>
          <w:szCs w:val="24"/>
        </w:rPr>
        <w:t>e kënaqësisë deri në 30 m.</w:t>
      </w:r>
    </w:p>
    <w:p w14:paraId="6359E7B2" w14:textId="5ADF28D5" w:rsidR="008D6262" w:rsidRPr="00404A90" w:rsidRDefault="008D6262" w:rsidP="008D6262">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2.1 Në të gjitha rastet e lëvizjes së këtyre mjeteve, njoftohet zyra e MTD-së për veprimet që po kryhen.</w:t>
      </w:r>
    </w:p>
    <w:p w14:paraId="0B1A9672" w14:textId="1207A5EB"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3. Pavarësisht nga paragrafët e mëparshëm, kur vlerësimi i sigurisë publike, arsyet ushtarake, siguria e lundrimit, ruajtja e rendit, parandalimi i rrezikut, vlerësimi i mjedisit apo interesave të tjera të </w:t>
      </w:r>
      <w:r w:rsidRPr="00404A90">
        <w:rPr>
          <w:rFonts w:ascii="Garamond" w:hAnsi="Garamond" w:cs="Calibri"/>
          <w:color w:val="000000"/>
          <w:sz w:val="24"/>
          <w:szCs w:val="24"/>
        </w:rPr>
        <w:lastRenderedPageBreak/>
        <w:t xml:space="preserve">rëndësishme publike mbështesin këtë fakt. Ministri </w:t>
      </w:r>
      <w:r w:rsidR="00600F1C" w:rsidRPr="00404A90">
        <w:rPr>
          <w:rFonts w:ascii="Garamond" w:hAnsi="Garamond" w:cs="Calibri"/>
          <w:color w:val="000000"/>
          <w:sz w:val="24"/>
          <w:szCs w:val="24"/>
        </w:rPr>
        <w:t xml:space="preserve">përgjegjës për transportin </w:t>
      </w:r>
      <w:r w:rsidRPr="00404A90">
        <w:rPr>
          <w:rFonts w:ascii="Garamond" w:hAnsi="Garamond" w:cs="Calibri"/>
          <w:color w:val="000000"/>
          <w:sz w:val="24"/>
          <w:szCs w:val="24"/>
        </w:rPr>
        <w:t>mund të vendosë se ekziston detyrimi për të përdorur pilot.</w:t>
      </w:r>
    </w:p>
    <w:p w14:paraId="160A53C8" w14:textId="3CDAF9B1"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4. DPD</w:t>
      </w:r>
      <w:r w:rsidR="00553B50">
        <w:rPr>
          <w:rFonts w:ascii="Garamond" w:hAnsi="Garamond" w:cs="Calibri"/>
          <w:color w:val="000000"/>
          <w:sz w:val="24"/>
          <w:szCs w:val="24"/>
        </w:rPr>
        <w:t>-ja</w:t>
      </w:r>
      <w:r w:rsidRPr="00404A90">
        <w:rPr>
          <w:rFonts w:ascii="Garamond" w:hAnsi="Garamond" w:cs="Calibri"/>
          <w:color w:val="000000"/>
          <w:sz w:val="24"/>
          <w:szCs w:val="24"/>
        </w:rPr>
        <w:t xml:space="preserve"> mund të tërheqë pilotimin e detyrueshëm në lidhje me një anije, nëse:</w:t>
      </w:r>
    </w:p>
    <w:p w14:paraId="253CD442" w14:textId="03368D93"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600F1C" w:rsidRPr="00404A90">
        <w:rPr>
          <w:rFonts w:ascii="Garamond" w:hAnsi="Garamond" w:cs="Calibri"/>
          <w:color w:val="000000"/>
          <w:sz w:val="24"/>
          <w:szCs w:val="24"/>
        </w:rPr>
        <w:t>anija është në rrezik;</w:t>
      </w:r>
    </w:p>
    <w:p w14:paraId="29A7AF16" w14:textId="26E786A5" w:rsidR="008D6262" w:rsidRPr="00404A90" w:rsidRDefault="00600F1C"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Pr>
          <w:rFonts w:ascii="Garamond" w:hAnsi="Garamond" w:cs="Calibri"/>
          <w:color w:val="000000"/>
          <w:sz w:val="24"/>
          <w:szCs w:val="24"/>
        </w:rPr>
        <w:t>)</w:t>
      </w:r>
      <w:r w:rsidRPr="00404A90">
        <w:rPr>
          <w:rFonts w:ascii="Garamond" w:hAnsi="Garamond" w:cs="Calibri"/>
          <w:color w:val="000000"/>
          <w:sz w:val="24"/>
          <w:szCs w:val="24"/>
        </w:rPr>
        <w:t xml:space="preserve"> një person në bord kërkon evakuimin mjekësor;</w:t>
      </w:r>
    </w:p>
    <w:p w14:paraId="20F4A0EE" w14:textId="0AD1622D" w:rsidR="008D6262" w:rsidRPr="00404A90" w:rsidRDefault="00600F1C"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Pr>
          <w:rFonts w:ascii="Garamond" w:hAnsi="Garamond" w:cs="Calibri"/>
          <w:color w:val="000000"/>
          <w:sz w:val="24"/>
          <w:szCs w:val="24"/>
        </w:rPr>
        <w:t>)</w:t>
      </w:r>
      <w:r w:rsidRPr="00404A90">
        <w:rPr>
          <w:rFonts w:ascii="Garamond" w:hAnsi="Garamond" w:cs="Calibri"/>
          <w:color w:val="000000"/>
          <w:sz w:val="24"/>
          <w:szCs w:val="24"/>
        </w:rPr>
        <w:t xml:space="preserve"> anija është angazhuar në operacione shpëtimi;</w:t>
      </w:r>
    </w:p>
    <w:p w14:paraId="63CE9E4E" w14:textId="185E86A7" w:rsidR="008D6262" w:rsidRPr="00404A90" w:rsidRDefault="00600F1C"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d</w:t>
      </w:r>
      <w:r>
        <w:rPr>
          <w:rFonts w:ascii="Garamond" w:hAnsi="Garamond" w:cs="Calibri"/>
          <w:color w:val="000000"/>
          <w:sz w:val="24"/>
          <w:szCs w:val="24"/>
        </w:rPr>
        <w:t>)</w:t>
      </w:r>
      <w:r w:rsidRPr="00404A90">
        <w:rPr>
          <w:rFonts w:ascii="Garamond" w:hAnsi="Garamond" w:cs="Calibri"/>
          <w:color w:val="000000"/>
          <w:sz w:val="24"/>
          <w:szCs w:val="24"/>
        </w:rPr>
        <w:t xml:space="preserve"> anija </w:t>
      </w:r>
      <w:r w:rsidR="008D6262" w:rsidRPr="00404A90">
        <w:rPr>
          <w:rFonts w:ascii="Garamond" w:hAnsi="Garamond" w:cs="Calibri"/>
          <w:color w:val="000000"/>
          <w:sz w:val="24"/>
          <w:szCs w:val="24"/>
        </w:rPr>
        <w:t>është duke kërkuar strehim.</w:t>
      </w:r>
    </w:p>
    <w:p w14:paraId="089BF9FF"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62D24F13"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6</w:t>
      </w:r>
    </w:p>
    <w:p w14:paraId="393088E2" w14:textId="6756D720"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Sigurimet e </w:t>
      </w:r>
      <w:r w:rsidR="009175A1">
        <w:rPr>
          <w:rFonts w:ascii="Garamond" w:hAnsi="Garamond" w:cs="Calibri"/>
          <w:b/>
          <w:bCs/>
          <w:color w:val="000000"/>
          <w:sz w:val="24"/>
          <w:szCs w:val="24"/>
        </w:rPr>
        <w:t>p</w:t>
      </w:r>
      <w:r w:rsidRPr="00404A90">
        <w:rPr>
          <w:rFonts w:ascii="Garamond" w:hAnsi="Garamond" w:cs="Calibri"/>
          <w:b/>
          <w:bCs/>
          <w:color w:val="000000"/>
          <w:sz w:val="24"/>
          <w:szCs w:val="24"/>
        </w:rPr>
        <w:t>ilotimit</w:t>
      </w:r>
    </w:p>
    <w:p w14:paraId="16001F0B"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1DB3B3C7"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12049769" w14:textId="529CC47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Piloti është i detyruar të zbatojë të gjitha rregullat dhe rekomandimet navigacionale, gjatë lundrimit në kanal dhe çdo rajon tjetër.</w:t>
      </w:r>
    </w:p>
    <w:p w14:paraId="553160DF" w14:textId="3D5EA84F"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DPD</w:t>
      </w:r>
      <w:r w:rsidR="00065DA9">
        <w:rPr>
          <w:rFonts w:ascii="Garamond" w:hAnsi="Garamond" w:cs="Calibri"/>
          <w:color w:val="000000"/>
          <w:sz w:val="24"/>
          <w:szCs w:val="24"/>
        </w:rPr>
        <w:t>-ja</w:t>
      </w:r>
      <w:r w:rsidRPr="00404A90">
        <w:rPr>
          <w:rFonts w:ascii="Garamond" w:hAnsi="Garamond" w:cs="Calibri"/>
          <w:color w:val="000000"/>
          <w:sz w:val="24"/>
          <w:szCs w:val="24"/>
        </w:rPr>
        <w:t xml:space="preserve"> duhet të rregullojë një politikë sigurimesh që të mbulojë detyrimet e përcaktuara për pilotin</w:t>
      </w:r>
      <w:r w:rsidR="009175A1">
        <w:rPr>
          <w:rFonts w:ascii="Garamond" w:hAnsi="Garamond" w:cs="Calibri"/>
          <w:color w:val="000000"/>
          <w:sz w:val="24"/>
          <w:szCs w:val="24"/>
        </w:rPr>
        <w:t>,</w:t>
      </w:r>
      <w:r w:rsidRPr="00404A90">
        <w:rPr>
          <w:rFonts w:ascii="Garamond" w:hAnsi="Garamond" w:cs="Calibri"/>
          <w:color w:val="000000"/>
          <w:sz w:val="24"/>
          <w:szCs w:val="24"/>
        </w:rPr>
        <w:t xml:space="preserve"> në përputhje me Kodin Detar të Republikës së Shqipërisë</w:t>
      </w:r>
      <w:r w:rsidR="009175A1">
        <w:rPr>
          <w:rFonts w:ascii="Garamond" w:hAnsi="Garamond" w:cs="Calibri"/>
          <w:color w:val="000000"/>
          <w:sz w:val="24"/>
          <w:szCs w:val="24"/>
        </w:rPr>
        <w:t>,</w:t>
      </w:r>
      <w:r w:rsidRPr="00404A90">
        <w:rPr>
          <w:rFonts w:ascii="Garamond" w:hAnsi="Garamond" w:cs="Calibri"/>
          <w:color w:val="000000"/>
          <w:sz w:val="24"/>
          <w:szCs w:val="24"/>
        </w:rPr>
        <w:t xml:space="preserve"> si dhe detyrimet e përcaktuara për pilotin si këshilltar.</w:t>
      </w:r>
    </w:p>
    <w:p w14:paraId="54F1603D"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4B05F4ED"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color w:val="000000"/>
          <w:sz w:val="24"/>
          <w:szCs w:val="24"/>
        </w:rPr>
      </w:pPr>
      <w:r w:rsidRPr="00404A90">
        <w:rPr>
          <w:rFonts w:ascii="Garamond" w:hAnsi="Garamond" w:cs="CG Times"/>
          <w:bCs/>
          <w:color w:val="000000"/>
          <w:sz w:val="24"/>
          <w:szCs w:val="24"/>
        </w:rPr>
        <w:t>Neni 7</w:t>
      </w:r>
    </w:p>
    <w:p w14:paraId="3E921019" w14:textId="068D9811" w:rsidR="008D6262" w:rsidRPr="00404A90" w:rsidRDefault="008D6262" w:rsidP="008D6262">
      <w:pPr>
        <w:autoSpaceDE w:val="0"/>
        <w:autoSpaceDN w:val="0"/>
        <w:adjustRightInd w:val="0"/>
        <w:spacing w:after="0" w:line="240" w:lineRule="auto"/>
        <w:ind w:firstLine="284"/>
        <w:jc w:val="center"/>
        <w:rPr>
          <w:rFonts w:ascii="Garamond" w:hAnsi="Garamond" w:cs="CG Times"/>
          <w:b/>
          <w:bCs/>
          <w:color w:val="000000"/>
          <w:sz w:val="24"/>
          <w:szCs w:val="24"/>
        </w:rPr>
      </w:pPr>
      <w:r w:rsidRPr="00404A90">
        <w:rPr>
          <w:rFonts w:ascii="Garamond" w:hAnsi="Garamond" w:cs="CG Times"/>
          <w:b/>
          <w:bCs/>
          <w:color w:val="000000"/>
          <w:sz w:val="24"/>
          <w:szCs w:val="24"/>
        </w:rPr>
        <w:t xml:space="preserve">Pozicioni i marrjes së </w:t>
      </w:r>
      <w:r w:rsidR="009175A1">
        <w:rPr>
          <w:rFonts w:ascii="Garamond" w:hAnsi="Garamond" w:cs="CG Times"/>
          <w:b/>
          <w:bCs/>
          <w:color w:val="000000"/>
          <w:sz w:val="24"/>
          <w:szCs w:val="24"/>
        </w:rPr>
        <w:t>p</w:t>
      </w:r>
      <w:r w:rsidRPr="00404A90">
        <w:rPr>
          <w:rFonts w:ascii="Garamond" w:hAnsi="Garamond" w:cs="CG Times"/>
          <w:b/>
          <w:bCs/>
          <w:color w:val="000000"/>
          <w:sz w:val="24"/>
          <w:szCs w:val="24"/>
        </w:rPr>
        <w:t>ilotit</w:t>
      </w:r>
    </w:p>
    <w:p w14:paraId="04806D6C" w14:textId="77777777" w:rsidR="008D6262" w:rsidRPr="00404A90" w:rsidRDefault="008D6262" w:rsidP="008D6262">
      <w:pPr>
        <w:autoSpaceDE w:val="0"/>
        <w:autoSpaceDN w:val="0"/>
        <w:adjustRightInd w:val="0"/>
        <w:spacing w:after="0" w:line="240" w:lineRule="auto"/>
        <w:ind w:firstLine="284"/>
        <w:rPr>
          <w:rFonts w:ascii="Garamond" w:hAnsi="Garamond" w:cs="Calibri"/>
          <w:color w:val="000000"/>
          <w:sz w:val="24"/>
          <w:szCs w:val="24"/>
        </w:rPr>
      </w:pPr>
    </w:p>
    <w:p w14:paraId="4DF26FA5" w14:textId="638B1EC4"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Anijet civile me flamur shqiptar dhe ato me flamur të huaj, pronë e subjekteve private ose publike, marrjen e pilotit e bëjnë në rada në pikat e imbarkimit të pilotit.</w:t>
      </w:r>
    </w:p>
    <w:p w14:paraId="68B1FB9C" w14:textId="0154EB7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Pika e imbarkimit të pilotit duhet të jetë në një distancë të mjaftueshme nga fillimi i veprimit të pilotimit për të lejuar kushte të sigurta të imbarkimit.</w:t>
      </w:r>
    </w:p>
    <w:p w14:paraId="0F0E7461" w14:textId="6D87FB2B"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3. Pika e imbarkimit të pilotit gjithashtu duhet të ndodhet në një vend që të lërë kohën e nevojshme për të përmbushur kërkesat e shkëmbimit të </w:t>
      </w:r>
      <w:r w:rsidRPr="007061D5">
        <w:rPr>
          <w:rFonts w:ascii="Garamond" w:hAnsi="Garamond" w:cs="Calibri"/>
          <w:color w:val="000000"/>
          <w:sz w:val="24"/>
          <w:szCs w:val="24"/>
        </w:rPr>
        <w:t>informacionit kapiten</w:t>
      </w:r>
      <w:r w:rsidR="007061D5" w:rsidRPr="007061D5">
        <w:rPr>
          <w:rFonts w:ascii="Garamond" w:hAnsi="Garamond" w:cs="Calibri"/>
          <w:color w:val="000000"/>
          <w:sz w:val="24"/>
          <w:szCs w:val="24"/>
        </w:rPr>
        <w:t xml:space="preserve">, </w:t>
      </w:r>
      <w:r w:rsidRPr="007061D5">
        <w:rPr>
          <w:rFonts w:ascii="Garamond" w:hAnsi="Garamond" w:cs="Calibri"/>
          <w:color w:val="000000"/>
          <w:sz w:val="24"/>
          <w:szCs w:val="24"/>
        </w:rPr>
        <w:t>pilot.</w:t>
      </w:r>
    </w:p>
    <w:p w14:paraId="38936583" w14:textId="2B99B764"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4. Koordinatat e pikave të imbarkimit përcaktohen në rregulloren portuale të secilit port.</w:t>
      </w:r>
    </w:p>
    <w:p w14:paraId="09AA15E1" w14:textId="24ADB2E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5. Anijet me flamur shqiptar dhe ato me flamur të huaj, private ose publike, të cilat operojnë në linja të rregullta për transport ndërkombëtar për automjete dhe/ose udhëtarësh, marrjen e pilotit e bëjnë sipas rastit në lundrim e sipër, duke pa</w:t>
      </w:r>
      <w:r w:rsidR="00065DA9">
        <w:rPr>
          <w:rFonts w:ascii="Garamond" w:hAnsi="Garamond" w:cs="Calibri"/>
          <w:color w:val="000000"/>
          <w:sz w:val="24"/>
          <w:szCs w:val="24"/>
        </w:rPr>
        <w:t>s</w:t>
      </w:r>
      <w:r w:rsidRPr="00404A90">
        <w:rPr>
          <w:rFonts w:ascii="Garamond" w:hAnsi="Garamond" w:cs="Calibri"/>
          <w:color w:val="000000"/>
          <w:sz w:val="24"/>
          <w:szCs w:val="24"/>
        </w:rPr>
        <w:t>ur kontakt të vazhdueshëm me zyrën e MTD-së dhe stacionin e pilotimit.</w:t>
      </w:r>
    </w:p>
    <w:p w14:paraId="5D16108F" w14:textId="77777777" w:rsidR="008D6262" w:rsidRPr="00404A90" w:rsidRDefault="008D6262" w:rsidP="008D6262">
      <w:pPr>
        <w:autoSpaceDE w:val="0"/>
        <w:autoSpaceDN w:val="0"/>
        <w:adjustRightInd w:val="0"/>
        <w:spacing w:after="0" w:line="240" w:lineRule="auto"/>
        <w:ind w:firstLine="284"/>
        <w:rPr>
          <w:rFonts w:ascii="Garamond" w:hAnsi="Garamond" w:cs="Calibri"/>
          <w:color w:val="000000"/>
          <w:sz w:val="24"/>
          <w:szCs w:val="24"/>
        </w:rPr>
      </w:pPr>
    </w:p>
    <w:p w14:paraId="5F25BCB7" w14:textId="77777777" w:rsidR="008D6262" w:rsidRPr="00065DA9"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065DA9">
        <w:rPr>
          <w:rFonts w:ascii="Garamond" w:hAnsi="Garamond" w:cs="Calibri"/>
          <w:bCs/>
          <w:color w:val="000000"/>
          <w:sz w:val="24"/>
          <w:szCs w:val="24"/>
        </w:rPr>
        <w:t>KREU II</w:t>
      </w:r>
    </w:p>
    <w:p w14:paraId="490F3400" w14:textId="77777777" w:rsidR="008D6262" w:rsidRPr="00065DA9"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065DA9">
        <w:rPr>
          <w:rFonts w:ascii="Garamond" w:hAnsi="Garamond" w:cs="Calibri"/>
          <w:bCs/>
          <w:color w:val="000000"/>
          <w:sz w:val="24"/>
          <w:szCs w:val="24"/>
        </w:rPr>
        <w:t>PILOTËT</w:t>
      </w:r>
    </w:p>
    <w:p w14:paraId="674AD07E"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3C2D7293"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8</w:t>
      </w:r>
    </w:p>
    <w:p w14:paraId="36915475" w14:textId="2A1F8A45" w:rsidR="008D6262" w:rsidRPr="00404A90" w:rsidRDefault="00065DA9" w:rsidP="008D6262">
      <w:pPr>
        <w:autoSpaceDE w:val="0"/>
        <w:autoSpaceDN w:val="0"/>
        <w:adjustRightInd w:val="0"/>
        <w:spacing w:after="0" w:line="240" w:lineRule="auto"/>
        <w:ind w:firstLine="284"/>
        <w:jc w:val="center"/>
        <w:rPr>
          <w:rFonts w:ascii="Garamond" w:hAnsi="Garamond" w:cs="Calibri"/>
          <w:b/>
          <w:bCs/>
          <w:sz w:val="24"/>
          <w:szCs w:val="24"/>
        </w:rPr>
      </w:pPr>
      <w:r w:rsidRPr="00404A90">
        <w:rPr>
          <w:rFonts w:ascii="Garamond" w:hAnsi="Garamond" w:cs="Calibri"/>
          <w:b/>
          <w:bCs/>
          <w:color w:val="000000"/>
          <w:sz w:val="24"/>
          <w:szCs w:val="24"/>
        </w:rPr>
        <w:t>Kriteret</w:t>
      </w:r>
      <w:r w:rsidR="008D6262" w:rsidRPr="00404A90">
        <w:rPr>
          <w:rFonts w:ascii="Garamond" w:hAnsi="Garamond" w:cs="Calibri"/>
          <w:b/>
          <w:bCs/>
          <w:color w:val="000000"/>
          <w:sz w:val="24"/>
          <w:szCs w:val="24"/>
        </w:rPr>
        <w:t xml:space="preserve"> e kualifikimit si </w:t>
      </w:r>
      <w:r w:rsidR="009175A1" w:rsidRPr="00404A90">
        <w:rPr>
          <w:rFonts w:ascii="Garamond" w:hAnsi="Garamond" w:cs="Calibri"/>
          <w:b/>
          <w:bCs/>
          <w:color w:val="000000"/>
          <w:sz w:val="24"/>
          <w:szCs w:val="24"/>
        </w:rPr>
        <w:t>kandidat për pilot</w:t>
      </w:r>
    </w:p>
    <w:p w14:paraId="478C471B"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6B90ACC0" w14:textId="3EBC64EB" w:rsidR="008D6262" w:rsidRPr="00404A90" w:rsidRDefault="008D6262" w:rsidP="008D6262">
      <w:pPr>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color w:val="000000"/>
          <w:sz w:val="24"/>
          <w:szCs w:val="24"/>
        </w:rPr>
        <w:t>1. Kriteret që duhet të plotësojë çdo kandidat për t</w:t>
      </w:r>
      <w:r w:rsidR="009175A1">
        <w:rPr>
          <w:rFonts w:ascii="Garamond" w:hAnsi="Garamond" w:cs="Calibri"/>
          <w:color w:val="000000"/>
          <w:sz w:val="24"/>
          <w:szCs w:val="24"/>
        </w:rPr>
        <w:t>’</w:t>
      </w:r>
      <w:r w:rsidRPr="00404A90">
        <w:rPr>
          <w:rFonts w:ascii="Garamond" w:hAnsi="Garamond" w:cs="Calibri"/>
          <w:color w:val="000000"/>
          <w:sz w:val="24"/>
          <w:szCs w:val="24"/>
        </w:rPr>
        <w:t>u kualifikuar si kandidat për pilot do të jenë:</w:t>
      </w:r>
    </w:p>
    <w:p w14:paraId="28403717" w14:textId="579FA81A"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9175A1">
        <w:rPr>
          <w:rFonts w:ascii="Garamond" w:hAnsi="Garamond" w:cs="Calibri"/>
          <w:color w:val="000000"/>
          <w:sz w:val="24"/>
          <w:szCs w:val="24"/>
        </w:rPr>
        <w:t>t</w:t>
      </w:r>
      <w:r w:rsidRPr="00404A90">
        <w:rPr>
          <w:rFonts w:ascii="Garamond" w:hAnsi="Garamond" w:cs="Calibri"/>
          <w:color w:val="000000"/>
          <w:sz w:val="24"/>
          <w:szCs w:val="24"/>
        </w:rPr>
        <w:t xml:space="preserve">ë jetë i aftë nga </w:t>
      </w:r>
      <w:r w:rsidR="009175A1" w:rsidRPr="00404A90">
        <w:rPr>
          <w:rFonts w:ascii="Garamond" w:hAnsi="Garamond" w:cs="Calibri"/>
          <w:color w:val="000000"/>
          <w:sz w:val="24"/>
          <w:szCs w:val="24"/>
        </w:rPr>
        <w:t>gjendja</w:t>
      </w:r>
      <w:r w:rsidRPr="00404A90">
        <w:rPr>
          <w:rFonts w:ascii="Garamond" w:hAnsi="Garamond" w:cs="Calibri"/>
          <w:color w:val="000000"/>
          <w:sz w:val="24"/>
          <w:szCs w:val="24"/>
        </w:rPr>
        <w:t xml:space="preserve"> shëndetësore, sipas </w:t>
      </w:r>
      <w:r w:rsidR="00065DA9" w:rsidRPr="00404A90">
        <w:rPr>
          <w:rFonts w:ascii="Garamond" w:hAnsi="Garamond" w:cs="Calibri"/>
          <w:color w:val="000000"/>
          <w:sz w:val="24"/>
          <w:szCs w:val="24"/>
        </w:rPr>
        <w:t>standardeve</w:t>
      </w:r>
      <w:r w:rsidRPr="00404A90">
        <w:rPr>
          <w:rFonts w:ascii="Garamond" w:hAnsi="Garamond" w:cs="Calibri"/>
          <w:color w:val="000000"/>
          <w:sz w:val="24"/>
          <w:szCs w:val="24"/>
        </w:rPr>
        <w:t xml:space="preserve"> ndërkombëtare të kërkuara për </w:t>
      </w:r>
      <w:r w:rsidR="00065DA9" w:rsidRPr="00404A90">
        <w:rPr>
          <w:rFonts w:ascii="Garamond" w:hAnsi="Garamond" w:cs="Calibri"/>
          <w:color w:val="000000"/>
          <w:sz w:val="24"/>
          <w:szCs w:val="24"/>
        </w:rPr>
        <w:t>certifikimin</w:t>
      </w:r>
      <w:r w:rsidRPr="00404A90">
        <w:rPr>
          <w:rFonts w:ascii="Garamond" w:hAnsi="Garamond" w:cs="Calibri"/>
          <w:color w:val="000000"/>
          <w:sz w:val="24"/>
          <w:szCs w:val="24"/>
        </w:rPr>
        <w:t xml:space="preserve"> e kapitenëve dhe oficerëve të shërbimit</w:t>
      </w:r>
      <w:r w:rsidR="009175A1">
        <w:rPr>
          <w:rFonts w:ascii="Garamond" w:hAnsi="Garamond" w:cs="Calibri"/>
          <w:color w:val="000000"/>
          <w:sz w:val="24"/>
          <w:szCs w:val="24"/>
        </w:rPr>
        <w:t>;</w:t>
      </w:r>
    </w:p>
    <w:p w14:paraId="428E3237" w14:textId="7006CBE5"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9175A1">
        <w:rPr>
          <w:rFonts w:ascii="Garamond" w:hAnsi="Garamond" w:cs="Calibri"/>
          <w:color w:val="000000"/>
          <w:sz w:val="24"/>
          <w:szCs w:val="24"/>
        </w:rPr>
        <w:t>t</w:t>
      </w:r>
      <w:r w:rsidRPr="00404A90">
        <w:rPr>
          <w:rFonts w:ascii="Garamond" w:hAnsi="Garamond" w:cs="Calibri"/>
          <w:color w:val="000000"/>
          <w:sz w:val="24"/>
          <w:szCs w:val="24"/>
        </w:rPr>
        <w:t>ë ketë përfunduar shkollën e lartë të detarisë</w:t>
      </w:r>
      <w:r w:rsidR="009175A1">
        <w:rPr>
          <w:rFonts w:ascii="Garamond" w:hAnsi="Garamond" w:cs="Calibri"/>
          <w:color w:val="000000"/>
          <w:sz w:val="24"/>
          <w:szCs w:val="24"/>
        </w:rPr>
        <w:t>;</w:t>
      </w:r>
    </w:p>
    <w:p w14:paraId="64293F0C" w14:textId="6F084A20"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9175A1">
        <w:rPr>
          <w:rFonts w:ascii="Garamond" w:hAnsi="Garamond" w:cs="Calibri"/>
          <w:color w:val="000000"/>
          <w:sz w:val="24"/>
          <w:szCs w:val="24"/>
        </w:rPr>
        <w:t>t</w:t>
      </w:r>
      <w:r w:rsidRPr="00404A90">
        <w:rPr>
          <w:rFonts w:ascii="Garamond" w:hAnsi="Garamond" w:cs="Calibri"/>
          <w:color w:val="000000"/>
          <w:sz w:val="24"/>
          <w:szCs w:val="24"/>
        </w:rPr>
        <w:t xml:space="preserve">ë zotërojë </w:t>
      </w:r>
      <w:r w:rsidR="00065DA9" w:rsidRPr="00404A90">
        <w:rPr>
          <w:rFonts w:ascii="Garamond" w:hAnsi="Garamond" w:cs="Calibri"/>
          <w:color w:val="000000"/>
          <w:sz w:val="24"/>
          <w:szCs w:val="24"/>
        </w:rPr>
        <w:t>certifikatë</w:t>
      </w:r>
      <w:r w:rsidRPr="00404A90">
        <w:rPr>
          <w:rFonts w:ascii="Garamond" w:hAnsi="Garamond" w:cs="Calibri"/>
          <w:color w:val="000000"/>
          <w:sz w:val="24"/>
          <w:szCs w:val="24"/>
        </w:rPr>
        <w:t xml:space="preserve"> kompetence (CoC) për anije mbi 3000 GT dhe të ketë punuar në detyrën e kapitenit për një periudhë prej dy vitesh ose të ketë punuar si oficer kuverte jo më pak se katër vjet të vërtetuara me pasaportën e detarit</w:t>
      </w:r>
      <w:r w:rsidR="009175A1">
        <w:rPr>
          <w:rFonts w:ascii="Garamond" w:hAnsi="Garamond" w:cs="Calibri"/>
          <w:color w:val="000000"/>
          <w:sz w:val="24"/>
          <w:szCs w:val="24"/>
        </w:rPr>
        <w:t>;</w:t>
      </w:r>
    </w:p>
    <w:p w14:paraId="1D648BC0" w14:textId="165116B2"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d</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9175A1">
        <w:rPr>
          <w:rFonts w:ascii="Garamond" w:hAnsi="Garamond" w:cs="Calibri"/>
          <w:color w:val="000000"/>
          <w:sz w:val="24"/>
          <w:szCs w:val="24"/>
        </w:rPr>
        <w:t>m</w:t>
      </w:r>
      <w:r w:rsidRPr="00404A90">
        <w:rPr>
          <w:rFonts w:ascii="Garamond" w:hAnsi="Garamond" w:cs="Calibri"/>
          <w:color w:val="000000"/>
          <w:sz w:val="24"/>
          <w:szCs w:val="24"/>
        </w:rPr>
        <w:t>osha duhet të jetë jo më e vogël se 27 vjeç dhe jo më shumë se 45 vjeç</w:t>
      </w:r>
      <w:r w:rsidR="009175A1">
        <w:rPr>
          <w:rFonts w:ascii="Garamond" w:hAnsi="Garamond" w:cs="Calibri"/>
          <w:color w:val="000000"/>
          <w:sz w:val="24"/>
          <w:szCs w:val="24"/>
        </w:rPr>
        <w:t>;</w:t>
      </w:r>
    </w:p>
    <w:p w14:paraId="3551F6CE" w14:textId="1712CC3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lastRenderedPageBreak/>
        <w:t>e</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Pr>
          <w:rFonts w:ascii="Garamond" w:hAnsi="Garamond" w:cs="Calibri"/>
          <w:color w:val="000000"/>
          <w:sz w:val="24"/>
          <w:szCs w:val="24"/>
        </w:rPr>
        <w:t>t</w:t>
      </w:r>
      <w:r w:rsidRPr="00404A90">
        <w:rPr>
          <w:rFonts w:ascii="Garamond" w:hAnsi="Garamond" w:cs="Calibri"/>
          <w:color w:val="000000"/>
          <w:sz w:val="24"/>
          <w:szCs w:val="24"/>
        </w:rPr>
        <w:t>ë ketë aftësi komunikuese të gjuhës angleze dhe të përdorë fjalorin standar</w:t>
      </w:r>
      <w:r w:rsidR="00065DA9">
        <w:rPr>
          <w:rFonts w:ascii="Garamond" w:hAnsi="Garamond" w:cs="Calibri"/>
          <w:color w:val="000000"/>
          <w:sz w:val="24"/>
          <w:szCs w:val="24"/>
        </w:rPr>
        <w:t>d</w:t>
      </w:r>
      <w:r w:rsidRPr="00404A90">
        <w:rPr>
          <w:rFonts w:ascii="Garamond" w:hAnsi="Garamond" w:cs="Calibri"/>
          <w:color w:val="000000"/>
          <w:sz w:val="24"/>
          <w:szCs w:val="24"/>
        </w:rPr>
        <w:t xml:space="preserve"> të komunikimit të IMO</w:t>
      </w:r>
      <w:r w:rsidR="007D4716">
        <w:rPr>
          <w:rFonts w:ascii="Garamond" w:hAnsi="Garamond" w:cs="Calibri"/>
          <w:color w:val="000000"/>
          <w:sz w:val="24"/>
          <w:szCs w:val="24"/>
        </w:rPr>
        <w:t>;</w:t>
      </w:r>
    </w:p>
    <w:p w14:paraId="2475FD34" w14:textId="410BE59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f</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Pr>
          <w:rFonts w:ascii="Garamond" w:hAnsi="Garamond" w:cs="Calibri"/>
          <w:color w:val="000000"/>
          <w:sz w:val="24"/>
          <w:szCs w:val="24"/>
        </w:rPr>
        <w:t>t</w:t>
      </w:r>
      <w:r w:rsidRPr="00404A90">
        <w:rPr>
          <w:rFonts w:ascii="Garamond" w:hAnsi="Garamond" w:cs="Calibri"/>
          <w:color w:val="000000"/>
          <w:sz w:val="24"/>
          <w:szCs w:val="24"/>
        </w:rPr>
        <w:t>ë mos jetë dënuar për veprën penale e cila ka ardhur si pasojë e ushtrimit të profesionit të detarit.</w:t>
      </w:r>
    </w:p>
    <w:p w14:paraId="5D7F687D" w14:textId="581ED30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2. Kandidatët për pilot duhet të ndjekin kurset e mëposhtme teorike, kërkesat e të cilave përshkruhen në </w:t>
      </w:r>
      <w:r w:rsidR="007D4716">
        <w:rPr>
          <w:rFonts w:ascii="Garamond" w:hAnsi="Garamond" w:cs="Calibri"/>
          <w:color w:val="000000"/>
          <w:sz w:val="24"/>
          <w:szCs w:val="24"/>
        </w:rPr>
        <w:t>a</w:t>
      </w:r>
      <w:r w:rsidRPr="00404A90">
        <w:rPr>
          <w:rFonts w:ascii="Garamond" w:hAnsi="Garamond" w:cs="Calibri"/>
          <w:color w:val="000000"/>
          <w:sz w:val="24"/>
          <w:szCs w:val="24"/>
        </w:rPr>
        <w:t>neksin 1</w:t>
      </w:r>
      <w:r w:rsidR="007D4716">
        <w:rPr>
          <w:rFonts w:ascii="Garamond" w:hAnsi="Garamond" w:cs="Calibri"/>
          <w:color w:val="000000"/>
          <w:sz w:val="24"/>
          <w:szCs w:val="24"/>
        </w:rPr>
        <w:t>:</w:t>
      </w:r>
    </w:p>
    <w:p w14:paraId="7BD870E1" w14:textId="7BBECBB2"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sidRPr="00404A90">
        <w:rPr>
          <w:rFonts w:ascii="Garamond" w:hAnsi="Garamond" w:cs="Calibri"/>
          <w:color w:val="000000"/>
          <w:sz w:val="24"/>
          <w:szCs w:val="24"/>
        </w:rPr>
        <w:t>kurset e pilotëve për trajnimin në rast emergjence dhe menaxhimin e mjeteve të shpëtimit në urën e anijes</w:t>
      </w:r>
      <w:r w:rsidR="007D4716">
        <w:rPr>
          <w:rFonts w:ascii="Garamond" w:hAnsi="Garamond" w:cs="Calibri"/>
          <w:color w:val="000000"/>
          <w:sz w:val="24"/>
          <w:szCs w:val="24"/>
        </w:rPr>
        <w:t>;</w:t>
      </w:r>
    </w:p>
    <w:p w14:paraId="396F500A" w14:textId="77BC6369"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sidRPr="00404A90">
        <w:rPr>
          <w:rFonts w:ascii="Garamond" w:hAnsi="Garamond" w:cs="Calibri"/>
          <w:color w:val="000000"/>
          <w:sz w:val="24"/>
          <w:szCs w:val="24"/>
        </w:rPr>
        <w:t xml:space="preserve">kursi </w:t>
      </w:r>
      <w:r w:rsidRPr="00404A90">
        <w:rPr>
          <w:rFonts w:ascii="Garamond" w:hAnsi="Garamond" w:cs="Calibri"/>
          <w:color w:val="000000"/>
          <w:sz w:val="24"/>
          <w:szCs w:val="24"/>
        </w:rPr>
        <w:t>për Sistemin e Informacionit dhe Paraqitjen e Hartës Elektronike (ECDIS)</w:t>
      </w:r>
      <w:r w:rsidR="007D4716">
        <w:rPr>
          <w:rFonts w:ascii="Garamond" w:hAnsi="Garamond" w:cs="Calibri"/>
          <w:color w:val="000000"/>
          <w:sz w:val="24"/>
          <w:szCs w:val="24"/>
        </w:rPr>
        <w:t>;</w:t>
      </w:r>
    </w:p>
    <w:p w14:paraId="7E5E6379" w14:textId="6EA80EFE"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sidRPr="00404A90">
        <w:rPr>
          <w:rFonts w:ascii="Garamond" w:hAnsi="Garamond" w:cs="Calibri"/>
          <w:color w:val="000000"/>
          <w:sz w:val="24"/>
          <w:szCs w:val="24"/>
        </w:rPr>
        <w:t xml:space="preserve">kursi </w:t>
      </w:r>
      <w:r w:rsidRPr="00404A90">
        <w:rPr>
          <w:rFonts w:ascii="Garamond" w:hAnsi="Garamond" w:cs="Calibri"/>
          <w:color w:val="000000"/>
          <w:sz w:val="24"/>
          <w:szCs w:val="24"/>
        </w:rPr>
        <w:t>i pilotëve për manovrimin e anijes</w:t>
      </w:r>
      <w:r w:rsidR="007D4716">
        <w:rPr>
          <w:rFonts w:ascii="Garamond" w:hAnsi="Garamond" w:cs="Calibri"/>
          <w:color w:val="000000"/>
          <w:sz w:val="24"/>
          <w:szCs w:val="24"/>
        </w:rPr>
        <w:t>;</w:t>
      </w:r>
    </w:p>
    <w:p w14:paraId="061B22FB" w14:textId="7ECC2178"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d</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sidRPr="00404A90">
        <w:rPr>
          <w:rFonts w:ascii="Garamond" w:hAnsi="Garamond" w:cs="Calibri"/>
          <w:color w:val="000000"/>
          <w:sz w:val="24"/>
          <w:szCs w:val="24"/>
        </w:rPr>
        <w:t xml:space="preserve">kursi </w:t>
      </w:r>
      <w:r w:rsidRPr="00404A90">
        <w:rPr>
          <w:rFonts w:ascii="Garamond" w:hAnsi="Garamond" w:cs="Calibri"/>
          <w:color w:val="000000"/>
          <w:sz w:val="24"/>
          <w:szCs w:val="24"/>
        </w:rPr>
        <w:t>i pilotëve për ligjin e pilotimit</w:t>
      </w:r>
      <w:r w:rsidR="007D4716">
        <w:rPr>
          <w:rFonts w:ascii="Garamond" w:hAnsi="Garamond" w:cs="Calibri"/>
          <w:color w:val="000000"/>
          <w:sz w:val="24"/>
          <w:szCs w:val="24"/>
        </w:rPr>
        <w:t>;</w:t>
      </w:r>
    </w:p>
    <w:p w14:paraId="5A199AC6" w14:textId="1A7E0BA1"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e</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sidRPr="00404A90">
        <w:rPr>
          <w:rFonts w:ascii="Garamond" w:hAnsi="Garamond" w:cs="Calibri"/>
          <w:color w:val="000000"/>
          <w:sz w:val="24"/>
          <w:szCs w:val="24"/>
        </w:rPr>
        <w:t xml:space="preserve">kursi </w:t>
      </w:r>
      <w:r w:rsidRPr="00404A90">
        <w:rPr>
          <w:rFonts w:ascii="Garamond" w:hAnsi="Garamond" w:cs="Calibri"/>
          <w:color w:val="000000"/>
          <w:sz w:val="24"/>
          <w:szCs w:val="24"/>
        </w:rPr>
        <w:t>i pilotëve për sigurinë personale</w:t>
      </w:r>
      <w:r w:rsidR="007D4716">
        <w:rPr>
          <w:rFonts w:ascii="Garamond" w:hAnsi="Garamond" w:cs="Calibri"/>
          <w:color w:val="000000"/>
          <w:sz w:val="24"/>
          <w:szCs w:val="24"/>
        </w:rPr>
        <w:t>;</w:t>
      </w:r>
      <w:r w:rsidRPr="00404A90">
        <w:rPr>
          <w:rFonts w:ascii="Garamond" w:hAnsi="Garamond" w:cs="Calibri"/>
          <w:color w:val="000000"/>
          <w:sz w:val="24"/>
          <w:szCs w:val="24"/>
        </w:rPr>
        <w:t xml:space="preserve"> dhe </w:t>
      </w:r>
    </w:p>
    <w:p w14:paraId="2353827C" w14:textId="1283B7F3"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f</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sidRPr="00404A90">
        <w:rPr>
          <w:rFonts w:ascii="Garamond" w:hAnsi="Garamond" w:cs="Calibri"/>
          <w:color w:val="000000"/>
          <w:sz w:val="24"/>
          <w:szCs w:val="24"/>
        </w:rPr>
        <w:t xml:space="preserve">kursi </w:t>
      </w:r>
      <w:r w:rsidRPr="00404A90">
        <w:rPr>
          <w:rFonts w:ascii="Garamond" w:hAnsi="Garamond" w:cs="Calibri"/>
          <w:color w:val="000000"/>
          <w:sz w:val="24"/>
          <w:szCs w:val="24"/>
        </w:rPr>
        <w:t>i pilotëve për Kodin e Sigurisë për Shërbimet Portuale dhe Anijet Ndërkombëtare (Kodi ISPS).</w:t>
      </w:r>
    </w:p>
    <w:p w14:paraId="55C19FBE" w14:textId="6A003FBB"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Aplikantët, të cilët paraqesin dokumentacionin për kualifikim sipas parashikimeve të</w:t>
      </w:r>
      <w:r w:rsidRPr="00404A90">
        <w:rPr>
          <w:rFonts w:ascii="Garamond" w:hAnsi="Garamond" w:cs="Calibri"/>
          <w:color w:val="FF0000"/>
          <w:sz w:val="24"/>
          <w:szCs w:val="24"/>
        </w:rPr>
        <w:t xml:space="preserve"> </w:t>
      </w:r>
      <w:r w:rsidRPr="00404A90">
        <w:rPr>
          <w:rFonts w:ascii="Garamond" w:hAnsi="Garamond" w:cs="Calibri"/>
          <w:color w:val="000000"/>
          <w:sz w:val="24"/>
          <w:szCs w:val="24"/>
        </w:rPr>
        <w:t xml:space="preserve">pikës 1 të këtij neni, por që nuk plotësojnë kriterin e </w:t>
      </w:r>
      <w:r w:rsidR="00065DA9" w:rsidRPr="00404A90">
        <w:rPr>
          <w:rFonts w:ascii="Garamond" w:hAnsi="Garamond" w:cs="Calibri"/>
          <w:color w:val="000000"/>
          <w:sz w:val="24"/>
          <w:szCs w:val="24"/>
        </w:rPr>
        <w:t>germës</w:t>
      </w:r>
      <w:r w:rsidRPr="00404A90">
        <w:rPr>
          <w:rFonts w:ascii="Garamond" w:hAnsi="Garamond" w:cs="Calibri"/>
          <w:color w:val="000000"/>
          <w:sz w:val="24"/>
          <w:szCs w:val="24"/>
        </w:rPr>
        <w:t xml:space="preserve"> “c” të kësaj pike, do të kualifikohen si kandidatë për pilot</w:t>
      </w:r>
      <w:r w:rsidR="007D4716">
        <w:rPr>
          <w:rFonts w:ascii="Garamond" w:hAnsi="Garamond" w:cs="Calibri"/>
          <w:color w:val="000000"/>
          <w:sz w:val="24"/>
          <w:szCs w:val="24"/>
        </w:rPr>
        <w:t>,</w:t>
      </w:r>
      <w:r w:rsidRPr="00404A90">
        <w:rPr>
          <w:rFonts w:ascii="Garamond" w:hAnsi="Garamond" w:cs="Calibri"/>
          <w:color w:val="000000"/>
          <w:sz w:val="24"/>
          <w:szCs w:val="24"/>
        </w:rPr>
        <w:t xml:space="preserve"> duke u pajisur me librin e ushtrimit të praktikës si kandidat për pilot nga komisioni i testimit dhe për të vazhduar procedurat e mëtejshme sipas nenit 17 të kësaj rregullore</w:t>
      </w:r>
      <w:r w:rsidR="007D4716">
        <w:rPr>
          <w:rFonts w:ascii="Garamond" w:hAnsi="Garamond" w:cs="Calibri"/>
          <w:color w:val="000000"/>
          <w:sz w:val="24"/>
          <w:szCs w:val="24"/>
        </w:rPr>
        <w:t>je,</w:t>
      </w:r>
      <w:r w:rsidRPr="00404A90">
        <w:rPr>
          <w:rFonts w:ascii="Garamond" w:hAnsi="Garamond" w:cs="Calibri"/>
          <w:color w:val="000000"/>
          <w:sz w:val="24"/>
          <w:szCs w:val="24"/>
        </w:rPr>
        <w:t xml:space="preserve"> duhet:</w:t>
      </w:r>
    </w:p>
    <w:p w14:paraId="001A2DEB" w14:textId="2364015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Pr>
          <w:rFonts w:ascii="Garamond" w:hAnsi="Garamond" w:cs="Calibri"/>
          <w:color w:val="000000"/>
          <w:sz w:val="24"/>
          <w:szCs w:val="24"/>
        </w:rPr>
        <w:t>t</w:t>
      </w:r>
      <w:r w:rsidRPr="00404A90">
        <w:rPr>
          <w:rFonts w:ascii="Garamond" w:hAnsi="Garamond" w:cs="Calibri"/>
          <w:color w:val="000000"/>
          <w:sz w:val="24"/>
          <w:szCs w:val="24"/>
        </w:rPr>
        <w:t xml:space="preserve">ë trajnohen dhe të ushtrojnë praktikën si kandidat për pilot në manovra në bordin e anijeve nën </w:t>
      </w:r>
      <w:r w:rsidR="00065DA9" w:rsidRPr="00404A90">
        <w:rPr>
          <w:rFonts w:ascii="Garamond" w:hAnsi="Garamond" w:cs="Calibri"/>
          <w:color w:val="000000"/>
          <w:sz w:val="24"/>
          <w:szCs w:val="24"/>
        </w:rPr>
        <w:t>mbikëqyrjen</w:t>
      </w:r>
      <w:r w:rsidRPr="00404A90">
        <w:rPr>
          <w:rFonts w:ascii="Garamond" w:hAnsi="Garamond" w:cs="Calibri"/>
          <w:color w:val="000000"/>
          <w:sz w:val="24"/>
          <w:szCs w:val="24"/>
        </w:rPr>
        <w:t xml:space="preserve"> e një piloti aktiv të </w:t>
      </w:r>
      <w:r w:rsidR="008B2857" w:rsidRPr="00404A90">
        <w:rPr>
          <w:rFonts w:ascii="Garamond" w:hAnsi="Garamond" w:cs="Calibri"/>
          <w:color w:val="000000"/>
          <w:sz w:val="24"/>
          <w:szCs w:val="24"/>
        </w:rPr>
        <w:t xml:space="preserve">kategorisë </w:t>
      </w:r>
      <w:r w:rsidRPr="00404A90">
        <w:rPr>
          <w:rFonts w:ascii="Garamond" w:hAnsi="Garamond" w:cs="Calibri"/>
          <w:color w:val="000000"/>
          <w:sz w:val="24"/>
          <w:szCs w:val="24"/>
        </w:rPr>
        <w:t>“A”, për një periudhë jo më pak se tre vjet</w:t>
      </w:r>
      <w:r w:rsidR="007D4716">
        <w:rPr>
          <w:rFonts w:ascii="Garamond" w:hAnsi="Garamond" w:cs="Calibri"/>
          <w:color w:val="000000"/>
          <w:sz w:val="24"/>
          <w:szCs w:val="24"/>
        </w:rPr>
        <w:t>;</w:t>
      </w:r>
    </w:p>
    <w:p w14:paraId="07604772" w14:textId="5EEC1B50"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7D4716">
        <w:rPr>
          <w:rFonts w:ascii="Garamond" w:hAnsi="Garamond" w:cs="Calibri"/>
          <w:color w:val="000000"/>
          <w:sz w:val="24"/>
          <w:szCs w:val="24"/>
        </w:rPr>
        <w:t>n</w:t>
      </w:r>
      <w:r w:rsidRPr="00404A90">
        <w:rPr>
          <w:rFonts w:ascii="Garamond" w:hAnsi="Garamond" w:cs="Calibri"/>
          <w:color w:val="000000"/>
          <w:sz w:val="24"/>
          <w:szCs w:val="24"/>
        </w:rPr>
        <w:t xml:space="preserve">daj kandidatëve, të cilët vërtetojnë nëpërmjet librit të ushtrimit të praktikës, se janë trajnuar dhe kanë asistuar në manovra në bordin e anijeve nën </w:t>
      </w:r>
      <w:r w:rsidR="00065DA9" w:rsidRPr="00404A90">
        <w:rPr>
          <w:rFonts w:ascii="Garamond" w:hAnsi="Garamond" w:cs="Calibri"/>
          <w:color w:val="000000"/>
          <w:sz w:val="24"/>
          <w:szCs w:val="24"/>
        </w:rPr>
        <w:t>mbikëqyrjen</w:t>
      </w:r>
      <w:r w:rsidRPr="00404A90">
        <w:rPr>
          <w:rFonts w:ascii="Garamond" w:hAnsi="Garamond" w:cs="Calibri"/>
          <w:color w:val="000000"/>
          <w:sz w:val="24"/>
          <w:szCs w:val="24"/>
        </w:rPr>
        <w:t xml:space="preserve"> e një piloti aktiv të </w:t>
      </w:r>
      <w:r w:rsidR="008B2857" w:rsidRPr="00404A90">
        <w:rPr>
          <w:rFonts w:ascii="Garamond" w:hAnsi="Garamond" w:cs="Calibri"/>
          <w:color w:val="000000"/>
          <w:sz w:val="24"/>
          <w:szCs w:val="24"/>
        </w:rPr>
        <w:t xml:space="preserve">kategorisë </w:t>
      </w:r>
      <w:r w:rsidRPr="00404A90">
        <w:rPr>
          <w:rFonts w:ascii="Garamond" w:hAnsi="Garamond" w:cs="Calibri"/>
          <w:color w:val="000000"/>
          <w:sz w:val="24"/>
          <w:szCs w:val="24"/>
        </w:rPr>
        <w:t>“A”, për një periudhë jo më pak se 3 (tre) vjet, do të zbatohen procedurat e nenit 17 të kësaj rregullore</w:t>
      </w:r>
      <w:r w:rsidR="007D4716">
        <w:rPr>
          <w:rFonts w:ascii="Garamond" w:hAnsi="Garamond" w:cs="Calibri"/>
          <w:color w:val="000000"/>
          <w:sz w:val="24"/>
          <w:szCs w:val="24"/>
        </w:rPr>
        <w:t>je</w:t>
      </w:r>
      <w:r w:rsidRPr="00404A90">
        <w:rPr>
          <w:rFonts w:ascii="Garamond" w:hAnsi="Garamond" w:cs="Calibri"/>
          <w:color w:val="000000"/>
          <w:sz w:val="24"/>
          <w:szCs w:val="24"/>
        </w:rPr>
        <w:t xml:space="preserve">. </w:t>
      </w:r>
    </w:p>
    <w:p w14:paraId="13A1A74D" w14:textId="17B3AFAD" w:rsidR="008D6262" w:rsidRPr="00404A90" w:rsidRDefault="008D6262" w:rsidP="008D6262">
      <w:pPr>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color w:val="000000"/>
          <w:sz w:val="24"/>
          <w:szCs w:val="24"/>
        </w:rPr>
        <w:t>4. Në përfundim të testimit,</w:t>
      </w:r>
      <w:r w:rsidRPr="00404A90">
        <w:rPr>
          <w:rFonts w:ascii="Garamond" w:hAnsi="Garamond" w:cs="Calibri"/>
          <w:color w:val="FF0000"/>
          <w:sz w:val="24"/>
          <w:szCs w:val="24"/>
        </w:rPr>
        <w:t xml:space="preserve"> </w:t>
      </w:r>
      <w:r w:rsidRPr="00404A90">
        <w:rPr>
          <w:rFonts w:ascii="Garamond" w:hAnsi="Garamond" w:cs="Calibri"/>
          <w:color w:val="000000"/>
          <w:sz w:val="24"/>
          <w:szCs w:val="24"/>
        </w:rPr>
        <w:t>sipas pikës 2</w:t>
      </w:r>
      <w:r w:rsidR="007D4716">
        <w:rPr>
          <w:rFonts w:ascii="Garamond" w:hAnsi="Garamond" w:cs="Calibri"/>
          <w:color w:val="000000"/>
          <w:sz w:val="24"/>
          <w:szCs w:val="24"/>
        </w:rPr>
        <w:t>,</w:t>
      </w:r>
      <w:r w:rsidRPr="00404A90">
        <w:rPr>
          <w:rFonts w:ascii="Garamond" w:hAnsi="Garamond" w:cs="Calibri"/>
          <w:color w:val="000000"/>
          <w:sz w:val="24"/>
          <w:szCs w:val="24"/>
        </w:rPr>
        <w:t xml:space="preserve"> të nenit 17</w:t>
      </w:r>
      <w:r w:rsidRPr="007D4716">
        <w:rPr>
          <w:rFonts w:ascii="Garamond" w:hAnsi="Garamond" w:cs="Calibri"/>
          <w:sz w:val="24"/>
          <w:szCs w:val="24"/>
        </w:rPr>
        <w:t>,</w:t>
      </w:r>
      <w:r w:rsidRPr="00404A90">
        <w:rPr>
          <w:rFonts w:ascii="Garamond" w:hAnsi="Garamond" w:cs="Calibri"/>
          <w:color w:val="000000"/>
          <w:sz w:val="24"/>
          <w:szCs w:val="24"/>
        </w:rPr>
        <w:t xml:space="preserve"> kandidati për pilot pajiset me vërtetimin përkatës, kartën ID si kandidat për pilot dhe me librin e ushtrimit të praktikës.</w:t>
      </w:r>
    </w:p>
    <w:p w14:paraId="3B9BF062"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sz w:val="24"/>
          <w:szCs w:val="24"/>
        </w:rPr>
      </w:pPr>
    </w:p>
    <w:p w14:paraId="06075D5E"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9</w:t>
      </w:r>
    </w:p>
    <w:p w14:paraId="6395867C" w14:textId="18B7D916" w:rsidR="008D6262" w:rsidRPr="00404A90" w:rsidRDefault="00065DA9"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Certifikimi</w:t>
      </w:r>
      <w:r w:rsidR="008D6262" w:rsidRPr="00404A90">
        <w:rPr>
          <w:rFonts w:ascii="Garamond" w:hAnsi="Garamond" w:cs="Calibri"/>
          <w:b/>
          <w:bCs/>
          <w:color w:val="000000"/>
          <w:sz w:val="24"/>
          <w:szCs w:val="24"/>
        </w:rPr>
        <w:t xml:space="preserve"> i </w:t>
      </w:r>
      <w:r w:rsidR="008B2857">
        <w:rPr>
          <w:rFonts w:ascii="Garamond" w:hAnsi="Garamond" w:cs="Calibri"/>
          <w:b/>
          <w:bCs/>
          <w:color w:val="000000"/>
          <w:sz w:val="24"/>
          <w:szCs w:val="24"/>
        </w:rPr>
        <w:t>p</w:t>
      </w:r>
      <w:r w:rsidR="008D6262" w:rsidRPr="00404A90">
        <w:rPr>
          <w:rFonts w:ascii="Garamond" w:hAnsi="Garamond" w:cs="Calibri"/>
          <w:b/>
          <w:bCs/>
          <w:color w:val="000000"/>
          <w:sz w:val="24"/>
          <w:szCs w:val="24"/>
        </w:rPr>
        <w:t>ilotit</w:t>
      </w:r>
    </w:p>
    <w:p w14:paraId="7A552ABF"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p>
    <w:p w14:paraId="3055CA36" w14:textId="01895F72" w:rsidR="008D6262" w:rsidRPr="00404A90" w:rsidRDefault="008D6262" w:rsidP="008B2857">
      <w:pPr>
        <w:tabs>
          <w:tab w:val="left" w:pos="420"/>
        </w:tabs>
        <w:autoSpaceDE w:val="0"/>
        <w:autoSpaceDN w:val="0"/>
        <w:adjustRightInd w:val="0"/>
        <w:spacing w:after="0" w:line="240" w:lineRule="auto"/>
        <w:ind w:firstLine="284"/>
        <w:jc w:val="both"/>
        <w:outlineLvl w:val="0"/>
        <w:rPr>
          <w:rFonts w:ascii="Garamond" w:hAnsi="Garamond" w:cs="Times New Roman"/>
          <w:color w:val="000000"/>
          <w:sz w:val="24"/>
          <w:szCs w:val="24"/>
        </w:rPr>
      </w:pPr>
      <w:r w:rsidRPr="00404A90">
        <w:rPr>
          <w:rFonts w:ascii="Garamond" w:hAnsi="Garamond" w:cs="Times New Roman"/>
          <w:color w:val="000000"/>
          <w:sz w:val="24"/>
          <w:szCs w:val="24"/>
        </w:rPr>
        <w:t>1. Kandidatët për pilot që kalojnë testimin e përmendur në pikën 3</w:t>
      </w:r>
      <w:r w:rsidR="008B2857">
        <w:rPr>
          <w:rFonts w:ascii="Garamond" w:hAnsi="Garamond" w:cs="Times New Roman"/>
          <w:color w:val="000000"/>
          <w:sz w:val="24"/>
          <w:szCs w:val="24"/>
        </w:rPr>
        <w:t>,</w:t>
      </w:r>
      <w:r w:rsidRPr="00404A90">
        <w:rPr>
          <w:rFonts w:ascii="Garamond" w:hAnsi="Garamond" w:cs="Times New Roman"/>
          <w:color w:val="000000"/>
          <w:sz w:val="24"/>
          <w:szCs w:val="24"/>
        </w:rPr>
        <w:t xml:space="preserve"> të nenin 17, marrin </w:t>
      </w:r>
      <w:r w:rsidR="00065DA9" w:rsidRPr="00404A90">
        <w:rPr>
          <w:rFonts w:ascii="Garamond" w:hAnsi="Garamond" w:cs="Times New Roman"/>
          <w:color w:val="000000"/>
          <w:sz w:val="24"/>
          <w:szCs w:val="24"/>
        </w:rPr>
        <w:t>certifikatën</w:t>
      </w:r>
      <w:r w:rsidRPr="00404A90">
        <w:rPr>
          <w:rFonts w:ascii="Garamond" w:hAnsi="Garamond" w:cs="Times New Roman"/>
          <w:color w:val="000000"/>
          <w:sz w:val="24"/>
          <w:szCs w:val="24"/>
        </w:rPr>
        <w:t xml:space="preserve"> e pilotit të kategorisë </w:t>
      </w:r>
      <w:r w:rsidR="008B2857">
        <w:rPr>
          <w:rFonts w:ascii="Garamond" w:hAnsi="Garamond" w:cs="Times New Roman"/>
          <w:color w:val="000000"/>
          <w:sz w:val="24"/>
          <w:szCs w:val="24"/>
        </w:rPr>
        <w:t>“</w:t>
      </w:r>
      <w:r w:rsidRPr="00404A90">
        <w:rPr>
          <w:rFonts w:ascii="Garamond" w:hAnsi="Garamond" w:cs="Times New Roman"/>
          <w:color w:val="000000"/>
          <w:sz w:val="24"/>
          <w:szCs w:val="24"/>
        </w:rPr>
        <w:t>B</w:t>
      </w:r>
      <w:r w:rsidR="008B2857">
        <w:rPr>
          <w:rFonts w:ascii="Garamond" w:hAnsi="Garamond" w:cs="Times New Roman"/>
          <w:color w:val="000000"/>
          <w:sz w:val="24"/>
          <w:szCs w:val="24"/>
        </w:rPr>
        <w:t>”</w:t>
      </w:r>
      <w:r w:rsidRPr="00404A90">
        <w:rPr>
          <w:rFonts w:ascii="Garamond" w:hAnsi="Garamond" w:cs="Times New Roman"/>
          <w:color w:val="000000"/>
          <w:sz w:val="24"/>
          <w:szCs w:val="24"/>
        </w:rPr>
        <w:t xml:space="preserve"> për një port të veçantë.</w:t>
      </w:r>
    </w:p>
    <w:p w14:paraId="663B57F3" w14:textId="0D2556C3" w:rsidR="008D6262" w:rsidRPr="00404A90" w:rsidRDefault="008D6262" w:rsidP="008B2857">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2. Pilotimi mund të kryhet vetëm nga persona që kanë </w:t>
      </w:r>
      <w:r w:rsidR="00065DA9" w:rsidRPr="00404A90">
        <w:rPr>
          <w:rFonts w:ascii="Garamond" w:hAnsi="Garamond" w:cs="Calibri"/>
          <w:color w:val="000000"/>
          <w:sz w:val="24"/>
          <w:szCs w:val="24"/>
        </w:rPr>
        <w:t>certifikatën</w:t>
      </w:r>
      <w:r w:rsidRPr="00404A90">
        <w:rPr>
          <w:rFonts w:ascii="Garamond" w:hAnsi="Garamond" w:cs="Calibri"/>
          <w:color w:val="000000"/>
          <w:sz w:val="24"/>
          <w:szCs w:val="24"/>
        </w:rPr>
        <w:t xml:space="preserve"> e rregullt të pilotit të lëshuar nga DPD</w:t>
      </w:r>
      <w:r w:rsidR="008B2857">
        <w:rPr>
          <w:rFonts w:ascii="Garamond" w:hAnsi="Garamond" w:cs="Calibri"/>
          <w:color w:val="000000"/>
          <w:sz w:val="24"/>
          <w:szCs w:val="24"/>
        </w:rPr>
        <w:t>-ja</w:t>
      </w:r>
      <w:r w:rsidRPr="00404A90">
        <w:rPr>
          <w:rFonts w:ascii="Garamond" w:hAnsi="Garamond" w:cs="Calibri"/>
          <w:color w:val="000000"/>
          <w:sz w:val="24"/>
          <w:szCs w:val="24"/>
        </w:rPr>
        <w:t>.</w:t>
      </w:r>
    </w:p>
    <w:p w14:paraId="0DA9F96B" w14:textId="6B22FB32" w:rsidR="008D6262" w:rsidRPr="00404A90" w:rsidRDefault="008D6262" w:rsidP="008B2857">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3. Pilotimi mund të kryhet vetëm deri në masën e mbuluar nga </w:t>
      </w:r>
      <w:r w:rsidR="00065DA9" w:rsidRPr="00404A90">
        <w:rPr>
          <w:rFonts w:ascii="Garamond" w:hAnsi="Garamond" w:cs="Calibri"/>
          <w:color w:val="000000"/>
          <w:sz w:val="24"/>
          <w:szCs w:val="24"/>
        </w:rPr>
        <w:t>certifikata</w:t>
      </w:r>
      <w:r w:rsidRPr="00404A90">
        <w:rPr>
          <w:rFonts w:ascii="Garamond" w:hAnsi="Garamond" w:cs="Calibri"/>
          <w:color w:val="000000"/>
          <w:sz w:val="24"/>
          <w:szCs w:val="24"/>
        </w:rPr>
        <w:t xml:space="preserve"> e pilotit.</w:t>
      </w:r>
    </w:p>
    <w:p w14:paraId="4CD2462D" w14:textId="247BD5E7" w:rsidR="008D6262" w:rsidRPr="00404A90" w:rsidRDefault="008D6262" w:rsidP="008B2857">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4. </w:t>
      </w:r>
      <w:r w:rsidR="00065DA9" w:rsidRPr="00404A90">
        <w:rPr>
          <w:rFonts w:ascii="Garamond" w:hAnsi="Garamond" w:cs="Calibri"/>
          <w:color w:val="000000"/>
          <w:sz w:val="24"/>
          <w:szCs w:val="24"/>
        </w:rPr>
        <w:t>Certifikata</w:t>
      </w:r>
      <w:r w:rsidRPr="00404A90">
        <w:rPr>
          <w:rFonts w:ascii="Garamond" w:hAnsi="Garamond" w:cs="Calibri"/>
          <w:color w:val="000000"/>
          <w:sz w:val="24"/>
          <w:szCs w:val="24"/>
        </w:rPr>
        <w:t xml:space="preserve"> e pilotit hartohet në përputhje me dispozitat e pjesës A</w:t>
      </w:r>
      <w:r w:rsidR="008B2857">
        <w:rPr>
          <w:rFonts w:ascii="Garamond" w:hAnsi="Garamond" w:cs="Calibri"/>
          <w:color w:val="000000"/>
          <w:sz w:val="24"/>
          <w:szCs w:val="24"/>
        </w:rPr>
        <w:t>,</w:t>
      </w:r>
      <w:r w:rsidRPr="00404A90">
        <w:rPr>
          <w:rFonts w:ascii="Garamond" w:hAnsi="Garamond" w:cs="Calibri"/>
          <w:color w:val="000000"/>
          <w:sz w:val="24"/>
          <w:szCs w:val="24"/>
        </w:rPr>
        <w:t xml:space="preserve"> të </w:t>
      </w:r>
      <w:r w:rsidR="008B2857">
        <w:rPr>
          <w:rFonts w:ascii="Garamond" w:hAnsi="Garamond" w:cs="Calibri"/>
          <w:color w:val="000000"/>
          <w:sz w:val="24"/>
          <w:szCs w:val="24"/>
        </w:rPr>
        <w:t>a</w:t>
      </w:r>
      <w:r w:rsidRPr="00404A90">
        <w:rPr>
          <w:rFonts w:ascii="Garamond" w:hAnsi="Garamond" w:cs="Calibri"/>
          <w:color w:val="000000"/>
          <w:sz w:val="24"/>
          <w:szCs w:val="24"/>
        </w:rPr>
        <w:t>neksit 3.</w:t>
      </w:r>
    </w:p>
    <w:p w14:paraId="39DB110D" w14:textId="77777777" w:rsidR="008D6262" w:rsidRPr="00404A90" w:rsidRDefault="008D6262" w:rsidP="008B2857">
      <w:pPr>
        <w:tabs>
          <w:tab w:val="left" w:pos="420"/>
        </w:tabs>
        <w:autoSpaceDE w:val="0"/>
        <w:autoSpaceDN w:val="0"/>
        <w:adjustRightInd w:val="0"/>
        <w:spacing w:after="0" w:line="240" w:lineRule="auto"/>
        <w:ind w:firstLine="284"/>
        <w:jc w:val="both"/>
        <w:outlineLvl w:val="0"/>
        <w:rPr>
          <w:rFonts w:ascii="Garamond" w:hAnsi="Garamond" w:cs="Times New Roman"/>
          <w:b/>
          <w:bCs/>
          <w:color w:val="000000"/>
          <w:sz w:val="24"/>
          <w:szCs w:val="24"/>
        </w:rPr>
      </w:pPr>
    </w:p>
    <w:p w14:paraId="4C1347F0"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 xml:space="preserve">Neni 10 </w:t>
      </w:r>
    </w:p>
    <w:p w14:paraId="2C3AB4C0" w14:textId="0242CB06"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Detyrimet e </w:t>
      </w:r>
      <w:r w:rsidR="008B2857">
        <w:rPr>
          <w:rFonts w:ascii="Garamond" w:hAnsi="Garamond" w:cs="Calibri"/>
          <w:b/>
          <w:bCs/>
          <w:color w:val="000000"/>
          <w:sz w:val="24"/>
          <w:szCs w:val="24"/>
        </w:rPr>
        <w:t>p</w:t>
      </w:r>
      <w:r w:rsidRPr="00404A90">
        <w:rPr>
          <w:rFonts w:ascii="Garamond" w:hAnsi="Garamond" w:cs="Calibri"/>
          <w:b/>
          <w:bCs/>
          <w:color w:val="000000"/>
          <w:sz w:val="24"/>
          <w:szCs w:val="24"/>
        </w:rPr>
        <w:t>ilotëve</w:t>
      </w:r>
    </w:p>
    <w:p w14:paraId="6334E338"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p>
    <w:p w14:paraId="7EFDC164" w14:textId="01140014" w:rsidR="008D6262" w:rsidRPr="00404A90" w:rsidRDefault="008D6262" w:rsidP="008D6262">
      <w:pPr>
        <w:tabs>
          <w:tab w:val="left" w:pos="26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color w:val="000000"/>
          <w:sz w:val="24"/>
          <w:szCs w:val="24"/>
        </w:rPr>
        <w:t>1. Piloti</w:t>
      </w:r>
      <w:r w:rsidR="008B2857">
        <w:rPr>
          <w:rFonts w:ascii="Garamond" w:hAnsi="Garamond" w:cs="Calibri"/>
          <w:color w:val="000000"/>
          <w:sz w:val="24"/>
          <w:szCs w:val="24"/>
        </w:rPr>
        <w:t>,</w:t>
      </w:r>
      <w:r w:rsidRPr="00404A90">
        <w:rPr>
          <w:rFonts w:ascii="Garamond" w:hAnsi="Garamond" w:cs="Calibri"/>
          <w:color w:val="000000"/>
          <w:sz w:val="24"/>
          <w:szCs w:val="24"/>
        </w:rPr>
        <w:t xml:space="preserve"> përpara fillimit të manovrave</w:t>
      </w:r>
      <w:r w:rsidR="008B2857">
        <w:rPr>
          <w:rFonts w:ascii="Garamond" w:hAnsi="Garamond" w:cs="Calibri"/>
          <w:color w:val="000000"/>
          <w:sz w:val="24"/>
          <w:szCs w:val="24"/>
        </w:rPr>
        <w:t>,</w:t>
      </w:r>
      <w:r w:rsidRPr="00404A90">
        <w:rPr>
          <w:rFonts w:ascii="Garamond" w:hAnsi="Garamond" w:cs="Calibri"/>
          <w:color w:val="000000"/>
          <w:sz w:val="24"/>
          <w:szCs w:val="24"/>
        </w:rPr>
        <w:t xml:space="preserve"> duhet të njoftojë stacionin e pilotimit dhe vetëm me marrjen e miratimit nga ai, fillon manovrën.</w:t>
      </w:r>
    </w:p>
    <w:p w14:paraId="67F128AA" w14:textId="6696FF7E"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2. Në momentin e imbarkimit në bordin e anijes</w:t>
      </w:r>
      <w:r w:rsidR="008B2857">
        <w:rPr>
          <w:rFonts w:ascii="Garamond" w:hAnsi="Garamond" w:cs="Calibri"/>
          <w:sz w:val="24"/>
          <w:szCs w:val="24"/>
        </w:rPr>
        <w:t>,</w:t>
      </w:r>
      <w:r w:rsidRPr="00404A90">
        <w:rPr>
          <w:rFonts w:ascii="Garamond" w:hAnsi="Garamond" w:cs="Calibri"/>
          <w:sz w:val="24"/>
          <w:szCs w:val="24"/>
        </w:rPr>
        <w:t xml:space="preserve"> duhet t</w:t>
      </w:r>
      <w:r w:rsidR="008B2857">
        <w:rPr>
          <w:rFonts w:ascii="Garamond" w:hAnsi="Garamond" w:cs="Calibri"/>
          <w:sz w:val="24"/>
          <w:szCs w:val="24"/>
        </w:rPr>
        <w:t>’</w:t>
      </w:r>
      <w:r w:rsidRPr="00404A90">
        <w:rPr>
          <w:rFonts w:ascii="Garamond" w:hAnsi="Garamond" w:cs="Calibri"/>
          <w:sz w:val="24"/>
          <w:szCs w:val="24"/>
        </w:rPr>
        <w:t>i paraqesë kapitenit të anijes kartën e pilotit.</w:t>
      </w:r>
    </w:p>
    <w:p w14:paraId="29B1EE08" w14:textId="2361220B"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3. Piloti dhe/ose oficeri i ngarkuar konfirmojnë gjuhën e komunikimit që do të përdorin ndërmjet tyre dhe me subjektet e tjera që marrin pjesë në manovër (sektori MTD, rimorkiatorët dhe omerxhatorët).</w:t>
      </w:r>
    </w:p>
    <w:p w14:paraId="2A056E71" w14:textId="6CA991F6"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4. Komunikimi në urën e komandimit duhet të jetë në gjuhën angleze, ndërsa piloti duhet të komunikojë me palët jashtë anijes (rimorkiatorët dhe omerxhatorët) në gjuhën shqipe, për çdo komunikim me to duhet të vihet në dijeni kapiteni i anijes.</w:t>
      </w:r>
    </w:p>
    <w:p w14:paraId="2D6AAE1B" w14:textId="5C77B206"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lastRenderedPageBreak/>
        <w:t>5. Piloti duhet të informojë kapitenin për</w:t>
      </w:r>
      <w:r w:rsidR="00065DA9">
        <w:rPr>
          <w:rFonts w:ascii="Garamond" w:hAnsi="Garamond" w:cs="Calibri"/>
          <w:sz w:val="24"/>
          <w:szCs w:val="24"/>
        </w:rPr>
        <w:t xml:space="preserve"> </w:t>
      </w:r>
      <w:r w:rsidRPr="00404A90">
        <w:rPr>
          <w:rFonts w:ascii="Garamond" w:hAnsi="Garamond" w:cs="Calibri"/>
          <w:sz w:val="24"/>
          <w:szCs w:val="24"/>
        </w:rPr>
        <w:t>sa i përket procedurave navigacionale, kushteve dhe rregullave lokale, kalatën e akostimit, thellësitë e kanalit, akuariumit dhe pengesat e nënujshme.</w:t>
      </w:r>
    </w:p>
    <w:p w14:paraId="70A61F77" w14:textId="79777AC1"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 xml:space="preserve">6. Piloti gjatë manovrës është këshilltar dhe nuk zëvendëson kapitenin e anijes. </w:t>
      </w:r>
    </w:p>
    <w:p w14:paraId="30121A62" w14:textId="25E2D1D8"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 xml:space="preserve">7. Piloti para fillimit të manovrës duhet të jetë i bindur se anija është e gatshme të sigurojë manovrën me mjetet dhe </w:t>
      </w:r>
      <w:r w:rsidR="00065DA9" w:rsidRPr="00404A90">
        <w:rPr>
          <w:rFonts w:ascii="Garamond" w:hAnsi="Garamond" w:cs="Calibri"/>
          <w:sz w:val="24"/>
          <w:szCs w:val="24"/>
        </w:rPr>
        <w:t>pajisjet</w:t>
      </w:r>
      <w:r w:rsidRPr="00404A90">
        <w:rPr>
          <w:rFonts w:ascii="Garamond" w:hAnsi="Garamond" w:cs="Calibri"/>
          <w:sz w:val="24"/>
          <w:szCs w:val="24"/>
        </w:rPr>
        <w:t xml:space="preserve"> e saj.</w:t>
      </w:r>
    </w:p>
    <w:p w14:paraId="418AE8B5" w14:textId="15D9327C" w:rsidR="008D6262" w:rsidRPr="00404A90" w:rsidRDefault="008D6262" w:rsidP="008D6262">
      <w:pPr>
        <w:tabs>
          <w:tab w:val="left" w:pos="360"/>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8. Piloti largohet nga anija vetëm kur ajo është siguruar plotësisht në kalatë me cima.</w:t>
      </w:r>
    </w:p>
    <w:p w14:paraId="090E500F" w14:textId="6A69874C" w:rsidR="008D6262" w:rsidRPr="00404A90" w:rsidRDefault="008D6262" w:rsidP="008D6262">
      <w:pPr>
        <w:tabs>
          <w:tab w:val="left" w:pos="360"/>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9. Në rastin e daljes së anijes nga porti, piloti largohet nga anija sipas pozicionit të përcaktuar në rregulloren portuale.</w:t>
      </w:r>
    </w:p>
    <w:p w14:paraId="0521FCEF" w14:textId="36D195BC"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 xml:space="preserve">10. Në përfundim të manovrës kërkon </w:t>
      </w:r>
      <w:r w:rsidR="00065DA9" w:rsidRPr="00404A90">
        <w:rPr>
          <w:rFonts w:ascii="Garamond" w:hAnsi="Garamond" w:cs="Calibri"/>
          <w:sz w:val="24"/>
          <w:szCs w:val="24"/>
        </w:rPr>
        <w:t>firmosje</w:t>
      </w:r>
      <w:r w:rsidR="00065DA9">
        <w:rPr>
          <w:rFonts w:ascii="Garamond" w:hAnsi="Garamond" w:cs="Calibri"/>
          <w:sz w:val="24"/>
          <w:szCs w:val="24"/>
        </w:rPr>
        <w:t>n</w:t>
      </w:r>
      <w:r w:rsidRPr="00404A90">
        <w:rPr>
          <w:rFonts w:ascii="Garamond" w:hAnsi="Garamond" w:cs="Calibri"/>
          <w:sz w:val="24"/>
          <w:szCs w:val="24"/>
        </w:rPr>
        <w:t xml:space="preserve"> dhe vulosjen e fletës së pilotimit (</w:t>
      </w:r>
      <w:r w:rsidR="00065DA9" w:rsidRPr="00404A90">
        <w:rPr>
          <w:rFonts w:ascii="Garamond" w:hAnsi="Garamond" w:cs="Calibri"/>
          <w:sz w:val="24"/>
          <w:szCs w:val="24"/>
        </w:rPr>
        <w:t>dokument</w:t>
      </w:r>
      <w:r w:rsidRPr="00404A90">
        <w:rPr>
          <w:rFonts w:ascii="Garamond" w:hAnsi="Garamond" w:cs="Calibri"/>
          <w:sz w:val="24"/>
          <w:szCs w:val="24"/>
        </w:rPr>
        <w:t xml:space="preserve"> i miratuar nga </w:t>
      </w:r>
      <w:r w:rsidR="008B2857" w:rsidRPr="00404A90">
        <w:rPr>
          <w:rFonts w:ascii="Garamond" w:hAnsi="Garamond" w:cs="Calibri"/>
          <w:sz w:val="24"/>
          <w:szCs w:val="24"/>
        </w:rPr>
        <w:t>autoritetet shtetërore</w:t>
      </w:r>
      <w:r w:rsidRPr="00404A90">
        <w:rPr>
          <w:rFonts w:ascii="Garamond" w:hAnsi="Garamond" w:cs="Calibri"/>
          <w:sz w:val="24"/>
          <w:szCs w:val="24"/>
        </w:rPr>
        <w:t xml:space="preserve">) dhe njofton zyrën e MTD-së për përfundimin e </w:t>
      </w:r>
      <w:r w:rsidR="00065DA9" w:rsidRPr="00404A90">
        <w:rPr>
          <w:rFonts w:ascii="Garamond" w:hAnsi="Garamond" w:cs="Calibri"/>
          <w:sz w:val="24"/>
          <w:szCs w:val="24"/>
        </w:rPr>
        <w:t>procesit</w:t>
      </w:r>
      <w:r w:rsidRPr="00404A90">
        <w:rPr>
          <w:rFonts w:ascii="Garamond" w:hAnsi="Garamond" w:cs="Calibri"/>
          <w:sz w:val="24"/>
          <w:szCs w:val="24"/>
        </w:rPr>
        <w:t xml:space="preserve"> të pilotimit.</w:t>
      </w:r>
    </w:p>
    <w:p w14:paraId="03F11A1F" w14:textId="4BD1C850"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 xml:space="preserve">11. Piloti nuk lejohet të kryejë pilotim në raste kur ka përdorur pije </w:t>
      </w:r>
      <w:r w:rsidR="008B2857" w:rsidRPr="00404A90">
        <w:rPr>
          <w:rFonts w:ascii="Garamond" w:hAnsi="Garamond" w:cs="Calibri"/>
          <w:sz w:val="24"/>
          <w:szCs w:val="24"/>
        </w:rPr>
        <w:t>alkoolike</w:t>
      </w:r>
      <w:r w:rsidRPr="00404A90">
        <w:rPr>
          <w:rFonts w:ascii="Garamond" w:hAnsi="Garamond" w:cs="Calibri"/>
          <w:sz w:val="24"/>
          <w:szCs w:val="24"/>
        </w:rPr>
        <w:t>.</w:t>
      </w:r>
    </w:p>
    <w:p w14:paraId="5383BAB4" w14:textId="628CD56B" w:rsidR="008D6262" w:rsidRPr="00404A90" w:rsidRDefault="008D6262" w:rsidP="008D6262">
      <w:pPr>
        <w:tabs>
          <w:tab w:val="left" w:pos="440"/>
          <w:tab w:val="left" w:pos="620"/>
          <w:tab w:val="left" w:pos="90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12. Piloti është i detyruar të sigurojë për anijen që lundron informacionet përkatëse në lidhje me operimin e pilotimit në fjalë:</w:t>
      </w:r>
    </w:p>
    <w:p w14:paraId="7F9E6201" w14:textId="5833D0C4"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a</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 xml:space="preserve">rekomandimet </w:t>
      </w:r>
      <w:r w:rsidRPr="00404A90">
        <w:rPr>
          <w:rFonts w:ascii="Garamond" w:hAnsi="Garamond" w:cs="Calibri"/>
          <w:sz w:val="24"/>
          <w:szCs w:val="24"/>
        </w:rPr>
        <w:t>e IMO-</w:t>
      </w:r>
      <w:r w:rsidR="006832BC" w:rsidRPr="00404A90">
        <w:rPr>
          <w:rFonts w:ascii="Garamond" w:hAnsi="Garamond" w:cs="Times New Roman"/>
          <w:color w:val="000000"/>
          <w:sz w:val="24"/>
          <w:szCs w:val="24"/>
        </w:rPr>
        <w:t>s</w:t>
      </w:r>
      <w:r w:rsidR="006832BC">
        <w:rPr>
          <w:rFonts w:ascii="Garamond" w:hAnsi="Garamond" w:cs="Times New Roman"/>
          <w:color w:val="000000"/>
          <w:sz w:val="24"/>
          <w:szCs w:val="24"/>
        </w:rPr>
        <w:t>ë</w:t>
      </w:r>
      <w:r w:rsidRPr="00404A90">
        <w:rPr>
          <w:rFonts w:ascii="Garamond" w:hAnsi="Garamond" w:cs="Calibri"/>
          <w:sz w:val="24"/>
          <w:szCs w:val="24"/>
        </w:rPr>
        <w:t>;</w:t>
      </w:r>
    </w:p>
    <w:p w14:paraId="7A22BFAA" w14:textId="6611CA0E"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b</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 xml:space="preserve">shenjat </w:t>
      </w:r>
      <w:r w:rsidRPr="00404A90">
        <w:rPr>
          <w:rFonts w:ascii="Garamond" w:hAnsi="Garamond" w:cs="Calibri"/>
          <w:sz w:val="24"/>
          <w:szCs w:val="24"/>
        </w:rPr>
        <w:t>jofunksionale (dritat dhe far</w:t>
      </w:r>
      <w:r w:rsidR="008B2857">
        <w:rPr>
          <w:rFonts w:ascii="Garamond" w:hAnsi="Garamond" w:cs="Calibri"/>
          <w:sz w:val="24"/>
          <w:szCs w:val="24"/>
        </w:rPr>
        <w:t>e</w:t>
      </w:r>
      <w:r w:rsidRPr="00404A90">
        <w:rPr>
          <w:rFonts w:ascii="Garamond" w:hAnsi="Garamond" w:cs="Calibri"/>
          <w:sz w:val="24"/>
          <w:szCs w:val="24"/>
        </w:rPr>
        <w:t>t lundrues</w:t>
      </w:r>
      <w:r w:rsidR="008B2857">
        <w:rPr>
          <w:rFonts w:ascii="Garamond" w:hAnsi="Garamond" w:cs="Calibri"/>
          <w:sz w:val="24"/>
          <w:szCs w:val="24"/>
        </w:rPr>
        <w:t>e</w:t>
      </w:r>
      <w:r w:rsidRPr="00404A90">
        <w:rPr>
          <w:rFonts w:ascii="Garamond" w:hAnsi="Garamond" w:cs="Calibri"/>
          <w:sz w:val="24"/>
          <w:szCs w:val="24"/>
        </w:rPr>
        <w:t>) në zonë;</w:t>
      </w:r>
    </w:p>
    <w:p w14:paraId="221FCDFA" w14:textId="65AE0B9C"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c</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 xml:space="preserve">pasojat </w:t>
      </w:r>
      <w:r w:rsidRPr="00404A90">
        <w:rPr>
          <w:rFonts w:ascii="Garamond" w:hAnsi="Garamond" w:cs="Calibri"/>
          <w:sz w:val="24"/>
          <w:szCs w:val="24"/>
        </w:rPr>
        <w:t>e mangësive të anijes dhe pajisjeve të saj;</w:t>
      </w:r>
    </w:p>
    <w:p w14:paraId="392DB4FB" w14:textId="190DA89B"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d</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 xml:space="preserve">kushtet </w:t>
      </w:r>
      <w:r w:rsidRPr="00404A90">
        <w:rPr>
          <w:rFonts w:ascii="Garamond" w:hAnsi="Garamond" w:cs="Calibri"/>
          <w:sz w:val="24"/>
          <w:szCs w:val="24"/>
        </w:rPr>
        <w:t xml:space="preserve">teknike dhe të </w:t>
      </w:r>
      <w:r w:rsidR="00065DA9" w:rsidRPr="00404A90">
        <w:rPr>
          <w:rFonts w:ascii="Garamond" w:hAnsi="Garamond" w:cs="Calibri"/>
          <w:sz w:val="24"/>
          <w:szCs w:val="24"/>
        </w:rPr>
        <w:t>ambientit</w:t>
      </w:r>
      <w:r w:rsidRPr="00404A90">
        <w:rPr>
          <w:rFonts w:ascii="Garamond" w:hAnsi="Garamond" w:cs="Calibri"/>
          <w:sz w:val="24"/>
          <w:szCs w:val="24"/>
        </w:rPr>
        <w:t xml:space="preserve"> lidhur me manovrën;</w:t>
      </w:r>
    </w:p>
    <w:p w14:paraId="2984CDC3" w14:textId="6DD54146"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e</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 xml:space="preserve">kushtet </w:t>
      </w:r>
      <w:r w:rsidRPr="00404A90">
        <w:rPr>
          <w:rFonts w:ascii="Garamond" w:hAnsi="Garamond" w:cs="Calibri"/>
          <w:sz w:val="24"/>
          <w:szCs w:val="24"/>
        </w:rPr>
        <w:t>mjedisore, legjislacionin mjedisor;</w:t>
      </w:r>
    </w:p>
    <w:p w14:paraId="66D67DBD" w14:textId="4E947685"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f</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planifikimi</w:t>
      </w:r>
      <w:r w:rsidR="008B2857">
        <w:rPr>
          <w:rFonts w:ascii="Garamond" w:hAnsi="Garamond" w:cs="Calibri"/>
          <w:sz w:val="24"/>
          <w:szCs w:val="24"/>
        </w:rPr>
        <w:t>n</w:t>
      </w:r>
      <w:r w:rsidR="008B2857" w:rsidRPr="00404A90">
        <w:rPr>
          <w:rFonts w:ascii="Garamond" w:hAnsi="Garamond" w:cs="Calibri"/>
          <w:sz w:val="24"/>
          <w:szCs w:val="24"/>
        </w:rPr>
        <w:t xml:space="preserve"> </w:t>
      </w:r>
      <w:r w:rsidR="008B2857">
        <w:rPr>
          <w:rFonts w:ascii="Garamond" w:hAnsi="Garamond" w:cs="Calibri"/>
          <w:sz w:val="24"/>
          <w:szCs w:val="24"/>
        </w:rPr>
        <w:t>e</w:t>
      </w:r>
      <w:r w:rsidRPr="00404A90">
        <w:rPr>
          <w:rFonts w:ascii="Garamond" w:hAnsi="Garamond" w:cs="Calibri"/>
          <w:sz w:val="24"/>
          <w:szCs w:val="24"/>
        </w:rPr>
        <w:t xml:space="preserve"> manovrës</w:t>
      </w:r>
      <w:r w:rsidR="008B2857">
        <w:rPr>
          <w:rFonts w:ascii="Garamond" w:hAnsi="Garamond" w:cs="Calibri"/>
          <w:sz w:val="24"/>
          <w:szCs w:val="24"/>
        </w:rPr>
        <w:t>;</w:t>
      </w:r>
      <w:r w:rsidRPr="00404A90">
        <w:rPr>
          <w:rFonts w:ascii="Garamond" w:hAnsi="Garamond" w:cs="Calibri"/>
          <w:sz w:val="24"/>
          <w:szCs w:val="24"/>
        </w:rPr>
        <w:t xml:space="preserve"> dhe </w:t>
      </w:r>
    </w:p>
    <w:p w14:paraId="4DA2BBF0" w14:textId="3612F2B7" w:rsidR="008D6262" w:rsidRPr="00404A90" w:rsidRDefault="008D6262" w:rsidP="008D6262">
      <w:pPr>
        <w:tabs>
          <w:tab w:val="left" w:pos="260"/>
          <w:tab w:val="left" w:pos="1160"/>
          <w:tab w:val="left" w:pos="1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g</w:t>
      </w:r>
      <w:r w:rsidR="00065DA9">
        <w:rPr>
          <w:rFonts w:ascii="Garamond" w:hAnsi="Garamond" w:cs="Calibri"/>
          <w:sz w:val="24"/>
          <w:szCs w:val="24"/>
        </w:rPr>
        <w:t>)</w:t>
      </w:r>
      <w:r w:rsidRPr="00404A90">
        <w:rPr>
          <w:rFonts w:ascii="Garamond" w:hAnsi="Garamond" w:cs="Calibri"/>
          <w:sz w:val="24"/>
          <w:szCs w:val="24"/>
        </w:rPr>
        <w:t xml:space="preserve"> </w:t>
      </w:r>
      <w:r w:rsidR="008B2857" w:rsidRPr="00404A90">
        <w:rPr>
          <w:rFonts w:ascii="Garamond" w:hAnsi="Garamond" w:cs="Calibri"/>
          <w:sz w:val="24"/>
          <w:szCs w:val="24"/>
        </w:rPr>
        <w:t xml:space="preserve">çdo </w:t>
      </w:r>
      <w:r w:rsidRPr="00404A90">
        <w:rPr>
          <w:rFonts w:ascii="Garamond" w:hAnsi="Garamond" w:cs="Calibri"/>
          <w:sz w:val="24"/>
          <w:szCs w:val="24"/>
        </w:rPr>
        <w:t>informacion tjetër të rëndësishëm.</w:t>
      </w:r>
    </w:p>
    <w:p w14:paraId="7710BED3" w14:textId="3093B5E4" w:rsidR="008D6262" w:rsidRPr="00404A90" w:rsidRDefault="008D6262" w:rsidP="008D6262">
      <w:pPr>
        <w:tabs>
          <w:tab w:val="left" w:pos="180"/>
          <w:tab w:val="left" w:pos="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13.</w:t>
      </w:r>
      <w:r w:rsidR="008B2857">
        <w:rPr>
          <w:rFonts w:ascii="Garamond" w:hAnsi="Garamond" w:cs="Calibri"/>
          <w:sz w:val="24"/>
          <w:szCs w:val="24"/>
        </w:rPr>
        <w:t xml:space="preserve"> </w:t>
      </w:r>
      <w:r w:rsidRPr="00404A90">
        <w:rPr>
          <w:rFonts w:ascii="Garamond" w:hAnsi="Garamond" w:cs="Calibri"/>
          <w:sz w:val="24"/>
          <w:szCs w:val="24"/>
        </w:rPr>
        <w:t>Informacionet duhet të jepen sa më shpejt në momentin që piloti hip në anije, apo menjëherë sapo ai mëson për situatën.</w:t>
      </w:r>
    </w:p>
    <w:p w14:paraId="5875A048" w14:textId="2DB5C30C" w:rsidR="008D6262" w:rsidRPr="00404A90" w:rsidRDefault="008D6262" w:rsidP="008D6262">
      <w:pPr>
        <w:tabs>
          <w:tab w:val="left" w:pos="180"/>
          <w:tab w:val="left" w:pos="2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14.</w:t>
      </w:r>
      <w:r w:rsidR="008B2857">
        <w:rPr>
          <w:rFonts w:ascii="Garamond" w:hAnsi="Garamond" w:cs="Calibri"/>
          <w:sz w:val="24"/>
          <w:szCs w:val="24"/>
        </w:rPr>
        <w:t xml:space="preserve"> </w:t>
      </w:r>
      <w:r w:rsidRPr="00404A90">
        <w:rPr>
          <w:rFonts w:ascii="Garamond" w:hAnsi="Garamond" w:cs="Calibri"/>
          <w:sz w:val="24"/>
          <w:szCs w:val="24"/>
        </w:rPr>
        <w:t>Piloti duhet të sigurohet që informacioni i dhënë prej tij është marrë dhe kuptuar mirë nga kapiteni dhe/ose oficeri i ngarkuar i anijes e kanë marrë dhe kuptuar informacionin përkatës.</w:t>
      </w:r>
    </w:p>
    <w:p w14:paraId="3392DF45" w14:textId="77777777" w:rsidR="008D6262" w:rsidRPr="00404A90" w:rsidRDefault="008D6262" w:rsidP="008D6262">
      <w:pPr>
        <w:tabs>
          <w:tab w:val="left" w:pos="180"/>
        </w:tabs>
        <w:autoSpaceDE w:val="0"/>
        <w:autoSpaceDN w:val="0"/>
        <w:adjustRightInd w:val="0"/>
        <w:spacing w:after="0" w:line="240" w:lineRule="auto"/>
        <w:ind w:firstLine="284"/>
        <w:jc w:val="both"/>
        <w:rPr>
          <w:rFonts w:ascii="Garamond" w:hAnsi="Garamond" w:cs="Calibri"/>
          <w:color w:val="008000"/>
          <w:sz w:val="24"/>
          <w:szCs w:val="24"/>
        </w:rPr>
      </w:pPr>
    </w:p>
    <w:p w14:paraId="248C303C"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11</w:t>
      </w:r>
    </w:p>
    <w:p w14:paraId="30D95164" w14:textId="2A7084F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Raportimi i </w:t>
      </w:r>
      <w:r w:rsidR="008B2857" w:rsidRPr="00404A90">
        <w:rPr>
          <w:rFonts w:ascii="Garamond" w:hAnsi="Garamond" w:cs="Calibri"/>
          <w:b/>
          <w:bCs/>
          <w:color w:val="000000"/>
          <w:sz w:val="24"/>
          <w:szCs w:val="24"/>
        </w:rPr>
        <w:t>detyrueshëm i pilotit</w:t>
      </w:r>
    </w:p>
    <w:p w14:paraId="1C142533"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4BE3CE06" w14:textId="0B0C6297" w:rsidR="008D6262" w:rsidRPr="00404A90" w:rsidRDefault="008D6262" w:rsidP="008D6262">
      <w:pPr>
        <w:tabs>
          <w:tab w:val="left" w:pos="-36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Piloti është i detyruar t</w:t>
      </w:r>
      <w:r w:rsidR="008B2857">
        <w:rPr>
          <w:rFonts w:ascii="Garamond" w:hAnsi="Garamond" w:cs="Calibri"/>
          <w:color w:val="000000"/>
          <w:sz w:val="24"/>
          <w:szCs w:val="24"/>
        </w:rPr>
        <w:t>ë</w:t>
      </w:r>
      <w:r w:rsidRPr="00404A90">
        <w:rPr>
          <w:rFonts w:ascii="Garamond" w:hAnsi="Garamond" w:cs="Calibri"/>
          <w:color w:val="000000"/>
          <w:sz w:val="24"/>
          <w:szCs w:val="24"/>
        </w:rPr>
        <w:t xml:space="preserve"> paraqesë një raport me shkrim në njësinë përkatëse të DPD-së</w:t>
      </w:r>
      <w:r w:rsidR="008B2857">
        <w:rPr>
          <w:rFonts w:ascii="Garamond" w:hAnsi="Garamond" w:cs="Calibri"/>
          <w:color w:val="000000"/>
          <w:sz w:val="24"/>
          <w:szCs w:val="24"/>
        </w:rPr>
        <w:t>,</w:t>
      </w:r>
      <w:r w:rsidRPr="00404A90">
        <w:rPr>
          <w:rFonts w:ascii="Garamond" w:hAnsi="Garamond" w:cs="Calibri"/>
          <w:color w:val="000000"/>
          <w:sz w:val="24"/>
          <w:szCs w:val="24"/>
        </w:rPr>
        <w:t xml:space="preserve"> në lidhje me:</w:t>
      </w:r>
    </w:p>
    <w:p w14:paraId="7D63945E" w14:textId="7B9CDC8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 xml:space="preserve">çdo </w:t>
      </w:r>
      <w:r w:rsidRPr="00404A90">
        <w:rPr>
          <w:rFonts w:ascii="Garamond" w:hAnsi="Garamond" w:cs="Calibri"/>
          <w:color w:val="000000"/>
          <w:sz w:val="24"/>
          <w:szCs w:val="24"/>
        </w:rPr>
        <w:t>moszbatim të rekomandimeve të IMO-s</w:t>
      </w:r>
      <w:r w:rsidR="008B2857">
        <w:rPr>
          <w:rFonts w:ascii="Garamond" w:hAnsi="Garamond" w:cs="Calibri"/>
          <w:color w:val="000000"/>
          <w:sz w:val="24"/>
          <w:szCs w:val="24"/>
        </w:rPr>
        <w:t>ë;</w:t>
      </w:r>
    </w:p>
    <w:p w14:paraId="703FD255" w14:textId="19CDFBD1"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 xml:space="preserve">shenjat </w:t>
      </w:r>
      <w:r w:rsidRPr="00404A90">
        <w:rPr>
          <w:rFonts w:ascii="Garamond" w:hAnsi="Garamond" w:cs="Calibri"/>
          <w:color w:val="000000"/>
          <w:sz w:val="24"/>
          <w:szCs w:val="24"/>
        </w:rPr>
        <w:t>jofunksionale (dritat dhe far</w:t>
      </w:r>
      <w:r w:rsidR="008B2857">
        <w:rPr>
          <w:rFonts w:ascii="Garamond" w:hAnsi="Garamond" w:cs="Calibri"/>
          <w:color w:val="000000"/>
          <w:sz w:val="24"/>
          <w:szCs w:val="24"/>
        </w:rPr>
        <w:t>e</w:t>
      </w:r>
      <w:r w:rsidRPr="00404A90">
        <w:rPr>
          <w:rFonts w:ascii="Garamond" w:hAnsi="Garamond" w:cs="Calibri"/>
          <w:color w:val="000000"/>
          <w:sz w:val="24"/>
          <w:szCs w:val="24"/>
        </w:rPr>
        <w:t>t lundrues</w:t>
      </w:r>
      <w:r w:rsidR="008B2857">
        <w:rPr>
          <w:rFonts w:ascii="Garamond" w:hAnsi="Garamond" w:cs="Calibri"/>
          <w:color w:val="000000"/>
          <w:sz w:val="24"/>
          <w:szCs w:val="24"/>
        </w:rPr>
        <w:t>e</w:t>
      </w:r>
      <w:r w:rsidRPr="00404A90">
        <w:rPr>
          <w:rFonts w:ascii="Garamond" w:hAnsi="Garamond" w:cs="Calibri"/>
          <w:color w:val="000000"/>
          <w:sz w:val="24"/>
          <w:szCs w:val="24"/>
        </w:rPr>
        <w:t>) në zonë</w:t>
      </w:r>
      <w:r w:rsidR="008B2857">
        <w:rPr>
          <w:rFonts w:ascii="Garamond" w:hAnsi="Garamond" w:cs="Calibri"/>
          <w:color w:val="000000"/>
          <w:sz w:val="24"/>
          <w:szCs w:val="24"/>
        </w:rPr>
        <w:t>;</w:t>
      </w:r>
    </w:p>
    <w:p w14:paraId="5B74EE34" w14:textId="1E7952BA"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 xml:space="preserve">çdo </w:t>
      </w:r>
      <w:r w:rsidRPr="00404A90">
        <w:rPr>
          <w:rFonts w:ascii="Garamond" w:hAnsi="Garamond" w:cs="Calibri"/>
          <w:color w:val="000000"/>
          <w:sz w:val="24"/>
          <w:szCs w:val="24"/>
        </w:rPr>
        <w:t>mangësi të konstatuar të anijes</w:t>
      </w:r>
      <w:r w:rsidR="008B2857">
        <w:rPr>
          <w:rFonts w:ascii="Garamond" w:hAnsi="Garamond" w:cs="Calibri"/>
          <w:color w:val="000000"/>
          <w:sz w:val="24"/>
          <w:szCs w:val="24"/>
        </w:rPr>
        <w:t>;</w:t>
      </w:r>
    </w:p>
    <w:p w14:paraId="2FE32D50" w14:textId="2FA2366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d</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 xml:space="preserve">situata </w:t>
      </w:r>
      <w:r w:rsidRPr="00404A90">
        <w:rPr>
          <w:rFonts w:ascii="Garamond" w:hAnsi="Garamond" w:cs="Calibri"/>
          <w:color w:val="000000"/>
          <w:sz w:val="24"/>
          <w:szCs w:val="24"/>
        </w:rPr>
        <w:t>të rrezikshme (goditje e afërt)</w:t>
      </w:r>
      <w:r w:rsidR="008B2857">
        <w:rPr>
          <w:rFonts w:ascii="Garamond" w:hAnsi="Garamond" w:cs="Calibri"/>
          <w:color w:val="000000"/>
          <w:sz w:val="24"/>
          <w:szCs w:val="24"/>
        </w:rPr>
        <w:t>;</w:t>
      </w:r>
    </w:p>
    <w:p w14:paraId="394E2989" w14:textId="6DE36C3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e</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 xml:space="preserve">kushtet </w:t>
      </w:r>
      <w:r w:rsidRPr="00404A90">
        <w:rPr>
          <w:rFonts w:ascii="Garamond" w:hAnsi="Garamond" w:cs="Calibri"/>
          <w:color w:val="000000"/>
          <w:sz w:val="24"/>
          <w:szCs w:val="24"/>
        </w:rPr>
        <w:t>mjedisore, legjislacioni</w:t>
      </w:r>
      <w:r w:rsidR="008B2857">
        <w:rPr>
          <w:rFonts w:ascii="Garamond" w:hAnsi="Garamond" w:cs="Calibri"/>
          <w:color w:val="000000"/>
          <w:sz w:val="24"/>
          <w:szCs w:val="24"/>
        </w:rPr>
        <w:t>n</w:t>
      </w:r>
      <w:r w:rsidRPr="00404A90">
        <w:rPr>
          <w:rFonts w:ascii="Garamond" w:hAnsi="Garamond" w:cs="Calibri"/>
          <w:color w:val="000000"/>
          <w:sz w:val="24"/>
          <w:szCs w:val="24"/>
        </w:rPr>
        <w:t xml:space="preserve"> mjedisor</w:t>
      </w:r>
      <w:r w:rsidR="008B2857">
        <w:rPr>
          <w:rFonts w:ascii="Garamond" w:hAnsi="Garamond" w:cs="Calibri"/>
          <w:color w:val="000000"/>
          <w:sz w:val="24"/>
          <w:szCs w:val="24"/>
        </w:rPr>
        <w:t>;</w:t>
      </w:r>
    </w:p>
    <w:p w14:paraId="069C2D96" w14:textId="542D3E3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f</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përkeqësime</w:t>
      </w:r>
      <w:r w:rsidR="008B2857">
        <w:rPr>
          <w:rFonts w:ascii="Garamond" w:hAnsi="Garamond" w:cs="Calibri"/>
          <w:color w:val="000000"/>
          <w:sz w:val="24"/>
          <w:szCs w:val="24"/>
        </w:rPr>
        <w:t>t</w:t>
      </w:r>
      <w:r w:rsidR="008B2857" w:rsidRPr="00404A90">
        <w:rPr>
          <w:rFonts w:ascii="Garamond" w:hAnsi="Garamond" w:cs="Calibri"/>
          <w:color w:val="000000"/>
          <w:sz w:val="24"/>
          <w:szCs w:val="24"/>
        </w:rPr>
        <w:t xml:space="preserve"> </w:t>
      </w:r>
      <w:r w:rsidRPr="00404A90">
        <w:rPr>
          <w:rFonts w:ascii="Garamond" w:hAnsi="Garamond" w:cs="Calibri"/>
          <w:color w:val="000000"/>
          <w:sz w:val="24"/>
          <w:szCs w:val="24"/>
        </w:rPr>
        <w:t>në thellësi</w:t>
      </w:r>
      <w:r w:rsidR="008B2857">
        <w:rPr>
          <w:rFonts w:ascii="Garamond" w:hAnsi="Garamond" w:cs="Calibri"/>
          <w:color w:val="000000"/>
          <w:sz w:val="24"/>
          <w:szCs w:val="24"/>
        </w:rPr>
        <w:t>;</w:t>
      </w:r>
      <w:r w:rsidRPr="00404A90">
        <w:rPr>
          <w:rFonts w:ascii="Garamond" w:hAnsi="Garamond" w:cs="Calibri"/>
          <w:color w:val="000000"/>
          <w:sz w:val="24"/>
          <w:szCs w:val="24"/>
        </w:rPr>
        <w:t xml:space="preserve"> dhe</w:t>
      </w:r>
    </w:p>
    <w:p w14:paraId="308D8B8A" w14:textId="27348520"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g</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8B2857" w:rsidRPr="00404A90">
        <w:rPr>
          <w:rFonts w:ascii="Garamond" w:hAnsi="Garamond" w:cs="Calibri"/>
          <w:color w:val="000000"/>
          <w:sz w:val="24"/>
          <w:szCs w:val="24"/>
        </w:rPr>
        <w:t xml:space="preserve">çdo </w:t>
      </w:r>
      <w:r w:rsidRPr="00404A90">
        <w:rPr>
          <w:rFonts w:ascii="Garamond" w:hAnsi="Garamond" w:cs="Calibri"/>
          <w:color w:val="000000"/>
          <w:sz w:val="24"/>
          <w:szCs w:val="24"/>
        </w:rPr>
        <w:t>informacion tjetër të rëndësishëm për shoqërinë, mjedisin ose sigurinë e anijeve të</w:t>
      </w:r>
      <w:r w:rsidR="00404A90">
        <w:rPr>
          <w:rFonts w:ascii="Garamond" w:hAnsi="Garamond" w:cs="Calibri"/>
          <w:color w:val="000000"/>
          <w:sz w:val="24"/>
          <w:szCs w:val="24"/>
        </w:rPr>
        <w:t xml:space="preserve"> </w:t>
      </w:r>
      <w:r w:rsidRPr="00404A90">
        <w:rPr>
          <w:rFonts w:ascii="Garamond" w:hAnsi="Garamond" w:cs="Calibri"/>
          <w:color w:val="000000"/>
          <w:sz w:val="24"/>
          <w:szCs w:val="24"/>
        </w:rPr>
        <w:t>tjera.</w:t>
      </w:r>
    </w:p>
    <w:p w14:paraId="412F01E1" w14:textId="2D4F616B" w:rsidR="008D6262" w:rsidRPr="00404A90" w:rsidRDefault="008D6262" w:rsidP="008D6262">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Informacioni duhet të jepet menjëherë në momentin që piloti mëson për rrethanat dhe në përfundim të manovrës duhet të bëjë një raport me shkrim.</w:t>
      </w:r>
    </w:p>
    <w:p w14:paraId="4367D8EC" w14:textId="6FDBEBE4" w:rsidR="008D6262" w:rsidRPr="00404A90" w:rsidRDefault="008D6262" w:rsidP="008D6262">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3. Piloti duhet të raportojë sa më shpejt të jetë e mundur çdo incident ose aksident që ndodh në anije gjatë pilotimit dhe çdo parregullsi tjetër. Gjatë pilotimit, piloti duhet të raportojë ose duhet të mbajë shënim për raportim në </w:t>
      </w:r>
      <w:r w:rsidR="00065DA9" w:rsidRPr="00404A90">
        <w:rPr>
          <w:rFonts w:ascii="Garamond" w:hAnsi="Garamond" w:cs="Calibri"/>
          <w:color w:val="000000"/>
          <w:sz w:val="24"/>
          <w:szCs w:val="24"/>
        </w:rPr>
        <w:t>kapitanerinë</w:t>
      </w:r>
      <w:r w:rsidRPr="00404A90">
        <w:rPr>
          <w:rFonts w:ascii="Garamond" w:hAnsi="Garamond" w:cs="Calibri"/>
          <w:color w:val="000000"/>
          <w:sz w:val="24"/>
          <w:szCs w:val="24"/>
        </w:rPr>
        <w:t xml:space="preserve"> e portit çdo gjë që konstaton dhe ndikon në sigurinë e navigacionit dhe mbrojtjen e </w:t>
      </w:r>
      <w:r w:rsidR="00065DA9" w:rsidRPr="00404A90">
        <w:rPr>
          <w:rFonts w:ascii="Garamond" w:hAnsi="Garamond" w:cs="Calibri"/>
          <w:color w:val="000000"/>
          <w:sz w:val="24"/>
          <w:szCs w:val="24"/>
        </w:rPr>
        <w:t>ambientit</w:t>
      </w:r>
      <w:r w:rsidRPr="00404A90">
        <w:rPr>
          <w:rFonts w:ascii="Garamond" w:hAnsi="Garamond" w:cs="Calibri"/>
          <w:color w:val="000000"/>
          <w:sz w:val="24"/>
          <w:szCs w:val="24"/>
        </w:rPr>
        <w:t>.</w:t>
      </w:r>
    </w:p>
    <w:p w14:paraId="01F9BAD1"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648098AC"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 xml:space="preserve">Neni 12 </w:t>
      </w:r>
    </w:p>
    <w:p w14:paraId="7A1896E3"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Detyrat e kapitenit të anijes </w:t>
      </w:r>
    </w:p>
    <w:p w14:paraId="1C61745C" w14:textId="77777777" w:rsidR="008D6262" w:rsidRPr="00404A90" w:rsidRDefault="008D6262" w:rsidP="008D6262">
      <w:pPr>
        <w:autoSpaceDE w:val="0"/>
        <w:autoSpaceDN w:val="0"/>
        <w:adjustRightInd w:val="0"/>
        <w:spacing w:after="0" w:line="240" w:lineRule="auto"/>
        <w:ind w:firstLine="284"/>
        <w:rPr>
          <w:rFonts w:ascii="Garamond" w:hAnsi="Garamond" w:cs="Calibri"/>
          <w:color w:val="000000"/>
          <w:sz w:val="24"/>
          <w:szCs w:val="24"/>
        </w:rPr>
      </w:pPr>
    </w:p>
    <w:p w14:paraId="61B9A47E" w14:textId="06ACFF9A" w:rsidR="008D6262" w:rsidRPr="00404A90" w:rsidRDefault="008D6262" w:rsidP="008D6262">
      <w:pPr>
        <w:tabs>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lastRenderedPageBreak/>
        <w:t>1. T</w:t>
      </w:r>
      <w:r w:rsidR="008B2857">
        <w:rPr>
          <w:rFonts w:ascii="Garamond" w:hAnsi="Garamond" w:cs="Calibri"/>
          <w:color w:val="000000"/>
          <w:sz w:val="24"/>
          <w:szCs w:val="24"/>
        </w:rPr>
        <w:t>’</w:t>
      </w:r>
      <w:r w:rsidRPr="00404A90">
        <w:rPr>
          <w:rFonts w:ascii="Garamond" w:hAnsi="Garamond" w:cs="Calibri"/>
          <w:color w:val="000000"/>
          <w:sz w:val="24"/>
          <w:szCs w:val="24"/>
        </w:rPr>
        <w:t xml:space="preserve">i japë pilotit të gjitha të dhënat teknike dhe </w:t>
      </w:r>
      <w:r w:rsidR="00065DA9" w:rsidRPr="00404A90">
        <w:rPr>
          <w:rFonts w:ascii="Garamond" w:hAnsi="Garamond" w:cs="Calibri"/>
          <w:color w:val="000000"/>
          <w:sz w:val="24"/>
          <w:szCs w:val="24"/>
        </w:rPr>
        <w:t>gatishmërinë</w:t>
      </w:r>
      <w:r w:rsidRPr="00404A90">
        <w:rPr>
          <w:rFonts w:ascii="Garamond" w:hAnsi="Garamond" w:cs="Calibri"/>
          <w:color w:val="000000"/>
          <w:sz w:val="24"/>
          <w:szCs w:val="24"/>
        </w:rPr>
        <w:t xml:space="preserve"> e përgjithshme të anijes</w:t>
      </w:r>
      <w:r w:rsidR="008B2857">
        <w:rPr>
          <w:rFonts w:ascii="Garamond" w:hAnsi="Garamond" w:cs="Calibri"/>
          <w:color w:val="000000"/>
          <w:sz w:val="24"/>
          <w:szCs w:val="24"/>
        </w:rPr>
        <w:t>,</w:t>
      </w:r>
      <w:r w:rsidRPr="00404A90">
        <w:rPr>
          <w:rFonts w:ascii="Garamond" w:hAnsi="Garamond" w:cs="Calibri"/>
          <w:color w:val="000000"/>
          <w:sz w:val="24"/>
          <w:szCs w:val="24"/>
        </w:rPr>
        <w:t xml:space="preserve"> që kanë të bëjnë me manovrën, </w:t>
      </w:r>
      <w:r w:rsidR="00065DA9" w:rsidRPr="00404A90">
        <w:rPr>
          <w:rFonts w:ascii="Garamond" w:hAnsi="Garamond" w:cs="Calibri"/>
          <w:color w:val="000000"/>
          <w:sz w:val="24"/>
          <w:szCs w:val="24"/>
        </w:rPr>
        <w:t>gatishmërinë</w:t>
      </w:r>
      <w:r w:rsidRPr="00404A90">
        <w:rPr>
          <w:rFonts w:ascii="Garamond" w:hAnsi="Garamond" w:cs="Calibri"/>
          <w:color w:val="000000"/>
          <w:sz w:val="24"/>
          <w:szCs w:val="24"/>
        </w:rPr>
        <w:t xml:space="preserve"> e makinës, ekuipazhin dhe </w:t>
      </w:r>
      <w:r w:rsidR="00065DA9" w:rsidRPr="00404A90">
        <w:rPr>
          <w:rFonts w:ascii="Garamond" w:hAnsi="Garamond" w:cs="Calibri"/>
          <w:color w:val="000000"/>
          <w:sz w:val="24"/>
          <w:szCs w:val="24"/>
        </w:rPr>
        <w:t>çdo</w:t>
      </w:r>
      <w:r w:rsidRPr="00404A90">
        <w:rPr>
          <w:rFonts w:ascii="Garamond" w:hAnsi="Garamond" w:cs="Calibri"/>
          <w:color w:val="000000"/>
          <w:sz w:val="24"/>
          <w:szCs w:val="24"/>
        </w:rPr>
        <w:t xml:space="preserve"> </w:t>
      </w:r>
      <w:r w:rsidR="00065DA9" w:rsidRPr="00404A90">
        <w:rPr>
          <w:rFonts w:ascii="Garamond" w:hAnsi="Garamond" w:cs="Calibri"/>
          <w:color w:val="000000"/>
          <w:sz w:val="24"/>
          <w:szCs w:val="24"/>
        </w:rPr>
        <w:t>pajisje</w:t>
      </w:r>
      <w:r w:rsidRPr="00404A90">
        <w:rPr>
          <w:rFonts w:ascii="Garamond" w:hAnsi="Garamond" w:cs="Calibri"/>
          <w:color w:val="000000"/>
          <w:sz w:val="24"/>
          <w:szCs w:val="24"/>
        </w:rPr>
        <w:t xml:space="preserve"> tjetër.</w:t>
      </w:r>
    </w:p>
    <w:p w14:paraId="29E86305" w14:textId="34AB442F" w:rsidR="008D6262" w:rsidRPr="00404A90" w:rsidRDefault="008D6262" w:rsidP="008D6262">
      <w:pPr>
        <w:tabs>
          <w:tab w:val="left" w:pos="44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Të qëndrojë në urën e komandimit gjatë kryerjes së manovrave, në rast largimi të tij, ai autorizon oficerin e parë dhe për ketë njofton menjëherë pilotin.</w:t>
      </w:r>
    </w:p>
    <w:p w14:paraId="532B8A36" w14:textId="35D65DD6" w:rsidR="008D6262" w:rsidRPr="00404A90" w:rsidRDefault="008D6262" w:rsidP="008D6262">
      <w:pPr>
        <w:tabs>
          <w:tab w:val="left" w:pos="36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w:t>
      </w:r>
      <w:r w:rsidR="00404A90">
        <w:rPr>
          <w:rFonts w:ascii="Garamond" w:hAnsi="Garamond" w:cs="Calibri"/>
          <w:color w:val="000000"/>
          <w:sz w:val="24"/>
          <w:szCs w:val="24"/>
        </w:rPr>
        <w:t xml:space="preserve"> </w:t>
      </w:r>
      <w:r w:rsidRPr="00404A90">
        <w:rPr>
          <w:rFonts w:ascii="Garamond" w:hAnsi="Garamond" w:cs="Calibri"/>
          <w:color w:val="000000"/>
          <w:sz w:val="24"/>
          <w:szCs w:val="24"/>
        </w:rPr>
        <w:t>Kur veprimet e pilotit i vlerëson jokorrekte në kryerjen e manovrës, ai ndalon lëvizjen e anijes dhe kërkon tek stacioni i pilotit një pilot tjetër, duke shpjeguar dhe arsyet e këtij veprimi.</w:t>
      </w:r>
    </w:p>
    <w:p w14:paraId="486219D3" w14:textId="7BDA98A1" w:rsidR="008D6262" w:rsidRPr="00404A90" w:rsidRDefault="008D6262" w:rsidP="008D6262">
      <w:pPr>
        <w:tabs>
          <w:tab w:val="left" w:pos="36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4. Merr të gjitha masat për sigurinë e jetës së pilotit</w:t>
      </w:r>
      <w:r w:rsidR="008B2857">
        <w:rPr>
          <w:rFonts w:ascii="Garamond" w:hAnsi="Garamond" w:cs="Calibri"/>
          <w:color w:val="000000"/>
          <w:sz w:val="24"/>
          <w:szCs w:val="24"/>
        </w:rPr>
        <w:t>,</w:t>
      </w:r>
      <w:r w:rsidRPr="00404A90">
        <w:rPr>
          <w:rFonts w:ascii="Garamond" w:hAnsi="Garamond" w:cs="Calibri"/>
          <w:color w:val="000000"/>
          <w:sz w:val="24"/>
          <w:szCs w:val="24"/>
        </w:rPr>
        <w:t xml:space="preserve"> duke filluar që nga momenti i ardhjes në anije deri në momentin e largimit të tij.</w:t>
      </w:r>
    </w:p>
    <w:p w14:paraId="7685962E" w14:textId="03710DB9" w:rsidR="008D6262" w:rsidRPr="00404A90" w:rsidRDefault="008D6262" w:rsidP="008D6262">
      <w:pPr>
        <w:tabs>
          <w:tab w:val="left" w:pos="36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5. Zbaton të gjitha rregullat e lundrimit për të mundësuar </w:t>
      </w:r>
      <w:r w:rsidR="008B2857" w:rsidRPr="00404A90">
        <w:rPr>
          <w:rFonts w:ascii="Garamond" w:hAnsi="Garamond" w:cs="Calibri"/>
          <w:color w:val="000000"/>
          <w:sz w:val="24"/>
          <w:szCs w:val="24"/>
        </w:rPr>
        <w:t>motoskafin</w:t>
      </w:r>
      <w:r w:rsidRPr="00404A90">
        <w:rPr>
          <w:rFonts w:ascii="Garamond" w:hAnsi="Garamond" w:cs="Calibri"/>
          <w:color w:val="000000"/>
          <w:sz w:val="24"/>
          <w:szCs w:val="24"/>
        </w:rPr>
        <w:t xml:space="preserve"> e pilotit të vijë ose largohet pa e dëmtuar atë gjatë kohës së marrjes ose largimit të pilotit nga anija.</w:t>
      </w:r>
    </w:p>
    <w:p w14:paraId="7DDF5D71" w14:textId="087F760E" w:rsidR="008D6262" w:rsidRPr="00404A90" w:rsidRDefault="008D6262" w:rsidP="008D6262">
      <w:pPr>
        <w:tabs>
          <w:tab w:val="left" w:pos="36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6. Vetëm pasi bindet për largimin e rregullt të pilotit dhe motoskafit nga anija, vazhdon lundrimin normal.</w:t>
      </w:r>
    </w:p>
    <w:p w14:paraId="7D10A644" w14:textId="72B6FF93" w:rsidR="008D6262" w:rsidRPr="00404A90" w:rsidRDefault="008D6262" w:rsidP="008D6262">
      <w:pPr>
        <w:tabs>
          <w:tab w:val="left" w:pos="36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7. Pavarësisht prezencës së pilotit në bord, kapiteni është përgjegjës kryesor për mbarëvajtjen e manovrës dhe dëmtimet eventuale.</w:t>
      </w:r>
    </w:p>
    <w:p w14:paraId="02C78667" w14:textId="57964C99" w:rsidR="008D6262" w:rsidRPr="00404A90" w:rsidRDefault="008D6262" w:rsidP="008D6262">
      <w:pPr>
        <w:tabs>
          <w:tab w:val="left" w:pos="360"/>
          <w:tab w:val="left" w:pos="5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8. Për çdo ngjarje të ndodhur gjatë pilotimit të anijes, kur ajo nuk zgjidhet me mirëkuptim ndërmjet palëve, bëhet ankim në </w:t>
      </w:r>
      <w:r w:rsidR="008B2857">
        <w:rPr>
          <w:rFonts w:ascii="Garamond" w:hAnsi="Garamond" w:cs="Calibri"/>
          <w:color w:val="000000"/>
          <w:sz w:val="24"/>
          <w:szCs w:val="24"/>
        </w:rPr>
        <w:t>k</w:t>
      </w:r>
      <w:r w:rsidR="00065DA9" w:rsidRPr="00404A90">
        <w:rPr>
          <w:rFonts w:ascii="Garamond" w:hAnsi="Garamond" w:cs="Calibri"/>
          <w:color w:val="000000"/>
          <w:sz w:val="24"/>
          <w:szCs w:val="24"/>
        </w:rPr>
        <w:t>apitanerinë</w:t>
      </w:r>
      <w:r w:rsidRPr="00404A90">
        <w:rPr>
          <w:rFonts w:ascii="Garamond" w:hAnsi="Garamond" w:cs="Calibri"/>
          <w:color w:val="000000"/>
          <w:sz w:val="24"/>
          <w:szCs w:val="24"/>
        </w:rPr>
        <w:t xml:space="preserve"> e portit përkatës.</w:t>
      </w:r>
    </w:p>
    <w:p w14:paraId="3B7BCF19" w14:textId="77777777" w:rsidR="008D6262" w:rsidRPr="00404A90" w:rsidRDefault="008D6262" w:rsidP="008D6262">
      <w:pPr>
        <w:tabs>
          <w:tab w:val="left" w:pos="540"/>
          <w:tab w:val="center" w:pos="4760"/>
          <w:tab w:val="left" w:pos="7360"/>
        </w:tabs>
        <w:autoSpaceDE w:val="0"/>
        <w:autoSpaceDN w:val="0"/>
        <w:adjustRightInd w:val="0"/>
        <w:spacing w:after="0" w:line="240" w:lineRule="auto"/>
        <w:ind w:firstLine="284"/>
        <w:rPr>
          <w:rFonts w:ascii="Garamond" w:hAnsi="Garamond" w:cs="Calibri"/>
          <w:b/>
          <w:bCs/>
          <w:color w:val="000000"/>
          <w:sz w:val="24"/>
          <w:szCs w:val="24"/>
        </w:rPr>
      </w:pPr>
    </w:p>
    <w:p w14:paraId="17C4B5F9" w14:textId="77777777" w:rsidR="008D6262" w:rsidRPr="00404A90" w:rsidRDefault="008D6262" w:rsidP="008D6262">
      <w:pPr>
        <w:tabs>
          <w:tab w:val="center" w:pos="4760"/>
          <w:tab w:val="left" w:pos="736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13</w:t>
      </w:r>
    </w:p>
    <w:p w14:paraId="57D52B81"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Mjeti detar për shërbimin e pilotimit</w:t>
      </w:r>
    </w:p>
    <w:p w14:paraId="27F2C84F"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27FB4D60" w14:textId="77777777" w:rsidR="008D6262" w:rsidRPr="00404A90" w:rsidRDefault="008D6262" w:rsidP="008D6262">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Mjeti detar i destinuar për shërbimin e pilotimit:</w:t>
      </w:r>
    </w:p>
    <w:p w14:paraId="5C855184" w14:textId="5C1F7E6A" w:rsidR="008D6262" w:rsidRPr="00404A90" w:rsidRDefault="008D6262" w:rsidP="008D6262">
      <w:pPr>
        <w:tabs>
          <w:tab w:val="left" w:pos="180"/>
          <w:tab w:val="left" w:pos="44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color w:val="000000"/>
          <w:sz w:val="24"/>
          <w:szCs w:val="24"/>
        </w:rPr>
        <w:t>1.</w:t>
      </w:r>
      <w:r w:rsidR="00404A90">
        <w:rPr>
          <w:rFonts w:ascii="Garamond" w:hAnsi="Garamond" w:cs="Calibri"/>
          <w:color w:val="000000"/>
          <w:sz w:val="24"/>
          <w:szCs w:val="24"/>
        </w:rPr>
        <w:t xml:space="preserve"> </w:t>
      </w:r>
      <w:r w:rsidRPr="00404A90">
        <w:rPr>
          <w:rFonts w:ascii="Garamond" w:hAnsi="Garamond" w:cs="Calibri"/>
          <w:color w:val="000000"/>
          <w:sz w:val="24"/>
          <w:szCs w:val="24"/>
        </w:rPr>
        <w:t xml:space="preserve">Duhet të jetë i </w:t>
      </w:r>
      <w:r w:rsidR="00065DA9" w:rsidRPr="00404A90">
        <w:rPr>
          <w:rFonts w:ascii="Garamond" w:hAnsi="Garamond" w:cs="Calibri"/>
          <w:color w:val="000000"/>
          <w:sz w:val="24"/>
          <w:szCs w:val="24"/>
        </w:rPr>
        <w:t>regjistruar</w:t>
      </w:r>
      <w:r w:rsidRPr="00404A90">
        <w:rPr>
          <w:rFonts w:ascii="Garamond" w:hAnsi="Garamond" w:cs="Calibri"/>
          <w:color w:val="000000"/>
          <w:sz w:val="24"/>
          <w:szCs w:val="24"/>
        </w:rPr>
        <w:t xml:space="preserve"> në regjistrat përkatës dhe i pajisur me dokumentacion të </w:t>
      </w:r>
      <w:r w:rsidRPr="00404A90">
        <w:rPr>
          <w:rFonts w:ascii="Garamond" w:hAnsi="Garamond" w:cs="Calibri"/>
          <w:sz w:val="24"/>
          <w:szCs w:val="24"/>
        </w:rPr>
        <w:t>vlefshëm.</w:t>
      </w:r>
    </w:p>
    <w:p w14:paraId="4FC9C362" w14:textId="5353BE70" w:rsidR="008D6262" w:rsidRPr="00404A90" w:rsidRDefault="008D6262" w:rsidP="008D6262">
      <w:pPr>
        <w:tabs>
          <w:tab w:val="left" w:pos="180"/>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w:t>
      </w:r>
      <w:r w:rsidR="00404A90">
        <w:rPr>
          <w:rFonts w:ascii="Garamond" w:hAnsi="Garamond" w:cs="Calibri"/>
          <w:color w:val="000000"/>
          <w:sz w:val="24"/>
          <w:szCs w:val="24"/>
        </w:rPr>
        <w:t xml:space="preserve"> </w:t>
      </w:r>
      <w:r w:rsidRPr="00404A90">
        <w:rPr>
          <w:rFonts w:ascii="Garamond" w:hAnsi="Garamond" w:cs="Calibri"/>
          <w:color w:val="000000"/>
          <w:sz w:val="24"/>
          <w:szCs w:val="24"/>
        </w:rPr>
        <w:t xml:space="preserve">Të ketë të shënuar në mënyrë të dukshme në faqe të jashtme të tij </w:t>
      </w:r>
      <w:r w:rsidR="00065DA9" w:rsidRPr="00404A90">
        <w:rPr>
          <w:rFonts w:ascii="Garamond" w:hAnsi="Garamond" w:cs="Calibri"/>
          <w:color w:val="000000"/>
          <w:sz w:val="24"/>
          <w:szCs w:val="24"/>
        </w:rPr>
        <w:t>germën</w:t>
      </w:r>
      <w:r w:rsidRPr="00404A90">
        <w:rPr>
          <w:rFonts w:ascii="Garamond" w:hAnsi="Garamond" w:cs="Calibri"/>
          <w:color w:val="000000"/>
          <w:sz w:val="24"/>
          <w:szCs w:val="24"/>
        </w:rPr>
        <w:t xml:space="preserve"> “P” ose “PILOTI”.</w:t>
      </w:r>
    </w:p>
    <w:p w14:paraId="1FED022D" w14:textId="78BBBC2E" w:rsidR="008D6262" w:rsidRPr="00404A90" w:rsidRDefault="008D6262" w:rsidP="008D6262">
      <w:pPr>
        <w:tabs>
          <w:tab w:val="left" w:pos="180"/>
          <w:tab w:val="left" w:pos="260"/>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w:t>
      </w:r>
      <w:r w:rsidR="00404A90">
        <w:rPr>
          <w:rFonts w:ascii="Garamond" w:hAnsi="Garamond" w:cs="Calibri"/>
          <w:color w:val="000000"/>
          <w:sz w:val="24"/>
          <w:szCs w:val="24"/>
        </w:rPr>
        <w:t xml:space="preserve"> </w:t>
      </w:r>
      <w:r w:rsidRPr="00404A90">
        <w:rPr>
          <w:rFonts w:ascii="Garamond" w:hAnsi="Garamond" w:cs="Calibri"/>
          <w:color w:val="000000"/>
          <w:sz w:val="24"/>
          <w:szCs w:val="24"/>
        </w:rPr>
        <w:t>Të mbajë të ngritur ditën, flamurin “H” të kodit ndërkombëtar të sinjaleve, që tregon praninë e pilotit në bord.</w:t>
      </w:r>
    </w:p>
    <w:p w14:paraId="62792D65" w14:textId="0BE4F03F" w:rsidR="008D6262" w:rsidRPr="00404A90" w:rsidRDefault="008D6262" w:rsidP="008D6262">
      <w:pPr>
        <w:tabs>
          <w:tab w:val="left" w:pos="180"/>
          <w:tab w:val="left" w:pos="260"/>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4. Gjatë natës duhet të mbajë të ndezur dritat e përcaktuara nga rregullorja për evitimin e</w:t>
      </w:r>
      <w:r w:rsidR="00404A90">
        <w:rPr>
          <w:rFonts w:ascii="Garamond" w:hAnsi="Garamond" w:cs="Calibri"/>
          <w:color w:val="000000"/>
          <w:sz w:val="24"/>
          <w:szCs w:val="24"/>
        </w:rPr>
        <w:t xml:space="preserve"> </w:t>
      </w:r>
      <w:r w:rsidRPr="00404A90">
        <w:rPr>
          <w:rFonts w:ascii="Garamond" w:hAnsi="Garamond" w:cs="Calibri"/>
          <w:color w:val="000000"/>
          <w:sz w:val="24"/>
          <w:szCs w:val="24"/>
        </w:rPr>
        <w:t xml:space="preserve">përplasjeve të anijeve në det. </w:t>
      </w:r>
    </w:p>
    <w:p w14:paraId="79866C3E"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34F382FB"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 xml:space="preserve">Neni 14 </w:t>
      </w:r>
    </w:p>
    <w:p w14:paraId="7CF4A5C8" w14:textId="35B5988E" w:rsidR="008D6262" w:rsidRPr="00404A90" w:rsidRDefault="008D6262" w:rsidP="008D6262">
      <w:pPr>
        <w:tabs>
          <w:tab w:val="left" w:pos="360"/>
        </w:tabs>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Stacioni i </w:t>
      </w:r>
      <w:r w:rsidR="008B2857">
        <w:rPr>
          <w:rFonts w:ascii="Garamond" w:hAnsi="Garamond" w:cs="Calibri"/>
          <w:b/>
          <w:bCs/>
          <w:color w:val="000000"/>
          <w:sz w:val="24"/>
          <w:szCs w:val="24"/>
        </w:rPr>
        <w:t>p</w:t>
      </w:r>
      <w:r w:rsidRPr="00404A90">
        <w:rPr>
          <w:rFonts w:ascii="Garamond" w:hAnsi="Garamond" w:cs="Calibri"/>
          <w:b/>
          <w:bCs/>
          <w:color w:val="000000"/>
          <w:sz w:val="24"/>
          <w:szCs w:val="24"/>
        </w:rPr>
        <w:t>ilotimit</w:t>
      </w:r>
    </w:p>
    <w:p w14:paraId="5088D840" w14:textId="77777777" w:rsidR="008D6262" w:rsidRPr="00404A90" w:rsidRDefault="008D6262" w:rsidP="008D6262">
      <w:pPr>
        <w:tabs>
          <w:tab w:val="left" w:pos="360"/>
        </w:tabs>
        <w:autoSpaceDE w:val="0"/>
        <w:autoSpaceDN w:val="0"/>
        <w:adjustRightInd w:val="0"/>
        <w:spacing w:after="0" w:line="240" w:lineRule="auto"/>
        <w:ind w:firstLine="284"/>
        <w:jc w:val="center"/>
        <w:rPr>
          <w:rFonts w:ascii="Garamond" w:hAnsi="Garamond" w:cs="Calibri"/>
          <w:b/>
          <w:bCs/>
          <w:color w:val="000000"/>
          <w:sz w:val="24"/>
          <w:szCs w:val="24"/>
        </w:rPr>
      </w:pPr>
    </w:p>
    <w:p w14:paraId="327C624E" w14:textId="37677F32"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Stacioni i pilotimit ngrihet dhe funksionon me urdhër të DPD-së.</w:t>
      </w:r>
    </w:p>
    <w:p w14:paraId="68D40D3F" w14:textId="1C70561D"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Stacioni i pilotimit funksionon si strukturë e organizuar nga shoqëritë e pilotimit.</w:t>
      </w:r>
    </w:p>
    <w:p w14:paraId="2A0D0B98" w14:textId="78C50174"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Stacioni pilotimit operon me shërbim 24</w:t>
      </w:r>
      <w:r w:rsidR="008B2857">
        <w:rPr>
          <w:rFonts w:ascii="Garamond" w:hAnsi="Garamond" w:cs="Calibri"/>
          <w:color w:val="000000"/>
          <w:sz w:val="24"/>
          <w:szCs w:val="24"/>
        </w:rPr>
        <w:t>-</w:t>
      </w:r>
      <w:r w:rsidRPr="00404A90">
        <w:rPr>
          <w:rFonts w:ascii="Garamond" w:hAnsi="Garamond" w:cs="Calibri"/>
          <w:color w:val="000000"/>
          <w:sz w:val="24"/>
          <w:szCs w:val="24"/>
        </w:rPr>
        <w:t>orësh.</w:t>
      </w:r>
    </w:p>
    <w:p w14:paraId="51829AAA" w14:textId="77777777" w:rsidR="008D6262" w:rsidRPr="00404A90" w:rsidRDefault="008D6262" w:rsidP="008D6262">
      <w:pPr>
        <w:autoSpaceDE w:val="0"/>
        <w:autoSpaceDN w:val="0"/>
        <w:adjustRightInd w:val="0"/>
        <w:spacing w:after="0" w:line="240" w:lineRule="auto"/>
        <w:ind w:firstLine="284"/>
        <w:rPr>
          <w:rFonts w:ascii="Garamond" w:hAnsi="Garamond" w:cs="Calibri"/>
          <w:b/>
          <w:bCs/>
          <w:color w:val="000000"/>
          <w:sz w:val="24"/>
          <w:szCs w:val="24"/>
        </w:rPr>
      </w:pPr>
    </w:p>
    <w:p w14:paraId="2DAC854C" w14:textId="77777777" w:rsidR="008D6262" w:rsidRPr="00065DA9"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065DA9">
        <w:rPr>
          <w:rFonts w:ascii="Garamond" w:hAnsi="Garamond" w:cs="Calibri"/>
          <w:bCs/>
          <w:color w:val="000000"/>
          <w:sz w:val="24"/>
          <w:szCs w:val="24"/>
        </w:rPr>
        <w:t>KAPITULLI III</w:t>
      </w:r>
    </w:p>
    <w:p w14:paraId="4E827160"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7D4455A0"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 xml:space="preserve">Neni 15 </w:t>
      </w:r>
    </w:p>
    <w:p w14:paraId="4195CE97"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r w:rsidRPr="00404A90">
        <w:rPr>
          <w:rFonts w:ascii="Garamond" w:hAnsi="Garamond" w:cs="Calibri"/>
          <w:b/>
          <w:bCs/>
          <w:color w:val="000000"/>
          <w:sz w:val="24"/>
          <w:szCs w:val="24"/>
        </w:rPr>
        <w:t>Komisioni i testimit</w:t>
      </w:r>
    </w:p>
    <w:p w14:paraId="2B234D40"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b/>
          <w:bCs/>
          <w:color w:val="000000"/>
          <w:sz w:val="24"/>
          <w:szCs w:val="24"/>
        </w:rPr>
      </w:pPr>
    </w:p>
    <w:p w14:paraId="0457544A" w14:textId="1A4500AD"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Komisioni i testimit të pilotëve përbëhet nga 5 anëtarë</w:t>
      </w:r>
      <w:r w:rsidR="005550B3">
        <w:rPr>
          <w:rFonts w:ascii="Garamond" w:hAnsi="Garamond" w:cs="Calibri"/>
          <w:color w:val="000000"/>
          <w:sz w:val="24"/>
          <w:szCs w:val="24"/>
        </w:rPr>
        <w:t>,</w:t>
      </w:r>
      <w:r w:rsidRPr="00404A90">
        <w:rPr>
          <w:rFonts w:ascii="Garamond" w:hAnsi="Garamond" w:cs="Calibri"/>
          <w:color w:val="000000"/>
          <w:sz w:val="24"/>
          <w:szCs w:val="24"/>
        </w:rPr>
        <w:t xml:space="preserve"> të cilët caktohen me urdhër të Administratës Detare.</w:t>
      </w:r>
    </w:p>
    <w:p w14:paraId="25494BAA" w14:textId="4F747F07"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b/>
          <w:bCs/>
          <w:color w:val="000000"/>
          <w:sz w:val="24"/>
          <w:szCs w:val="24"/>
        </w:rPr>
      </w:pPr>
      <w:r w:rsidRPr="00404A90">
        <w:rPr>
          <w:rFonts w:ascii="Garamond" w:hAnsi="Garamond" w:cs="Calibri"/>
          <w:color w:val="000000"/>
          <w:sz w:val="24"/>
          <w:szCs w:val="24"/>
        </w:rPr>
        <w:t xml:space="preserve">2. Përbërja e komisionit propozohet nga drejtori i DPD-së dhe në përbërje të komisionit duhet të jetë një përfaqësues nga shoqëritë e pilotimit (pilot me </w:t>
      </w:r>
      <w:r w:rsidR="00065DA9" w:rsidRPr="00404A90">
        <w:rPr>
          <w:rFonts w:ascii="Garamond" w:hAnsi="Garamond" w:cs="Calibri"/>
          <w:color w:val="000000"/>
          <w:sz w:val="24"/>
          <w:szCs w:val="24"/>
        </w:rPr>
        <w:t>eksperiencë</w:t>
      </w:r>
      <w:r w:rsidRPr="00404A90">
        <w:rPr>
          <w:rFonts w:ascii="Garamond" w:hAnsi="Garamond" w:cs="Calibri"/>
          <w:color w:val="000000"/>
          <w:sz w:val="24"/>
          <w:szCs w:val="24"/>
        </w:rPr>
        <w:t>).</w:t>
      </w:r>
    </w:p>
    <w:p w14:paraId="07E875C1" w14:textId="4DD8A901"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Komisioni në mbledhjen e parë zgjedh sekretarin e tij.</w:t>
      </w:r>
    </w:p>
    <w:p w14:paraId="7BFA1B0A" w14:textId="6CC38415"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b/>
          <w:bCs/>
          <w:color w:val="000000"/>
          <w:sz w:val="24"/>
          <w:szCs w:val="24"/>
        </w:rPr>
      </w:pPr>
      <w:r w:rsidRPr="00404A90">
        <w:rPr>
          <w:rFonts w:ascii="Garamond" w:hAnsi="Garamond" w:cs="Calibri"/>
          <w:color w:val="000000"/>
          <w:sz w:val="24"/>
          <w:szCs w:val="24"/>
        </w:rPr>
        <w:t>4. Mbledhja e Komisionit bëhet çdo 6</w:t>
      </w:r>
      <w:r w:rsidR="005550B3">
        <w:rPr>
          <w:rFonts w:ascii="Garamond" w:hAnsi="Garamond" w:cs="Calibri"/>
          <w:color w:val="000000"/>
          <w:sz w:val="24"/>
          <w:szCs w:val="24"/>
        </w:rPr>
        <w:t xml:space="preserve"> </w:t>
      </w:r>
      <w:r w:rsidRPr="00404A90">
        <w:rPr>
          <w:rFonts w:ascii="Garamond" w:hAnsi="Garamond" w:cs="Calibri"/>
          <w:color w:val="000000"/>
          <w:sz w:val="24"/>
          <w:szCs w:val="24"/>
        </w:rPr>
        <w:t>muaj, thirret nga kryetari</w:t>
      </w:r>
      <w:r w:rsidR="005550B3">
        <w:rPr>
          <w:rFonts w:ascii="Garamond" w:hAnsi="Garamond" w:cs="Calibri"/>
          <w:color w:val="000000"/>
          <w:sz w:val="24"/>
          <w:szCs w:val="24"/>
        </w:rPr>
        <w:t>,</w:t>
      </w:r>
      <w:r w:rsidRPr="00404A90">
        <w:rPr>
          <w:rFonts w:ascii="Garamond" w:hAnsi="Garamond" w:cs="Calibri"/>
          <w:color w:val="000000"/>
          <w:sz w:val="24"/>
          <w:szCs w:val="24"/>
        </w:rPr>
        <w:t xml:space="preserve"> si dhe sipas kërkesave të individëve të interesuar për testim</w:t>
      </w:r>
      <w:r w:rsidRPr="00404A90">
        <w:rPr>
          <w:rFonts w:ascii="Garamond" w:hAnsi="Garamond" w:cs="Calibri"/>
          <w:b/>
          <w:bCs/>
          <w:color w:val="000000"/>
          <w:sz w:val="24"/>
          <w:szCs w:val="24"/>
        </w:rPr>
        <w:t>.</w:t>
      </w:r>
    </w:p>
    <w:p w14:paraId="44EC5C19" w14:textId="63126B88"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lastRenderedPageBreak/>
        <w:t>5. Mbledhja e Komisionit quhet e rregullt kur pjesëmarrja është e plotë ose kur marrin pjesë jo më pak se 3 anëtarë të tij dhe njëri prej të cilëve është kryetari.</w:t>
      </w:r>
    </w:p>
    <w:p w14:paraId="3A960286" w14:textId="1F119586"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6. Marrja e vendimeve bëhet me shumicë votash, kur kemi vota të barabarta, vota e kryetarit është përcaktuese.</w:t>
      </w:r>
    </w:p>
    <w:p w14:paraId="27EBA78C" w14:textId="0854E1D9" w:rsidR="008D6262" w:rsidRPr="00404A90" w:rsidRDefault="008D6262" w:rsidP="008D6262">
      <w:pPr>
        <w:tabs>
          <w:tab w:val="left" w:pos="-160"/>
          <w:tab w:val="left" w:pos="26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7. Komisioni funksionon në bazë të instruksioneve të miratuara nga DPD</w:t>
      </w:r>
      <w:r w:rsidR="00065DA9">
        <w:rPr>
          <w:rFonts w:ascii="Garamond" w:hAnsi="Garamond" w:cs="Calibri"/>
          <w:color w:val="000000"/>
          <w:sz w:val="24"/>
          <w:szCs w:val="24"/>
        </w:rPr>
        <w:t>-ja</w:t>
      </w:r>
      <w:r w:rsidRPr="00404A90">
        <w:rPr>
          <w:rFonts w:ascii="Garamond" w:hAnsi="Garamond" w:cs="Calibri"/>
          <w:color w:val="000000"/>
          <w:sz w:val="24"/>
          <w:szCs w:val="24"/>
        </w:rPr>
        <w:t>.</w:t>
      </w:r>
    </w:p>
    <w:p w14:paraId="168769AC" w14:textId="77777777" w:rsidR="008D6262" w:rsidRPr="00404A90" w:rsidRDefault="008D6262" w:rsidP="008D6262">
      <w:pPr>
        <w:tabs>
          <w:tab w:val="left" w:pos="260"/>
          <w:tab w:val="left" w:pos="360"/>
        </w:tabs>
        <w:autoSpaceDE w:val="0"/>
        <w:autoSpaceDN w:val="0"/>
        <w:adjustRightInd w:val="0"/>
        <w:spacing w:after="0" w:line="240" w:lineRule="auto"/>
        <w:ind w:firstLine="284"/>
        <w:jc w:val="center"/>
        <w:rPr>
          <w:rFonts w:ascii="Garamond" w:hAnsi="Garamond" w:cs="Calibri"/>
          <w:color w:val="000000"/>
          <w:sz w:val="24"/>
          <w:szCs w:val="24"/>
        </w:rPr>
      </w:pPr>
    </w:p>
    <w:p w14:paraId="302E5B90" w14:textId="77777777" w:rsidR="008D6262" w:rsidRPr="00404A90" w:rsidRDefault="008D6262" w:rsidP="008D6262">
      <w:pPr>
        <w:tabs>
          <w:tab w:val="left" w:pos="260"/>
          <w:tab w:val="left" w:pos="36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 xml:space="preserve">Neni 16 </w:t>
      </w:r>
    </w:p>
    <w:p w14:paraId="047D3E5B" w14:textId="04FDAB15"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r w:rsidRPr="00404A90">
        <w:rPr>
          <w:rFonts w:ascii="Garamond" w:hAnsi="Garamond" w:cs="Calibri"/>
          <w:b/>
          <w:bCs/>
          <w:color w:val="000000"/>
          <w:sz w:val="24"/>
          <w:szCs w:val="24"/>
        </w:rPr>
        <w:t>Paraqitja e dokumentacionit</w:t>
      </w:r>
    </w:p>
    <w:p w14:paraId="53CDCB4D"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18FD2330" w14:textId="463B567D" w:rsidR="008D6262" w:rsidRPr="00404A90" w:rsidRDefault="008D6262" w:rsidP="008D6262">
      <w:pPr>
        <w:autoSpaceDE w:val="0"/>
        <w:autoSpaceDN w:val="0"/>
        <w:adjustRightInd w:val="0"/>
        <w:spacing w:after="0" w:line="240" w:lineRule="auto"/>
        <w:ind w:firstLine="284"/>
        <w:jc w:val="both"/>
        <w:rPr>
          <w:rFonts w:ascii="Garamond" w:hAnsi="Garamond" w:cs="Calibri"/>
          <w:b/>
          <w:bCs/>
          <w:color w:val="000000"/>
          <w:sz w:val="24"/>
          <w:szCs w:val="24"/>
        </w:rPr>
      </w:pPr>
      <w:r w:rsidRPr="00404A90">
        <w:rPr>
          <w:rFonts w:ascii="Garamond" w:hAnsi="Garamond" w:cs="Calibri"/>
          <w:color w:val="000000"/>
          <w:sz w:val="24"/>
          <w:szCs w:val="24"/>
        </w:rPr>
        <w:t xml:space="preserve">Kandidatët për pilot duhet të paraqesin </w:t>
      </w:r>
      <w:r w:rsidR="00065DA9" w:rsidRPr="00404A90">
        <w:rPr>
          <w:rFonts w:ascii="Garamond" w:hAnsi="Garamond" w:cs="Calibri"/>
          <w:color w:val="000000"/>
          <w:sz w:val="24"/>
          <w:szCs w:val="24"/>
        </w:rPr>
        <w:t>dokumentet</w:t>
      </w:r>
      <w:r w:rsidRPr="00404A90">
        <w:rPr>
          <w:rFonts w:ascii="Garamond" w:hAnsi="Garamond" w:cs="Calibri"/>
          <w:color w:val="000000"/>
          <w:sz w:val="24"/>
          <w:szCs w:val="24"/>
        </w:rPr>
        <w:t xml:space="preserve"> e mëposhtme:</w:t>
      </w:r>
    </w:p>
    <w:p w14:paraId="423BB697" w14:textId="23AF19C2"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Kërkesë me shkrim</w:t>
      </w:r>
      <w:r w:rsidR="005550B3">
        <w:rPr>
          <w:rFonts w:ascii="Garamond" w:hAnsi="Garamond" w:cs="Calibri"/>
          <w:color w:val="000000"/>
          <w:sz w:val="24"/>
          <w:szCs w:val="24"/>
        </w:rPr>
        <w:t>;</w:t>
      </w:r>
    </w:p>
    <w:p w14:paraId="07D883A5" w14:textId="52C4E1A1"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w:t>
      </w:r>
      <w:r w:rsidR="00404A90">
        <w:rPr>
          <w:rFonts w:ascii="Garamond" w:hAnsi="Garamond" w:cs="Calibri"/>
          <w:color w:val="000000"/>
          <w:sz w:val="24"/>
          <w:szCs w:val="24"/>
        </w:rPr>
        <w:t xml:space="preserve"> </w:t>
      </w:r>
      <w:r w:rsidRPr="00404A90">
        <w:rPr>
          <w:rFonts w:ascii="Garamond" w:hAnsi="Garamond" w:cs="Calibri"/>
          <w:color w:val="000000"/>
          <w:sz w:val="24"/>
          <w:szCs w:val="24"/>
        </w:rPr>
        <w:t>CV</w:t>
      </w:r>
      <w:r w:rsidR="005550B3">
        <w:rPr>
          <w:rFonts w:ascii="Garamond" w:hAnsi="Garamond" w:cs="Calibri"/>
          <w:color w:val="000000"/>
          <w:sz w:val="24"/>
          <w:szCs w:val="24"/>
        </w:rPr>
        <w:t>-në;</w:t>
      </w:r>
    </w:p>
    <w:p w14:paraId="183EFAAE" w14:textId="6EF66925"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w:t>
      </w:r>
      <w:r w:rsidR="00404A90">
        <w:rPr>
          <w:rFonts w:ascii="Garamond" w:hAnsi="Garamond" w:cs="Calibri"/>
          <w:color w:val="000000"/>
          <w:sz w:val="24"/>
          <w:szCs w:val="24"/>
        </w:rPr>
        <w:t xml:space="preserve"> </w:t>
      </w:r>
      <w:r w:rsidRPr="00404A90">
        <w:rPr>
          <w:rFonts w:ascii="Garamond" w:hAnsi="Garamond" w:cs="Calibri"/>
          <w:color w:val="000000"/>
          <w:sz w:val="24"/>
          <w:szCs w:val="24"/>
        </w:rPr>
        <w:t>Dokument</w:t>
      </w:r>
      <w:r w:rsidR="005550B3">
        <w:rPr>
          <w:rFonts w:ascii="Garamond" w:hAnsi="Garamond" w:cs="Calibri"/>
          <w:color w:val="000000"/>
          <w:sz w:val="24"/>
          <w:szCs w:val="24"/>
        </w:rPr>
        <w:t>in e</w:t>
      </w:r>
      <w:r w:rsidRPr="00404A90">
        <w:rPr>
          <w:rFonts w:ascii="Garamond" w:hAnsi="Garamond" w:cs="Calibri"/>
          <w:color w:val="000000"/>
          <w:sz w:val="24"/>
          <w:szCs w:val="24"/>
        </w:rPr>
        <w:t xml:space="preserve"> identifikimi</w:t>
      </w:r>
      <w:r w:rsidR="005550B3">
        <w:rPr>
          <w:rFonts w:ascii="Garamond" w:hAnsi="Garamond" w:cs="Calibri"/>
          <w:color w:val="000000"/>
          <w:sz w:val="24"/>
          <w:szCs w:val="24"/>
        </w:rPr>
        <w:t>t;</w:t>
      </w:r>
    </w:p>
    <w:p w14:paraId="43239F5B" w14:textId="6833ACF1"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4.</w:t>
      </w:r>
      <w:r w:rsidR="00404A90">
        <w:rPr>
          <w:rFonts w:ascii="Garamond" w:hAnsi="Garamond" w:cs="Calibri"/>
          <w:color w:val="000000"/>
          <w:sz w:val="24"/>
          <w:szCs w:val="24"/>
        </w:rPr>
        <w:t xml:space="preserve"> </w:t>
      </w:r>
      <w:r w:rsidRPr="00404A90">
        <w:rPr>
          <w:rFonts w:ascii="Garamond" w:hAnsi="Garamond" w:cs="Calibri"/>
          <w:color w:val="000000"/>
          <w:sz w:val="24"/>
          <w:szCs w:val="24"/>
        </w:rPr>
        <w:t>Fotokopje</w:t>
      </w:r>
      <w:r w:rsidR="005550B3">
        <w:rPr>
          <w:rFonts w:ascii="Garamond" w:hAnsi="Garamond" w:cs="Calibri"/>
          <w:color w:val="000000"/>
          <w:sz w:val="24"/>
          <w:szCs w:val="24"/>
        </w:rPr>
        <w:t>n</w:t>
      </w:r>
      <w:r w:rsidRPr="00404A90">
        <w:rPr>
          <w:rFonts w:ascii="Garamond" w:hAnsi="Garamond" w:cs="Calibri"/>
          <w:color w:val="000000"/>
          <w:sz w:val="24"/>
          <w:szCs w:val="24"/>
        </w:rPr>
        <w:t xml:space="preserve"> </w:t>
      </w:r>
      <w:r w:rsidR="005550B3">
        <w:rPr>
          <w:rFonts w:ascii="Garamond" w:hAnsi="Garamond" w:cs="Calibri"/>
          <w:color w:val="000000"/>
          <w:sz w:val="24"/>
          <w:szCs w:val="24"/>
        </w:rPr>
        <w:t>e</w:t>
      </w:r>
      <w:r w:rsidRPr="00404A90">
        <w:rPr>
          <w:rFonts w:ascii="Garamond" w:hAnsi="Garamond" w:cs="Calibri"/>
          <w:color w:val="000000"/>
          <w:sz w:val="24"/>
          <w:szCs w:val="24"/>
        </w:rPr>
        <w:t xml:space="preserve"> noterizuar të diplomës</w:t>
      </w:r>
      <w:r w:rsidR="005550B3">
        <w:rPr>
          <w:rFonts w:ascii="Garamond" w:hAnsi="Garamond" w:cs="Calibri"/>
          <w:color w:val="000000"/>
          <w:sz w:val="24"/>
          <w:szCs w:val="24"/>
        </w:rPr>
        <w:t>;</w:t>
      </w:r>
    </w:p>
    <w:p w14:paraId="48A53E19" w14:textId="217E7A6F"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5.</w:t>
      </w:r>
      <w:r w:rsidR="00404A90">
        <w:rPr>
          <w:rFonts w:ascii="Garamond" w:hAnsi="Garamond" w:cs="Calibri"/>
          <w:color w:val="000000"/>
          <w:sz w:val="24"/>
          <w:szCs w:val="24"/>
        </w:rPr>
        <w:t xml:space="preserve"> </w:t>
      </w:r>
      <w:r w:rsidRPr="00404A90">
        <w:rPr>
          <w:rFonts w:ascii="Garamond" w:hAnsi="Garamond" w:cs="Calibri"/>
          <w:color w:val="000000"/>
          <w:sz w:val="24"/>
          <w:szCs w:val="24"/>
        </w:rPr>
        <w:t xml:space="preserve">Pasaportën e detarit dhe </w:t>
      </w:r>
      <w:r w:rsidR="00065DA9" w:rsidRPr="00404A90">
        <w:rPr>
          <w:rFonts w:ascii="Garamond" w:hAnsi="Garamond" w:cs="Calibri"/>
          <w:color w:val="000000"/>
          <w:sz w:val="24"/>
          <w:szCs w:val="24"/>
        </w:rPr>
        <w:t>certifikatat</w:t>
      </w:r>
      <w:r w:rsidRPr="00404A90">
        <w:rPr>
          <w:rFonts w:ascii="Garamond" w:hAnsi="Garamond" w:cs="Calibri"/>
          <w:color w:val="000000"/>
          <w:sz w:val="24"/>
          <w:szCs w:val="24"/>
        </w:rPr>
        <w:t xml:space="preserve"> e kompetencës</w:t>
      </w:r>
      <w:r w:rsidR="005550B3">
        <w:rPr>
          <w:rFonts w:ascii="Garamond" w:hAnsi="Garamond" w:cs="Calibri"/>
          <w:color w:val="000000"/>
          <w:sz w:val="24"/>
          <w:szCs w:val="24"/>
        </w:rPr>
        <w:t>;</w:t>
      </w:r>
    </w:p>
    <w:p w14:paraId="33C09916" w14:textId="64ACFF61" w:rsidR="008D6262" w:rsidRPr="00404A90" w:rsidRDefault="008D6262" w:rsidP="00065DA9">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6.</w:t>
      </w:r>
      <w:r w:rsidR="00404A90">
        <w:rPr>
          <w:rFonts w:ascii="Garamond" w:hAnsi="Garamond" w:cs="Calibri"/>
          <w:color w:val="000000"/>
          <w:sz w:val="24"/>
          <w:szCs w:val="24"/>
        </w:rPr>
        <w:t xml:space="preserve"> </w:t>
      </w:r>
      <w:r w:rsidRPr="00404A90">
        <w:rPr>
          <w:rFonts w:ascii="Garamond" w:hAnsi="Garamond" w:cs="Calibri"/>
          <w:color w:val="000000"/>
          <w:sz w:val="24"/>
          <w:szCs w:val="24"/>
        </w:rPr>
        <w:t>Raport</w:t>
      </w:r>
      <w:r w:rsidR="005550B3">
        <w:rPr>
          <w:rFonts w:ascii="Garamond" w:hAnsi="Garamond" w:cs="Calibri"/>
          <w:color w:val="000000"/>
          <w:sz w:val="24"/>
          <w:szCs w:val="24"/>
        </w:rPr>
        <w:t>in</w:t>
      </w:r>
      <w:r w:rsidRPr="00404A90">
        <w:rPr>
          <w:rFonts w:ascii="Garamond" w:hAnsi="Garamond" w:cs="Calibri"/>
          <w:color w:val="000000"/>
          <w:sz w:val="24"/>
          <w:szCs w:val="24"/>
        </w:rPr>
        <w:t xml:space="preserve"> </w:t>
      </w:r>
      <w:r w:rsidR="005550B3">
        <w:rPr>
          <w:rFonts w:ascii="Garamond" w:hAnsi="Garamond" w:cs="Calibri"/>
          <w:color w:val="000000"/>
          <w:sz w:val="24"/>
          <w:szCs w:val="24"/>
        </w:rPr>
        <w:t>e</w:t>
      </w:r>
      <w:r w:rsidRPr="00404A90">
        <w:rPr>
          <w:rFonts w:ascii="Garamond" w:hAnsi="Garamond" w:cs="Calibri"/>
          <w:color w:val="000000"/>
          <w:sz w:val="24"/>
          <w:szCs w:val="24"/>
        </w:rPr>
        <w:t xml:space="preserve"> gjendjes shëndetësore</w:t>
      </w:r>
      <w:r w:rsidR="005550B3">
        <w:rPr>
          <w:rFonts w:ascii="Garamond" w:hAnsi="Garamond" w:cs="Calibri"/>
          <w:color w:val="000000"/>
          <w:sz w:val="24"/>
          <w:szCs w:val="24"/>
        </w:rPr>
        <w:t>,</w:t>
      </w:r>
      <w:r w:rsidRPr="00404A90">
        <w:rPr>
          <w:rFonts w:ascii="Garamond" w:hAnsi="Garamond" w:cs="Calibri"/>
          <w:color w:val="000000"/>
          <w:sz w:val="24"/>
          <w:szCs w:val="24"/>
        </w:rPr>
        <w:t xml:space="preserve"> të detajuar sipas formatit standard në lidhje me kontrollin kardiovaskular, shikimin, dëgjimin dhe kontrollet e tjera përkatëse</w:t>
      </w:r>
      <w:r w:rsidR="005550B3">
        <w:rPr>
          <w:rFonts w:ascii="Garamond" w:hAnsi="Garamond" w:cs="Calibri"/>
          <w:color w:val="000000"/>
          <w:sz w:val="24"/>
          <w:szCs w:val="24"/>
        </w:rPr>
        <w:t>;</w:t>
      </w:r>
    </w:p>
    <w:p w14:paraId="7EBDA639" w14:textId="5BCE174F"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7.</w:t>
      </w:r>
      <w:r w:rsidR="00404A90">
        <w:rPr>
          <w:rFonts w:ascii="Garamond" w:hAnsi="Garamond" w:cs="Calibri"/>
          <w:color w:val="000000"/>
          <w:sz w:val="24"/>
          <w:szCs w:val="24"/>
        </w:rPr>
        <w:t xml:space="preserve"> </w:t>
      </w:r>
      <w:r w:rsidRPr="00404A90">
        <w:rPr>
          <w:rFonts w:ascii="Garamond" w:hAnsi="Garamond" w:cs="Calibri"/>
          <w:color w:val="000000"/>
          <w:sz w:val="24"/>
          <w:szCs w:val="24"/>
        </w:rPr>
        <w:t>Pagesën e tarifës së regjistrimit</w:t>
      </w:r>
      <w:r w:rsidR="005550B3">
        <w:rPr>
          <w:rFonts w:ascii="Garamond" w:hAnsi="Garamond" w:cs="Calibri"/>
          <w:color w:val="000000"/>
          <w:sz w:val="24"/>
          <w:szCs w:val="24"/>
        </w:rPr>
        <w:t>;</w:t>
      </w:r>
    </w:p>
    <w:p w14:paraId="4C9ED29D" w14:textId="4148ED11" w:rsidR="008D6262" w:rsidRPr="00404A90" w:rsidRDefault="008D6262" w:rsidP="008D6262">
      <w:pPr>
        <w:tabs>
          <w:tab w:val="left" w:pos="180"/>
          <w:tab w:val="left" w:pos="360"/>
        </w:tabs>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color w:val="000000"/>
          <w:sz w:val="24"/>
          <w:szCs w:val="24"/>
        </w:rPr>
        <w:t>8.</w:t>
      </w:r>
      <w:r w:rsidR="00404A90">
        <w:rPr>
          <w:rFonts w:ascii="Garamond" w:hAnsi="Garamond" w:cs="Calibri"/>
          <w:color w:val="000000"/>
          <w:sz w:val="24"/>
          <w:szCs w:val="24"/>
        </w:rPr>
        <w:t xml:space="preserve"> </w:t>
      </w:r>
      <w:r w:rsidRPr="00404A90">
        <w:rPr>
          <w:rFonts w:ascii="Garamond" w:hAnsi="Garamond" w:cs="Calibri"/>
          <w:color w:val="000000"/>
          <w:sz w:val="24"/>
          <w:szCs w:val="24"/>
        </w:rPr>
        <w:t xml:space="preserve">Paraqitja e dokumentacionit sipas këtij neni, si dhe lëshimi i </w:t>
      </w:r>
      <w:r w:rsidR="00065DA9" w:rsidRPr="00404A90">
        <w:rPr>
          <w:rFonts w:ascii="Garamond" w:hAnsi="Garamond" w:cs="Calibri"/>
          <w:color w:val="000000"/>
          <w:sz w:val="24"/>
          <w:szCs w:val="24"/>
        </w:rPr>
        <w:t>certifikatave</w:t>
      </w:r>
      <w:r w:rsidRPr="00404A90">
        <w:rPr>
          <w:rFonts w:ascii="Garamond" w:hAnsi="Garamond" w:cs="Calibri"/>
          <w:color w:val="000000"/>
          <w:sz w:val="24"/>
          <w:szCs w:val="24"/>
        </w:rPr>
        <w:t xml:space="preserve"> respektive do të bëhet nëpërmjet aplikacionit </w:t>
      </w:r>
      <w:r w:rsidRPr="00065DA9">
        <w:rPr>
          <w:rFonts w:ascii="Garamond" w:hAnsi="Garamond" w:cs="Calibri"/>
          <w:i/>
          <w:color w:val="000000"/>
          <w:sz w:val="24"/>
          <w:szCs w:val="24"/>
        </w:rPr>
        <w:t>e-albania</w:t>
      </w:r>
      <w:r w:rsidRPr="00404A90">
        <w:rPr>
          <w:rFonts w:ascii="Garamond" w:hAnsi="Garamond" w:cs="Calibri"/>
          <w:color w:val="000000"/>
          <w:sz w:val="24"/>
          <w:szCs w:val="24"/>
        </w:rPr>
        <w:t>.</w:t>
      </w:r>
      <w:r w:rsidR="00404A90">
        <w:rPr>
          <w:rFonts w:ascii="Garamond" w:hAnsi="Garamond" w:cs="Calibri"/>
          <w:color w:val="000000"/>
          <w:sz w:val="24"/>
          <w:szCs w:val="24"/>
        </w:rPr>
        <w:t xml:space="preserve"> </w:t>
      </w:r>
    </w:p>
    <w:p w14:paraId="0402BF42"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p>
    <w:p w14:paraId="7C049902"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r w:rsidRPr="00404A90">
        <w:rPr>
          <w:rFonts w:ascii="Garamond" w:hAnsi="Garamond" w:cs="Calibri"/>
          <w:bCs/>
          <w:color w:val="000000"/>
          <w:sz w:val="24"/>
          <w:szCs w:val="24"/>
        </w:rPr>
        <w:t>Neni 17</w:t>
      </w:r>
    </w:p>
    <w:p w14:paraId="576EC934"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Procedura e testimit</w:t>
      </w:r>
    </w:p>
    <w:p w14:paraId="5029A3E2" w14:textId="77777777" w:rsidR="008D6262" w:rsidRPr="00404A90" w:rsidRDefault="008D6262" w:rsidP="008D6262">
      <w:pPr>
        <w:autoSpaceDE w:val="0"/>
        <w:autoSpaceDN w:val="0"/>
        <w:adjustRightInd w:val="0"/>
        <w:spacing w:after="0" w:line="240" w:lineRule="auto"/>
        <w:ind w:firstLine="284"/>
        <w:rPr>
          <w:rFonts w:ascii="Garamond" w:hAnsi="Garamond" w:cs="Calibri"/>
          <w:b/>
          <w:bCs/>
          <w:color w:val="000000"/>
          <w:sz w:val="24"/>
          <w:szCs w:val="24"/>
        </w:rPr>
      </w:pPr>
    </w:p>
    <w:p w14:paraId="688106B1" w14:textId="0543396F"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1. </w:t>
      </w:r>
      <w:r w:rsidR="00065DA9" w:rsidRPr="00404A90">
        <w:rPr>
          <w:rFonts w:ascii="Garamond" w:hAnsi="Garamond" w:cs="Calibri"/>
          <w:color w:val="000000"/>
          <w:sz w:val="24"/>
          <w:szCs w:val="24"/>
        </w:rPr>
        <w:t>Kandidatët</w:t>
      </w:r>
      <w:r w:rsidR="005550B3">
        <w:rPr>
          <w:rFonts w:ascii="Garamond" w:hAnsi="Garamond" w:cs="Calibri"/>
          <w:color w:val="000000"/>
          <w:sz w:val="24"/>
          <w:szCs w:val="24"/>
        </w:rPr>
        <w:t>,</w:t>
      </w:r>
      <w:r w:rsidRPr="00404A90">
        <w:rPr>
          <w:rFonts w:ascii="Garamond" w:hAnsi="Garamond" w:cs="Calibri"/>
          <w:color w:val="000000"/>
          <w:sz w:val="24"/>
          <w:szCs w:val="24"/>
        </w:rPr>
        <w:t xml:space="preserve"> të cilët plotësojnë kriteret e përcaktuara në nenin 8 të kësaj rregulloreje, do të testohen para komisionit të testimit</w:t>
      </w:r>
      <w:r w:rsidR="005550B3">
        <w:rPr>
          <w:rFonts w:ascii="Garamond" w:hAnsi="Garamond" w:cs="Calibri"/>
          <w:color w:val="000000"/>
          <w:sz w:val="24"/>
          <w:szCs w:val="24"/>
        </w:rPr>
        <w:t>,</w:t>
      </w:r>
      <w:r w:rsidRPr="00404A90">
        <w:rPr>
          <w:rFonts w:ascii="Garamond" w:hAnsi="Garamond" w:cs="Calibri"/>
          <w:color w:val="000000"/>
          <w:sz w:val="24"/>
          <w:szCs w:val="24"/>
        </w:rPr>
        <w:t xml:space="preserve"> në lidhje me njohuritë teorike për rajonin ku do të zhvillojë aktivitetin e pilotimit.</w:t>
      </w:r>
    </w:p>
    <w:p w14:paraId="38EA9C3A" w14:textId="7EFF08A0"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Kandidatët të cilët kalojnë me sukses testimin teorik</w:t>
      </w:r>
      <w:r w:rsidR="005550B3">
        <w:rPr>
          <w:rFonts w:ascii="Garamond" w:hAnsi="Garamond" w:cs="Calibri"/>
          <w:color w:val="000000"/>
          <w:sz w:val="24"/>
          <w:szCs w:val="24"/>
        </w:rPr>
        <w:t>,</w:t>
      </w:r>
      <w:r w:rsidRPr="00404A90">
        <w:rPr>
          <w:rFonts w:ascii="Garamond" w:hAnsi="Garamond" w:cs="Calibri"/>
          <w:color w:val="000000"/>
          <w:sz w:val="24"/>
          <w:szCs w:val="24"/>
        </w:rPr>
        <w:t xml:space="preserve"> sipas pikës 1 të këtij neni, do të pajisen me kartën ID si kandidat për pilot.</w:t>
      </w:r>
    </w:p>
    <w:p w14:paraId="1B783470" w14:textId="34ED639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Kandidati për pilot</w:t>
      </w:r>
      <w:r w:rsidR="005550B3">
        <w:rPr>
          <w:rFonts w:ascii="Garamond" w:hAnsi="Garamond" w:cs="Calibri"/>
          <w:color w:val="000000"/>
          <w:sz w:val="24"/>
          <w:szCs w:val="24"/>
        </w:rPr>
        <w:t>,</w:t>
      </w:r>
      <w:r w:rsidRPr="00404A90">
        <w:rPr>
          <w:rFonts w:ascii="Garamond" w:hAnsi="Garamond" w:cs="Calibri"/>
          <w:color w:val="000000"/>
          <w:sz w:val="24"/>
          <w:szCs w:val="24"/>
        </w:rPr>
        <w:t xml:space="preserve"> pas ushtrimit të aktivitetit si asistent pilot nga 6 deri në 12 muaj (në varësi të performancës)</w:t>
      </w:r>
      <w:r w:rsidR="005550B3">
        <w:rPr>
          <w:rFonts w:ascii="Garamond" w:hAnsi="Garamond" w:cs="Calibri"/>
          <w:color w:val="000000"/>
          <w:sz w:val="24"/>
          <w:szCs w:val="24"/>
        </w:rPr>
        <w:t>,</w:t>
      </w:r>
      <w:r w:rsidRPr="00404A90">
        <w:rPr>
          <w:rFonts w:ascii="Garamond" w:hAnsi="Garamond" w:cs="Calibri"/>
          <w:color w:val="000000"/>
          <w:sz w:val="24"/>
          <w:szCs w:val="24"/>
        </w:rPr>
        <w:t xml:space="preserve"> të vërtetuar me librin e ushtrimit të praktikës si kandidat për pilot, i nënshtrohet para komisionit të testimit një prove praktike përshtatshmërie në manovër dhe njohje të portit ku duhet të kryej shërbimin e pilotimit.</w:t>
      </w:r>
    </w:p>
    <w:p w14:paraId="6D807E95" w14:textId="67F06EEF"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4. Kandidati për pilot i cili, kalon me sukses testimin praktik sipas pikës 3 të këtij neni, kualifikohet si pilot dhe pajiset me </w:t>
      </w:r>
      <w:r w:rsidR="00065DA9" w:rsidRPr="00404A90">
        <w:rPr>
          <w:rFonts w:ascii="Garamond" w:hAnsi="Garamond" w:cs="Calibri"/>
          <w:color w:val="000000"/>
          <w:sz w:val="24"/>
          <w:szCs w:val="24"/>
        </w:rPr>
        <w:t>certifikatë</w:t>
      </w:r>
      <w:r w:rsidRPr="00404A90">
        <w:rPr>
          <w:rFonts w:ascii="Garamond" w:hAnsi="Garamond" w:cs="Calibri"/>
          <w:color w:val="000000"/>
          <w:sz w:val="24"/>
          <w:szCs w:val="24"/>
        </w:rPr>
        <w:t xml:space="preserve"> përfundimtare të kategorisë “B” për portin që është testuar.</w:t>
      </w:r>
    </w:p>
    <w:p w14:paraId="7585086C" w14:textId="7C50FF6E"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5. Pilotët e kategorisë “B”, të cilët kanë ushtruar profesionin për të paktën dy vite dhe që kanë kryer jo më pak se 45 pilotime (hyrje-dalje) për këtë kategori</w:t>
      </w:r>
      <w:r w:rsidR="005550B3">
        <w:rPr>
          <w:rFonts w:ascii="Garamond" w:hAnsi="Garamond" w:cs="Calibri"/>
          <w:color w:val="000000"/>
          <w:sz w:val="24"/>
          <w:szCs w:val="24"/>
        </w:rPr>
        <w:t>,</w:t>
      </w:r>
      <w:r w:rsidRPr="00404A90">
        <w:rPr>
          <w:rFonts w:ascii="Garamond" w:hAnsi="Garamond" w:cs="Calibri"/>
          <w:color w:val="000000"/>
          <w:sz w:val="24"/>
          <w:szCs w:val="24"/>
        </w:rPr>
        <w:t xml:space="preserve"> të vërtetuara me dokumentacionin përkatës</w:t>
      </w:r>
      <w:r w:rsidR="005550B3">
        <w:rPr>
          <w:rFonts w:ascii="Garamond" w:hAnsi="Garamond" w:cs="Calibri"/>
          <w:color w:val="000000"/>
          <w:sz w:val="24"/>
          <w:szCs w:val="24"/>
        </w:rPr>
        <w:t>,</w:t>
      </w:r>
      <w:r w:rsidRPr="00404A90">
        <w:rPr>
          <w:rFonts w:ascii="Garamond" w:hAnsi="Garamond" w:cs="Calibri"/>
          <w:color w:val="000000"/>
          <w:sz w:val="24"/>
          <w:szCs w:val="24"/>
        </w:rPr>
        <w:t xml:space="preserve"> përfshirë listën e anijeve të pilotuara, mund të testohen për pilot të kategorisë “A”.</w:t>
      </w:r>
    </w:p>
    <w:p w14:paraId="0BA0FF77" w14:textId="4A641F3D"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6. Pilotët e kategorisë “B”</w:t>
      </w:r>
      <w:r w:rsidR="005550B3">
        <w:rPr>
          <w:rFonts w:ascii="Garamond" w:hAnsi="Garamond" w:cs="Calibri"/>
          <w:color w:val="000000"/>
          <w:sz w:val="24"/>
          <w:szCs w:val="24"/>
        </w:rPr>
        <w:t>,</w:t>
      </w:r>
      <w:r w:rsidRPr="00404A90">
        <w:rPr>
          <w:rFonts w:ascii="Garamond" w:hAnsi="Garamond" w:cs="Calibri"/>
          <w:color w:val="000000"/>
          <w:sz w:val="24"/>
          <w:szCs w:val="24"/>
        </w:rPr>
        <w:t xml:space="preserve"> të cilët plotësojnë kriteret e pikës 5 të këtij neni, përpara se të pajisen me dëshmi aftësie të kategorisë “A”, duhet të kalojnë me sukses një testim praktik, në prani të komisionit, në manovra në një anije pasagjere ose </w:t>
      </w:r>
      <w:r w:rsidR="00065DA9" w:rsidRPr="00404A90">
        <w:rPr>
          <w:rFonts w:ascii="Garamond" w:hAnsi="Garamond" w:cs="Calibri"/>
          <w:color w:val="000000"/>
          <w:sz w:val="24"/>
          <w:szCs w:val="24"/>
        </w:rPr>
        <w:t>cisternë</w:t>
      </w:r>
      <w:r w:rsidRPr="00404A90">
        <w:rPr>
          <w:rFonts w:ascii="Garamond" w:hAnsi="Garamond" w:cs="Calibri"/>
          <w:color w:val="000000"/>
          <w:sz w:val="24"/>
          <w:szCs w:val="24"/>
        </w:rPr>
        <w:t>.</w:t>
      </w:r>
    </w:p>
    <w:p w14:paraId="3A751ED2"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4AD459CB"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r w:rsidRPr="00404A90">
        <w:rPr>
          <w:rFonts w:ascii="Garamond" w:hAnsi="Garamond" w:cs="Calibri"/>
          <w:bCs/>
          <w:color w:val="000000"/>
          <w:sz w:val="24"/>
          <w:szCs w:val="24"/>
        </w:rPr>
        <w:t>Neni 18</w:t>
      </w:r>
    </w:p>
    <w:p w14:paraId="4F859B42"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Klasifikimi i pilotëve</w:t>
      </w:r>
    </w:p>
    <w:p w14:paraId="53A21D00" w14:textId="77777777" w:rsidR="008D6262" w:rsidRPr="00404A90" w:rsidRDefault="008D6262" w:rsidP="008D6262">
      <w:pPr>
        <w:tabs>
          <w:tab w:val="left" w:pos="180"/>
        </w:tabs>
        <w:autoSpaceDE w:val="0"/>
        <w:autoSpaceDN w:val="0"/>
        <w:adjustRightInd w:val="0"/>
        <w:spacing w:after="0" w:line="240" w:lineRule="auto"/>
        <w:ind w:firstLine="284"/>
        <w:jc w:val="both"/>
        <w:rPr>
          <w:rFonts w:ascii="Garamond" w:hAnsi="Garamond" w:cs="Calibri"/>
          <w:color w:val="000000"/>
          <w:sz w:val="24"/>
          <w:szCs w:val="24"/>
        </w:rPr>
      </w:pPr>
    </w:p>
    <w:p w14:paraId="0D3F63AB" w14:textId="2DE5AE2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Pilotët klasifikohen në dy kategori:</w:t>
      </w:r>
    </w:p>
    <w:p w14:paraId="53DF425B" w14:textId="0AE448F4"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a) Kategoria </w:t>
      </w:r>
      <w:r w:rsidR="005550B3">
        <w:rPr>
          <w:rFonts w:ascii="Garamond" w:hAnsi="Garamond" w:cs="Calibri"/>
          <w:color w:val="000000"/>
          <w:sz w:val="24"/>
          <w:szCs w:val="24"/>
        </w:rPr>
        <w:t>“</w:t>
      </w:r>
      <w:r w:rsidRPr="00404A90">
        <w:rPr>
          <w:rFonts w:ascii="Garamond" w:hAnsi="Garamond" w:cs="Calibri"/>
          <w:color w:val="000000"/>
          <w:sz w:val="24"/>
          <w:szCs w:val="24"/>
        </w:rPr>
        <w:t>A</w:t>
      </w:r>
      <w:r w:rsidR="005550B3">
        <w:rPr>
          <w:rFonts w:ascii="Garamond" w:hAnsi="Garamond" w:cs="Calibri"/>
          <w:color w:val="000000"/>
          <w:sz w:val="24"/>
          <w:szCs w:val="24"/>
        </w:rPr>
        <w:t>”;</w:t>
      </w:r>
    </w:p>
    <w:p w14:paraId="37016F7B" w14:textId="0006DCDF"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b) Kategoria </w:t>
      </w:r>
      <w:r w:rsidR="005550B3">
        <w:rPr>
          <w:rFonts w:ascii="Garamond" w:hAnsi="Garamond" w:cs="Calibri"/>
          <w:color w:val="000000"/>
          <w:sz w:val="24"/>
          <w:szCs w:val="24"/>
        </w:rPr>
        <w:t>“</w:t>
      </w:r>
      <w:r w:rsidRPr="00404A90">
        <w:rPr>
          <w:rFonts w:ascii="Garamond" w:hAnsi="Garamond" w:cs="Calibri"/>
          <w:color w:val="000000"/>
          <w:sz w:val="24"/>
          <w:szCs w:val="24"/>
        </w:rPr>
        <w:t>B</w:t>
      </w:r>
      <w:r w:rsidR="005550B3">
        <w:rPr>
          <w:rFonts w:ascii="Garamond" w:hAnsi="Garamond" w:cs="Calibri"/>
          <w:color w:val="000000"/>
          <w:sz w:val="24"/>
          <w:szCs w:val="24"/>
        </w:rPr>
        <w:t>”</w:t>
      </w:r>
      <w:r w:rsidRPr="00404A90">
        <w:rPr>
          <w:rFonts w:ascii="Garamond" w:hAnsi="Garamond" w:cs="Calibri"/>
          <w:color w:val="000000"/>
          <w:sz w:val="24"/>
          <w:szCs w:val="24"/>
        </w:rPr>
        <w:t>.</w:t>
      </w:r>
    </w:p>
    <w:p w14:paraId="4D1E9408" w14:textId="38A4752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lastRenderedPageBreak/>
        <w:t xml:space="preserve">2. Pilotët e kategorisë </w:t>
      </w:r>
      <w:r w:rsidR="005550B3">
        <w:rPr>
          <w:rFonts w:ascii="Garamond" w:hAnsi="Garamond" w:cs="Calibri"/>
          <w:color w:val="000000"/>
          <w:sz w:val="24"/>
          <w:szCs w:val="24"/>
        </w:rPr>
        <w:t>“</w:t>
      </w:r>
      <w:r w:rsidRPr="00404A90">
        <w:rPr>
          <w:rFonts w:ascii="Garamond" w:hAnsi="Garamond" w:cs="Calibri"/>
          <w:color w:val="000000"/>
          <w:sz w:val="24"/>
          <w:szCs w:val="24"/>
        </w:rPr>
        <w:t>A</w:t>
      </w:r>
      <w:r w:rsidR="005550B3">
        <w:rPr>
          <w:rFonts w:ascii="Garamond" w:hAnsi="Garamond" w:cs="Calibri"/>
          <w:color w:val="000000"/>
          <w:sz w:val="24"/>
          <w:szCs w:val="24"/>
        </w:rPr>
        <w:t>”</w:t>
      </w:r>
      <w:r w:rsidRPr="00404A90">
        <w:rPr>
          <w:rFonts w:ascii="Garamond" w:hAnsi="Garamond" w:cs="Calibri"/>
          <w:color w:val="000000"/>
          <w:sz w:val="24"/>
          <w:szCs w:val="24"/>
        </w:rPr>
        <w:t xml:space="preserve"> do të kenë të drejtë të pilotojnë të gjitha </w:t>
      </w:r>
      <w:r w:rsidR="00065DA9" w:rsidRPr="00404A90">
        <w:rPr>
          <w:rFonts w:ascii="Garamond" w:hAnsi="Garamond" w:cs="Calibri"/>
          <w:color w:val="000000"/>
          <w:sz w:val="24"/>
          <w:szCs w:val="24"/>
        </w:rPr>
        <w:t>tipat</w:t>
      </w:r>
      <w:r w:rsidRPr="00404A90">
        <w:rPr>
          <w:rFonts w:ascii="Garamond" w:hAnsi="Garamond" w:cs="Calibri"/>
          <w:color w:val="000000"/>
          <w:sz w:val="24"/>
          <w:szCs w:val="24"/>
        </w:rPr>
        <w:t xml:space="preserve"> e anijeve.</w:t>
      </w:r>
    </w:p>
    <w:p w14:paraId="2921C249" w14:textId="4771DC9F"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3. Pilotët e kategorisë </w:t>
      </w:r>
      <w:r w:rsidR="005550B3">
        <w:rPr>
          <w:rFonts w:ascii="Garamond" w:hAnsi="Garamond" w:cs="Calibri"/>
          <w:color w:val="000000"/>
          <w:sz w:val="24"/>
          <w:szCs w:val="24"/>
        </w:rPr>
        <w:t>“</w:t>
      </w:r>
      <w:r w:rsidRPr="00404A90">
        <w:rPr>
          <w:rFonts w:ascii="Garamond" w:hAnsi="Garamond" w:cs="Calibri"/>
          <w:color w:val="000000"/>
          <w:sz w:val="24"/>
          <w:szCs w:val="24"/>
        </w:rPr>
        <w:t>B</w:t>
      </w:r>
      <w:r w:rsidR="005550B3">
        <w:rPr>
          <w:rFonts w:ascii="Garamond" w:hAnsi="Garamond" w:cs="Calibri"/>
          <w:color w:val="000000"/>
          <w:sz w:val="24"/>
          <w:szCs w:val="24"/>
        </w:rPr>
        <w:t>”</w:t>
      </w:r>
      <w:r w:rsidRPr="00404A90">
        <w:rPr>
          <w:rFonts w:ascii="Garamond" w:hAnsi="Garamond" w:cs="Calibri"/>
          <w:color w:val="000000"/>
          <w:sz w:val="24"/>
          <w:szCs w:val="24"/>
        </w:rPr>
        <w:t xml:space="preserve"> pilotojnë të gjitha llojet e anijeve me përjashtim të anijeve që transportojnë udhëtarë, mallrat e rrezikshme dhe me karburant.</w:t>
      </w:r>
    </w:p>
    <w:p w14:paraId="0F273A06" w14:textId="77777777" w:rsidR="008D6262" w:rsidRPr="00404A90" w:rsidRDefault="008D6262" w:rsidP="008D6262">
      <w:pPr>
        <w:autoSpaceDE w:val="0"/>
        <w:autoSpaceDN w:val="0"/>
        <w:adjustRightInd w:val="0"/>
        <w:spacing w:after="0" w:line="240" w:lineRule="auto"/>
        <w:ind w:firstLine="284"/>
        <w:rPr>
          <w:rFonts w:ascii="Garamond" w:hAnsi="Garamond" w:cs="Calibri"/>
          <w:b/>
          <w:bCs/>
          <w:color w:val="000000"/>
          <w:spacing w:val="15"/>
          <w:sz w:val="24"/>
          <w:szCs w:val="24"/>
        </w:rPr>
      </w:pPr>
    </w:p>
    <w:p w14:paraId="13D01033"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Cs/>
          <w:color w:val="000000"/>
          <w:sz w:val="24"/>
          <w:szCs w:val="24"/>
        </w:rPr>
      </w:pPr>
      <w:r w:rsidRPr="00404A90">
        <w:rPr>
          <w:rFonts w:ascii="Garamond" w:hAnsi="Garamond" w:cs="Times New Roman"/>
          <w:bCs/>
          <w:color w:val="000000"/>
          <w:sz w:val="24"/>
          <w:szCs w:val="24"/>
        </w:rPr>
        <w:t>Neni 19</w:t>
      </w:r>
    </w:p>
    <w:p w14:paraId="300A357E"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Testimi periodik dhe rinovimi i dëshmisë së pilotit</w:t>
      </w:r>
    </w:p>
    <w:p w14:paraId="749826FA" w14:textId="77777777" w:rsidR="008D6262" w:rsidRPr="00404A90" w:rsidRDefault="008D6262" w:rsidP="008D6262">
      <w:pPr>
        <w:autoSpaceDE w:val="0"/>
        <w:autoSpaceDN w:val="0"/>
        <w:adjustRightInd w:val="0"/>
        <w:spacing w:after="0" w:line="240" w:lineRule="auto"/>
        <w:ind w:firstLine="284"/>
        <w:rPr>
          <w:rFonts w:ascii="Garamond" w:hAnsi="Garamond" w:cs="Calibri"/>
          <w:b/>
          <w:bCs/>
          <w:color w:val="000000"/>
          <w:spacing w:val="15"/>
          <w:sz w:val="24"/>
          <w:szCs w:val="24"/>
        </w:rPr>
      </w:pPr>
    </w:p>
    <w:p w14:paraId="0C1C301F" w14:textId="710E42E5" w:rsidR="008D6262" w:rsidRPr="00404A90" w:rsidRDefault="008D6262" w:rsidP="008D6262">
      <w:pPr>
        <w:autoSpaceDE w:val="0"/>
        <w:autoSpaceDN w:val="0"/>
        <w:adjustRightInd w:val="0"/>
        <w:spacing w:after="0" w:line="240" w:lineRule="auto"/>
        <w:ind w:firstLine="284"/>
        <w:rPr>
          <w:rFonts w:ascii="Garamond" w:hAnsi="Garamond" w:cs="Calibri"/>
          <w:color w:val="000000"/>
          <w:sz w:val="24"/>
          <w:szCs w:val="24"/>
        </w:rPr>
      </w:pPr>
      <w:r w:rsidRPr="00404A90">
        <w:rPr>
          <w:rFonts w:ascii="Garamond" w:hAnsi="Garamond" w:cs="Calibri"/>
          <w:color w:val="000000"/>
          <w:sz w:val="24"/>
          <w:szCs w:val="24"/>
        </w:rPr>
        <w:t>1. Komisioni i Testimit të Pilotëve kryhen testim periodik teorik çdo 5 (pesë) vjet.</w:t>
      </w:r>
    </w:p>
    <w:p w14:paraId="306ECCEF" w14:textId="026A8BF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Për kryerjen e testimit teorik, pilotët duhet të paraqesin pranë komisionit dokumentacionin e mëposhtëm:</w:t>
      </w:r>
    </w:p>
    <w:p w14:paraId="25B8C517" w14:textId="15F92C8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Kërkesë me shkrim;</w:t>
      </w:r>
    </w:p>
    <w:p w14:paraId="3C6DDC25" w14:textId="1DF0DF52"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Raport të gjendjes shëndetësore të detajuar sipas formatit standard në lidhje me kontrollin kardiovaskular, shikimin, dëgjimin dhe kontrollet e tjera përkatëse</w:t>
      </w:r>
      <w:r w:rsidR="002D1B0A">
        <w:rPr>
          <w:rFonts w:ascii="Garamond" w:hAnsi="Garamond" w:cs="Calibri"/>
          <w:color w:val="000000"/>
          <w:sz w:val="24"/>
          <w:szCs w:val="24"/>
        </w:rPr>
        <w:t>;</w:t>
      </w:r>
    </w:p>
    <w:p w14:paraId="5DA35AA5" w14:textId="47B4A96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sidR="00065DA9">
        <w:rPr>
          <w:rFonts w:ascii="Garamond" w:hAnsi="Garamond" w:cs="Calibri"/>
          <w:color w:val="000000"/>
          <w:sz w:val="24"/>
          <w:szCs w:val="24"/>
        </w:rPr>
        <w:t>)</w:t>
      </w:r>
      <w:r w:rsidRPr="00404A90">
        <w:rPr>
          <w:rFonts w:ascii="Garamond" w:hAnsi="Garamond" w:cs="Calibri"/>
          <w:color w:val="000000"/>
          <w:sz w:val="24"/>
          <w:szCs w:val="24"/>
        </w:rPr>
        <w:t xml:space="preserve"> Dokumentacionin që vërteton ushtrimin e profesionit të pilotit </w:t>
      </w:r>
      <w:r w:rsidRPr="00F372AC">
        <w:rPr>
          <w:rFonts w:ascii="Garamond" w:hAnsi="Garamond" w:cs="Calibri"/>
          <w:color w:val="000000"/>
          <w:sz w:val="24"/>
          <w:szCs w:val="24"/>
        </w:rPr>
        <w:t>për të paktën</w:t>
      </w:r>
      <w:r w:rsidR="00F372AC">
        <w:rPr>
          <w:rFonts w:ascii="Garamond" w:hAnsi="Garamond" w:cs="Calibri"/>
          <w:color w:val="000000"/>
          <w:sz w:val="24"/>
          <w:szCs w:val="24"/>
        </w:rPr>
        <w:t>,</w:t>
      </w:r>
      <w:r w:rsidR="002D1B0A" w:rsidRPr="00F372AC">
        <w:rPr>
          <w:rFonts w:ascii="Garamond" w:hAnsi="Garamond" w:cs="Calibri"/>
          <w:color w:val="000000"/>
          <w:sz w:val="24"/>
          <w:szCs w:val="24"/>
        </w:rPr>
        <w:t xml:space="preserve"> </w:t>
      </w:r>
      <w:r w:rsidR="00F372AC" w:rsidRPr="00F372AC">
        <w:rPr>
          <w:rFonts w:ascii="Garamond" w:hAnsi="Garamond" w:cs="Calibri"/>
          <w:color w:val="000000"/>
          <w:sz w:val="24"/>
          <w:szCs w:val="24"/>
        </w:rPr>
        <w:t>gjatë</w:t>
      </w:r>
      <w:r w:rsidRPr="00F372AC">
        <w:rPr>
          <w:rFonts w:ascii="Garamond" w:hAnsi="Garamond" w:cs="Calibri"/>
          <w:color w:val="000000"/>
          <w:sz w:val="24"/>
          <w:szCs w:val="24"/>
        </w:rPr>
        <w:t xml:space="preserve"> </w:t>
      </w:r>
      <w:r w:rsidR="00F372AC">
        <w:rPr>
          <w:rFonts w:ascii="Garamond" w:hAnsi="Garamond" w:cs="Calibri"/>
          <w:color w:val="000000"/>
          <w:sz w:val="24"/>
          <w:szCs w:val="24"/>
        </w:rPr>
        <w:t>vitit të</w:t>
      </w:r>
      <w:r w:rsidRPr="00F372AC">
        <w:rPr>
          <w:rFonts w:ascii="Garamond" w:hAnsi="Garamond" w:cs="Calibri"/>
          <w:color w:val="000000"/>
          <w:sz w:val="24"/>
          <w:szCs w:val="24"/>
        </w:rPr>
        <w:t xml:space="preserve"> fundit kalendarik.</w:t>
      </w:r>
    </w:p>
    <w:p w14:paraId="5ED958A9" w14:textId="4E7AD423"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Komisioni teston pilotët në drejtim të:</w:t>
      </w:r>
    </w:p>
    <w:p w14:paraId="532B3ABD" w14:textId="1C876995"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a</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B3479A" w:rsidRPr="00404A90">
        <w:rPr>
          <w:rFonts w:ascii="Garamond" w:hAnsi="Garamond" w:cs="Calibri"/>
          <w:color w:val="000000"/>
          <w:sz w:val="24"/>
          <w:szCs w:val="24"/>
        </w:rPr>
        <w:t xml:space="preserve">njohurive </w:t>
      </w:r>
      <w:r w:rsidRPr="00404A90">
        <w:rPr>
          <w:rFonts w:ascii="Garamond" w:hAnsi="Garamond" w:cs="Calibri"/>
          <w:color w:val="000000"/>
          <w:sz w:val="24"/>
          <w:szCs w:val="24"/>
        </w:rPr>
        <w:t>të akteve normative kombëtare dhe ndërkombëtare</w:t>
      </w:r>
      <w:r w:rsidR="00B3479A">
        <w:rPr>
          <w:rFonts w:ascii="Garamond" w:hAnsi="Garamond" w:cs="Calibri"/>
          <w:color w:val="000000"/>
          <w:sz w:val="24"/>
          <w:szCs w:val="24"/>
        </w:rPr>
        <w:t>;</w:t>
      </w:r>
    </w:p>
    <w:p w14:paraId="3C793B5A" w14:textId="64220C6A"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B3479A" w:rsidRPr="00404A90">
        <w:rPr>
          <w:rFonts w:ascii="Garamond" w:hAnsi="Garamond" w:cs="Calibri"/>
          <w:color w:val="000000"/>
          <w:sz w:val="24"/>
          <w:szCs w:val="24"/>
        </w:rPr>
        <w:t xml:space="preserve">njohurive </w:t>
      </w:r>
      <w:r w:rsidRPr="00404A90">
        <w:rPr>
          <w:rFonts w:ascii="Garamond" w:hAnsi="Garamond" w:cs="Calibri"/>
          <w:color w:val="000000"/>
          <w:sz w:val="24"/>
          <w:szCs w:val="24"/>
        </w:rPr>
        <w:t>navigacionale të zonës ku ushtrohet profesioni i pilotit</w:t>
      </w:r>
      <w:r w:rsidR="00B3479A">
        <w:rPr>
          <w:rFonts w:ascii="Garamond" w:hAnsi="Garamond" w:cs="Calibri"/>
          <w:color w:val="000000"/>
          <w:sz w:val="24"/>
          <w:szCs w:val="24"/>
        </w:rPr>
        <w:t>;</w:t>
      </w:r>
    </w:p>
    <w:p w14:paraId="11E6CB9B" w14:textId="44101168"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c</w:t>
      </w:r>
      <w:r w:rsidR="00065DA9">
        <w:rPr>
          <w:rFonts w:ascii="Garamond" w:hAnsi="Garamond" w:cs="Calibri"/>
          <w:color w:val="000000"/>
          <w:sz w:val="24"/>
          <w:szCs w:val="24"/>
        </w:rPr>
        <w:t>)</w:t>
      </w:r>
      <w:r w:rsidRPr="00404A90">
        <w:rPr>
          <w:rFonts w:ascii="Garamond" w:hAnsi="Garamond" w:cs="Calibri"/>
          <w:color w:val="000000"/>
          <w:sz w:val="24"/>
          <w:szCs w:val="24"/>
        </w:rPr>
        <w:t xml:space="preserve"> </w:t>
      </w:r>
      <w:r w:rsidR="00B3479A" w:rsidRPr="00404A90">
        <w:rPr>
          <w:rFonts w:ascii="Garamond" w:hAnsi="Garamond" w:cs="Calibri"/>
          <w:color w:val="000000"/>
          <w:sz w:val="24"/>
          <w:szCs w:val="24"/>
        </w:rPr>
        <w:t xml:space="preserve">rregullave </w:t>
      </w:r>
      <w:r w:rsidRPr="00404A90">
        <w:rPr>
          <w:rFonts w:ascii="Garamond" w:hAnsi="Garamond" w:cs="Calibri"/>
          <w:color w:val="000000"/>
          <w:sz w:val="24"/>
          <w:szCs w:val="24"/>
        </w:rPr>
        <w:t>dhe kërkesave specifike që lidhen me zonën respektive të pilotimit dhe detyrave të pilotit.</w:t>
      </w:r>
    </w:p>
    <w:p w14:paraId="5E1DBFF7" w14:textId="7259AE5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4. Në përfundim të testimit, piloti pajiset me dëshmi aftësie</w:t>
      </w:r>
      <w:r w:rsidR="00B3479A">
        <w:rPr>
          <w:rFonts w:ascii="Garamond" w:hAnsi="Garamond" w:cs="Calibri"/>
          <w:color w:val="000000"/>
          <w:sz w:val="24"/>
          <w:szCs w:val="24"/>
        </w:rPr>
        <w:t>,</w:t>
      </w:r>
      <w:r w:rsidRPr="00404A90">
        <w:rPr>
          <w:rFonts w:ascii="Garamond" w:hAnsi="Garamond" w:cs="Calibri"/>
          <w:color w:val="000000"/>
          <w:sz w:val="24"/>
          <w:szCs w:val="24"/>
        </w:rPr>
        <w:t xml:space="preserve"> sipas kategorisë përkatëse</w:t>
      </w:r>
      <w:r w:rsidR="00B3479A">
        <w:rPr>
          <w:rFonts w:ascii="Garamond" w:hAnsi="Garamond" w:cs="Calibri"/>
          <w:color w:val="000000"/>
          <w:sz w:val="24"/>
          <w:szCs w:val="24"/>
        </w:rPr>
        <w:t>,</w:t>
      </w:r>
      <w:r w:rsidRPr="00404A90">
        <w:rPr>
          <w:rFonts w:ascii="Garamond" w:hAnsi="Garamond" w:cs="Calibri"/>
          <w:color w:val="000000"/>
          <w:sz w:val="24"/>
          <w:szCs w:val="24"/>
        </w:rPr>
        <w:t xml:space="preserve"> me afat vlefshmërie 5 (pesë) vjet.</w:t>
      </w:r>
    </w:p>
    <w:p w14:paraId="365A4B96" w14:textId="758235C4"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5. Rinovimi i dëshmisë së aftësisë</w:t>
      </w:r>
      <w:r w:rsidR="00B3479A">
        <w:rPr>
          <w:rFonts w:ascii="Garamond" w:hAnsi="Garamond" w:cs="Calibri"/>
          <w:color w:val="000000"/>
          <w:sz w:val="24"/>
          <w:szCs w:val="24"/>
        </w:rPr>
        <w:t>,</w:t>
      </w:r>
      <w:r w:rsidRPr="00404A90">
        <w:rPr>
          <w:rFonts w:ascii="Garamond" w:hAnsi="Garamond" w:cs="Calibri"/>
          <w:color w:val="000000"/>
          <w:sz w:val="24"/>
          <w:szCs w:val="24"/>
        </w:rPr>
        <w:t xml:space="preserve"> sipas pikës 3 të këtij neni, bëhet vetëm për pilotët të cilët kalojnë me sukses testimin teorik.</w:t>
      </w:r>
    </w:p>
    <w:p w14:paraId="41127FB3" w14:textId="122DA1E3"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6. Pilotët, të cilët nuk vërtetojnë ushtrimin e profesionit</w:t>
      </w:r>
      <w:r w:rsidR="00B3479A">
        <w:rPr>
          <w:rFonts w:ascii="Garamond" w:hAnsi="Garamond" w:cs="Calibri"/>
          <w:color w:val="000000"/>
          <w:sz w:val="24"/>
          <w:szCs w:val="24"/>
        </w:rPr>
        <w:t>,</w:t>
      </w:r>
      <w:r w:rsidRPr="00404A90">
        <w:rPr>
          <w:rFonts w:ascii="Garamond" w:hAnsi="Garamond" w:cs="Calibri"/>
          <w:color w:val="000000"/>
          <w:sz w:val="24"/>
          <w:szCs w:val="24"/>
        </w:rPr>
        <w:t xml:space="preserve"> sipas </w:t>
      </w:r>
      <w:r w:rsidR="00065DA9" w:rsidRPr="00404A90">
        <w:rPr>
          <w:rFonts w:ascii="Garamond" w:hAnsi="Garamond" w:cs="Calibri"/>
          <w:color w:val="000000"/>
          <w:sz w:val="24"/>
          <w:szCs w:val="24"/>
        </w:rPr>
        <w:t>germës</w:t>
      </w:r>
      <w:r w:rsidRPr="00404A90">
        <w:rPr>
          <w:rFonts w:ascii="Garamond" w:hAnsi="Garamond" w:cs="Calibri"/>
          <w:color w:val="000000"/>
          <w:sz w:val="24"/>
          <w:szCs w:val="24"/>
        </w:rPr>
        <w:t xml:space="preserve"> “c”</w:t>
      </w:r>
      <w:r w:rsidR="00065DA9">
        <w:rPr>
          <w:rFonts w:ascii="Garamond" w:hAnsi="Garamond" w:cs="Calibri"/>
          <w:color w:val="000000"/>
          <w:sz w:val="24"/>
          <w:szCs w:val="24"/>
        </w:rPr>
        <w:t>,</w:t>
      </w:r>
      <w:r w:rsidRPr="00404A90">
        <w:rPr>
          <w:rFonts w:ascii="Garamond" w:hAnsi="Garamond" w:cs="Calibri"/>
          <w:color w:val="000000"/>
          <w:sz w:val="24"/>
          <w:szCs w:val="24"/>
        </w:rPr>
        <w:t xml:space="preserve"> të pikës 2 të këtij neni, përveç testimit teorik do</w:t>
      </w:r>
      <w:r w:rsidR="00B3479A">
        <w:rPr>
          <w:rFonts w:ascii="Garamond" w:hAnsi="Garamond" w:cs="Calibri"/>
          <w:color w:val="000000"/>
          <w:sz w:val="24"/>
          <w:szCs w:val="24"/>
        </w:rPr>
        <w:t xml:space="preserve"> t’i </w:t>
      </w:r>
      <w:r w:rsidRPr="00404A90">
        <w:rPr>
          <w:rFonts w:ascii="Garamond" w:hAnsi="Garamond" w:cs="Calibri"/>
          <w:color w:val="000000"/>
          <w:sz w:val="24"/>
          <w:szCs w:val="24"/>
        </w:rPr>
        <w:t>nënshtrohen edhe një testimi praktik në anije sipas kategorisë përkatëse, në prani të komisionit të testimit.</w:t>
      </w:r>
    </w:p>
    <w:p w14:paraId="7DB9D76E" w14:textId="42C3E64E"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7. Pilotët të cilët kalojnë me sukses testimet e përmendura në pikën 5 dhe/ose 6 të këtij neni do të pajisen me dëshmi aftësie me afat vlefshmërie 5 (pesë) vjet.</w:t>
      </w:r>
    </w:p>
    <w:p w14:paraId="5D8A9C42" w14:textId="6B8A4719"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8. Pilotët që disponojnë dëshminë e pilotit dhe që kryejnë aktivitetin e pilotimit duhet të paraqesin pranë komisionit </w:t>
      </w:r>
      <w:r w:rsidR="00065DA9" w:rsidRPr="00404A90">
        <w:rPr>
          <w:rFonts w:ascii="Garamond" w:hAnsi="Garamond" w:cs="Calibri"/>
          <w:color w:val="000000"/>
          <w:sz w:val="24"/>
          <w:szCs w:val="24"/>
        </w:rPr>
        <w:t>certifikatën</w:t>
      </w:r>
      <w:r w:rsidRPr="00404A90">
        <w:rPr>
          <w:rFonts w:ascii="Garamond" w:hAnsi="Garamond" w:cs="Calibri"/>
          <w:color w:val="000000"/>
          <w:sz w:val="24"/>
          <w:szCs w:val="24"/>
        </w:rPr>
        <w:t xml:space="preserve"> e gjendjes shëndetësore, çdo 2 (dy) vjet.</w:t>
      </w:r>
    </w:p>
    <w:p w14:paraId="29996F36" w14:textId="023CCE1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9. Për pilotët me moshë mbi 60 vjeç, verifikimi i gjendjes shëndetësore</w:t>
      </w:r>
      <w:r w:rsidR="00B3479A">
        <w:rPr>
          <w:rFonts w:ascii="Garamond" w:hAnsi="Garamond" w:cs="Calibri"/>
          <w:color w:val="000000"/>
          <w:sz w:val="24"/>
          <w:szCs w:val="24"/>
        </w:rPr>
        <w:t>,</w:t>
      </w:r>
      <w:r w:rsidRPr="00404A90">
        <w:rPr>
          <w:rFonts w:ascii="Garamond" w:hAnsi="Garamond" w:cs="Calibri"/>
          <w:color w:val="000000"/>
          <w:sz w:val="24"/>
          <w:szCs w:val="24"/>
        </w:rPr>
        <w:t xml:space="preserve"> sipas </w:t>
      </w:r>
      <w:r w:rsidR="00065DA9" w:rsidRPr="00404A90">
        <w:rPr>
          <w:rFonts w:ascii="Garamond" w:hAnsi="Garamond" w:cs="Calibri"/>
          <w:color w:val="000000"/>
          <w:sz w:val="24"/>
          <w:szCs w:val="24"/>
        </w:rPr>
        <w:t>germës</w:t>
      </w:r>
      <w:r w:rsidRPr="00404A90">
        <w:rPr>
          <w:rFonts w:ascii="Garamond" w:hAnsi="Garamond" w:cs="Calibri"/>
          <w:color w:val="000000"/>
          <w:sz w:val="24"/>
          <w:szCs w:val="24"/>
        </w:rPr>
        <w:t xml:space="preserve"> “b”</w:t>
      </w:r>
      <w:r w:rsidR="00065DA9">
        <w:rPr>
          <w:rFonts w:ascii="Garamond" w:hAnsi="Garamond" w:cs="Calibri"/>
          <w:color w:val="000000"/>
          <w:sz w:val="24"/>
          <w:szCs w:val="24"/>
        </w:rPr>
        <w:t>,</w:t>
      </w:r>
      <w:r w:rsidRPr="00404A90">
        <w:rPr>
          <w:rFonts w:ascii="Garamond" w:hAnsi="Garamond" w:cs="Calibri"/>
          <w:color w:val="000000"/>
          <w:sz w:val="24"/>
          <w:szCs w:val="24"/>
        </w:rPr>
        <w:t xml:space="preserve"> të pikës 2</w:t>
      </w:r>
      <w:r w:rsidR="00065DA9">
        <w:rPr>
          <w:rFonts w:ascii="Garamond" w:hAnsi="Garamond" w:cs="Calibri"/>
          <w:color w:val="000000"/>
          <w:sz w:val="24"/>
          <w:szCs w:val="24"/>
        </w:rPr>
        <w:t>,</w:t>
      </w:r>
      <w:r w:rsidRPr="00404A90">
        <w:rPr>
          <w:rFonts w:ascii="Garamond" w:hAnsi="Garamond" w:cs="Calibri"/>
          <w:color w:val="000000"/>
          <w:sz w:val="24"/>
          <w:szCs w:val="24"/>
        </w:rPr>
        <w:t xml:space="preserve"> të nenit 19</w:t>
      </w:r>
      <w:r w:rsidR="00B3479A">
        <w:rPr>
          <w:rFonts w:ascii="Garamond" w:hAnsi="Garamond" w:cs="Calibri"/>
          <w:color w:val="000000"/>
          <w:sz w:val="24"/>
          <w:szCs w:val="24"/>
        </w:rPr>
        <w:t>,</w:t>
      </w:r>
      <w:r w:rsidRPr="00404A90">
        <w:rPr>
          <w:rFonts w:ascii="Garamond" w:hAnsi="Garamond" w:cs="Calibri"/>
          <w:color w:val="FF0000"/>
          <w:sz w:val="24"/>
          <w:szCs w:val="24"/>
        </w:rPr>
        <w:t xml:space="preserve"> </w:t>
      </w:r>
      <w:r w:rsidRPr="00404A90">
        <w:rPr>
          <w:rFonts w:ascii="Garamond" w:hAnsi="Garamond" w:cs="Calibri"/>
          <w:color w:val="000000"/>
          <w:sz w:val="24"/>
          <w:szCs w:val="24"/>
        </w:rPr>
        <w:t>do të bëhet çdo vit.</w:t>
      </w:r>
    </w:p>
    <w:p w14:paraId="4E24B719"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7191235B"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color w:val="000000"/>
          <w:sz w:val="24"/>
          <w:szCs w:val="24"/>
        </w:rPr>
      </w:pPr>
      <w:r w:rsidRPr="00404A90">
        <w:rPr>
          <w:rFonts w:ascii="Garamond" w:hAnsi="Garamond" w:cs="Calibri"/>
          <w:bCs/>
          <w:color w:val="000000"/>
          <w:sz w:val="24"/>
          <w:szCs w:val="24"/>
        </w:rPr>
        <w:t>Neni 20</w:t>
      </w:r>
      <w:r w:rsidRPr="00404A90">
        <w:rPr>
          <w:rFonts w:ascii="Garamond" w:hAnsi="Garamond" w:cs="Calibri"/>
          <w:color w:val="000000"/>
          <w:sz w:val="24"/>
          <w:szCs w:val="24"/>
        </w:rPr>
        <w:t xml:space="preserve"> </w:t>
      </w:r>
    </w:p>
    <w:p w14:paraId="68063BC3"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Dëshmia e pilotit</w:t>
      </w:r>
    </w:p>
    <w:p w14:paraId="522FA2A6" w14:textId="77777777" w:rsidR="008D6262" w:rsidRPr="00404A90" w:rsidRDefault="008D6262" w:rsidP="008D6262">
      <w:pPr>
        <w:autoSpaceDE w:val="0"/>
        <w:autoSpaceDN w:val="0"/>
        <w:adjustRightInd w:val="0"/>
        <w:spacing w:after="0" w:line="240" w:lineRule="auto"/>
        <w:ind w:firstLine="284"/>
        <w:rPr>
          <w:rFonts w:ascii="Garamond" w:hAnsi="Garamond" w:cs="Times New Roman"/>
          <w:b/>
          <w:bCs/>
          <w:color w:val="000000"/>
          <w:sz w:val="24"/>
          <w:szCs w:val="24"/>
        </w:rPr>
      </w:pPr>
    </w:p>
    <w:p w14:paraId="087F88FC" w14:textId="5F5C82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1. Dëshmia e pilotit do të jetë e vlefshme për një periudhë 5</w:t>
      </w:r>
      <w:r w:rsidR="00B3479A">
        <w:rPr>
          <w:rFonts w:ascii="Garamond" w:hAnsi="Garamond" w:cs="Calibri"/>
          <w:color w:val="000000"/>
          <w:sz w:val="24"/>
          <w:szCs w:val="24"/>
        </w:rPr>
        <w:t>-</w:t>
      </w:r>
      <w:r w:rsidRPr="00404A90">
        <w:rPr>
          <w:rFonts w:ascii="Garamond" w:hAnsi="Garamond" w:cs="Calibri"/>
          <w:color w:val="000000"/>
          <w:sz w:val="24"/>
          <w:szCs w:val="24"/>
        </w:rPr>
        <w:t>(pesë</w:t>
      </w:r>
      <w:r w:rsidR="00B3479A">
        <w:rPr>
          <w:rFonts w:ascii="Garamond" w:hAnsi="Garamond" w:cs="Calibri"/>
          <w:color w:val="000000"/>
          <w:sz w:val="24"/>
          <w:szCs w:val="24"/>
        </w:rPr>
        <w:t>-</w:t>
      </w:r>
      <w:r w:rsidRPr="00404A90">
        <w:rPr>
          <w:rFonts w:ascii="Garamond" w:hAnsi="Garamond" w:cs="Calibri"/>
          <w:color w:val="000000"/>
          <w:sz w:val="24"/>
          <w:szCs w:val="24"/>
        </w:rPr>
        <w:t>)vjeçare.</w:t>
      </w:r>
    </w:p>
    <w:p w14:paraId="1FB6D463" w14:textId="2A3F1331"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Për rinovimin e dëshmisë së pilotit, të interesuarit duhet t</w:t>
      </w:r>
      <w:r w:rsidR="00B3479A">
        <w:rPr>
          <w:rFonts w:ascii="Garamond" w:hAnsi="Garamond" w:cs="Calibri"/>
          <w:color w:val="000000"/>
          <w:sz w:val="24"/>
          <w:szCs w:val="24"/>
        </w:rPr>
        <w:t>’</w:t>
      </w:r>
      <w:r w:rsidRPr="00404A90">
        <w:rPr>
          <w:rFonts w:ascii="Garamond" w:hAnsi="Garamond" w:cs="Calibri"/>
          <w:color w:val="000000"/>
          <w:sz w:val="24"/>
          <w:szCs w:val="24"/>
        </w:rPr>
        <w:t>i nënshtrohen procedurave të testimit</w:t>
      </w:r>
      <w:r w:rsidR="00B3479A">
        <w:rPr>
          <w:rFonts w:ascii="Garamond" w:hAnsi="Garamond" w:cs="Calibri"/>
          <w:color w:val="000000"/>
          <w:sz w:val="24"/>
          <w:szCs w:val="24"/>
        </w:rPr>
        <w:t>,</w:t>
      </w:r>
      <w:r w:rsidRPr="00404A90">
        <w:rPr>
          <w:rFonts w:ascii="Garamond" w:hAnsi="Garamond" w:cs="Calibri"/>
          <w:color w:val="000000"/>
          <w:sz w:val="24"/>
          <w:szCs w:val="24"/>
        </w:rPr>
        <w:t xml:space="preserve"> sipas nenit 19 të kësaj rregullore</w:t>
      </w:r>
      <w:r w:rsidR="00B3479A">
        <w:rPr>
          <w:rFonts w:ascii="Garamond" w:hAnsi="Garamond" w:cs="Calibri"/>
          <w:color w:val="000000"/>
          <w:sz w:val="24"/>
          <w:szCs w:val="24"/>
        </w:rPr>
        <w:t>je</w:t>
      </w:r>
      <w:r w:rsidRPr="00404A90">
        <w:rPr>
          <w:rFonts w:ascii="Garamond" w:hAnsi="Garamond" w:cs="Calibri"/>
          <w:color w:val="000000"/>
          <w:sz w:val="24"/>
          <w:szCs w:val="24"/>
        </w:rPr>
        <w:t>.</w:t>
      </w:r>
    </w:p>
    <w:p w14:paraId="43FE8D37" w14:textId="77777777" w:rsidR="008D6262" w:rsidRPr="00065DA9"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177C5A1D" w14:textId="2184B171" w:rsidR="008D6262" w:rsidRPr="00065DA9" w:rsidRDefault="00065DA9" w:rsidP="008D6262">
      <w:pPr>
        <w:autoSpaceDE w:val="0"/>
        <w:autoSpaceDN w:val="0"/>
        <w:adjustRightInd w:val="0"/>
        <w:spacing w:after="0" w:line="240" w:lineRule="auto"/>
        <w:ind w:firstLine="284"/>
        <w:jc w:val="center"/>
        <w:rPr>
          <w:rFonts w:ascii="Garamond" w:hAnsi="Garamond" w:cs="Calibri"/>
          <w:bCs/>
          <w:color w:val="000000"/>
          <w:spacing w:val="15"/>
          <w:sz w:val="24"/>
          <w:szCs w:val="24"/>
        </w:rPr>
      </w:pPr>
      <w:r w:rsidRPr="00065DA9">
        <w:rPr>
          <w:rFonts w:ascii="Garamond" w:hAnsi="Garamond" w:cs="Calibri"/>
          <w:bCs/>
          <w:color w:val="000000"/>
          <w:spacing w:val="15"/>
          <w:sz w:val="24"/>
          <w:szCs w:val="24"/>
        </w:rPr>
        <w:t>KREU IV</w:t>
      </w:r>
    </w:p>
    <w:p w14:paraId="1899C9ED" w14:textId="36FFC3D6" w:rsidR="008D6262" w:rsidRPr="00065DA9" w:rsidRDefault="00065DA9" w:rsidP="008D6262">
      <w:pPr>
        <w:autoSpaceDE w:val="0"/>
        <w:autoSpaceDN w:val="0"/>
        <w:adjustRightInd w:val="0"/>
        <w:spacing w:after="0" w:line="240" w:lineRule="auto"/>
        <w:ind w:firstLine="284"/>
        <w:jc w:val="center"/>
        <w:rPr>
          <w:rFonts w:ascii="Garamond" w:hAnsi="Garamond" w:cs="Calibri"/>
          <w:bCs/>
          <w:color w:val="000000"/>
          <w:sz w:val="24"/>
          <w:szCs w:val="24"/>
        </w:rPr>
      </w:pPr>
      <w:r w:rsidRPr="00065DA9">
        <w:rPr>
          <w:rFonts w:ascii="Garamond" w:hAnsi="Garamond" w:cs="Calibri"/>
          <w:bCs/>
          <w:color w:val="000000"/>
          <w:sz w:val="24"/>
          <w:szCs w:val="24"/>
        </w:rPr>
        <w:t>TËRHEQJA E CERTIFIKATAVE DHE DISPOZITAT PËRFUNDIMTARE</w:t>
      </w:r>
    </w:p>
    <w:p w14:paraId="78CBB8D7" w14:textId="77777777" w:rsidR="008D6262" w:rsidRPr="00404A90" w:rsidRDefault="008D6262" w:rsidP="008D6262">
      <w:pPr>
        <w:autoSpaceDE w:val="0"/>
        <w:autoSpaceDN w:val="0"/>
        <w:adjustRightInd w:val="0"/>
        <w:spacing w:after="0" w:line="240" w:lineRule="auto"/>
        <w:ind w:firstLine="284"/>
        <w:rPr>
          <w:rFonts w:ascii="Garamond" w:hAnsi="Garamond" w:cs="Times New Roman"/>
          <w:color w:val="000000"/>
          <w:sz w:val="24"/>
          <w:szCs w:val="24"/>
        </w:rPr>
      </w:pPr>
    </w:p>
    <w:p w14:paraId="3A7F19E6"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Cs/>
          <w:color w:val="000000"/>
          <w:sz w:val="24"/>
          <w:szCs w:val="24"/>
        </w:rPr>
      </w:pPr>
      <w:r w:rsidRPr="00404A90">
        <w:rPr>
          <w:rFonts w:ascii="Garamond" w:hAnsi="Garamond" w:cs="Times New Roman"/>
          <w:bCs/>
          <w:color w:val="000000"/>
          <w:sz w:val="24"/>
          <w:szCs w:val="24"/>
        </w:rPr>
        <w:t>Neni 21</w:t>
      </w:r>
    </w:p>
    <w:p w14:paraId="391167E5" w14:textId="5973A714"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 xml:space="preserve">Tërheqja e </w:t>
      </w:r>
      <w:r w:rsidR="00B3479A">
        <w:rPr>
          <w:rFonts w:ascii="Garamond" w:hAnsi="Garamond" w:cs="Times New Roman"/>
          <w:b/>
          <w:bCs/>
          <w:color w:val="000000"/>
          <w:sz w:val="24"/>
          <w:szCs w:val="24"/>
        </w:rPr>
        <w:t>c</w:t>
      </w:r>
      <w:r w:rsidR="00065DA9" w:rsidRPr="00404A90">
        <w:rPr>
          <w:rFonts w:ascii="Garamond" w:hAnsi="Garamond" w:cs="Times New Roman"/>
          <w:b/>
          <w:bCs/>
          <w:color w:val="000000"/>
          <w:sz w:val="24"/>
          <w:szCs w:val="24"/>
        </w:rPr>
        <w:t>ertifikatave</w:t>
      </w:r>
      <w:r w:rsidRPr="00404A90">
        <w:rPr>
          <w:rFonts w:ascii="Garamond" w:hAnsi="Garamond" w:cs="Times New Roman"/>
          <w:b/>
          <w:bCs/>
          <w:color w:val="000000"/>
          <w:sz w:val="24"/>
          <w:szCs w:val="24"/>
        </w:rPr>
        <w:t xml:space="preserve"> dhe fshirja nga regjistri</w:t>
      </w:r>
    </w:p>
    <w:p w14:paraId="6BCB7FC6"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p>
    <w:p w14:paraId="78F1C8FC" w14:textId="0FAB36E0"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Cs/>
          <w:color w:val="000000"/>
          <w:sz w:val="24"/>
          <w:szCs w:val="24"/>
        </w:rPr>
        <w:t>1.</w:t>
      </w:r>
      <w:r w:rsidRPr="00404A90">
        <w:rPr>
          <w:rFonts w:ascii="Garamond" w:hAnsi="Garamond" w:cs="Times New Roman"/>
          <w:b/>
          <w:bCs/>
          <w:color w:val="000000"/>
          <w:sz w:val="24"/>
          <w:szCs w:val="24"/>
        </w:rPr>
        <w:t xml:space="preserve"> </w:t>
      </w:r>
      <w:r w:rsidR="00065DA9" w:rsidRPr="00404A90">
        <w:rPr>
          <w:rFonts w:ascii="Garamond" w:hAnsi="Garamond" w:cs="Times New Roman"/>
          <w:color w:val="000000"/>
          <w:sz w:val="24"/>
          <w:szCs w:val="24"/>
        </w:rPr>
        <w:t>Certifikata</w:t>
      </w:r>
      <w:r w:rsidRPr="00404A90">
        <w:rPr>
          <w:rFonts w:ascii="Garamond" w:hAnsi="Garamond" w:cs="Times New Roman"/>
          <w:color w:val="000000"/>
          <w:sz w:val="24"/>
          <w:szCs w:val="24"/>
        </w:rPr>
        <w:t xml:space="preserve"> e pilotit mund të tërhiqet nga </w:t>
      </w:r>
      <w:r w:rsidR="00B3479A" w:rsidRPr="00404A90">
        <w:rPr>
          <w:rFonts w:ascii="Garamond" w:hAnsi="Garamond" w:cs="Times New Roman"/>
          <w:color w:val="000000"/>
          <w:sz w:val="24"/>
          <w:szCs w:val="24"/>
        </w:rPr>
        <w:t xml:space="preserve">Komisioni </w:t>
      </w:r>
      <w:r w:rsidR="00B3479A">
        <w:rPr>
          <w:rFonts w:ascii="Garamond" w:hAnsi="Garamond" w:cs="Times New Roman"/>
          <w:color w:val="000000"/>
          <w:sz w:val="24"/>
          <w:szCs w:val="24"/>
        </w:rPr>
        <w:t xml:space="preserve">i </w:t>
      </w:r>
      <w:r w:rsidR="00B3479A" w:rsidRPr="00404A90">
        <w:rPr>
          <w:rFonts w:ascii="Garamond" w:hAnsi="Garamond" w:cs="Times New Roman"/>
          <w:color w:val="000000"/>
          <w:sz w:val="24"/>
          <w:szCs w:val="24"/>
        </w:rPr>
        <w:t>Testimit</w:t>
      </w:r>
      <w:r w:rsidRPr="00404A90">
        <w:rPr>
          <w:rFonts w:ascii="Garamond" w:hAnsi="Garamond" w:cs="Times New Roman"/>
          <w:color w:val="000000"/>
          <w:sz w:val="24"/>
          <w:szCs w:val="24"/>
        </w:rPr>
        <w:t>:</w:t>
      </w:r>
    </w:p>
    <w:p w14:paraId="6EB867B3" w14:textId="653757F2" w:rsidR="008D6262" w:rsidRPr="00404A90" w:rsidRDefault="008D6262" w:rsidP="008D6262">
      <w:pPr>
        <w:tabs>
          <w:tab w:val="left" w:pos="900"/>
          <w:tab w:val="left" w:pos="980"/>
        </w:tabs>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color w:val="000000"/>
          <w:sz w:val="24"/>
          <w:szCs w:val="24"/>
        </w:rPr>
        <w:lastRenderedPageBreak/>
        <w:t>a) Nëse ndaj zotëruesit të dëshmisë së aftësisë është marrë masa disiplinore “pezullim” nga Komisioni i Testimit</w:t>
      </w:r>
      <w:r w:rsidR="00B3479A">
        <w:rPr>
          <w:rFonts w:ascii="Garamond" w:hAnsi="Garamond" w:cs="Times New Roman"/>
          <w:color w:val="000000"/>
          <w:sz w:val="24"/>
          <w:szCs w:val="24"/>
        </w:rPr>
        <w:t>;</w:t>
      </w:r>
    </w:p>
    <w:p w14:paraId="336F3D7B" w14:textId="2873A8CF" w:rsidR="008D6262" w:rsidRPr="00404A90" w:rsidRDefault="008D6262" w:rsidP="008D6262">
      <w:pPr>
        <w:tabs>
          <w:tab w:val="left" w:pos="380"/>
          <w:tab w:val="left" w:pos="900"/>
          <w:tab w:val="left" w:pos="9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b) Pilotit, në përfundim të afatit të pezullimit, do t</w:t>
      </w:r>
      <w:r w:rsidR="002A1A39">
        <w:rPr>
          <w:rFonts w:ascii="Garamond" w:hAnsi="Garamond" w:cs="Calibri"/>
          <w:color w:val="000000"/>
          <w:sz w:val="24"/>
          <w:szCs w:val="24"/>
        </w:rPr>
        <w:t>’</w:t>
      </w:r>
      <w:r w:rsidRPr="00404A90">
        <w:rPr>
          <w:rFonts w:ascii="Garamond" w:hAnsi="Garamond" w:cs="Calibri"/>
          <w:color w:val="000000"/>
          <w:sz w:val="24"/>
          <w:szCs w:val="24"/>
        </w:rPr>
        <w:t xml:space="preserve">i rikthehet dëshmia e tërhequr sipas </w:t>
      </w:r>
      <w:r w:rsidR="00065DA9" w:rsidRPr="00404A90">
        <w:rPr>
          <w:rFonts w:ascii="Garamond" w:hAnsi="Garamond" w:cs="Calibri"/>
          <w:color w:val="000000"/>
          <w:sz w:val="24"/>
          <w:szCs w:val="24"/>
        </w:rPr>
        <w:t>germës</w:t>
      </w:r>
      <w:r w:rsidRPr="00404A90">
        <w:rPr>
          <w:rFonts w:ascii="Garamond" w:hAnsi="Garamond" w:cs="Calibri"/>
          <w:color w:val="000000"/>
          <w:sz w:val="24"/>
          <w:szCs w:val="24"/>
        </w:rPr>
        <w:t xml:space="preserve"> “a” të kësaj pike</w:t>
      </w:r>
      <w:r w:rsidR="00B3479A">
        <w:rPr>
          <w:rFonts w:ascii="Garamond" w:hAnsi="Garamond" w:cs="Calibri"/>
          <w:color w:val="000000"/>
          <w:sz w:val="24"/>
          <w:szCs w:val="24"/>
        </w:rPr>
        <w:t>.</w:t>
      </w:r>
    </w:p>
    <w:p w14:paraId="1F65B52A" w14:textId="12AC4763"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 Fshirja nga regjistri i pilotit bëhet në rastet e mëposhtme:</w:t>
      </w:r>
    </w:p>
    <w:p w14:paraId="0E13C062" w14:textId="366B6137"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a) </w:t>
      </w:r>
      <w:r w:rsidR="00B3479A" w:rsidRPr="00404A90">
        <w:rPr>
          <w:rFonts w:ascii="Garamond" w:hAnsi="Garamond" w:cs="Calibri"/>
          <w:color w:val="000000"/>
          <w:sz w:val="24"/>
          <w:szCs w:val="24"/>
        </w:rPr>
        <w:t xml:space="preserve">për </w:t>
      </w:r>
      <w:r w:rsidRPr="00404A90">
        <w:rPr>
          <w:rFonts w:ascii="Garamond" w:hAnsi="Garamond" w:cs="Calibri"/>
          <w:color w:val="000000"/>
          <w:sz w:val="24"/>
          <w:szCs w:val="24"/>
        </w:rPr>
        <w:t>shkak se është rritur mosha e parashikuar nga ligji për efektet e njohjes së të drejtës për pensionin e pleqërisë</w:t>
      </w:r>
      <w:r w:rsidR="00B3479A">
        <w:rPr>
          <w:rFonts w:ascii="Garamond" w:hAnsi="Garamond" w:cs="Calibri"/>
          <w:color w:val="000000"/>
          <w:sz w:val="24"/>
          <w:szCs w:val="24"/>
        </w:rPr>
        <w:t>;</w:t>
      </w:r>
    </w:p>
    <w:p w14:paraId="26C81FEF" w14:textId="5335AB25"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b) </w:t>
      </w:r>
      <w:r w:rsidR="00B3479A" w:rsidRPr="00404A90">
        <w:rPr>
          <w:rFonts w:ascii="Garamond" w:hAnsi="Garamond" w:cs="Calibri"/>
          <w:color w:val="000000"/>
          <w:sz w:val="24"/>
          <w:szCs w:val="24"/>
        </w:rPr>
        <w:t xml:space="preserve">për </w:t>
      </w:r>
      <w:r w:rsidRPr="00404A90">
        <w:rPr>
          <w:rFonts w:ascii="Garamond" w:hAnsi="Garamond" w:cs="Calibri"/>
          <w:color w:val="000000"/>
          <w:sz w:val="24"/>
          <w:szCs w:val="24"/>
        </w:rPr>
        <w:t>pa</w:t>
      </w:r>
      <w:r w:rsidR="00065DA9">
        <w:rPr>
          <w:rFonts w:ascii="Garamond" w:hAnsi="Garamond" w:cs="Calibri"/>
          <w:color w:val="000000"/>
          <w:sz w:val="24"/>
          <w:szCs w:val="24"/>
        </w:rPr>
        <w:t>a</w:t>
      </w:r>
      <w:r w:rsidRPr="00404A90">
        <w:rPr>
          <w:rFonts w:ascii="Garamond" w:hAnsi="Garamond" w:cs="Calibri"/>
          <w:color w:val="000000"/>
          <w:sz w:val="24"/>
          <w:szCs w:val="24"/>
        </w:rPr>
        <w:t>ftësi të përhershme në shërbim</w:t>
      </w:r>
      <w:r w:rsidR="00B3479A">
        <w:rPr>
          <w:rFonts w:ascii="Garamond" w:hAnsi="Garamond" w:cs="Calibri"/>
          <w:color w:val="000000"/>
          <w:sz w:val="24"/>
          <w:szCs w:val="24"/>
        </w:rPr>
        <w:t>;</w:t>
      </w:r>
    </w:p>
    <w:p w14:paraId="667DCD5E" w14:textId="777409EC"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c) </w:t>
      </w:r>
      <w:r w:rsidR="00B3479A" w:rsidRPr="00404A90">
        <w:rPr>
          <w:rFonts w:ascii="Garamond" w:hAnsi="Garamond" w:cs="Calibri"/>
          <w:color w:val="000000"/>
          <w:sz w:val="24"/>
          <w:szCs w:val="24"/>
        </w:rPr>
        <w:t xml:space="preserve">në </w:t>
      </w:r>
      <w:r w:rsidRPr="00404A90">
        <w:rPr>
          <w:rFonts w:ascii="Garamond" w:hAnsi="Garamond" w:cs="Calibri"/>
          <w:color w:val="000000"/>
          <w:sz w:val="24"/>
          <w:szCs w:val="24"/>
        </w:rPr>
        <w:t>raste vdekje</w:t>
      </w:r>
      <w:r w:rsidR="00B3479A">
        <w:rPr>
          <w:rFonts w:ascii="Garamond" w:hAnsi="Garamond" w:cs="Calibri"/>
          <w:color w:val="000000"/>
          <w:sz w:val="24"/>
          <w:szCs w:val="24"/>
        </w:rPr>
        <w:t>je;</w:t>
      </w:r>
    </w:p>
    <w:p w14:paraId="033C7C2C" w14:textId="01A74F3E"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d) </w:t>
      </w:r>
      <w:r w:rsidR="00B3479A" w:rsidRPr="00404A90">
        <w:rPr>
          <w:rFonts w:ascii="Garamond" w:hAnsi="Garamond" w:cs="Calibri"/>
          <w:color w:val="000000"/>
          <w:sz w:val="24"/>
          <w:szCs w:val="24"/>
        </w:rPr>
        <w:t xml:space="preserve">sipas </w:t>
      </w:r>
      <w:r w:rsidRPr="00404A90">
        <w:rPr>
          <w:rFonts w:ascii="Garamond" w:hAnsi="Garamond" w:cs="Calibri"/>
          <w:color w:val="000000"/>
          <w:sz w:val="24"/>
          <w:szCs w:val="24"/>
        </w:rPr>
        <w:t>kërkesës.</w:t>
      </w:r>
    </w:p>
    <w:p w14:paraId="05F2A889" w14:textId="37917EDC"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3. </w:t>
      </w:r>
      <w:r w:rsidR="00065DA9" w:rsidRPr="00404A90">
        <w:rPr>
          <w:rFonts w:ascii="Garamond" w:hAnsi="Garamond" w:cs="Calibri"/>
          <w:color w:val="000000"/>
          <w:sz w:val="24"/>
          <w:szCs w:val="24"/>
        </w:rPr>
        <w:t>Germa</w:t>
      </w:r>
      <w:r w:rsidRPr="00404A90">
        <w:rPr>
          <w:rFonts w:ascii="Garamond" w:hAnsi="Garamond" w:cs="Calibri"/>
          <w:color w:val="000000"/>
          <w:sz w:val="24"/>
          <w:szCs w:val="24"/>
        </w:rPr>
        <w:t xml:space="preserve"> “a”</w:t>
      </w:r>
      <w:r w:rsidR="00065DA9">
        <w:rPr>
          <w:rFonts w:ascii="Garamond" w:hAnsi="Garamond" w:cs="Calibri"/>
          <w:color w:val="000000"/>
          <w:sz w:val="24"/>
          <w:szCs w:val="24"/>
        </w:rPr>
        <w:t>,</w:t>
      </w:r>
      <w:r w:rsidRPr="00404A90">
        <w:rPr>
          <w:rFonts w:ascii="Garamond" w:hAnsi="Garamond" w:cs="Calibri"/>
          <w:color w:val="000000"/>
          <w:sz w:val="24"/>
          <w:szCs w:val="24"/>
        </w:rPr>
        <w:t xml:space="preserve"> e pikës 2 të këtij neni nuk do të zbatohet ndaj pilotëve të cilët, me kërkesë të tyre, kërkojnë të vazhdojnë të ushtrojnë profesionin e pilotit, me kusht që:</w:t>
      </w:r>
    </w:p>
    <w:p w14:paraId="0D4DA703" w14:textId="1605D417" w:rsidR="008D6262" w:rsidRPr="00404A90" w:rsidRDefault="008D6262" w:rsidP="008D6262">
      <w:pPr>
        <w:tabs>
          <w:tab w:val="left" w:pos="540"/>
          <w:tab w:val="left" w:pos="620"/>
          <w:tab w:val="left" w:pos="800"/>
          <w:tab w:val="left" w:pos="1080"/>
          <w:tab w:val="left" w:pos="1260"/>
          <w:tab w:val="left" w:pos="13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a) </w:t>
      </w:r>
      <w:r w:rsidR="00B3479A">
        <w:rPr>
          <w:rFonts w:ascii="Garamond" w:hAnsi="Garamond" w:cs="Calibri"/>
          <w:color w:val="000000"/>
          <w:sz w:val="24"/>
          <w:szCs w:val="24"/>
        </w:rPr>
        <w:t>t</w:t>
      </w:r>
      <w:r w:rsidRPr="00404A90">
        <w:rPr>
          <w:rFonts w:ascii="Garamond" w:hAnsi="Garamond" w:cs="Calibri"/>
          <w:color w:val="000000"/>
          <w:sz w:val="24"/>
          <w:szCs w:val="24"/>
        </w:rPr>
        <w:t>ë mos kenë asnjë masë disiplinore nga komisioni, apo nuk janë përfshirë në incidente gjatë ushtrimit të profesionit, të paktën gjatë vitit të fundit kalendarik</w:t>
      </w:r>
      <w:r w:rsidR="00B3479A">
        <w:rPr>
          <w:rFonts w:ascii="Garamond" w:hAnsi="Garamond" w:cs="Calibri"/>
          <w:color w:val="000000"/>
          <w:sz w:val="24"/>
          <w:szCs w:val="24"/>
        </w:rPr>
        <w:t>;</w:t>
      </w:r>
    </w:p>
    <w:p w14:paraId="770CD7B5" w14:textId="1DA793A0" w:rsidR="008D6262" w:rsidRPr="00404A90" w:rsidRDefault="008D6262" w:rsidP="008D6262">
      <w:pPr>
        <w:tabs>
          <w:tab w:val="left" w:pos="720"/>
          <w:tab w:val="left" w:pos="1080"/>
          <w:tab w:val="left" w:pos="1260"/>
          <w:tab w:val="left" w:pos="134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b) </w:t>
      </w:r>
      <w:r w:rsidR="00B3479A">
        <w:rPr>
          <w:rFonts w:ascii="Garamond" w:hAnsi="Garamond" w:cs="Calibri"/>
          <w:color w:val="000000"/>
          <w:sz w:val="24"/>
          <w:szCs w:val="24"/>
        </w:rPr>
        <w:t>t</w:t>
      </w:r>
      <w:r w:rsidRPr="00404A90">
        <w:rPr>
          <w:rFonts w:ascii="Garamond" w:hAnsi="Garamond" w:cs="Calibri"/>
          <w:color w:val="000000"/>
          <w:sz w:val="24"/>
          <w:szCs w:val="24"/>
        </w:rPr>
        <w:t>ë vërtetojë çdo vit aftësinë shëndetësore në lidhje me kontrollin kardiovaskular, shikimin, dëgjimin dhe kontrollet e tjera psiko-fizike.</w:t>
      </w:r>
    </w:p>
    <w:p w14:paraId="42BC2EBE" w14:textId="77777777" w:rsidR="008D6262" w:rsidRPr="00404A90" w:rsidRDefault="008D6262" w:rsidP="008D6262">
      <w:pPr>
        <w:tabs>
          <w:tab w:val="left" w:pos="380"/>
        </w:tabs>
        <w:autoSpaceDE w:val="0"/>
        <w:autoSpaceDN w:val="0"/>
        <w:adjustRightInd w:val="0"/>
        <w:spacing w:after="0" w:line="240" w:lineRule="auto"/>
        <w:ind w:firstLine="284"/>
        <w:jc w:val="both"/>
        <w:rPr>
          <w:rFonts w:ascii="Garamond" w:hAnsi="Garamond" w:cs="Calibri"/>
          <w:color w:val="000000"/>
          <w:sz w:val="24"/>
          <w:szCs w:val="24"/>
        </w:rPr>
      </w:pPr>
    </w:p>
    <w:p w14:paraId="421B4C0F"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Cs/>
          <w:color w:val="000000"/>
          <w:sz w:val="24"/>
          <w:szCs w:val="24"/>
        </w:rPr>
      </w:pPr>
      <w:r w:rsidRPr="00404A90">
        <w:rPr>
          <w:rFonts w:ascii="Garamond" w:hAnsi="Garamond" w:cs="Times New Roman"/>
          <w:bCs/>
          <w:color w:val="000000"/>
          <w:sz w:val="24"/>
          <w:szCs w:val="24"/>
        </w:rPr>
        <w:t>Neni 22</w:t>
      </w:r>
    </w:p>
    <w:p w14:paraId="706FE292"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Masat disiplinore</w:t>
      </w:r>
    </w:p>
    <w:p w14:paraId="0F53DC13"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pacing w:val="15"/>
          <w:sz w:val="24"/>
          <w:szCs w:val="24"/>
        </w:rPr>
      </w:pPr>
    </w:p>
    <w:p w14:paraId="1F2E8112" w14:textId="74537C99" w:rsidR="008D6262" w:rsidRPr="00404A90" w:rsidRDefault="008D6262" w:rsidP="008D6262">
      <w:pPr>
        <w:tabs>
          <w:tab w:val="left" w:pos="80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1. Për çdo shkelje të rregullave të pilotimit, gabimeve profesionale me pasoja ose pa pasoja, të vërtetuara nga </w:t>
      </w:r>
      <w:r w:rsidR="00065DA9" w:rsidRPr="00404A90">
        <w:rPr>
          <w:rFonts w:ascii="Garamond" w:hAnsi="Garamond" w:cs="Calibri"/>
          <w:color w:val="000000"/>
          <w:sz w:val="24"/>
          <w:szCs w:val="24"/>
        </w:rPr>
        <w:t>kapitaneria</w:t>
      </w:r>
      <w:r w:rsidRPr="00404A90">
        <w:rPr>
          <w:rFonts w:ascii="Garamond" w:hAnsi="Garamond" w:cs="Calibri"/>
          <w:color w:val="000000"/>
          <w:sz w:val="24"/>
          <w:szCs w:val="24"/>
        </w:rPr>
        <w:t xml:space="preserve"> e portit përkatës, komisioni ka kompetencë të marrë masa ndëshkimore ndaj pilotit në fjalë me:</w:t>
      </w:r>
    </w:p>
    <w:p w14:paraId="561A63E8" w14:textId="18B0CD6D"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a) </w:t>
      </w:r>
      <w:r w:rsidR="00B3479A">
        <w:rPr>
          <w:rFonts w:ascii="Garamond" w:hAnsi="Garamond" w:cs="Calibri"/>
          <w:color w:val="000000"/>
          <w:sz w:val="24"/>
          <w:szCs w:val="24"/>
        </w:rPr>
        <w:t>v</w:t>
      </w:r>
      <w:r w:rsidRPr="00404A90">
        <w:rPr>
          <w:rFonts w:ascii="Garamond" w:hAnsi="Garamond" w:cs="Calibri"/>
          <w:color w:val="000000"/>
          <w:sz w:val="24"/>
          <w:szCs w:val="24"/>
        </w:rPr>
        <w:t>ërejtje me paralajmërim për pezullimin e dëshmisë</w:t>
      </w:r>
      <w:r w:rsidR="001F784C">
        <w:rPr>
          <w:rFonts w:ascii="Garamond" w:hAnsi="Garamond" w:cs="Calibri"/>
          <w:color w:val="000000"/>
          <w:sz w:val="24"/>
          <w:szCs w:val="24"/>
        </w:rPr>
        <w:t>;</w:t>
      </w:r>
    </w:p>
    <w:p w14:paraId="4D77A95A" w14:textId="24633ED0"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b)</w:t>
      </w:r>
      <w:r w:rsidR="00404A90">
        <w:rPr>
          <w:rFonts w:ascii="Garamond" w:hAnsi="Garamond" w:cs="Times New Roman"/>
          <w:color w:val="000000"/>
          <w:sz w:val="24"/>
          <w:szCs w:val="24"/>
        </w:rPr>
        <w:t xml:space="preserve"> </w:t>
      </w:r>
      <w:r w:rsidR="00B3479A">
        <w:rPr>
          <w:rFonts w:ascii="Garamond" w:hAnsi="Garamond" w:cs="Times New Roman"/>
          <w:color w:val="000000"/>
          <w:sz w:val="24"/>
          <w:szCs w:val="24"/>
        </w:rPr>
        <w:t>p</w:t>
      </w:r>
      <w:r w:rsidRPr="00404A90">
        <w:rPr>
          <w:rFonts w:ascii="Garamond" w:hAnsi="Garamond" w:cs="Times New Roman"/>
          <w:color w:val="000000"/>
          <w:sz w:val="24"/>
          <w:szCs w:val="24"/>
        </w:rPr>
        <w:t>ezullimin e dëshmisë nga dy muaj deri në një vit.</w:t>
      </w:r>
    </w:p>
    <w:p w14:paraId="1D3533B2" w14:textId="7D3ECCF4" w:rsidR="008D6262" w:rsidRPr="00404A90" w:rsidRDefault="008D6262" w:rsidP="00B3479A">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w:t>
      </w:r>
      <w:r w:rsidR="00404A90">
        <w:rPr>
          <w:rFonts w:ascii="Garamond" w:hAnsi="Garamond" w:cs="Times New Roman"/>
          <w:color w:val="000000"/>
          <w:sz w:val="24"/>
          <w:szCs w:val="24"/>
        </w:rPr>
        <w:t xml:space="preserve"> </w:t>
      </w:r>
      <w:r w:rsidRPr="00404A90">
        <w:rPr>
          <w:rFonts w:ascii="Garamond" w:hAnsi="Garamond" w:cs="Times New Roman"/>
          <w:color w:val="000000"/>
          <w:sz w:val="24"/>
          <w:szCs w:val="24"/>
        </w:rPr>
        <w:t xml:space="preserve">Masa ndëshkimore sipas </w:t>
      </w:r>
      <w:r w:rsidR="00065DA9" w:rsidRPr="00404A90">
        <w:rPr>
          <w:rFonts w:ascii="Garamond" w:hAnsi="Garamond" w:cs="Times New Roman"/>
          <w:color w:val="000000"/>
          <w:sz w:val="24"/>
          <w:szCs w:val="24"/>
        </w:rPr>
        <w:t>germës</w:t>
      </w:r>
      <w:r w:rsidRPr="00404A90">
        <w:rPr>
          <w:rFonts w:ascii="Garamond" w:hAnsi="Garamond" w:cs="Times New Roman"/>
          <w:color w:val="000000"/>
          <w:sz w:val="24"/>
          <w:szCs w:val="24"/>
        </w:rPr>
        <w:t xml:space="preserve"> “a”</w:t>
      </w:r>
      <w:r w:rsidR="00065DA9">
        <w:rPr>
          <w:rFonts w:ascii="Garamond" w:hAnsi="Garamond" w:cs="Times New Roman"/>
          <w:color w:val="000000"/>
          <w:sz w:val="24"/>
          <w:szCs w:val="24"/>
        </w:rPr>
        <w:t>,</w:t>
      </w:r>
      <w:r w:rsidRPr="00404A90">
        <w:rPr>
          <w:rFonts w:ascii="Garamond" w:hAnsi="Garamond" w:cs="Times New Roman"/>
          <w:color w:val="000000"/>
          <w:sz w:val="24"/>
          <w:szCs w:val="24"/>
        </w:rPr>
        <w:t xml:space="preserve"> të pikës 1 e humbet efektshmërinë brenda tre muajve në rast se gjatë kësaj periudhe nuk është kryer asnjë shkelje.</w:t>
      </w:r>
    </w:p>
    <w:p w14:paraId="1D0CF3F5" w14:textId="3D56595A" w:rsidR="008D6262" w:rsidRPr="00404A90" w:rsidRDefault="008D6262" w:rsidP="008D6262">
      <w:pPr>
        <w:tabs>
          <w:tab w:val="left" w:pos="620"/>
        </w:tabs>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3. Masat ndëshkimore</w:t>
      </w:r>
      <w:r w:rsidR="00B3479A">
        <w:rPr>
          <w:rFonts w:ascii="Garamond" w:hAnsi="Garamond" w:cs="Calibri"/>
          <w:color w:val="000000"/>
          <w:sz w:val="24"/>
          <w:szCs w:val="24"/>
        </w:rPr>
        <w:t>,</w:t>
      </w:r>
      <w:r w:rsidRPr="00404A90">
        <w:rPr>
          <w:rFonts w:ascii="Garamond" w:hAnsi="Garamond" w:cs="Calibri"/>
          <w:color w:val="000000"/>
          <w:sz w:val="24"/>
          <w:szCs w:val="24"/>
        </w:rPr>
        <w:t xml:space="preserve"> të përmendura në pikën 1 të këtij neni</w:t>
      </w:r>
      <w:r w:rsidR="00B3479A">
        <w:rPr>
          <w:rFonts w:ascii="Garamond" w:hAnsi="Garamond" w:cs="Calibri"/>
          <w:color w:val="000000"/>
          <w:sz w:val="24"/>
          <w:szCs w:val="24"/>
        </w:rPr>
        <w:t>,</w:t>
      </w:r>
      <w:r w:rsidRPr="00404A90">
        <w:rPr>
          <w:rFonts w:ascii="Garamond" w:hAnsi="Garamond" w:cs="Calibri"/>
          <w:color w:val="000000"/>
          <w:sz w:val="24"/>
          <w:szCs w:val="24"/>
        </w:rPr>
        <w:t xml:space="preserve"> do të reflektohen te </w:t>
      </w:r>
      <w:r w:rsidR="00065DA9" w:rsidRPr="00404A90">
        <w:rPr>
          <w:rFonts w:ascii="Garamond" w:hAnsi="Garamond" w:cs="Calibri"/>
          <w:color w:val="000000"/>
          <w:sz w:val="24"/>
          <w:szCs w:val="24"/>
        </w:rPr>
        <w:t>regjistri</w:t>
      </w:r>
      <w:r w:rsidRPr="00404A90">
        <w:rPr>
          <w:rFonts w:ascii="Garamond" w:hAnsi="Garamond" w:cs="Calibri"/>
          <w:color w:val="000000"/>
          <w:sz w:val="24"/>
          <w:szCs w:val="24"/>
        </w:rPr>
        <w:t xml:space="preserve"> i pilotëve.</w:t>
      </w:r>
    </w:p>
    <w:p w14:paraId="14F7C2A4" w14:textId="77777777" w:rsidR="008D6262" w:rsidRPr="00404A90" w:rsidRDefault="008D6262" w:rsidP="008D6262">
      <w:pPr>
        <w:tabs>
          <w:tab w:val="left" w:pos="620"/>
          <w:tab w:val="left" w:pos="980"/>
        </w:tabs>
        <w:autoSpaceDE w:val="0"/>
        <w:autoSpaceDN w:val="0"/>
        <w:adjustRightInd w:val="0"/>
        <w:spacing w:after="0" w:line="240" w:lineRule="auto"/>
        <w:ind w:firstLine="284"/>
        <w:rPr>
          <w:rFonts w:ascii="Garamond" w:hAnsi="Garamond" w:cs="Times New Roman"/>
          <w:color w:val="000000"/>
          <w:sz w:val="24"/>
          <w:szCs w:val="24"/>
        </w:rPr>
      </w:pPr>
    </w:p>
    <w:p w14:paraId="7FF2CFBC" w14:textId="77777777" w:rsidR="008D6262" w:rsidRPr="00404A90" w:rsidRDefault="008D6262" w:rsidP="008D6262">
      <w:pPr>
        <w:tabs>
          <w:tab w:val="left" w:pos="980"/>
        </w:tabs>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23</w:t>
      </w:r>
    </w:p>
    <w:p w14:paraId="21186E6A" w14:textId="2D226AFE" w:rsidR="008D6262" w:rsidRPr="00404A90" w:rsidRDefault="008D6262" w:rsidP="008D6262">
      <w:pPr>
        <w:autoSpaceDE w:val="0"/>
        <w:autoSpaceDN w:val="0"/>
        <w:adjustRightInd w:val="0"/>
        <w:spacing w:after="0" w:line="240" w:lineRule="auto"/>
        <w:ind w:firstLine="284"/>
        <w:jc w:val="center"/>
        <w:rPr>
          <w:rFonts w:ascii="Garamond" w:hAnsi="Garamond" w:cs="Calibri"/>
          <w:b/>
          <w:bCs/>
          <w:color w:val="000000"/>
          <w:sz w:val="24"/>
          <w:szCs w:val="24"/>
        </w:rPr>
      </w:pPr>
      <w:r w:rsidRPr="00404A90">
        <w:rPr>
          <w:rFonts w:ascii="Garamond" w:hAnsi="Garamond" w:cs="Calibri"/>
          <w:b/>
          <w:bCs/>
          <w:color w:val="000000"/>
          <w:sz w:val="24"/>
          <w:szCs w:val="24"/>
        </w:rPr>
        <w:t xml:space="preserve">Miratimi i </w:t>
      </w:r>
      <w:r w:rsidR="00B3479A">
        <w:rPr>
          <w:rFonts w:ascii="Garamond" w:hAnsi="Garamond" w:cs="Calibri"/>
          <w:b/>
          <w:bCs/>
          <w:color w:val="000000"/>
          <w:sz w:val="24"/>
          <w:szCs w:val="24"/>
        </w:rPr>
        <w:t>d</w:t>
      </w:r>
      <w:r w:rsidRPr="00404A90">
        <w:rPr>
          <w:rFonts w:ascii="Garamond" w:hAnsi="Garamond" w:cs="Calibri"/>
          <w:b/>
          <w:bCs/>
          <w:color w:val="000000"/>
          <w:sz w:val="24"/>
          <w:szCs w:val="24"/>
        </w:rPr>
        <w:t>okumentacionit</w:t>
      </w:r>
    </w:p>
    <w:p w14:paraId="41508996"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p>
    <w:p w14:paraId="49BB185B" w14:textId="7885325C"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Drejtoria e Përgjithshme Detare miraton formatin e “Librit të ushtrimit të praktikës së </w:t>
      </w:r>
      <w:r w:rsidR="00B3479A">
        <w:rPr>
          <w:rFonts w:ascii="Garamond" w:hAnsi="Garamond" w:cs="Calibri"/>
          <w:color w:val="000000"/>
          <w:sz w:val="24"/>
          <w:szCs w:val="24"/>
        </w:rPr>
        <w:t>k</w:t>
      </w:r>
      <w:r w:rsidRPr="00404A90">
        <w:rPr>
          <w:rFonts w:ascii="Garamond" w:hAnsi="Garamond" w:cs="Calibri"/>
          <w:color w:val="000000"/>
          <w:sz w:val="24"/>
          <w:szCs w:val="24"/>
        </w:rPr>
        <w:t>andidatit për pilot”.</w:t>
      </w:r>
    </w:p>
    <w:p w14:paraId="29A2453C" w14:textId="77777777" w:rsidR="008D6262" w:rsidRPr="00404A90" w:rsidRDefault="008D6262" w:rsidP="008D6262">
      <w:pPr>
        <w:autoSpaceDE w:val="0"/>
        <w:autoSpaceDN w:val="0"/>
        <w:adjustRightInd w:val="0"/>
        <w:spacing w:after="0" w:line="240" w:lineRule="auto"/>
        <w:ind w:firstLine="284"/>
        <w:rPr>
          <w:rFonts w:ascii="Garamond" w:hAnsi="Garamond" w:cs="Times New Roman"/>
          <w:color w:val="000000"/>
          <w:sz w:val="24"/>
          <w:szCs w:val="24"/>
        </w:rPr>
      </w:pPr>
    </w:p>
    <w:p w14:paraId="5146D108"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Cs/>
          <w:color w:val="000000"/>
          <w:sz w:val="24"/>
          <w:szCs w:val="24"/>
        </w:rPr>
      </w:pPr>
      <w:r w:rsidRPr="00404A90">
        <w:rPr>
          <w:rFonts w:ascii="Garamond" w:hAnsi="Garamond" w:cs="Calibri"/>
          <w:bCs/>
          <w:color w:val="000000"/>
          <w:sz w:val="24"/>
          <w:szCs w:val="24"/>
        </w:rPr>
        <w:t>Neni 24</w:t>
      </w:r>
    </w:p>
    <w:p w14:paraId="24CE0FA0" w14:textId="77777777" w:rsidR="008D6262" w:rsidRPr="00404A90" w:rsidRDefault="008D6262" w:rsidP="008D6262">
      <w:pPr>
        <w:autoSpaceDE w:val="0"/>
        <w:autoSpaceDN w:val="0"/>
        <w:adjustRightInd w:val="0"/>
        <w:spacing w:after="0" w:line="240" w:lineRule="auto"/>
        <w:ind w:firstLine="284"/>
        <w:jc w:val="center"/>
        <w:rPr>
          <w:rFonts w:ascii="Garamond" w:hAnsi="Garamond" w:cs="Calibri"/>
          <w:b/>
          <w:bCs/>
          <w:sz w:val="24"/>
          <w:szCs w:val="24"/>
        </w:rPr>
      </w:pPr>
      <w:r w:rsidRPr="00404A90">
        <w:rPr>
          <w:rFonts w:ascii="Garamond" w:hAnsi="Garamond" w:cs="Calibri"/>
          <w:b/>
          <w:bCs/>
          <w:color w:val="000000"/>
          <w:sz w:val="24"/>
          <w:szCs w:val="24"/>
        </w:rPr>
        <w:t>Detyrimet financiare</w:t>
      </w:r>
    </w:p>
    <w:p w14:paraId="103A404C"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 xml:space="preserve"> </w:t>
      </w:r>
    </w:p>
    <w:p w14:paraId="25C16EEA" w14:textId="32B28D2F" w:rsidR="008D6262" w:rsidRPr="00404A90" w:rsidRDefault="008D6262" w:rsidP="008D6262">
      <w:pPr>
        <w:autoSpaceDE w:val="0"/>
        <w:autoSpaceDN w:val="0"/>
        <w:adjustRightInd w:val="0"/>
        <w:spacing w:after="0" w:line="240" w:lineRule="auto"/>
        <w:ind w:firstLine="284"/>
        <w:jc w:val="both"/>
        <w:rPr>
          <w:rFonts w:ascii="Garamond" w:hAnsi="Garamond" w:cs="Calibri"/>
          <w:sz w:val="24"/>
          <w:szCs w:val="24"/>
        </w:rPr>
      </w:pPr>
      <w:r w:rsidRPr="00404A90">
        <w:rPr>
          <w:rFonts w:ascii="Garamond" w:hAnsi="Garamond" w:cs="Calibri"/>
          <w:sz w:val="24"/>
          <w:szCs w:val="24"/>
        </w:rPr>
        <w:t>Drejtoria e Përgjithshme Detare, në zbatim të kësaj rregulloreje</w:t>
      </w:r>
      <w:r w:rsidR="00B3479A">
        <w:rPr>
          <w:rFonts w:ascii="Garamond" w:hAnsi="Garamond" w:cs="Calibri"/>
          <w:sz w:val="24"/>
          <w:szCs w:val="24"/>
        </w:rPr>
        <w:t>,</w:t>
      </w:r>
      <w:r w:rsidRPr="00404A90">
        <w:rPr>
          <w:rFonts w:ascii="Garamond" w:hAnsi="Garamond" w:cs="Calibri"/>
          <w:sz w:val="24"/>
          <w:szCs w:val="24"/>
        </w:rPr>
        <w:t xml:space="preserve"> propozon për miratim:</w:t>
      </w:r>
      <w:r w:rsidR="00404A90">
        <w:rPr>
          <w:rFonts w:ascii="Garamond" w:hAnsi="Garamond" w:cs="Calibri"/>
          <w:sz w:val="24"/>
          <w:szCs w:val="24"/>
        </w:rPr>
        <w:t xml:space="preserve"> </w:t>
      </w:r>
    </w:p>
    <w:p w14:paraId="08C8CF8B" w14:textId="69AE3C70" w:rsidR="008D6262" w:rsidRPr="00404A90" w:rsidRDefault="008D6262" w:rsidP="008D6262">
      <w:pPr>
        <w:autoSpaceDE w:val="0"/>
        <w:autoSpaceDN w:val="0"/>
        <w:adjustRightInd w:val="0"/>
        <w:spacing w:after="0" w:line="240" w:lineRule="auto"/>
        <w:ind w:firstLine="284"/>
        <w:rPr>
          <w:rFonts w:ascii="Garamond" w:hAnsi="Garamond" w:cs="Times New Roman"/>
          <w:color w:val="000000"/>
          <w:sz w:val="24"/>
          <w:szCs w:val="24"/>
        </w:rPr>
      </w:pPr>
      <w:r w:rsidRPr="00404A90">
        <w:rPr>
          <w:rFonts w:ascii="Garamond" w:hAnsi="Garamond" w:cs="Times New Roman"/>
          <w:color w:val="000000"/>
          <w:sz w:val="24"/>
          <w:szCs w:val="24"/>
        </w:rPr>
        <w:t>a</w:t>
      </w:r>
      <w:r w:rsidR="00065DA9">
        <w:rPr>
          <w:rFonts w:ascii="Garamond" w:hAnsi="Garamond" w:cs="Times New Roman"/>
          <w:color w:val="000000"/>
          <w:sz w:val="24"/>
          <w:szCs w:val="24"/>
        </w:rPr>
        <w:t>)</w:t>
      </w:r>
      <w:r w:rsidRPr="00404A90">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 xml:space="preserve">tarifën </w:t>
      </w:r>
      <w:r w:rsidRPr="00404A90">
        <w:rPr>
          <w:rFonts w:ascii="Garamond" w:hAnsi="Garamond" w:cs="Times New Roman"/>
          <w:color w:val="000000"/>
          <w:sz w:val="24"/>
          <w:szCs w:val="24"/>
        </w:rPr>
        <w:t>e regjistrimit të kandidatëve për pilot</w:t>
      </w:r>
      <w:r w:rsidR="00B3479A">
        <w:rPr>
          <w:rFonts w:ascii="Garamond" w:hAnsi="Garamond" w:cs="Times New Roman"/>
          <w:color w:val="000000"/>
          <w:sz w:val="24"/>
          <w:szCs w:val="24"/>
        </w:rPr>
        <w:t>;</w:t>
      </w:r>
    </w:p>
    <w:p w14:paraId="1ACEB461" w14:textId="23055485" w:rsidR="008D6262" w:rsidRPr="00404A90" w:rsidRDefault="008D6262" w:rsidP="008D6262">
      <w:pPr>
        <w:autoSpaceDE w:val="0"/>
        <w:autoSpaceDN w:val="0"/>
        <w:adjustRightInd w:val="0"/>
        <w:spacing w:after="0" w:line="240" w:lineRule="auto"/>
        <w:ind w:firstLine="284"/>
        <w:rPr>
          <w:rFonts w:ascii="Garamond" w:hAnsi="Garamond" w:cs="Times New Roman"/>
          <w:color w:val="000000"/>
          <w:sz w:val="24"/>
          <w:szCs w:val="24"/>
        </w:rPr>
      </w:pPr>
      <w:r w:rsidRPr="00404A90">
        <w:rPr>
          <w:rFonts w:ascii="Garamond" w:hAnsi="Garamond" w:cs="Times New Roman"/>
          <w:color w:val="000000"/>
          <w:sz w:val="24"/>
          <w:szCs w:val="24"/>
        </w:rPr>
        <w:t>b</w:t>
      </w:r>
      <w:r w:rsidR="00065DA9">
        <w:rPr>
          <w:rFonts w:ascii="Garamond" w:hAnsi="Garamond" w:cs="Times New Roman"/>
          <w:color w:val="000000"/>
          <w:sz w:val="24"/>
          <w:szCs w:val="24"/>
        </w:rPr>
        <w:t>)</w:t>
      </w:r>
      <w:r w:rsidRPr="00404A90">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 xml:space="preserve">tarifën </w:t>
      </w:r>
      <w:r w:rsidRPr="00404A90">
        <w:rPr>
          <w:rFonts w:ascii="Garamond" w:hAnsi="Garamond" w:cs="Times New Roman"/>
          <w:color w:val="000000"/>
          <w:sz w:val="24"/>
          <w:szCs w:val="24"/>
        </w:rPr>
        <w:t xml:space="preserve">e </w:t>
      </w:r>
      <w:r w:rsidR="00065DA9" w:rsidRPr="00404A90">
        <w:rPr>
          <w:rFonts w:ascii="Garamond" w:hAnsi="Garamond" w:cs="Times New Roman"/>
          <w:color w:val="000000"/>
          <w:sz w:val="24"/>
          <w:szCs w:val="24"/>
        </w:rPr>
        <w:t>certifikatës</w:t>
      </w:r>
      <w:r w:rsidRPr="00404A90">
        <w:rPr>
          <w:rFonts w:ascii="Garamond" w:hAnsi="Garamond" w:cs="Times New Roman"/>
          <w:color w:val="000000"/>
          <w:sz w:val="24"/>
          <w:szCs w:val="24"/>
        </w:rPr>
        <w:t xml:space="preserve"> së pilotit</w:t>
      </w:r>
      <w:r w:rsidR="00B3479A">
        <w:rPr>
          <w:rFonts w:ascii="Garamond" w:hAnsi="Garamond" w:cs="Times New Roman"/>
          <w:color w:val="000000"/>
          <w:sz w:val="24"/>
          <w:szCs w:val="24"/>
        </w:rPr>
        <w:t>;</w:t>
      </w:r>
    </w:p>
    <w:p w14:paraId="06EABF83" w14:textId="411D1CC0" w:rsidR="008D6262" w:rsidRPr="00404A90" w:rsidRDefault="008D6262" w:rsidP="008D6262">
      <w:pPr>
        <w:autoSpaceDE w:val="0"/>
        <w:autoSpaceDN w:val="0"/>
        <w:adjustRightInd w:val="0"/>
        <w:spacing w:after="0" w:line="240" w:lineRule="auto"/>
        <w:ind w:firstLine="284"/>
        <w:rPr>
          <w:rFonts w:ascii="Garamond" w:hAnsi="Garamond" w:cs="Times New Roman"/>
          <w:color w:val="000000"/>
          <w:sz w:val="24"/>
          <w:szCs w:val="24"/>
        </w:rPr>
      </w:pPr>
      <w:r w:rsidRPr="00404A90">
        <w:rPr>
          <w:rFonts w:ascii="Garamond" w:hAnsi="Garamond" w:cs="Times New Roman"/>
          <w:color w:val="000000"/>
          <w:sz w:val="24"/>
          <w:szCs w:val="24"/>
        </w:rPr>
        <w:t>c</w:t>
      </w:r>
      <w:r w:rsidR="00065DA9">
        <w:rPr>
          <w:rFonts w:ascii="Garamond" w:hAnsi="Garamond" w:cs="Times New Roman"/>
          <w:color w:val="000000"/>
          <w:sz w:val="24"/>
          <w:szCs w:val="24"/>
        </w:rPr>
        <w:t>)</w:t>
      </w:r>
      <w:r w:rsidRPr="00404A90">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 xml:space="preserve">tarifën </w:t>
      </w:r>
      <w:r w:rsidRPr="00404A90">
        <w:rPr>
          <w:rFonts w:ascii="Garamond" w:hAnsi="Garamond" w:cs="Times New Roman"/>
          <w:color w:val="000000"/>
          <w:sz w:val="24"/>
          <w:szCs w:val="24"/>
        </w:rPr>
        <w:t>e kartës ID për pilotin dhe kandidati</w:t>
      </w:r>
      <w:r w:rsidR="00B3479A">
        <w:rPr>
          <w:rFonts w:ascii="Garamond" w:hAnsi="Garamond" w:cs="Times New Roman"/>
          <w:color w:val="000000"/>
          <w:sz w:val="24"/>
          <w:szCs w:val="24"/>
        </w:rPr>
        <w:t>t</w:t>
      </w:r>
      <w:r w:rsidRPr="00404A90">
        <w:rPr>
          <w:rFonts w:ascii="Garamond" w:hAnsi="Garamond" w:cs="Times New Roman"/>
          <w:color w:val="000000"/>
          <w:sz w:val="24"/>
          <w:szCs w:val="24"/>
        </w:rPr>
        <w:t xml:space="preserve"> për pilot.</w:t>
      </w:r>
    </w:p>
    <w:p w14:paraId="76C1C8FF" w14:textId="77777777" w:rsidR="008D6262" w:rsidRPr="00404A90" w:rsidRDefault="008D6262" w:rsidP="008D6262">
      <w:pPr>
        <w:autoSpaceDE w:val="0"/>
        <w:autoSpaceDN w:val="0"/>
        <w:adjustRightInd w:val="0"/>
        <w:spacing w:after="0" w:line="240" w:lineRule="auto"/>
        <w:ind w:firstLine="284"/>
        <w:rPr>
          <w:rFonts w:ascii="Garamond" w:hAnsi="Garamond" w:cs="Times New Roman"/>
          <w:color w:val="000000"/>
          <w:sz w:val="24"/>
          <w:szCs w:val="24"/>
        </w:rPr>
      </w:pPr>
    </w:p>
    <w:p w14:paraId="1CAB1A84"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Cs/>
          <w:color w:val="000000"/>
          <w:sz w:val="24"/>
          <w:szCs w:val="24"/>
        </w:rPr>
      </w:pPr>
      <w:r w:rsidRPr="00404A90">
        <w:rPr>
          <w:rFonts w:ascii="Garamond" w:hAnsi="Garamond" w:cs="Times New Roman"/>
          <w:bCs/>
          <w:color w:val="000000"/>
          <w:sz w:val="24"/>
          <w:szCs w:val="24"/>
        </w:rPr>
        <w:t>Neni 25</w:t>
      </w:r>
    </w:p>
    <w:p w14:paraId="0228A3FA"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Dispozita përfundimtare</w:t>
      </w:r>
    </w:p>
    <w:p w14:paraId="6C2761E5" w14:textId="77777777" w:rsidR="008D6262" w:rsidRPr="00404A90" w:rsidRDefault="008D6262" w:rsidP="008D6262">
      <w:pPr>
        <w:autoSpaceDE w:val="0"/>
        <w:autoSpaceDN w:val="0"/>
        <w:adjustRightInd w:val="0"/>
        <w:spacing w:after="0" w:line="240" w:lineRule="auto"/>
        <w:ind w:firstLine="284"/>
        <w:rPr>
          <w:rFonts w:ascii="Garamond" w:hAnsi="Garamond" w:cs="Times New Roman"/>
          <w:b/>
          <w:bCs/>
          <w:color w:val="000000"/>
          <w:sz w:val="24"/>
          <w:szCs w:val="24"/>
        </w:rPr>
      </w:pPr>
    </w:p>
    <w:p w14:paraId="3DE37140" w14:textId="105A6262"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lastRenderedPageBreak/>
        <w:t xml:space="preserve">Me hyrjen në fuqi të kësaj </w:t>
      </w:r>
      <w:r w:rsidR="00B3479A">
        <w:rPr>
          <w:rFonts w:ascii="Garamond" w:hAnsi="Garamond" w:cs="Times New Roman"/>
          <w:color w:val="000000"/>
          <w:sz w:val="24"/>
          <w:szCs w:val="24"/>
        </w:rPr>
        <w:t>r</w:t>
      </w:r>
      <w:r w:rsidRPr="00404A90">
        <w:rPr>
          <w:rFonts w:ascii="Garamond" w:hAnsi="Garamond" w:cs="Times New Roman"/>
          <w:color w:val="000000"/>
          <w:sz w:val="24"/>
          <w:szCs w:val="24"/>
        </w:rPr>
        <w:t>regullore</w:t>
      </w:r>
      <w:r w:rsidR="00B3479A">
        <w:rPr>
          <w:rFonts w:ascii="Garamond" w:hAnsi="Garamond" w:cs="Times New Roman"/>
          <w:color w:val="000000"/>
          <w:sz w:val="24"/>
          <w:szCs w:val="24"/>
        </w:rPr>
        <w:t>je,</w:t>
      </w:r>
      <w:r w:rsidRPr="00404A90">
        <w:rPr>
          <w:rFonts w:ascii="Garamond" w:hAnsi="Garamond" w:cs="Times New Roman"/>
          <w:color w:val="000000"/>
          <w:sz w:val="24"/>
          <w:szCs w:val="24"/>
        </w:rPr>
        <w:t xml:space="preserve"> </w:t>
      </w:r>
      <w:r w:rsidR="00065DA9">
        <w:rPr>
          <w:rFonts w:ascii="Garamond" w:hAnsi="Garamond" w:cs="Times New Roman"/>
          <w:color w:val="000000"/>
          <w:sz w:val="24"/>
          <w:szCs w:val="24"/>
        </w:rPr>
        <w:t>u</w:t>
      </w:r>
      <w:r w:rsidR="00065DA9" w:rsidRPr="00404A90">
        <w:rPr>
          <w:rFonts w:ascii="Garamond" w:hAnsi="Garamond" w:cs="Times New Roman"/>
          <w:color w:val="000000"/>
          <w:sz w:val="24"/>
          <w:szCs w:val="24"/>
        </w:rPr>
        <w:t>rdhri</w:t>
      </w:r>
      <w:r w:rsidRPr="00404A90">
        <w:rPr>
          <w:rFonts w:ascii="Garamond" w:hAnsi="Garamond" w:cs="Times New Roman"/>
          <w:color w:val="000000"/>
          <w:sz w:val="24"/>
          <w:szCs w:val="24"/>
        </w:rPr>
        <w:t xml:space="preserve"> nr.</w:t>
      </w:r>
      <w:r w:rsidR="00065DA9">
        <w:rPr>
          <w:rFonts w:ascii="Garamond" w:hAnsi="Garamond" w:cs="Times New Roman"/>
          <w:color w:val="000000"/>
          <w:sz w:val="24"/>
          <w:szCs w:val="24"/>
        </w:rPr>
        <w:t xml:space="preserve"> </w:t>
      </w:r>
      <w:r w:rsidRPr="00404A90">
        <w:rPr>
          <w:rFonts w:ascii="Garamond" w:hAnsi="Garamond" w:cs="Times New Roman"/>
          <w:color w:val="000000"/>
          <w:sz w:val="24"/>
          <w:szCs w:val="24"/>
        </w:rPr>
        <w:t>61, datë 5.6.2012</w:t>
      </w:r>
      <w:r w:rsidR="00065DA9">
        <w:rPr>
          <w:rFonts w:ascii="Garamond" w:hAnsi="Garamond" w:cs="Times New Roman"/>
          <w:color w:val="000000"/>
          <w:sz w:val="24"/>
          <w:szCs w:val="24"/>
        </w:rPr>
        <w:t>,</w:t>
      </w:r>
      <w:r w:rsidRPr="00404A90">
        <w:rPr>
          <w:rFonts w:ascii="Garamond" w:hAnsi="Garamond" w:cs="Times New Roman"/>
          <w:color w:val="000000"/>
          <w:sz w:val="24"/>
          <w:szCs w:val="24"/>
        </w:rPr>
        <w:t xml:space="preserve"> “Mbi miratimin e rregullores </w:t>
      </w:r>
      <w:r w:rsidR="00065DA9">
        <w:rPr>
          <w:rFonts w:ascii="Garamond" w:hAnsi="Garamond" w:cs="Times New Roman"/>
          <w:color w:val="000000"/>
          <w:sz w:val="24"/>
          <w:szCs w:val="24"/>
        </w:rPr>
        <w:t>‘</w:t>
      </w:r>
      <w:r w:rsidRPr="00404A90">
        <w:rPr>
          <w:rFonts w:ascii="Garamond" w:hAnsi="Garamond" w:cs="Times New Roman"/>
          <w:color w:val="000000"/>
          <w:sz w:val="24"/>
          <w:szCs w:val="24"/>
        </w:rPr>
        <w:t>Për pilotimin</w:t>
      </w:r>
      <w:r w:rsidR="00065DA9">
        <w:rPr>
          <w:rFonts w:ascii="Garamond" w:hAnsi="Garamond" w:cs="Times New Roman"/>
          <w:color w:val="000000"/>
          <w:sz w:val="24"/>
          <w:szCs w:val="24"/>
        </w:rPr>
        <w:t>’</w:t>
      </w:r>
      <w:r w:rsidRPr="00404A90">
        <w:rPr>
          <w:rFonts w:ascii="Garamond" w:hAnsi="Garamond" w:cs="Times New Roman"/>
          <w:color w:val="000000"/>
          <w:sz w:val="24"/>
          <w:szCs w:val="24"/>
        </w:rPr>
        <w:t>”, i ndryshuar, shfuqizohet.</w:t>
      </w:r>
    </w:p>
    <w:p w14:paraId="16715BE1" w14:textId="77777777" w:rsidR="008D6262" w:rsidRPr="00404A90" w:rsidRDefault="008D6262" w:rsidP="008D6262">
      <w:pPr>
        <w:autoSpaceDE w:val="0"/>
        <w:autoSpaceDN w:val="0"/>
        <w:adjustRightInd w:val="0"/>
        <w:spacing w:after="0" w:line="240" w:lineRule="auto"/>
        <w:ind w:firstLine="284"/>
        <w:rPr>
          <w:rFonts w:ascii="Garamond" w:hAnsi="Garamond" w:cs="Times New Roman"/>
          <w:color w:val="000000"/>
          <w:spacing w:val="-15"/>
          <w:sz w:val="24"/>
          <w:szCs w:val="24"/>
        </w:rPr>
      </w:pPr>
    </w:p>
    <w:p w14:paraId="15DE7306"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Cs/>
          <w:color w:val="000000"/>
          <w:sz w:val="24"/>
          <w:szCs w:val="24"/>
        </w:rPr>
      </w:pPr>
      <w:r w:rsidRPr="00404A90">
        <w:rPr>
          <w:rFonts w:ascii="Garamond" w:hAnsi="Garamond" w:cs="Times New Roman"/>
          <w:bCs/>
          <w:color w:val="000000"/>
          <w:sz w:val="24"/>
          <w:szCs w:val="24"/>
        </w:rPr>
        <w:t>Neni 26</w:t>
      </w:r>
    </w:p>
    <w:p w14:paraId="295E678E"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color w:val="000000"/>
          <w:sz w:val="24"/>
          <w:szCs w:val="24"/>
        </w:rPr>
      </w:pPr>
      <w:r w:rsidRPr="00404A90">
        <w:rPr>
          <w:rFonts w:ascii="Garamond" w:hAnsi="Garamond" w:cs="Times New Roman"/>
          <w:b/>
          <w:bCs/>
          <w:color w:val="000000"/>
          <w:sz w:val="24"/>
          <w:szCs w:val="24"/>
        </w:rPr>
        <w:t>Hyrja në fuqi</w:t>
      </w:r>
    </w:p>
    <w:p w14:paraId="25B78336" w14:textId="77777777" w:rsidR="008D6262" w:rsidRPr="00404A90" w:rsidRDefault="008D6262" w:rsidP="008D6262">
      <w:pPr>
        <w:autoSpaceDE w:val="0"/>
        <w:autoSpaceDN w:val="0"/>
        <w:adjustRightInd w:val="0"/>
        <w:spacing w:after="0" w:line="240" w:lineRule="auto"/>
        <w:ind w:firstLine="284"/>
        <w:rPr>
          <w:rFonts w:ascii="Garamond" w:hAnsi="Garamond" w:cs="Calibri"/>
          <w:color w:val="000000"/>
          <w:sz w:val="24"/>
          <w:szCs w:val="24"/>
        </w:rPr>
      </w:pPr>
    </w:p>
    <w:p w14:paraId="0C31732E" w14:textId="77777777" w:rsidR="008D6262" w:rsidRPr="00404A90" w:rsidRDefault="008D6262" w:rsidP="008D6262">
      <w:pPr>
        <w:autoSpaceDE w:val="0"/>
        <w:autoSpaceDN w:val="0"/>
        <w:adjustRightInd w:val="0"/>
        <w:spacing w:after="0" w:line="240" w:lineRule="auto"/>
        <w:ind w:firstLine="284"/>
        <w:rPr>
          <w:rFonts w:ascii="Garamond" w:hAnsi="Garamond" w:cs="Calibri"/>
          <w:color w:val="000000"/>
          <w:sz w:val="24"/>
          <w:szCs w:val="24"/>
        </w:rPr>
      </w:pPr>
      <w:r w:rsidRPr="00404A90">
        <w:rPr>
          <w:rFonts w:ascii="Garamond" w:hAnsi="Garamond" w:cs="Calibri"/>
          <w:color w:val="000000"/>
          <w:sz w:val="24"/>
          <w:szCs w:val="24"/>
        </w:rPr>
        <w:t>Kjo rregullore hyn në fuqi pas botimit në Fletoren Zyrtare.</w:t>
      </w:r>
    </w:p>
    <w:p w14:paraId="601C66E7" w14:textId="77777777" w:rsidR="008D6262" w:rsidRPr="00404A90" w:rsidRDefault="008D6262" w:rsidP="008D6262">
      <w:pPr>
        <w:autoSpaceDE w:val="0"/>
        <w:autoSpaceDN w:val="0"/>
        <w:adjustRightInd w:val="0"/>
        <w:spacing w:after="0" w:line="240" w:lineRule="auto"/>
        <w:ind w:firstLine="284"/>
        <w:rPr>
          <w:rFonts w:ascii="Garamond" w:hAnsi="Garamond" w:cs="Times New Roman"/>
          <w:b/>
          <w:bCs/>
          <w:color w:val="000000"/>
          <w:sz w:val="24"/>
          <w:szCs w:val="24"/>
        </w:rPr>
      </w:pPr>
    </w:p>
    <w:p w14:paraId="7EF122AE" w14:textId="42958EEB"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Aneks I</w:t>
      </w:r>
    </w:p>
    <w:p w14:paraId="54912D0D" w14:textId="364A5FD1"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 xml:space="preserve">Kërkesat e </w:t>
      </w:r>
      <w:r w:rsidR="00B3479A">
        <w:rPr>
          <w:rFonts w:ascii="Garamond" w:hAnsi="Garamond" w:cs="Times New Roman"/>
          <w:b/>
          <w:bCs/>
          <w:color w:val="000000"/>
          <w:sz w:val="24"/>
          <w:szCs w:val="24"/>
        </w:rPr>
        <w:t>t</w:t>
      </w:r>
      <w:r w:rsidRPr="00404A90">
        <w:rPr>
          <w:rFonts w:ascii="Garamond" w:hAnsi="Garamond" w:cs="Times New Roman"/>
          <w:b/>
          <w:bCs/>
          <w:color w:val="000000"/>
          <w:sz w:val="24"/>
          <w:szCs w:val="24"/>
        </w:rPr>
        <w:t>rajnimit</w:t>
      </w:r>
    </w:p>
    <w:p w14:paraId="607A20FD" w14:textId="77777777" w:rsidR="008D6262" w:rsidRPr="00404A90" w:rsidRDefault="008D6262" w:rsidP="008D6262">
      <w:pPr>
        <w:autoSpaceDE w:val="0"/>
        <w:autoSpaceDN w:val="0"/>
        <w:adjustRightInd w:val="0"/>
        <w:spacing w:after="0" w:line="240" w:lineRule="auto"/>
        <w:ind w:firstLine="284"/>
        <w:rPr>
          <w:rFonts w:ascii="Garamond" w:hAnsi="Garamond" w:cs="Times New Roman"/>
          <w:b/>
          <w:bCs/>
          <w:color w:val="000000"/>
          <w:sz w:val="24"/>
          <w:szCs w:val="24"/>
        </w:rPr>
      </w:pPr>
    </w:p>
    <w:p w14:paraId="48507EDF" w14:textId="37A2470C"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 xml:space="preserve">Kurset e </w:t>
      </w:r>
      <w:r w:rsidR="00B3479A" w:rsidRPr="00404A90">
        <w:rPr>
          <w:rFonts w:ascii="Garamond" w:hAnsi="Garamond" w:cs="Times New Roman"/>
          <w:b/>
          <w:bCs/>
          <w:color w:val="000000"/>
          <w:sz w:val="24"/>
          <w:szCs w:val="24"/>
        </w:rPr>
        <w:t>kandidatëve për pilot</w:t>
      </w:r>
      <w:r w:rsidR="00B3479A">
        <w:rPr>
          <w:rFonts w:ascii="Garamond" w:hAnsi="Garamond" w:cs="Times New Roman"/>
          <w:b/>
          <w:bCs/>
          <w:color w:val="000000"/>
          <w:sz w:val="24"/>
          <w:szCs w:val="24"/>
        </w:rPr>
        <w:t xml:space="preserve"> </w:t>
      </w:r>
      <w:r w:rsidR="00B3479A" w:rsidRPr="00404A90">
        <w:rPr>
          <w:rFonts w:ascii="Garamond" w:hAnsi="Garamond" w:cs="Times New Roman"/>
          <w:b/>
          <w:bCs/>
          <w:color w:val="000000"/>
          <w:sz w:val="24"/>
          <w:szCs w:val="24"/>
        </w:rPr>
        <w:t>për trajnimin në rast emergjence dhe për menaxhimin e mjeteve të shpëtimit në urën e anijes</w:t>
      </w:r>
    </w:p>
    <w:p w14:paraId="53201F9B" w14:textId="77777777"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p>
    <w:p w14:paraId="6ED697C0" w14:textId="19A2D67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Sfondi:</w:t>
      </w:r>
      <w:r w:rsidRPr="00404A90">
        <w:rPr>
          <w:rFonts w:ascii="Garamond" w:hAnsi="Garamond" w:cs="Times New Roman"/>
          <w:color w:val="000000"/>
          <w:sz w:val="24"/>
          <w:szCs w:val="24"/>
        </w:rPr>
        <w:t xml:space="preserve"> Rezoluta A.960(23) e IMO-s</w:t>
      </w:r>
      <w:r w:rsidR="00B3479A">
        <w:rPr>
          <w:rFonts w:ascii="Garamond" w:hAnsi="Garamond" w:cs="Times New Roman"/>
          <w:color w:val="000000"/>
          <w:sz w:val="24"/>
          <w:szCs w:val="24"/>
        </w:rPr>
        <w:t>ë</w:t>
      </w:r>
      <w:r w:rsidRPr="00404A90">
        <w:rPr>
          <w:rFonts w:ascii="Garamond" w:hAnsi="Garamond" w:cs="Times New Roman"/>
          <w:color w:val="000000"/>
          <w:sz w:val="24"/>
          <w:szCs w:val="24"/>
        </w:rPr>
        <w:t xml:space="preserve">, trajnimi dhe formimi për Menaxhimin e Mjeteve të Shpëtimit në Urën e Anijes, përshkruhet në </w:t>
      </w:r>
      <w:r w:rsidR="00B3479A">
        <w:rPr>
          <w:rFonts w:ascii="Garamond" w:hAnsi="Garamond" w:cs="Times New Roman"/>
          <w:color w:val="000000"/>
          <w:sz w:val="24"/>
          <w:szCs w:val="24"/>
        </w:rPr>
        <w:t>r</w:t>
      </w:r>
      <w:r w:rsidRPr="00404A90">
        <w:rPr>
          <w:rFonts w:ascii="Garamond" w:hAnsi="Garamond" w:cs="Times New Roman"/>
          <w:color w:val="000000"/>
          <w:sz w:val="24"/>
          <w:szCs w:val="24"/>
        </w:rPr>
        <w:t>ezolutën A.960(23) të IMOS-</w:t>
      </w:r>
      <w:r w:rsidR="00B3479A" w:rsidRPr="00B3479A">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s</w:t>
      </w:r>
      <w:r w:rsidR="00B3479A">
        <w:rPr>
          <w:rFonts w:ascii="Garamond" w:hAnsi="Garamond" w:cs="Times New Roman"/>
          <w:color w:val="000000"/>
          <w:sz w:val="24"/>
          <w:szCs w:val="24"/>
        </w:rPr>
        <w:t>ë</w:t>
      </w:r>
      <w:r w:rsidRPr="00404A90">
        <w:rPr>
          <w:rFonts w:ascii="Garamond" w:hAnsi="Garamond" w:cs="Times New Roman"/>
          <w:color w:val="000000"/>
          <w:sz w:val="24"/>
          <w:szCs w:val="24"/>
        </w:rPr>
        <w:t>, seksionet 5.3,</w:t>
      </w:r>
      <w:r w:rsidR="00B3479A">
        <w:rPr>
          <w:rFonts w:ascii="Garamond" w:hAnsi="Garamond" w:cs="Times New Roman"/>
          <w:color w:val="000000"/>
          <w:sz w:val="24"/>
          <w:szCs w:val="24"/>
        </w:rPr>
        <w:t xml:space="preserve"> </w:t>
      </w:r>
      <w:r w:rsidRPr="00404A90">
        <w:rPr>
          <w:rFonts w:ascii="Garamond" w:hAnsi="Garamond" w:cs="Times New Roman"/>
          <w:color w:val="000000"/>
          <w:sz w:val="24"/>
          <w:szCs w:val="24"/>
        </w:rPr>
        <w:t>5.4 dhe 5.5, pika 4.</w:t>
      </w:r>
    </w:p>
    <w:p w14:paraId="4623E9F6" w14:textId="001AA7C5"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Trajnimi në shkëmbimin e informacionit përshkruhet në </w:t>
      </w:r>
      <w:r w:rsidR="00B3479A">
        <w:rPr>
          <w:rFonts w:ascii="Garamond" w:hAnsi="Garamond" w:cs="Times New Roman"/>
          <w:color w:val="000000"/>
          <w:sz w:val="24"/>
          <w:szCs w:val="24"/>
        </w:rPr>
        <w:t>r</w:t>
      </w:r>
      <w:r w:rsidRPr="00404A90">
        <w:rPr>
          <w:rFonts w:ascii="Garamond" w:hAnsi="Garamond" w:cs="Times New Roman"/>
          <w:color w:val="000000"/>
          <w:sz w:val="24"/>
          <w:szCs w:val="24"/>
        </w:rPr>
        <w:t>ezolutën A.960(23) të IMO-</w:t>
      </w:r>
      <w:r w:rsidR="00B3479A" w:rsidRPr="00B3479A">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s</w:t>
      </w:r>
      <w:r w:rsidR="00B3479A">
        <w:rPr>
          <w:rFonts w:ascii="Garamond" w:hAnsi="Garamond" w:cs="Times New Roman"/>
          <w:color w:val="000000"/>
          <w:sz w:val="24"/>
          <w:szCs w:val="24"/>
        </w:rPr>
        <w:t>ë</w:t>
      </w:r>
      <w:r w:rsidRPr="00404A90">
        <w:rPr>
          <w:rFonts w:ascii="Garamond" w:hAnsi="Garamond" w:cs="Times New Roman"/>
          <w:color w:val="000000"/>
          <w:sz w:val="24"/>
          <w:szCs w:val="24"/>
        </w:rPr>
        <w:t xml:space="preserve">, </w:t>
      </w:r>
      <w:r w:rsidR="00B3479A">
        <w:rPr>
          <w:rFonts w:ascii="Garamond" w:hAnsi="Garamond" w:cs="Times New Roman"/>
          <w:color w:val="000000"/>
          <w:sz w:val="24"/>
          <w:szCs w:val="24"/>
        </w:rPr>
        <w:t>a</w:t>
      </w:r>
      <w:r w:rsidRPr="00404A90">
        <w:rPr>
          <w:rFonts w:ascii="Garamond" w:hAnsi="Garamond" w:cs="Times New Roman"/>
          <w:color w:val="000000"/>
          <w:sz w:val="24"/>
          <w:szCs w:val="24"/>
        </w:rPr>
        <w:t>neksi 2, seksionet 2.1,</w:t>
      </w:r>
      <w:r w:rsidR="00B3479A">
        <w:rPr>
          <w:rFonts w:ascii="Garamond" w:hAnsi="Garamond" w:cs="Times New Roman"/>
          <w:color w:val="000000"/>
          <w:sz w:val="24"/>
          <w:szCs w:val="24"/>
        </w:rPr>
        <w:t xml:space="preserve"> </w:t>
      </w:r>
      <w:r w:rsidRPr="00404A90">
        <w:rPr>
          <w:rFonts w:ascii="Garamond" w:hAnsi="Garamond" w:cs="Times New Roman"/>
          <w:color w:val="000000"/>
          <w:sz w:val="24"/>
          <w:szCs w:val="24"/>
        </w:rPr>
        <w:t>2.2 dhe 5.4.</w:t>
      </w:r>
    </w:p>
    <w:p w14:paraId="212CC345" w14:textId="0A82B59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Trajnimi dhe formimi në rast </w:t>
      </w:r>
      <w:r w:rsidR="00B3479A">
        <w:rPr>
          <w:rFonts w:ascii="Garamond" w:hAnsi="Garamond" w:cs="Times New Roman"/>
          <w:color w:val="000000"/>
          <w:sz w:val="24"/>
          <w:szCs w:val="24"/>
        </w:rPr>
        <w:t>e</w:t>
      </w:r>
      <w:r w:rsidRPr="00404A90">
        <w:rPr>
          <w:rFonts w:ascii="Garamond" w:hAnsi="Garamond" w:cs="Times New Roman"/>
          <w:color w:val="000000"/>
          <w:sz w:val="24"/>
          <w:szCs w:val="24"/>
        </w:rPr>
        <w:t xml:space="preserve">mergjence, përshkruhet në </w:t>
      </w:r>
      <w:r w:rsidR="00B3479A">
        <w:rPr>
          <w:rFonts w:ascii="Garamond" w:hAnsi="Garamond" w:cs="Times New Roman"/>
          <w:color w:val="000000"/>
          <w:sz w:val="24"/>
          <w:szCs w:val="24"/>
        </w:rPr>
        <w:t>r</w:t>
      </w:r>
      <w:r w:rsidRPr="00404A90">
        <w:rPr>
          <w:rFonts w:ascii="Garamond" w:hAnsi="Garamond" w:cs="Times New Roman"/>
          <w:color w:val="000000"/>
          <w:sz w:val="24"/>
          <w:szCs w:val="24"/>
        </w:rPr>
        <w:t>ezolutën A.960(23) të IMO-</w:t>
      </w:r>
      <w:r w:rsidR="00B3479A" w:rsidRPr="00B3479A">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s</w:t>
      </w:r>
      <w:r w:rsidR="00B3479A">
        <w:rPr>
          <w:rFonts w:ascii="Garamond" w:hAnsi="Garamond" w:cs="Times New Roman"/>
          <w:color w:val="000000"/>
          <w:sz w:val="24"/>
          <w:szCs w:val="24"/>
        </w:rPr>
        <w:t>ë</w:t>
      </w:r>
      <w:r w:rsidRPr="00404A90">
        <w:rPr>
          <w:rFonts w:ascii="Garamond" w:hAnsi="Garamond" w:cs="Times New Roman"/>
          <w:color w:val="000000"/>
          <w:sz w:val="24"/>
          <w:szCs w:val="24"/>
        </w:rPr>
        <w:t>, seksionet 5.3 dhe 5.5, pika 5.</w:t>
      </w:r>
    </w:p>
    <w:p w14:paraId="0F750B50"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0E7713">
        <w:rPr>
          <w:rFonts w:ascii="Garamond" w:hAnsi="Garamond" w:cs="Times New Roman"/>
          <w:b/>
          <w:color w:val="000000"/>
          <w:sz w:val="24"/>
          <w:szCs w:val="24"/>
        </w:rPr>
        <w:t>Qëllimi i kursit</w:t>
      </w:r>
      <w:r w:rsidRPr="00404A90">
        <w:rPr>
          <w:rFonts w:ascii="Garamond" w:hAnsi="Garamond" w:cs="Times New Roman"/>
          <w:color w:val="000000"/>
          <w:sz w:val="24"/>
          <w:szCs w:val="24"/>
        </w:rPr>
        <w:t xml:space="preserve"> është trajnimi i pilotit për shkëmbimin e saktë të informacionit ndërmjet pilotit dhe kapitenit të anijes, ku përfshihet:</w:t>
      </w:r>
    </w:p>
    <w:p w14:paraId="5EEA8B0B" w14:textId="0276FABC"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Karta e pilotit</w:t>
      </w:r>
      <w:r w:rsidR="00B3479A">
        <w:rPr>
          <w:rFonts w:ascii="Garamond" w:hAnsi="Garamond" w:cs="Times New Roman"/>
          <w:color w:val="000000"/>
          <w:sz w:val="24"/>
          <w:szCs w:val="24"/>
        </w:rPr>
        <w:t>;</w:t>
      </w:r>
    </w:p>
    <w:p w14:paraId="7D304575" w14:textId="154F7582"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Planifikimi i udhëtimit</w:t>
      </w:r>
      <w:r w:rsidR="00B3479A">
        <w:rPr>
          <w:rFonts w:ascii="Garamond" w:hAnsi="Garamond" w:cs="Times New Roman"/>
          <w:color w:val="000000"/>
          <w:sz w:val="24"/>
          <w:szCs w:val="24"/>
        </w:rPr>
        <w:t>,</w:t>
      </w:r>
      <w:r w:rsidR="008D6262" w:rsidRPr="00404A90">
        <w:rPr>
          <w:rFonts w:ascii="Garamond" w:hAnsi="Garamond" w:cs="Times New Roman"/>
          <w:color w:val="000000"/>
          <w:sz w:val="24"/>
          <w:szCs w:val="24"/>
        </w:rPr>
        <w:t xml:space="preserve"> duke përfshirë procedurat për rastet e emergjencës</w:t>
      </w:r>
      <w:r w:rsidR="00B3479A">
        <w:rPr>
          <w:rFonts w:ascii="Garamond" w:hAnsi="Garamond" w:cs="Times New Roman"/>
          <w:color w:val="000000"/>
          <w:sz w:val="24"/>
          <w:szCs w:val="24"/>
        </w:rPr>
        <w:t>;</w:t>
      </w:r>
    </w:p>
    <w:p w14:paraId="66FE7E39" w14:textId="6E210BFF"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Informacioni për ankorimin, llojet e rimorkiatorëve, përdorimi</w:t>
      </w:r>
      <w:r w:rsidR="00B3479A">
        <w:rPr>
          <w:rFonts w:ascii="Garamond" w:hAnsi="Garamond" w:cs="Times New Roman"/>
          <w:color w:val="000000"/>
          <w:sz w:val="24"/>
          <w:szCs w:val="24"/>
        </w:rPr>
        <w:t>n</w:t>
      </w:r>
      <w:r w:rsidR="008D6262" w:rsidRPr="00404A90">
        <w:rPr>
          <w:rFonts w:ascii="Garamond" w:hAnsi="Garamond" w:cs="Times New Roman"/>
          <w:color w:val="000000"/>
          <w:sz w:val="24"/>
          <w:szCs w:val="24"/>
        </w:rPr>
        <w:t xml:space="preserve"> </w:t>
      </w:r>
      <w:r w:rsidR="00B3479A">
        <w:rPr>
          <w:rFonts w:ascii="Garamond" w:hAnsi="Garamond" w:cs="Times New Roman"/>
          <w:color w:val="000000"/>
          <w:sz w:val="24"/>
          <w:szCs w:val="24"/>
        </w:rPr>
        <w:t>e</w:t>
      </w:r>
      <w:r w:rsidR="008D6262" w:rsidRPr="00404A90">
        <w:rPr>
          <w:rFonts w:ascii="Garamond" w:hAnsi="Garamond" w:cs="Times New Roman"/>
          <w:color w:val="000000"/>
          <w:sz w:val="24"/>
          <w:szCs w:val="24"/>
        </w:rPr>
        <w:t xml:space="preserve"> rimorkiatorëve</w:t>
      </w:r>
      <w:r w:rsidR="00B3479A">
        <w:rPr>
          <w:rFonts w:ascii="Garamond" w:hAnsi="Garamond" w:cs="Times New Roman"/>
          <w:color w:val="000000"/>
          <w:sz w:val="24"/>
          <w:szCs w:val="24"/>
        </w:rPr>
        <w:t>;</w:t>
      </w:r>
    </w:p>
    <w:p w14:paraId="63481B00" w14:textId="4242298E"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 xml:space="preserve">Shkëmbimi i informacioneve të </w:t>
      </w:r>
      <w:r w:rsidR="00065DA9" w:rsidRPr="00404A90">
        <w:rPr>
          <w:rFonts w:ascii="Garamond" w:hAnsi="Garamond" w:cs="Times New Roman"/>
          <w:color w:val="000000"/>
          <w:sz w:val="24"/>
          <w:szCs w:val="24"/>
        </w:rPr>
        <w:t>veçanta</w:t>
      </w:r>
      <w:r w:rsidR="008D6262" w:rsidRPr="00404A90">
        <w:rPr>
          <w:rFonts w:ascii="Garamond" w:hAnsi="Garamond" w:cs="Times New Roman"/>
          <w:color w:val="000000"/>
          <w:sz w:val="24"/>
          <w:szCs w:val="24"/>
        </w:rPr>
        <w:t>, rrymat, baticat dhe kushtet e trafikut;</w:t>
      </w:r>
    </w:p>
    <w:p w14:paraId="3003BEF4" w14:textId="6AD06B03"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Karakteristikat e veçanta të përdorimit të anijes, kufizimet e ekuipazhit, vështirësitë dhe mangësitë teknike;</w:t>
      </w:r>
    </w:p>
    <w:p w14:paraId="08B49F7E" w14:textId="7C5A1F79"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Konfirmimi për gjuhët e përdorura për komunikim të brendshëm dhe të jashtëm;</w:t>
      </w:r>
    </w:p>
    <w:p w14:paraId="7354DE47" w14:textId="39E7B79F"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024377">
        <w:rPr>
          <w:rFonts w:ascii="Garamond" w:hAnsi="Garamond" w:cs="Symbol"/>
          <w:color w:val="000000"/>
          <w:sz w:val="24"/>
          <w:szCs w:val="24"/>
        </w:rPr>
        <w:t>-</w:t>
      </w:r>
      <w:r w:rsidR="008D6262" w:rsidRPr="00024377">
        <w:rPr>
          <w:rFonts w:ascii="Garamond" w:hAnsi="Garamond" w:cs="Symbol"/>
          <w:color w:val="000000"/>
          <w:sz w:val="24"/>
          <w:szCs w:val="24"/>
        </w:rPr>
        <w:t xml:space="preserve"> </w:t>
      </w:r>
      <w:r w:rsidR="008D6262" w:rsidRPr="00024377">
        <w:rPr>
          <w:rFonts w:ascii="Garamond" w:hAnsi="Garamond" w:cs="Times New Roman"/>
          <w:color w:val="000000"/>
          <w:sz w:val="24"/>
          <w:szCs w:val="24"/>
        </w:rPr>
        <w:t>Komunikimi i sigurt, i saktë ndërmjet</w:t>
      </w:r>
      <w:r w:rsidR="008D6262" w:rsidRPr="00404A90">
        <w:rPr>
          <w:rFonts w:ascii="Garamond" w:hAnsi="Garamond" w:cs="Times New Roman"/>
          <w:color w:val="000000"/>
          <w:sz w:val="24"/>
          <w:szCs w:val="24"/>
        </w:rPr>
        <w:t xml:space="preserve"> kapitenit të anijes dhe personelit në vrojtim në urën e anijes;</w:t>
      </w:r>
    </w:p>
    <w:p w14:paraId="48E8D6F9" w14:textId="09B5A372"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Shpërndarja e saktë, efikase e punës në urën e anijes si gjatë pilotimit ashtu edhe në situata emergjence;</w:t>
      </w:r>
    </w:p>
    <w:p w14:paraId="3C672846" w14:textId="78EA1BBE"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Sigurimi i shkëmbimit efikas të informacionit për të pajisur pilotët me njohuritë dhe kuptimin mbi:</w:t>
      </w:r>
    </w:p>
    <w:p w14:paraId="57B183D9" w14:textId="78852C44"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065DA9">
        <w:rPr>
          <w:rFonts w:ascii="Garamond" w:hAnsi="Garamond" w:cs="Times New Roman"/>
          <w:color w:val="000000"/>
          <w:sz w:val="24"/>
          <w:szCs w:val="24"/>
        </w:rPr>
        <w:t xml:space="preserve"> </w:t>
      </w:r>
      <w:r w:rsidRPr="00404A90">
        <w:rPr>
          <w:rFonts w:ascii="Garamond" w:hAnsi="Garamond" w:cs="Times New Roman"/>
          <w:color w:val="000000"/>
          <w:sz w:val="24"/>
          <w:szCs w:val="24"/>
        </w:rPr>
        <w:t>Rëndësinë e fuqive dhe kufizimeve psikologjike dhe mendore të njerëzve</w:t>
      </w:r>
      <w:r w:rsidR="00B3479A">
        <w:rPr>
          <w:rFonts w:ascii="Garamond" w:hAnsi="Garamond" w:cs="Times New Roman"/>
          <w:color w:val="000000"/>
          <w:sz w:val="24"/>
          <w:szCs w:val="24"/>
        </w:rPr>
        <w:t>;</w:t>
      </w:r>
    </w:p>
    <w:p w14:paraId="501C0661" w14:textId="269A168E"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065DA9">
        <w:rPr>
          <w:rFonts w:ascii="Garamond" w:hAnsi="Garamond" w:cs="Times New Roman"/>
          <w:color w:val="000000"/>
          <w:sz w:val="24"/>
          <w:szCs w:val="24"/>
        </w:rPr>
        <w:t xml:space="preserve"> </w:t>
      </w:r>
      <w:r w:rsidRPr="00404A90">
        <w:rPr>
          <w:rFonts w:ascii="Garamond" w:hAnsi="Garamond" w:cs="Times New Roman"/>
          <w:color w:val="000000"/>
          <w:sz w:val="24"/>
          <w:szCs w:val="24"/>
        </w:rPr>
        <w:t>Rëndësinë e pengesave të gjuhës</w:t>
      </w:r>
      <w:r w:rsidR="00B3479A">
        <w:rPr>
          <w:rFonts w:ascii="Garamond" w:hAnsi="Garamond" w:cs="Times New Roman"/>
          <w:color w:val="000000"/>
          <w:sz w:val="24"/>
          <w:szCs w:val="24"/>
        </w:rPr>
        <w:t>;</w:t>
      </w:r>
    </w:p>
    <w:p w14:paraId="5E2D9C51" w14:textId="7F1EB2BF"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0225D1">
        <w:rPr>
          <w:rFonts w:ascii="Garamond" w:hAnsi="Garamond" w:cs="Times New Roman"/>
          <w:color w:val="000000"/>
          <w:sz w:val="24"/>
          <w:szCs w:val="24"/>
        </w:rPr>
        <w:t xml:space="preserve"> </w:t>
      </w:r>
      <w:r w:rsidRPr="00404A90">
        <w:rPr>
          <w:rFonts w:ascii="Garamond" w:hAnsi="Garamond" w:cs="Times New Roman"/>
          <w:color w:val="000000"/>
          <w:sz w:val="24"/>
          <w:szCs w:val="24"/>
        </w:rPr>
        <w:t>Rëndësinë e pengesave kulturore</w:t>
      </w:r>
      <w:r w:rsidR="00B3479A">
        <w:rPr>
          <w:rFonts w:ascii="Garamond" w:hAnsi="Garamond" w:cs="Times New Roman"/>
          <w:color w:val="000000"/>
          <w:sz w:val="24"/>
          <w:szCs w:val="24"/>
        </w:rPr>
        <w:t>.</w:t>
      </w:r>
    </w:p>
    <w:p w14:paraId="16D2AA8B" w14:textId="58E8D096"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0225D1">
        <w:rPr>
          <w:rFonts w:ascii="Garamond" w:hAnsi="Garamond" w:cs="Times New Roman"/>
          <w:color w:val="000000"/>
          <w:sz w:val="24"/>
          <w:szCs w:val="24"/>
        </w:rPr>
        <w:t xml:space="preserve"> </w:t>
      </w:r>
      <w:r w:rsidRPr="00404A90">
        <w:rPr>
          <w:rFonts w:ascii="Garamond" w:hAnsi="Garamond" w:cs="Times New Roman"/>
          <w:color w:val="000000"/>
          <w:sz w:val="24"/>
          <w:szCs w:val="24"/>
        </w:rPr>
        <w:t>Teknikat për t’u marrë me problemet e përmendura më lart</w:t>
      </w:r>
      <w:r w:rsidR="00C14924">
        <w:rPr>
          <w:rFonts w:ascii="Garamond" w:hAnsi="Garamond" w:cs="Times New Roman"/>
          <w:color w:val="000000"/>
          <w:sz w:val="24"/>
          <w:szCs w:val="24"/>
        </w:rPr>
        <w:t>.</w:t>
      </w:r>
    </w:p>
    <w:p w14:paraId="389BAF68"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termat e mëposhtme:</w:t>
      </w:r>
    </w:p>
    <w:p w14:paraId="1F99287D" w14:textId="5F13665C"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Komunikimi</w:t>
      </w:r>
      <w:r w:rsidR="00B3479A">
        <w:rPr>
          <w:rFonts w:ascii="Garamond" w:hAnsi="Garamond" w:cs="Times New Roman"/>
          <w:color w:val="000000"/>
          <w:sz w:val="24"/>
          <w:szCs w:val="24"/>
        </w:rPr>
        <w:t>n;</w:t>
      </w:r>
    </w:p>
    <w:p w14:paraId="51B30A5E" w14:textId="7B42A037"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Rregullat për komunikimin e duhur</w:t>
      </w:r>
      <w:r w:rsidR="00B3479A">
        <w:rPr>
          <w:rFonts w:ascii="Garamond" w:hAnsi="Garamond" w:cs="Times New Roman"/>
          <w:color w:val="000000"/>
          <w:sz w:val="24"/>
          <w:szCs w:val="24"/>
        </w:rPr>
        <w:t>;</w:t>
      </w:r>
    </w:p>
    <w:p w14:paraId="5CA19283" w14:textId="6E9D57C5"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Kufizimet dhe fuqitë në komunikim verbal</w:t>
      </w:r>
      <w:r w:rsidR="00B3479A">
        <w:rPr>
          <w:rFonts w:ascii="Garamond" w:hAnsi="Garamond" w:cs="Times New Roman"/>
          <w:color w:val="000000"/>
          <w:sz w:val="24"/>
          <w:szCs w:val="24"/>
        </w:rPr>
        <w:t>;</w:t>
      </w:r>
    </w:p>
    <w:p w14:paraId="3D7E87AD" w14:textId="32A97390"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 xml:space="preserve">Konteksti dhe </w:t>
      </w:r>
      <w:r w:rsidR="000225D1" w:rsidRPr="00404A90">
        <w:rPr>
          <w:rFonts w:ascii="Garamond" w:hAnsi="Garamond" w:cs="Times New Roman"/>
          <w:color w:val="000000"/>
          <w:sz w:val="24"/>
          <w:szCs w:val="24"/>
        </w:rPr>
        <w:t>perspektiva</w:t>
      </w:r>
      <w:r w:rsidR="00B3479A">
        <w:rPr>
          <w:rFonts w:ascii="Garamond" w:hAnsi="Garamond" w:cs="Times New Roman"/>
          <w:color w:val="000000"/>
          <w:sz w:val="24"/>
          <w:szCs w:val="24"/>
        </w:rPr>
        <w:t>;</w:t>
      </w:r>
    </w:p>
    <w:p w14:paraId="3A27DAC1" w14:textId="3E0F2B0B"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Udhëzimet</w:t>
      </w:r>
      <w:r w:rsidR="00B3479A">
        <w:rPr>
          <w:rFonts w:ascii="Garamond" w:hAnsi="Garamond" w:cs="Times New Roman"/>
          <w:color w:val="000000"/>
          <w:sz w:val="24"/>
          <w:szCs w:val="24"/>
        </w:rPr>
        <w:t>;</w:t>
      </w:r>
    </w:p>
    <w:p w14:paraId="25FFEEF6" w14:textId="166EBAE0"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Perceptimi i përbashkët i situatës</w:t>
      </w:r>
      <w:r w:rsidR="00B3479A">
        <w:rPr>
          <w:rFonts w:ascii="Garamond" w:hAnsi="Garamond" w:cs="Times New Roman"/>
          <w:color w:val="000000"/>
          <w:sz w:val="24"/>
          <w:szCs w:val="24"/>
        </w:rPr>
        <w:t>;</w:t>
      </w:r>
    </w:p>
    <w:p w14:paraId="667F2CD4" w14:textId="7E27BA67"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Rëndësia e fuqive dhe kufizimeve psikologjike dhe mendore të njerëzve</w:t>
      </w:r>
      <w:r w:rsidR="00B3479A">
        <w:rPr>
          <w:rFonts w:ascii="Garamond" w:hAnsi="Garamond" w:cs="Times New Roman"/>
          <w:color w:val="000000"/>
          <w:sz w:val="24"/>
          <w:szCs w:val="24"/>
        </w:rPr>
        <w:t>;</w:t>
      </w:r>
    </w:p>
    <w:p w14:paraId="37E7BC93" w14:textId="549B60C0"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Perceptimi</w:t>
      </w:r>
      <w:r w:rsidR="00B3479A">
        <w:rPr>
          <w:rFonts w:ascii="Garamond" w:hAnsi="Garamond" w:cs="Times New Roman"/>
          <w:color w:val="000000"/>
          <w:sz w:val="24"/>
          <w:szCs w:val="24"/>
        </w:rPr>
        <w:t>;</w:t>
      </w:r>
    </w:p>
    <w:p w14:paraId="503A1B08" w14:textId="6E218E57"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lastRenderedPageBreak/>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Interpretimi dhe perceptimi i situatës</w:t>
      </w:r>
      <w:r w:rsidR="00B3479A">
        <w:rPr>
          <w:rFonts w:ascii="Garamond" w:hAnsi="Garamond" w:cs="Times New Roman"/>
          <w:color w:val="000000"/>
          <w:sz w:val="24"/>
          <w:szCs w:val="24"/>
        </w:rPr>
        <w:t>;</w:t>
      </w:r>
    </w:p>
    <w:p w14:paraId="602BF49F" w14:textId="7DEC9EFC" w:rsidR="008D6262" w:rsidRPr="00404A90" w:rsidRDefault="008479DE"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Kujtesa</w:t>
      </w:r>
      <w:r w:rsidR="00B3479A">
        <w:rPr>
          <w:rFonts w:ascii="Garamond" w:hAnsi="Garamond" w:cs="Times New Roman"/>
          <w:color w:val="000000"/>
          <w:sz w:val="24"/>
          <w:szCs w:val="24"/>
        </w:rPr>
        <w:t>;</w:t>
      </w:r>
    </w:p>
    <w:p w14:paraId="11545520" w14:textId="75EF2899"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Lodhja, stresi dhe ngarkesa e punës</w:t>
      </w:r>
      <w:r w:rsidR="00B3479A">
        <w:rPr>
          <w:rFonts w:ascii="Garamond" w:hAnsi="Garamond" w:cs="Times New Roman"/>
          <w:color w:val="000000"/>
          <w:sz w:val="24"/>
          <w:szCs w:val="24"/>
        </w:rPr>
        <w:t>;</w:t>
      </w:r>
    </w:p>
    <w:p w14:paraId="6B526C89" w14:textId="49EE9D38"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Marrëdhënia ndërmjet ekuipazhit dhe pilotit</w:t>
      </w:r>
      <w:r w:rsidR="00B3479A">
        <w:rPr>
          <w:rFonts w:ascii="Garamond" w:hAnsi="Garamond" w:cs="Times New Roman"/>
          <w:color w:val="000000"/>
          <w:sz w:val="24"/>
          <w:szCs w:val="24"/>
        </w:rPr>
        <w:t>;</w:t>
      </w:r>
    </w:p>
    <w:p w14:paraId="541AC1A6" w14:textId="73C89628"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Problemet kulturore</w:t>
      </w:r>
      <w:r w:rsidR="00B3479A">
        <w:rPr>
          <w:rFonts w:ascii="Garamond" w:hAnsi="Garamond" w:cs="Times New Roman"/>
          <w:color w:val="000000"/>
          <w:sz w:val="24"/>
          <w:szCs w:val="24"/>
        </w:rPr>
        <w:t>;</w:t>
      </w:r>
    </w:p>
    <w:p w14:paraId="2183DD24" w14:textId="286CF32C"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Parashikimet</w:t>
      </w:r>
      <w:r w:rsidR="00B3479A">
        <w:rPr>
          <w:rFonts w:ascii="Garamond" w:hAnsi="Garamond" w:cs="Times New Roman"/>
          <w:color w:val="000000"/>
          <w:sz w:val="24"/>
          <w:szCs w:val="24"/>
        </w:rPr>
        <w:t>;</w:t>
      </w:r>
    </w:p>
    <w:p w14:paraId="5AC76DC4" w14:textId="4A1D348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Menaxhimi, grupi dhe individi</w:t>
      </w:r>
      <w:r w:rsidR="00B3479A">
        <w:rPr>
          <w:rFonts w:ascii="Garamond" w:hAnsi="Garamond" w:cs="Times New Roman"/>
          <w:color w:val="000000"/>
          <w:sz w:val="24"/>
          <w:szCs w:val="24"/>
        </w:rPr>
        <w:t>;</w:t>
      </w:r>
    </w:p>
    <w:p w14:paraId="2FCAE12E" w14:textId="12288A61"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Studimi i rastit</w:t>
      </w:r>
      <w:r w:rsidR="00B3479A">
        <w:rPr>
          <w:rFonts w:ascii="Garamond" w:hAnsi="Garamond" w:cs="Times New Roman"/>
          <w:color w:val="000000"/>
          <w:sz w:val="24"/>
          <w:szCs w:val="24"/>
        </w:rPr>
        <w:t>;</w:t>
      </w:r>
    </w:p>
    <w:p w14:paraId="152D678C" w14:textId="0F38B11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Trajnimi me simulim i BRM</w:t>
      </w:r>
      <w:r w:rsidR="00B3479A">
        <w:rPr>
          <w:rFonts w:ascii="Garamond" w:hAnsi="Garamond" w:cs="Times New Roman"/>
          <w:color w:val="000000"/>
          <w:sz w:val="24"/>
          <w:szCs w:val="24"/>
        </w:rPr>
        <w:t>-</w:t>
      </w:r>
      <w:r w:rsidR="00B3479A" w:rsidRPr="00404A90">
        <w:rPr>
          <w:rFonts w:ascii="Garamond" w:hAnsi="Garamond" w:cs="Times New Roman"/>
          <w:color w:val="000000"/>
          <w:sz w:val="24"/>
          <w:szCs w:val="24"/>
        </w:rPr>
        <w:t>s</w:t>
      </w:r>
      <w:r w:rsidR="00B3479A">
        <w:rPr>
          <w:rFonts w:ascii="Garamond" w:hAnsi="Garamond" w:cs="Times New Roman"/>
          <w:color w:val="000000"/>
          <w:sz w:val="24"/>
          <w:szCs w:val="24"/>
        </w:rPr>
        <w:t>ë</w:t>
      </w:r>
      <w:r w:rsidR="008D6262" w:rsidRPr="00404A90">
        <w:rPr>
          <w:rFonts w:ascii="Garamond" w:hAnsi="Garamond" w:cs="Times New Roman"/>
          <w:color w:val="000000"/>
          <w:sz w:val="24"/>
          <w:szCs w:val="24"/>
        </w:rPr>
        <w:t>, që përfshin planifikimin, udhëzimin, komunikimin dhe punën në grup</w:t>
      </w:r>
      <w:r w:rsidR="00B3479A">
        <w:rPr>
          <w:rFonts w:ascii="Garamond" w:hAnsi="Garamond" w:cs="Times New Roman"/>
          <w:color w:val="000000"/>
          <w:sz w:val="24"/>
          <w:szCs w:val="24"/>
        </w:rPr>
        <w:t>;</w:t>
      </w:r>
    </w:p>
    <w:p w14:paraId="09EA246E" w14:textId="70B59B3D"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 xml:space="preserve">Ndërhyrja në rast </w:t>
      </w:r>
      <w:r w:rsidR="00B3479A" w:rsidRPr="00404A90">
        <w:rPr>
          <w:rFonts w:ascii="Garamond" w:hAnsi="Garamond" w:cs="Times New Roman"/>
          <w:color w:val="000000"/>
          <w:sz w:val="24"/>
          <w:szCs w:val="24"/>
        </w:rPr>
        <w:t>emergjence</w:t>
      </w:r>
      <w:r w:rsidR="00B3479A">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w:t>
      </w:r>
      <w:r w:rsidR="00B3479A">
        <w:rPr>
          <w:rFonts w:ascii="Garamond" w:hAnsi="Garamond" w:cs="Times New Roman"/>
          <w:color w:val="000000"/>
          <w:sz w:val="24"/>
          <w:szCs w:val="24"/>
        </w:rPr>
        <w:t xml:space="preserve"> </w:t>
      </w:r>
      <w:r w:rsidR="00B3479A" w:rsidRPr="00404A90">
        <w:rPr>
          <w:rFonts w:ascii="Garamond" w:hAnsi="Garamond" w:cs="Times New Roman"/>
          <w:color w:val="000000"/>
          <w:sz w:val="24"/>
          <w:szCs w:val="24"/>
        </w:rPr>
        <w:t xml:space="preserve">trajnimi </w:t>
      </w:r>
      <w:r w:rsidR="008D6262" w:rsidRPr="00404A90">
        <w:rPr>
          <w:rFonts w:ascii="Garamond" w:hAnsi="Garamond" w:cs="Times New Roman"/>
          <w:color w:val="000000"/>
          <w:sz w:val="24"/>
          <w:szCs w:val="24"/>
        </w:rPr>
        <w:t>për emergjencat dhe kontrollin e krizave me ndihmën e ushtrimeve simuluese, ku përfshihet:</w:t>
      </w:r>
    </w:p>
    <w:p w14:paraId="49362737" w14:textId="13D8B56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B3479A">
        <w:rPr>
          <w:rFonts w:ascii="Garamond" w:hAnsi="Garamond" w:cs="Times New Roman"/>
          <w:color w:val="000000"/>
          <w:sz w:val="24"/>
          <w:szCs w:val="24"/>
        </w:rPr>
        <w:t xml:space="preserve"> </w:t>
      </w:r>
      <w:r w:rsidRPr="00404A90">
        <w:rPr>
          <w:rFonts w:ascii="Garamond" w:hAnsi="Garamond" w:cs="Times New Roman"/>
          <w:color w:val="000000"/>
          <w:sz w:val="24"/>
          <w:szCs w:val="24"/>
        </w:rPr>
        <w:t>Humbja e drejtimit</w:t>
      </w:r>
      <w:r w:rsidR="00B3479A">
        <w:rPr>
          <w:rFonts w:ascii="Garamond" w:hAnsi="Garamond" w:cs="Times New Roman"/>
          <w:color w:val="000000"/>
          <w:sz w:val="24"/>
          <w:szCs w:val="24"/>
        </w:rPr>
        <w:t>;</w:t>
      </w:r>
    </w:p>
    <w:p w14:paraId="3D8B485D" w14:textId="05D40080"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B3479A">
        <w:rPr>
          <w:rFonts w:ascii="Garamond" w:hAnsi="Garamond" w:cs="Times New Roman"/>
          <w:color w:val="000000"/>
          <w:sz w:val="24"/>
          <w:szCs w:val="24"/>
        </w:rPr>
        <w:t xml:space="preserve"> </w:t>
      </w:r>
      <w:r w:rsidRPr="00404A90">
        <w:rPr>
          <w:rFonts w:ascii="Garamond" w:hAnsi="Garamond" w:cs="Times New Roman"/>
          <w:color w:val="000000"/>
          <w:sz w:val="24"/>
          <w:szCs w:val="24"/>
        </w:rPr>
        <w:t>Humbja e motorit kryesor, etj</w:t>
      </w:r>
      <w:r w:rsidR="000225D1">
        <w:rPr>
          <w:rFonts w:ascii="Garamond" w:hAnsi="Garamond" w:cs="Times New Roman"/>
          <w:color w:val="000000"/>
          <w:sz w:val="24"/>
          <w:szCs w:val="24"/>
        </w:rPr>
        <w:t>.</w:t>
      </w:r>
      <w:r w:rsidR="00B3479A">
        <w:rPr>
          <w:rFonts w:ascii="Garamond" w:hAnsi="Garamond" w:cs="Times New Roman"/>
          <w:color w:val="000000"/>
          <w:sz w:val="24"/>
          <w:szCs w:val="24"/>
        </w:rPr>
        <w:t>;</w:t>
      </w:r>
    </w:p>
    <w:p w14:paraId="2363FA65" w14:textId="15F9C094"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B3479A">
        <w:rPr>
          <w:rFonts w:ascii="Garamond" w:hAnsi="Garamond" w:cs="Times New Roman"/>
          <w:color w:val="000000"/>
          <w:sz w:val="24"/>
          <w:szCs w:val="24"/>
        </w:rPr>
        <w:t xml:space="preserve"> </w:t>
      </w:r>
      <w:r w:rsidRPr="00404A90">
        <w:rPr>
          <w:rFonts w:ascii="Garamond" w:hAnsi="Garamond" w:cs="Times New Roman"/>
          <w:color w:val="000000"/>
          <w:sz w:val="24"/>
          <w:szCs w:val="24"/>
        </w:rPr>
        <w:t>Gabimet në radar</w:t>
      </w:r>
      <w:r w:rsidR="00B3479A">
        <w:rPr>
          <w:rFonts w:ascii="Garamond" w:hAnsi="Garamond" w:cs="Times New Roman"/>
          <w:color w:val="000000"/>
          <w:sz w:val="24"/>
          <w:szCs w:val="24"/>
        </w:rPr>
        <w:t>;</w:t>
      </w:r>
    </w:p>
    <w:p w14:paraId="4D89A9AA" w14:textId="1F0B5E4A"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w:t>
      </w:r>
      <w:r w:rsidR="00B3479A">
        <w:rPr>
          <w:rFonts w:ascii="Garamond" w:hAnsi="Garamond" w:cs="Times New Roman"/>
          <w:color w:val="000000"/>
          <w:sz w:val="24"/>
          <w:szCs w:val="24"/>
        </w:rPr>
        <w:t xml:space="preserve"> </w:t>
      </w:r>
      <w:r w:rsidRPr="00404A90">
        <w:rPr>
          <w:rFonts w:ascii="Garamond" w:hAnsi="Garamond" w:cs="Times New Roman"/>
          <w:color w:val="000000"/>
          <w:sz w:val="24"/>
          <w:szCs w:val="24"/>
        </w:rPr>
        <w:t>Humbja e sistemeve jetësore, të tilla si ndërprerjet e Xhiroskopit dhe ECDIS</w:t>
      </w:r>
      <w:r w:rsidR="00B3479A">
        <w:rPr>
          <w:rFonts w:ascii="Garamond" w:hAnsi="Garamond" w:cs="Times New Roman"/>
          <w:color w:val="000000"/>
          <w:sz w:val="24"/>
          <w:szCs w:val="24"/>
        </w:rPr>
        <w:t>-it;</w:t>
      </w:r>
    </w:p>
    <w:p w14:paraId="44A69B73" w14:textId="0720538F"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 Në përfundim të kursit lëshohet </w:t>
      </w:r>
      <w:r w:rsidR="000225D1" w:rsidRPr="00404A90">
        <w:rPr>
          <w:rFonts w:ascii="Garamond" w:hAnsi="Garamond" w:cs="Times New Roman"/>
          <w:color w:val="000000"/>
          <w:sz w:val="24"/>
          <w:szCs w:val="24"/>
        </w:rPr>
        <w:t>certifikata</w:t>
      </w:r>
      <w:r w:rsidRPr="00404A90">
        <w:rPr>
          <w:rFonts w:ascii="Garamond" w:hAnsi="Garamond" w:cs="Times New Roman"/>
          <w:color w:val="000000"/>
          <w:sz w:val="24"/>
          <w:szCs w:val="24"/>
        </w:rPr>
        <w:t xml:space="preserve"> përkatëse. Kursi zgjat 4</w:t>
      </w:r>
      <w:r w:rsidR="00B3479A">
        <w:rPr>
          <w:rFonts w:ascii="Garamond" w:hAnsi="Garamond" w:cs="Times New Roman"/>
          <w:color w:val="000000"/>
          <w:sz w:val="24"/>
          <w:szCs w:val="24"/>
        </w:rPr>
        <w:t>–</w:t>
      </w:r>
      <w:r w:rsidRPr="00404A90">
        <w:rPr>
          <w:rFonts w:ascii="Garamond" w:hAnsi="Garamond" w:cs="Times New Roman"/>
          <w:color w:val="000000"/>
          <w:sz w:val="24"/>
          <w:szCs w:val="24"/>
        </w:rPr>
        <w:t>5 ditë.</w:t>
      </w:r>
    </w:p>
    <w:p w14:paraId="7E32541C" w14:textId="77777777" w:rsidR="00C14924" w:rsidRPr="00404A90" w:rsidRDefault="00C14924"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46A6607F" w14:textId="77777777" w:rsidR="008D6262" w:rsidRPr="00C14924"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C14924">
        <w:rPr>
          <w:rFonts w:ascii="Garamond" w:hAnsi="Garamond" w:cs="Times New Roman"/>
          <w:b/>
          <w:color w:val="000000"/>
          <w:sz w:val="24"/>
          <w:szCs w:val="24"/>
        </w:rPr>
        <w:t>Kursi për Sistemin e Informacionit dhe Paraqitjen e Hartës Elektronike (ECDIS)</w:t>
      </w:r>
    </w:p>
    <w:p w14:paraId="1D8372F2" w14:textId="6A56ACF9" w:rsidR="008D6262" w:rsidRPr="00404A90" w:rsidRDefault="008D6262" w:rsidP="000E7713">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Sfondi:</w:t>
      </w:r>
      <w:r w:rsidR="000E7713">
        <w:rPr>
          <w:rFonts w:ascii="Garamond" w:hAnsi="Garamond" w:cs="Times New Roman"/>
          <w:color w:val="000000"/>
          <w:sz w:val="24"/>
          <w:szCs w:val="24"/>
        </w:rPr>
        <w:t xml:space="preserve"> </w:t>
      </w:r>
      <w:r w:rsidRPr="00404A90">
        <w:rPr>
          <w:rFonts w:ascii="Garamond" w:hAnsi="Garamond" w:cs="Times New Roman"/>
          <w:color w:val="000000"/>
          <w:sz w:val="24"/>
          <w:szCs w:val="24"/>
        </w:rPr>
        <w:t>STCW 1993, seksioni A-II/I</w:t>
      </w:r>
    </w:p>
    <w:p w14:paraId="56DD67AF" w14:textId="2C0EC11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Rezoluta e Asamblesë A.817(19) të IMO-</w:t>
      </w:r>
      <w:r w:rsidR="00C14924" w:rsidRPr="00404A90">
        <w:rPr>
          <w:rFonts w:ascii="Garamond" w:hAnsi="Garamond" w:cs="Times New Roman"/>
          <w:color w:val="000000"/>
          <w:sz w:val="24"/>
          <w:szCs w:val="24"/>
        </w:rPr>
        <w:t>s</w:t>
      </w:r>
      <w:r w:rsidR="00C14924">
        <w:rPr>
          <w:rFonts w:ascii="Garamond" w:hAnsi="Garamond" w:cs="Times New Roman"/>
          <w:color w:val="000000"/>
          <w:sz w:val="24"/>
          <w:szCs w:val="24"/>
        </w:rPr>
        <w:t>ë</w:t>
      </w:r>
    </w:p>
    <w:p w14:paraId="47439734" w14:textId="6BD1BB18" w:rsidR="008D6262" w:rsidRPr="00404A90" w:rsidRDefault="008D6262" w:rsidP="00C14924">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i modelit të IMO-</w:t>
      </w:r>
      <w:r w:rsidR="00C14924" w:rsidRPr="00404A90">
        <w:rPr>
          <w:rFonts w:ascii="Garamond" w:hAnsi="Garamond" w:cs="Times New Roman"/>
          <w:color w:val="000000"/>
          <w:sz w:val="24"/>
          <w:szCs w:val="24"/>
        </w:rPr>
        <w:t>s</w:t>
      </w:r>
      <w:r w:rsidR="00C14924">
        <w:rPr>
          <w:rFonts w:ascii="Garamond" w:hAnsi="Garamond" w:cs="Times New Roman"/>
          <w:color w:val="000000"/>
          <w:sz w:val="24"/>
          <w:szCs w:val="24"/>
        </w:rPr>
        <w:t>ë</w:t>
      </w:r>
      <w:r w:rsidRPr="00404A90">
        <w:rPr>
          <w:rFonts w:ascii="Garamond" w:hAnsi="Garamond" w:cs="Times New Roman"/>
          <w:color w:val="000000"/>
          <w:sz w:val="24"/>
          <w:szCs w:val="24"/>
        </w:rPr>
        <w:t xml:space="preserve"> “Përdorimi </w:t>
      </w:r>
      <w:r w:rsidR="00C14924">
        <w:rPr>
          <w:rFonts w:ascii="Garamond" w:hAnsi="Garamond" w:cs="Times New Roman"/>
          <w:color w:val="000000"/>
          <w:sz w:val="24"/>
          <w:szCs w:val="24"/>
        </w:rPr>
        <w:t>f</w:t>
      </w:r>
      <w:r w:rsidRPr="00404A90">
        <w:rPr>
          <w:rFonts w:ascii="Garamond" w:hAnsi="Garamond" w:cs="Times New Roman"/>
          <w:color w:val="000000"/>
          <w:sz w:val="24"/>
          <w:szCs w:val="24"/>
        </w:rPr>
        <w:t>unksional i ECDIS</w:t>
      </w:r>
      <w:r w:rsidR="00C14924">
        <w:rPr>
          <w:rFonts w:ascii="Garamond" w:hAnsi="Garamond" w:cs="Times New Roman"/>
          <w:color w:val="000000"/>
          <w:sz w:val="24"/>
          <w:szCs w:val="24"/>
        </w:rPr>
        <w:t>-it</w:t>
      </w:r>
      <w:r w:rsidRPr="00404A90">
        <w:rPr>
          <w:rFonts w:ascii="Garamond" w:hAnsi="Garamond" w:cs="Times New Roman"/>
          <w:color w:val="000000"/>
          <w:sz w:val="24"/>
          <w:szCs w:val="24"/>
        </w:rPr>
        <w:t>”.</w:t>
      </w:r>
    </w:p>
    <w:p w14:paraId="070C9397"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i kursit është:</w:t>
      </w:r>
    </w:p>
    <w:p w14:paraId="335A82BA" w14:textId="23ACEBE9"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Trajnimi i pilotit për përdorimin e saktë të ECDIS</w:t>
      </w:r>
      <w:r w:rsidR="00C14924">
        <w:rPr>
          <w:rFonts w:ascii="Garamond" w:hAnsi="Garamond" w:cs="Times New Roman"/>
          <w:color w:val="000000"/>
          <w:sz w:val="24"/>
          <w:szCs w:val="24"/>
        </w:rPr>
        <w:t>-it</w:t>
      </w:r>
      <w:r w:rsidRPr="00404A90">
        <w:rPr>
          <w:rFonts w:ascii="Garamond" w:hAnsi="Garamond" w:cs="Times New Roman"/>
          <w:color w:val="000000"/>
          <w:sz w:val="24"/>
          <w:szCs w:val="24"/>
        </w:rPr>
        <w:t xml:space="preserve"> në mënyrë që të </w:t>
      </w:r>
      <w:r w:rsidR="000225D1" w:rsidRPr="00404A90">
        <w:rPr>
          <w:rFonts w:ascii="Garamond" w:hAnsi="Garamond" w:cs="Times New Roman"/>
          <w:color w:val="000000"/>
          <w:sz w:val="24"/>
          <w:szCs w:val="24"/>
        </w:rPr>
        <w:t>jetë</w:t>
      </w:r>
      <w:r w:rsidRPr="00404A90">
        <w:rPr>
          <w:rFonts w:ascii="Garamond" w:hAnsi="Garamond" w:cs="Times New Roman"/>
          <w:color w:val="000000"/>
          <w:sz w:val="24"/>
          <w:szCs w:val="24"/>
        </w:rPr>
        <w:t xml:space="preserve"> i aftë të marrë vendime ndërkohë që përdor funksionet lundruese të sistemit të ECDIS</w:t>
      </w:r>
      <w:r w:rsidR="00C14924">
        <w:rPr>
          <w:rFonts w:ascii="Garamond" w:hAnsi="Garamond" w:cs="Times New Roman"/>
          <w:color w:val="000000"/>
          <w:sz w:val="24"/>
          <w:szCs w:val="24"/>
        </w:rPr>
        <w:t>-it</w:t>
      </w:r>
      <w:r w:rsidRPr="00404A90">
        <w:rPr>
          <w:rFonts w:ascii="Garamond" w:hAnsi="Garamond" w:cs="Times New Roman"/>
          <w:color w:val="000000"/>
          <w:sz w:val="24"/>
          <w:szCs w:val="24"/>
        </w:rPr>
        <w:t>, ku përfshihet përzgjedhja dhe vlerësimi i informacionit përkatës për të pajisur pilotin me njohuritë dhe kuptimin për:</w:t>
      </w:r>
    </w:p>
    <w:p w14:paraId="224BC427" w14:textId="3BE3012B"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Aspektet ligjore të hartave detare dhe ndryshimet ndërmjet llojeve kryesore të hartave elektronike detare</w:t>
      </w:r>
      <w:r w:rsidR="00C14924">
        <w:rPr>
          <w:rFonts w:ascii="Garamond" w:hAnsi="Garamond" w:cs="Times New Roman"/>
          <w:color w:val="000000"/>
          <w:sz w:val="24"/>
          <w:szCs w:val="24"/>
        </w:rPr>
        <w:t>,</w:t>
      </w:r>
      <w:r w:rsidR="008D6262" w:rsidRPr="00404A90">
        <w:rPr>
          <w:rFonts w:ascii="Garamond" w:hAnsi="Garamond" w:cs="Times New Roman"/>
          <w:color w:val="000000"/>
          <w:sz w:val="24"/>
          <w:szCs w:val="24"/>
        </w:rPr>
        <w:t xml:space="preserve"> si dhe karakteristikat dhe kufizimet e tyre;</w:t>
      </w:r>
    </w:p>
    <w:p w14:paraId="4FB0CB55" w14:textId="59C9DBE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Kërkesat kryesore ligjore</w:t>
      </w:r>
      <w:r w:rsidR="00C14924">
        <w:rPr>
          <w:rFonts w:ascii="Garamond" w:hAnsi="Garamond" w:cs="Times New Roman"/>
          <w:color w:val="000000"/>
          <w:sz w:val="24"/>
          <w:szCs w:val="24"/>
        </w:rPr>
        <w:t>,</w:t>
      </w:r>
      <w:r w:rsidR="008D6262" w:rsidRPr="00404A90">
        <w:rPr>
          <w:rFonts w:ascii="Garamond" w:hAnsi="Garamond" w:cs="Times New Roman"/>
          <w:color w:val="000000"/>
          <w:sz w:val="24"/>
          <w:szCs w:val="24"/>
        </w:rPr>
        <w:t xml:space="preserve"> si dhe termat dhe shkurtimet e përdorura më shpesh në lidhje me ECDIS</w:t>
      </w:r>
      <w:r w:rsidR="00C14924">
        <w:rPr>
          <w:rFonts w:ascii="Garamond" w:hAnsi="Garamond" w:cs="Times New Roman"/>
          <w:color w:val="000000"/>
          <w:sz w:val="24"/>
          <w:szCs w:val="24"/>
        </w:rPr>
        <w:t>-in</w:t>
      </w:r>
      <w:r w:rsidR="008D6262" w:rsidRPr="00404A90">
        <w:rPr>
          <w:rFonts w:ascii="Garamond" w:hAnsi="Garamond" w:cs="Times New Roman"/>
          <w:color w:val="000000"/>
          <w:sz w:val="24"/>
          <w:szCs w:val="24"/>
        </w:rPr>
        <w:t>:</w:t>
      </w:r>
    </w:p>
    <w:p w14:paraId="4C755A70" w14:textId="48E6C622"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Ndryshimet më të rëndësishme ndërmjet hartave ENC dhe ARCS.</w:t>
      </w:r>
    </w:p>
    <w:p w14:paraId="2DD9C175"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temat e mëposhtme:</w:t>
      </w:r>
    </w:p>
    <w:p w14:paraId="3631522A" w14:textId="6F9A23DA"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Përditësimin e hartave detare:</w:t>
      </w:r>
    </w:p>
    <w:p w14:paraId="1D29E775" w14:textId="1E22789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Ndërlidhja me instrumente/radarë, etj</w:t>
      </w:r>
      <w:r w:rsidR="000225D1">
        <w:rPr>
          <w:rFonts w:ascii="Garamond" w:hAnsi="Garamond" w:cs="Times New Roman"/>
          <w:color w:val="000000"/>
          <w:sz w:val="24"/>
          <w:szCs w:val="24"/>
        </w:rPr>
        <w:t>.</w:t>
      </w:r>
      <w:r w:rsidR="00C14924">
        <w:rPr>
          <w:rFonts w:ascii="Garamond" w:hAnsi="Garamond" w:cs="Times New Roman"/>
          <w:color w:val="000000"/>
          <w:sz w:val="24"/>
          <w:szCs w:val="24"/>
        </w:rPr>
        <w:t>;</w:t>
      </w:r>
    </w:p>
    <w:p w14:paraId="6BA130F1" w14:textId="01BD9602"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Komunikimi</w:t>
      </w:r>
      <w:r w:rsidR="00C14924">
        <w:rPr>
          <w:rFonts w:ascii="Garamond" w:hAnsi="Garamond" w:cs="Times New Roman"/>
          <w:color w:val="000000"/>
          <w:sz w:val="24"/>
          <w:szCs w:val="24"/>
        </w:rPr>
        <w:t>;</w:t>
      </w:r>
    </w:p>
    <w:p w14:paraId="21DF8BA8" w14:textId="43528607"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Pikat kritike (alarme</w:t>
      </w:r>
      <w:r w:rsidR="00C14924">
        <w:rPr>
          <w:rFonts w:ascii="Garamond" w:hAnsi="Garamond" w:cs="Times New Roman"/>
          <w:color w:val="000000"/>
          <w:sz w:val="24"/>
          <w:szCs w:val="24"/>
        </w:rPr>
        <w:t>t</w:t>
      </w:r>
      <w:r w:rsidR="008D6262" w:rsidRPr="00404A90">
        <w:rPr>
          <w:rFonts w:ascii="Garamond" w:hAnsi="Garamond" w:cs="Times New Roman"/>
          <w:color w:val="000000"/>
          <w:sz w:val="24"/>
          <w:szCs w:val="24"/>
        </w:rPr>
        <w:t xml:space="preserve"> e përcaktuara të përdoruesit gjatë udhëtimit)</w:t>
      </w:r>
      <w:r w:rsidR="00C14924">
        <w:rPr>
          <w:rFonts w:ascii="Garamond" w:hAnsi="Garamond" w:cs="Times New Roman"/>
          <w:color w:val="000000"/>
          <w:sz w:val="24"/>
          <w:szCs w:val="24"/>
        </w:rPr>
        <w:t>;</w:t>
      </w:r>
    </w:p>
    <w:p w14:paraId="17FD7A7C" w14:textId="42A63E08"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Planifikimi dhe vlerësimi i udhëtimit</w:t>
      </w:r>
      <w:r w:rsidR="00C14924">
        <w:rPr>
          <w:rFonts w:ascii="Garamond" w:hAnsi="Garamond" w:cs="Times New Roman"/>
          <w:color w:val="000000"/>
          <w:sz w:val="24"/>
          <w:szCs w:val="24"/>
        </w:rPr>
        <w:t>;</w:t>
      </w:r>
    </w:p>
    <w:p w14:paraId="7250A157" w14:textId="57303CD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Monitorimi i lundrimit dhe udhëtimit</w:t>
      </w:r>
      <w:r w:rsidR="00C14924">
        <w:rPr>
          <w:rFonts w:ascii="Garamond" w:hAnsi="Garamond" w:cs="Times New Roman"/>
          <w:color w:val="000000"/>
          <w:sz w:val="24"/>
          <w:szCs w:val="24"/>
        </w:rPr>
        <w:t>.</w:t>
      </w:r>
    </w:p>
    <w:p w14:paraId="34347236" w14:textId="4DF12E9D"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Në përfundim të kursit lëshohet </w:t>
      </w:r>
      <w:r w:rsidR="000225D1" w:rsidRPr="00404A90">
        <w:rPr>
          <w:rFonts w:ascii="Garamond" w:hAnsi="Garamond" w:cs="Times New Roman"/>
          <w:color w:val="000000"/>
          <w:sz w:val="24"/>
          <w:szCs w:val="24"/>
        </w:rPr>
        <w:t>certifikata</w:t>
      </w:r>
      <w:r w:rsidRPr="00404A90">
        <w:rPr>
          <w:rFonts w:ascii="Garamond" w:hAnsi="Garamond" w:cs="Times New Roman"/>
          <w:color w:val="000000"/>
          <w:sz w:val="24"/>
          <w:szCs w:val="24"/>
        </w:rPr>
        <w:t xml:space="preserve"> përkatëse. Kursi zgjat 4 ditë.</w:t>
      </w:r>
    </w:p>
    <w:p w14:paraId="38962AE1" w14:textId="77777777" w:rsidR="00C14924" w:rsidRPr="00404A90" w:rsidRDefault="00C14924"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4F815891" w14:textId="73F7DE84" w:rsidR="008D6262" w:rsidRPr="00C14924"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C14924">
        <w:rPr>
          <w:rFonts w:ascii="Garamond" w:hAnsi="Garamond" w:cs="Times New Roman"/>
          <w:b/>
          <w:color w:val="000000"/>
          <w:sz w:val="24"/>
          <w:szCs w:val="24"/>
        </w:rPr>
        <w:t xml:space="preserve">Manovrimet e </w:t>
      </w:r>
      <w:r w:rsidR="00C14924" w:rsidRPr="00C14924">
        <w:rPr>
          <w:rFonts w:ascii="Garamond" w:hAnsi="Garamond" w:cs="Times New Roman"/>
          <w:b/>
          <w:color w:val="000000"/>
          <w:sz w:val="24"/>
          <w:szCs w:val="24"/>
        </w:rPr>
        <w:t>anijes për pilotët</w:t>
      </w:r>
    </w:p>
    <w:p w14:paraId="302F83C0" w14:textId="4CB0A980"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Sfondi:</w:t>
      </w:r>
      <w:r w:rsidRPr="00404A90">
        <w:rPr>
          <w:rFonts w:ascii="Garamond" w:hAnsi="Garamond" w:cs="Times New Roman"/>
          <w:color w:val="000000"/>
          <w:sz w:val="24"/>
          <w:szCs w:val="24"/>
        </w:rPr>
        <w:t xml:space="preserve"> Rezoluta A.960 (23) e IMO</w:t>
      </w:r>
      <w:r w:rsidR="006832BC" w:rsidRPr="00404A90">
        <w:rPr>
          <w:rFonts w:ascii="Garamond" w:hAnsi="Garamond" w:cs="Calibri"/>
          <w:sz w:val="24"/>
          <w:szCs w:val="24"/>
        </w:rPr>
        <w:t>-</w:t>
      </w:r>
      <w:r w:rsidR="006832BC" w:rsidRPr="00404A90">
        <w:rPr>
          <w:rFonts w:ascii="Garamond" w:hAnsi="Garamond" w:cs="Times New Roman"/>
          <w:color w:val="000000"/>
          <w:sz w:val="24"/>
          <w:szCs w:val="24"/>
        </w:rPr>
        <w:t>s</w:t>
      </w:r>
      <w:r w:rsidR="006832BC">
        <w:rPr>
          <w:rFonts w:ascii="Garamond" w:hAnsi="Garamond" w:cs="Times New Roman"/>
          <w:color w:val="000000"/>
          <w:sz w:val="24"/>
          <w:szCs w:val="24"/>
        </w:rPr>
        <w:t>ë</w:t>
      </w:r>
      <w:r w:rsidRPr="00404A90">
        <w:rPr>
          <w:rFonts w:ascii="Garamond" w:hAnsi="Garamond" w:cs="Times New Roman"/>
          <w:color w:val="000000"/>
          <w:sz w:val="24"/>
          <w:szCs w:val="24"/>
        </w:rPr>
        <w:t>, seksioni 5.5.6.</w:t>
      </w:r>
    </w:p>
    <w:p w14:paraId="4A34EF4E"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i kursit është:</w:t>
      </w:r>
    </w:p>
    <w:p w14:paraId="43ACB44B"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Trajnimi i pilotit me teknikat bazë/elementare të përdorimit të anijes me ndihmën e modeleve të drejtuara nga anëtarë të ekuipazhit në një zonë të shënuar ose të simuluar lundrimi.</w:t>
      </w:r>
    </w:p>
    <w:p w14:paraId="72C0EECE" w14:textId="661B6D2D"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temat e mëposht</w:t>
      </w:r>
      <w:r w:rsidR="00C14924">
        <w:rPr>
          <w:rFonts w:ascii="Garamond" w:hAnsi="Garamond" w:cs="Times New Roman"/>
          <w:color w:val="000000"/>
          <w:sz w:val="24"/>
          <w:szCs w:val="24"/>
        </w:rPr>
        <w:t>ë</w:t>
      </w:r>
      <w:r w:rsidRPr="00404A90">
        <w:rPr>
          <w:rFonts w:ascii="Garamond" w:hAnsi="Garamond" w:cs="Times New Roman"/>
          <w:color w:val="000000"/>
          <w:sz w:val="24"/>
          <w:szCs w:val="24"/>
        </w:rPr>
        <w:t>m:</w:t>
      </w:r>
    </w:p>
    <w:p w14:paraId="6E963C02" w14:textId="195EDD9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Mundësitë e manovrimit, distancat e ndalimit, kthesat Williamson</w:t>
      </w:r>
      <w:r w:rsidR="00C14924">
        <w:rPr>
          <w:rFonts w:ascii="Garamond" w:hAnsi="Garamond" w:cs="Times New Roman"/>
          <w:color w:val="000000"/>
          <w:sz w:val="24"/>
          <w:szCs w:val="24"/>
        </w:rPr>
        <w:t>;</w:t>
      </w:r>
    </w:p>
    <w:p w14:paraId="14891D94" w14:textId="38E47E89"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Manovrimi në port me helika dhe lloje të ndryshme timonësh</w:t>
      </w:r>
      <w:r w:rsidR="00C14924">
        <w:rPr>
          <w:rFonts w:ascii="Garamond" w:hAnsi="Garamond" w:cs="Times New Roman"/>
          <w:color w:val="000000"/>
          <w:sz w:val="24"/>
          <w:szCs w:val="24"/>
        </w:rPr>
        <w:t>;</w:t>
      </w:r>
    </w:p>
    <w:p w14:paraId="6B406C30" w14:textId="46401E10"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lastRenderedPageBreak/>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Efekti i animit, parakalimi, ndërveprimet në anije</w:t>
      </w:r>
      <w:r w:rsidR="00C14924">
        <w:rPr>
          <w:rFonts w:ascii="Garamond" w:hAnsi="Garamond" w:cs="Times New Roman"/>
          <w:color w:val="000000"/>
          <w:sz w:val="24"/>
          <w:szCs w:val="24"/>
        </w:rPr>
        <w:t>;</w:t>
      </w:r>
    </w:p>
    <w:p w14:paraId="21835AD6" w14:textId="147B9E5A"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Lundrimi në kushtet e ndryshme të motit (era, rryma, dhe dallgët)</w:t>
      </w:r>
      <w:r w:rsidR="00C14924">
        <w:rPr>
          <w:rFonts w:ascii="Garamond" w:hAnsi="Garamond" w:cs="Times New Roman"/>
          <w:color w:val="000000"/>
          <w:sz w:val="24"/>
          <w:szCs w:val="24"/>
        </w:rPr>
        <w:t>;</w:t>
      </w:r>
    </w:p>
    <w:p w14:paraId="47407EB6" w14:textId="109A111A"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Ankorimi dhe ankorimi në çift me afërsinë e kiçit</w:t>
      </w:r>
      <w:r w:rsidR="00C14924">
        <w:rPr>
          <w:rFonts w:ascii="Garamond" w:hAnsi="Garamond" w:cs="Times New Roman"/>
          <w:color w:val="000000"/>
          <w:sz w:val="24"/>
          <w:szCs w:val="24"/>
        </w:rPr>
        <w:t>;</w:t>
      </w:r>
    </w:p>
    <w:p w14:paraId="1049E416" w14:textId="5C51ABA8"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Instrumenti i lundrimit në pamje të zvogëluar ose kur lundrohet natën</w:t>
      </w:r>
      <w:r w:rsidR="00C14924">
        <w:rPr>
          <w:rFonts w:ascii="Garamond" w:hAnsi="Garamond" w:cs="Times New Roman"/>
          <w:color w:val="000000"/>
          <w:sz w:val="24"/>
          <w:szCs w:val="24"/>
        </w:rPr>
        <w:t>;</w:t>
      </w:r>
    </w:p>
    <w:p w14:paraId="7DBFDCE8" w14:textId="7B2C4308"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Përdorimi i rimorkiatorëve</w:t>
      </w:r>
      <w:r w:rsidR="00C14924">
        <w:rPr>
          <w:rFonts w:ascii="Garamond" w:hAnsi="Garamond" w:cs="Times New Roman"/>
          <w:color w:val="000000"/>
          <w:sz w:val="24"/>
          <w:szCs w:val="24"/>
        </w:rPr>
        <w:t>;</w:t>
      </w:r>
    </w:p>
    <w:p w14:paraId="448AA3F8" w14:textId="679F0CF9"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Efekti i lëkundjeve të kiçit</w:t>
      </w:r>
      <w:r w:rsidR="00C14924">
        <w:rPr>
          <w:rFonts w:ascii="Garamond" w:hAnsi="Garamond" w:cs="Times New Roman"/>
          <w:color w:val="000000"/>
          <w:sz w:val="24"/>
          <w:szCs w:val="24"/>
        </w:rPr>
        <w:t>;</w:t>
      </w:r>
    </w:p>
    <w:p w14:paraId="15C14C52" w14:textId="2DD07AAD"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Hapësira poshtë kallumit</w:t>
      </w:r>
      <w:r w:rsidR="00C14924">
        <w:rPr>
          <w:rFonts w:ascii="Garamond" w:hAnsi="Garamond" w:cs="Times New Roman"/>
          <w:color w:val="000000"/>
          <w:sz w:val="24"/>
          <w:szCs w:val="24"/>
        </w:rPr>
        <w:t>.</w:t>
      </w:r>
    </w:p>
    <w:p w14:paraId="262F3C29" w14:textId="05E8C7DA"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Në përfundim të kursit lëshohet </w:t>
      </w:r>
      <w:r w:rsidR="000225D1" w:rsidRPr="00404A90">
        <w:rPr>
          <w:rFonts w:ascii="Garamond" w:hAnsi="Garamond" w:cs="Times New Roman"/>
          <w:color w:val="000000"/>
          <w:sz w:val="24"/>
          <w:szCs w:val="24"/>
        </w:rPr>
        <w:t>certifikata</w:t>
      </w:r>
      <w:r w:rsidRPr="00404A90">
        <w:rPr>
          <w:rFonts w:ascii="Garamond" w:hAnsi="Garamond" w:cs="Times New Roman"/>
          <w:color w:val="000000"/>
          <w:sz w:val="24"/>
          <w:szCs w:val="24"/>
        </w:rPr>
        <w:t xml:space="preserve"> përkatëse. Kursi zgjat 3</w:t>
      </w:r>
      <w:r w:rsidR="00C14924">
        <w:rPr>
          <w:rFonts w:ascii="Garamond" w:hAnsi="Garamond" w:cs="Times New Roman"/>
          <w:color w:val="000000"/>
          <w:sz w:val="24"/>
          <w:szCs w:val="24"/>
        </w:rPr>
        <w:t>–</w:t>
      </w:r>
      <w:r w:rsidRPr="00404A90">
        <w:rPr>
          <w:rFonts w:ascii="Garamond" w:hAnsi="Garamond" w:cs="Times New Roman"/>
          <w:color w:val="000000"/>
          <w:sz w:val="24"/>
          <w:szCs w:val="24"/>
        </w:rPr>
        <w:t>5 ditë.</w:t>
      </w:r>
    </w:p>
    <w:p w14:paraId="1E1E9AC1" w14:textId="77777777" w:rsidR="00C14924" w:rsidRPr="00404A90" w:rsidRDefault="00C14924"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60EEC26D" w14:textId="2D848A38"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 xml:space="preserve">Kursi i pilotëve për ligjin e </w:t>
      </w:r>
      <w:r w:rsidR="00C14924">
        <w:rPr>
          <w:rFonts w:ascii="Garamond" w:hAnsi="Garamond" w:cs="Times New Roman"/>
          <w:b/>
          <w:bCs/>
          <w:color w:val="000000"/>
          <w:sz w:val="24"/>
          <w:szCs w:val="24"/>
        </w:rPr>
        <w:t>p</w:t>
      </w:r>
      <w:r w:rsidRPr="00404A90">
        <w:rPr>
          <w:rFonts w:ascii="Garamond" w:hAnsi="Garamond" w:cs="Times New Roman"/>
          <w:b/>
          <w:bCs/>
          <w:color w:val="000000"/>
          <w:sz w:val="24"/>
          <w:szCs w:val="24"/>
        </w:rPr>
        <w:t>ilotimit</w:t>
      </w:r>
    </w:p>
    <w:p w14:paraId="42A5AAA3" w14:textId="269E34FD"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 xml:space="preserve">Sfondi: </w:t>
      </w:r>
      <w:r w:rsidRPr="00404A90">
        <w:rPr>
          <w:rFonts w:ascii="Garamond" w:hAnsi="Garamond" w:cs="Times New Roman"/>
          <w:color w:val="000000"/>
          <w:sz w:val="24"/>
          <w:szCs w:val="24"/>
        </w:rPr>
        <w:t>Kursi është zhvilluar duke iu referuar A.960 (23) të IMO-s</w:t>
      </w:r>
      <w:r w:rsidR="00C14924">
        <w:rPr>
          <w:rFonts w:ascii="Garamond" w:hAnsi="Garamond" w:cs="Times New Roman"/>
          <w:color w:val="000000"/>
          <w:sz w:val="24"/>
          <w:szCs w:val="24"/>
        </w:rPr>
        <w:t>ë</w:t>
      </w:r>
      <w:r w:rsidRPr="00404A90">
        <w:rPr>
          <w:rFonts w:ascii="Garamond" w:hAnsi="Garamond" w:cs="Times New Roman"/>
          <w:color w:val="000000"/>
          <w:sz w:val="24"/>
          <w:szCs w:val="24"/>
        </w:rPr>
        <w:t>, seksionet 5.5.8 dhe 6.3.</w:t>
      </w:r>
    </w:p>
    <w:p w14:paraId="688FFD4A"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i kursit është:</w:t>
      </w:r>
    </w:p>
    <w:p w14:paraId="76F4E40F"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Pajisja e pilotëve me njohuritë dhe ligjet kombëtare dhe ndërkombëtare mbizotëruese, rregulla dhe dispozita të tjera që lidhen me fushën e pilotimit dhe detyrimet e pilotit.</w:t>
      </w:r>
    </w:p>
    <w:p w14:paraId="00CD290B"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temat e mëposhtme:</w:t>
      </w:r>
    </w:p>
    <w:p w14:paraId="402796A8" w14:textId="6D86A0A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Struktura e sistemit ligjor</w:t>
      </w:r>
      <w:r w:rsidR="00C14924">
        <w:rPr>
          <w:rFonts w:ascii="Garamond" w:hAnsi="Garamond" w:cs="Times New Roman"/>
          <w:color w:val="000000"/>
          <w:sz w:val="24"/>
          <w:szCs w:val="24"/>
        </w:rPr>
        <w:t>;</w:t>
      </w:r>
    </w:p>
    <w:p w14:paraId="49CB7DD4" w14:textId="08AC32FB"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Struktura e sistemit administrativ</w:t>
      </w:r>
      <w:r w:rsidR="00C14924">
        <w:rPr>
          <w:rFonts w:ascii="Garamond" w:hAnsi="Garamond" w:cs="Times New Roman"/>
          <w:color w:val="000000"/>
          <w:sz w:val="24"/>
          <w:szCs w:val="24"/>
        </w:rPr>
        <w:t>;</w:t>
      </w:r>
    </w:p>
    <w:p w14:paraId="1EA6FCD8" w14:textId="341C838A"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Rregullorja Shqiptare e Pilotimit</w:t>
      </w:r>
      <w:r w:rsidR="00C14924">
        <w:rPr>
          <w:rFonts w:ascii="Garamond" w:hAnsi="Garamond" w:cs="Times New Roman"/>
          <w:color w:val="000000"/>
          <w:sz w:val="24"/>
          <w:szCs w:val="24"/>
        </w:rPr>
        <w:t>;</w:t>
      </w:r>
    </w:p>
    <w:p w14:paraId="073EA13F" w14:textId="232DF785"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Detyrimet e pilotëve</w:t>
      </w:r>
      <w:r w:rsidR="00C14924">
        <w:rPr>
          <w:rFonts w:ascii="Garamond" w:hAnsi="Garamond" w:cs="Times New Roman"/>
          <w:color w:val="000000"/>
          <w:sz w:val="24"/>
          <w:szCs w:val="24"/>
        </w:rPr>
        <w:t>;</w:t>
      </w:r>
    </w:p>
    <w:p w14:paraId="08BC98E6" w14:textId="29CD1656"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Pilotimi/detyra e detyrueshme</w:t>
      </w:r>
      <w:r w:rsidR="00C14924">
        <w:rPr>
          <w:rFonts w:ascii="Garamond" w:hAnsi="Garamond" w:cs="Times New Roman"/>
          <w:color w:val="000000"/>
          <w:sz w:val="24"/>
          <w:szCs w:val="24"/>
        </w:rPr>
        <w:t>;</w:t>
      </w:r>
    </w:p>
    <w:p w14:paraId="46426D12" w14:textId="682F63A8"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Përgjegjësia e pilotit dhe çlirimi nga përgjegjësia</w:t>
      </w:r>
      <w:r w:rsidR="00C14924">
        <w:rPr>
          <w:rFonts w:ascii="Garamond" w:hAnsi="Garamond" w:cs="Times New Roman"/>
          <w:color w:val="000000"/>
          <w:sz w:val="24"/>
          <w:szCs w:val="24"/>
        </w:rPr>
        <w:t>;</w:t>
      </w:r>
    </w:p>
    <w:p w14:paraId="7D5F2A3F" w14:textId="45532CFB"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Kundërshtimi/deponimi i kapitenit</w:t>
      </w:r>
      <w:r w:rsidR="00C14924">
        <w:rPr>
          <w:rFonts w:ascii="Garamond" w:hAnsi="Garamond" w:cs="Times New Roman"/>
          <w:color w:val="000000"/>
          <w:sz w:val="24"/>
          <w:szCs w:val="24"/>
        </w:rPr>
        <w:t>;</w:t>
      </w:r>
    </w:p>
    <w:p w14:paraId="46E4A381" w14:textId="268E1F8E" w:rsidR="008D6262" w:rsidRPr="00404A90" w:rsidRDefault="00FC1351"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Kushtet ligjore të punës së pilotit</w:t>
      </w:r>
      <w:r w:rsidR="00C14924">
        <w:rPr>
          <w:rFonts w:ascii="Garamond" w:hAnsi="Garamond" w:cs="Times New Roman"/>
          <w:color w:val="000000"/>
          <w:sz w:val="24"/>
          <w:szCs w:val="24"/>
        </w:rPr>
        <w:t>.</w:t>
      </w:r>
    </w:p>
    <w:p w14:paraId="4F92FB8B" w14:textId="5AD6FBC9"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përfundim të kursit lëshohet certifikata përkatëse. Kursi zgjat 1, 2 ditë.</w:t>
      </w:r>
    </w:p>
    <w:p w14:paraId="048637E6" w14:textId="77777777" w:rsidR="00C14924" w:rsidRPr="00404A90" w:rsidRDefault="00C14924"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3C1618ED" w14:textId="2697C936" w:rsidR="008D6262" w:rsidRPr="00C14924"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C14924">
        <w:rPr>
          <w:rFonts w:ascii="Garamond" w:hAnsi="Garamond" w:cs="Times New Roman"/>
          <w:b/>
          <w:color w:val="000000"/>
          <w:sz w:val="24"/>
          <w:szCs w:val="24"/>
        </w:rPr>
        <w:t xml:space="preserve">Kursi i </w:t>
      </w:r>
      <w:r w:rsidR="00C14924" w:rsidRPr="00C14924">
        <w:rPr>
          <w:rFonts w:ascii="Garamond" w:hAnsi="Garamond" w:cs="Times New Roman"/>
          <w:b/>
          <w:color w:val="000000"/>
          <w:sz w:val="24"/>
          <w:szCs w:val="24"/>
        </w:rPr>
        <w:t>pilotëve për sigurinë personale</w:t>
      </w:r>
    </w:p>
    <w:p w14:paraId="36C72021" w14:textId="280EEE4A"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 xml:space="preserve">Sfondi: </w:t>
      </w:r>
      <w:r w:rsidRPr="00404A90">
        <w:rPr>
          <w:rFonts w:ascii="Garamond" w:hAnsi="Garamond" w:cs="Times New Roman"/>
          <w:color w:val="000000"/>
          <w:sz w:val="24"/>
          <w:szCs w:val="24"/>
        </w:rPr>
        <w:t>Rezoluta A.960(23) e IMO-s</w:t>
      </w:r>
      <w:r w:rsidR="00C14924">
        <w:rPr>
          <w:rFonts w:ascii="Garamond" w:hAnsi="Garamond" w:cs="Times New Roman"/>
          <w:color w:val="000000"/>
          <w:sz w:val="24"/>
          <w:szCs w:val="24"/>
        </w:rPr>
        <w:t>ë</w:t>
      </w:r>
      <w:r w:rsidRPr="00404A90">
        <w:rPr>
          <w:rFonts w:ascii="Garamond" w:hAnsi="Garamond" w:cs="Times New Roman"/>
          <w:color w:val="000000"/>
          <w:sz w:val="24"/>
          <w:szCs w:val="24"/>
        </w:rPr>
        <w:t>, seksioni 5.5.6.</w:t>
      </w:r>
    </w:p>
    <w:p w14:paraId="10285846"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i kursit është:</w:t>
      </w:r>
    </w:p>
    <w:p w14:paraId="068EC4DE" w14:textId="0BD859A9"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Trajnimi i pilotit me teknika më të avancuara të veprimit të anijes, të tilla si operimet, ndërmjet anijeve dhe në të njëjtën kohë praktikimi i komunikimit të duhur ndërmjet kapitenit dhe pilotit në ushtrime aktuale për operimin e anijes.</w:t>
      </w:r>
    </w:p>
    <w:p w14:paraId="173B0F79"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temat e mëposhtme:</w:t>
      </w:r>
    </w:p>
    <w:p w14:paraId="105DE7A3" w14:textId="0858E400"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Operimet ndërmjet anijeve</w:t>
      </w:r>
      <w:r w:rsidR="00C14924">
        <w:rPr>
          <w:rFonts w:ascii="Garamond" w:hAnsi="Garamond" w:cs="Times New Roman"/>
          <w:color w:val="000000"/>
          <w:sz w:val="24"/>
          <w:szCs w:val="24"/>
        </w:rPr>
        <w:t>;</w:t>
      </w:r>
    </w:p>
    <w:p w14:paraId="7D8C24DD" w14:textId="1C7B58D7"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 xml:space="preserve">Përdorimi i </w:t>
      </w:r>
      <w:r w:rsidR="000225D1" w:rsidRPr="00404A90">
        <w:rPr>
          <w:rFonts w:ascii="Garamond" w:hAnsi="Garamond" w:cs="Times New Roman"/>
          <w:color w:val="000000"/>
          <w:sz w:val="24"/>
          <w:szCs w:val="24"/>
        </w:rPr>
        <w:t>pajisjes</w:t>
      </w:r>
      <w:r w:rsidR="008D6262" w:rsidRPr="00404A90">
        <w:rPr>
          <w:rFonts w:ascii="Garamond" w:hAnsi="Garamond" w:cs="Times New Roman"/>
          <w:color w:val="000000"/>
          <w:sz w:val="24"/>
          <w:szCs w:val="24"/>
        </w:rPr>
        <w:t xml:space="preserve"> me hark të shpimit</w:t>
      </w:r>
      <w:r w:rsidR="00C14924">
        <w:rPr>
          <w:rFonts w:ascii="Garamond" w:hAnsi="Garamond" w:cs="Times New Roman"/>
          <w:color w:val="000000"/>
          <w:sz w:val="24"/>
          <w:szCs w:val="24"/>
        </w:rPr>
        <w:t>;</w:t>
      </w:r>
    </w:p>
    <w:p w14:paraId="046F2B86" w14:textId="3985A40B"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Përdorimi i llojeve të ndryshme të rimorkiatorëve apo asnjërit prej tyre</w:t>
      </w:r>
      <w:r w:rsidR="00C14924">
        <w:rPr>
          <w:rFonts w:ascii="Garamond" w:hAnsi="Garamond" w:cs="Times New Roman"/>
          <w:color w:val="000000"/>
          <w:sz w:val="24"/>
          <w:szCs w:val="24"/>
        </w:rPr>
        <w:t>;</w:t>
      </w:r>
    </w:p>
    <w:p w14:paraId="37E56343" w14:textId="46528A28"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Lundrimi dhe manovrimi i anijes në zona të ngushta dhe në porte</w:t>
      </w:r>
      <w:r w:rsidR="00C14924">
        <w:rPr>
          <w:rFonts w:ascii="Garamond" w:hAnsi="Garamond" w:cs="Times New Roman"/>
          <w:color w:val="000000"/>
          <w:sz w:val="24"/>
          <w:szCs w:val="24"/>
        </w:rPr>
        <w:t>;</w:t>
      </w:r>
    </w:p>
    <w:p w14:paraId="761DC1ED" w14:textId="58666F2F"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Manovrimi i anijes në kushte të ndryshme të erës dhe rrymës</w:t>
      </w:r>
      <w:r w:rsidR="00C14924">
        <w:rPr>
          <w:rFonts w:ascii="Garamond" w:hAnsi="Garamond" w:cs="Times New Roman"/>
          <w:color w:val="000000"/>
          <w:sz w:val="24"/>
          <w:szCs w:val="24"/>
        </w:rPr>
        <w:t>;</w:t>
      </w:r>
    </w:p>
    <w:p w14:paraId="6EA590F7" w14:textId="4136FFEF"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Efekti i baticës</w:t>
      </w:r>
      <w:r w:rsidR="00C14924">
        <w:rPr>
          <w:rFonts w:ascii="Garamond" w:hAnsi="Garamond" w:cs="Times New Roman"/>
          <w:color w:val="000000"/>
          <w:sz w:val="24"/>
          <w:szCs w:val="24"/>
        </w:rPr>
        <w:t>;</w:t>
      </w:r>
    </w:p>
    <w:p w14:paraId="60B734E9" w14:textId="1F056CDD"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Efekti</w:t>
      </w:r>
      <w:r w:rsidR="00C14924">
        <w:rPr>
          <w:rFonts w:ascii="Garamond" w:hAnsi="Garamond" w:cs="Times New Roman"/>
          <w:color w:val="000000"/>
          <w:sz w:val="24"/>
          <w:szCs w:val="24"/>
        </w:rPr>
        <w:t xml:space="preserve"> i</w:t>
      </w:r>
      <w:r w:rsidR="008D6262" w:rsidRPr="00404A90">
        <w:rPr>
          <w:rFonts w:ascii="Garamond" w:hAnsi="Garamond" w:cs="Times New Roman"/>
          <w:color w:val="000000"/>
          <w:sz w:val="24"/>
          <w:szCs w:val="24"/>
        </w:rPr>
        <w:t xml:space="preserve"> animit</w:t>
      </w:r>
      <w:r w:rsidR="00C14924">
        <w:rPr>
          <w:rFonts w:ascii="Garamond" w:hAnsi="Garamond" w:cs="Times New Roman"/>
          <w:color w:val="000000"/>
          <w:sz w:val="24"/>
          <w:szCs w:val="24"/>
        </w:rPr>
        <w:t>;</w:t>
      </w:r>
    </w:p>
    <w:p w14:paraId="6F75BF1C" w14:textId="38F7F652"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Ankorimi i anijeve</w:t>
      </w:r>
      <w:r w:rsidR="00C14924">
        <w:rPr>
          <w:rFonts w:ascii="Garamond" w:hAnsi="Garamond" w:cs="Times New Roman"/>
          <w:color w:val="000000"/>
          <w:sz w:val="24"/>
          <w:szCs w:val="24"/>
        </w:rPr>
        <w:t>;</w:t>
      </w:r>
    </w:p>
    <w:p w14:paraId="133187AA" w14:textId="616CCF88"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Ndërhyrja në rast</w:t>
      </w:r>
      <w:r w:rsidR="00C14924">
        <w:rPr>
          <w:rFonts w:ascii="Garamond" w:hAnsi="Garamond" w:cs="Times New Roman"/>
          <w:color w:val="000000"/>
          <w:sz w:val="24"/>
          <w:szCs w:val="24"/>
        </w:rPr>
        <w:t>e</w:t>
      </w:r>
      <w:r w:rsidR="008D6262" w:rsidRPr="00404A90">
        <w:rPr>
          <w:rFonts w:ascii="Garamond" w:hAnsi="Garamond" w:cs="Times New Roman"/>
          <w:color w:val="000000"/>
          <w:sz w:val="24"/>
          <w:szCs w:val="24"/>
        </w:rPr>
        <w:t xml:space="preserve"> emergjence</w:t>
      </w:r>
      <w:r w:rsidR="00C14924">
        <w:rPr>
          <w:rFonts w:ascii="Garamond" w:hAnsi="Garamond" w:cs="Times New Roman"/>
          <w:color w:val="000000"/>
          <w:sz w:val="24"/>
          <w:szCs w:val="24"/>
        </w:rPr>
        <w:t>;</w:t>
      </w:r>
    </w:p>
    <w:p w14:paraId="6E2E4D36" w14:textId="5EB5618F"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Vend</w:t>
      </w:r>
      <w:r w:rsidR="000225D1">
        <w:rPr>
          <w:rFonts w:ascii="Garamond" w:hAnsi="Garamond" w:cs="Times New Roman"/>
          <w:color w:val="000000"/>
          <w:sz w:val="24"/>
          <w:szCs w:val="24"/>
        </w:rPr>
        <w:t>nd</w:t>
      </w:r>
      <w:r w:rsidR="008D6262" w:rsidRPr="00404A90">
        <w:rPr>
          <w:rFonts w:ascii="Garamond" w:hAnsi="Garamond" w:cs="Times New Roman"/>
          <w:color w:val="000000"/>
          <w:sz w:val="24"/>
          <w:szCs w:val="24"/>
        </w:rPr>
        <w:t>odhja e goditjepritësit, fuqia dhe kufizimet e tij</w:t>
      </w:r>
      <w:r w:rsidR="00C14924">
        <w:rPr>
          <w:rFonts w:ascii="Garamond" w:hAnsi="Garamond" w:cs="Times New Roman"/>
          <w:color w:val="000000"/>
          <w:sz w:val="24"/>
          <w:szCs w:val="24"/>
        </w:rPr>
        <w:t>;</w:t>
      </w:r>
    </w:p>
    <w:p w14:paraId="01550343" w14:textId="30FB4D62"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Lidhja ndërmjet efektit të timonëve dhe forcës shtytëse</w:t>
      </w:r>
      <w:r w:rsidR="00C14924">
        <w:rPr>
          <w:rFonts w:ascii="Garamond" w:hAnsi="Garamond" w:cs="Times New Roman"/>
          <w:color w:val="000000"/>
          <w:sz w:val="24"/>
          <w:szCs w:val="24"/>
        </w:rPr>
        <w:t>;</w:t>
      </w:r>
    </w:p>
    <w:p w14:paraId="356AD185" w14:textId="7A29FFE4"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Procedurat e ankorimit sipas kushteve të ndryshme</w:t>
      </w:r>
      <w:r w:rsidR="00C14924">
        <w:rPr>
          <w:rFonts w:ascii="Garamond" w:hAnsi="Garamond" w:cs="Times New Roman"/>
          <w:color w:val="000000"/>
          <w:sz w:val="24"/>
          <w:szCs w:val="24"/>
        </w:rPr>
        <w:t>;</w:t>
      </w:r>
    </w:p>
    <w:p w14:paraId="5DF4AD4A" w14:textId="2A7287C6"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Ankorimet dhe efektet e forcës</w:t>
      </w:r>
      <w:r w:rsidR="00C14924">
        <w:rPr>
          <w:rFonts w:ascii="Garamond" w:hAnsi="Garamond" w:cs="Times New Roman"/>
          <w:color w:val="000000"/>
          <w:sz w:val="24"/>
          <w:szCs w:val="24"/>
        </w:rPr>
        <w:t>.</w:t>
      </w:r>
    </w:p>
    <w:p w14:paraId="7C63AEF8"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përfundim të kursit lëshohet certifikata përkatëse. Kursi zgjat 4 ditë.</w:t>
      </w:r>
    </w:p>
    <w:p w14:paraId="03A2E5A3" w14:textId="573CE6B3"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 xml:space="preserve">Kursi i </w:t>
      </w:r>
      <w:r w:rsidR="00C14924">
        <w:rPr>
          <w:rFonts w:ascii="Garamond" w:hAnsi="Garamond" w:cs="Times New Roman"/>
          <w:b/>
          <w:bCs/>
          <w:color w:val="000000"/>
          <w:sz w:val="24"/>
          <w:szCs w:val="24"/>
        </w:rPr>
        <w:t>p</w:t>
      </w:r>
      <w:r w:rsidR="00C14924" w:rsidRPr="00404A90">
        <w:rPr>
          <w:rFonts w:ascii="Garamond" w:hAnsi="Garamond" w:cs="Times New Roman"/>
          <w:b/>
          <w:bCs/>
          <w:color w:val="000000"/>
          <w:sz w:val="24"/>
          <w:szCs w:val="24"/>
        </w:rPr>
        <w:t xml:space="preserve">ilotëve për kodin e sigurisë së objekteve të portit dhe anijeve ndërkombëtare </w:t>
      </w:r>
      <w:r w:rsidRPr="00404A90">
        <w:rPr>
          <w:rFonts w:ascii="Garamond" w:hAnsi="Garamond" w:cs="Times New Roman"/>
          <w:b/>
          <w:bCs/>
          <w:color w:val="000000"/>
          <w:sz w:val="24"/>
          <w:szCs w:val="24"/>
        </w:rPr>
        <w:t>(Kodi ISPS)</w:t>
      </w:r>
    </w:p>
    <w:p w14:paraId="734C659E" w14:textId="4A8598D3"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lastRenderedPageBreak/>
        <w:t>Sfondi</w:t>
      </w:r>
      <w:r w:rsidRPr="00404A90">
        <w:rPr>
          <w:rFonts w:ascii="Garamond" w:hAnsi="Garamond" w:cs="Times New Roman"/>
          <w:color w:val="000000"/>
          <w:sz w:val="24"/>
          <w:szCs w:val="24"/>
        </w:rPr>
        <w:t xml:space="preserve">: Konventa SOLAS e vitit 1974 për sigurinë e jetës në det, </w:t>
      </w:r>
      <w:r w:rsidR="00C14924">
        <w:rPr>
          <w:rFonts w:ascii="Garamond" w:hAnsi="Garamond" w:cs="Times New Roman"/>
          <w:color w:val="000000"/>
          <w:sz w:val="24"/>
          <w:szCs w:val="24"/>
        </w:rPr>
        <w:t>k</w:t>
      </w:r>
      <w:r w:rsidRPr="00404A90">
        <w:rPr>
          <w:rFonts w:ascii="Garamond" w:hAnsi="Garamond" w:cs="Times New Roman"/>
          <w:color w:val="000000"/>
          <w:sz w:val="24"/>
          <w:szCs w:val="24"/>
        </w:rPr>
        <w:t xml:space="preserve">apitulli XI-2, si dhe dispozitat e reja të miratuara më 12 </w:t>
      </w:r>
      <w:r w:rsidR="00C14924">
        <w:rPr>
          <w:rFonts w:ascii="Garamond" w:hAnsi="Garamond" w:cs="Times New Roman"/>
          <w:color w:val="000000"/>
          <w:sz w:val="24"/>
          <w:szCs w:val="24"/>
        </w:rPr>
        <w:t>d</w:t>
      </w:r>
      <w:r w:rsidRPr="00404A90">
        <w:rPr>
          <w:rFonts w:ascii="Garamond" w:hAnsi="Garamond" w:cs="Times New Roman"/>
          <w:color w:val="000000"/>
          <w:sz w:val="24"/>
          <w:szCs w:val="24"/>
        </w:rPr>
        <w:t>hjetor 2002</w:t>
      </w:r>
      <w:r w:rsidR="00C14924">
        <w:rPr>
          <w:rFonts w:ascii="Garamond" w:hAnsi="Garamond" w:cs="Times New Roman"/>
          <w:color w:val="000000"/>
          <w:sz w:val="24"/>
          <w:szCs w:val="24"/>
        </w:rPr>
        <w:t>,</w:t>
      </w:r>
      <w:r w:rsidRPr="00404A90">
        <w:rPr>
          <w:rFonts w:ascii="Garamond" w:hAnsi="Garamond" w:cs="Times New Roman"/>
          <w:color w:val="000000"/>
          <w:sz w:val="24"/>
          <w:szCs w:val="24"/>
        </w:rPr>
        <w:t xml:space="preserve"> për </w:t>
      </w:r>
      <w:r w:rsidR="00C14924">
        <w:rPr>
          <w:rFonts w:ascii="Garamond" w:hAnsi="Garamond" w:cs="Times New Roman"/>
          <w:color w:val="000000"/>
          <w:sz w:val="24"/>
          <w:szCs w:val="24"/>
        </w:rPr>
        <w:t>p</w:t>
      </w:r>
      <w:r w:rsidRPr="00404A90">
        <w:rPr>
          <w:rFonts w:ascii="Garamond" w:hAnsi="Garamond" w:cs="Times New Roman"/>
          <w:color w:val="000000"/>
          <w:sz w:val="24"/>
          <w:szCs w:val="24"/>
        </w:rPr>
        <w:t>jesët A dhe B.</w:t>
      </w:r>
    </w:p>
    <w:p w14:paraId="2EF68B0B"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Qëllimi i kursit është:</w:t>
      </w:r>
    </w:p>
    <w:p w14:paraId="30044356" w14:textId="1EF771A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Pajisja e pilotëve me hyrjen në rregullat mbizotëruese të Kodit ISPS për sigurimin e anijeve dhe objekteve të portit, dhe njohuritë për </w:t>
      </w:r>
      <w:r w:rsidR="00C14924" w:rsidRPr="00404A90">
        <w:rPr>
          <w:rFonts w:ascii="Garamond" w:hAnsi="Garamond" w:cs="Times New Roman"/>
          <w:color w:val="000000"/>
          <w:sz w:val="24"/>
          <w:szCs w:val="24"/>
        </w:rPr>
        <w:t xml:space="preserve">rregullat shqiptare </w:t>
      </w:r>
      <w:r w:rsidRPr="00404A90">
        <w:rPr>
          <w:rFonts w:ascii="Garamond" w:hAnsi="Garamond" w:cs="Times New Roman"/>
          <w:color w:val="000000"/>
          <w:sz w:val="24"/>
          <w:szCs w:val="24"/>
        </w:rPr>
        <w:t xml:space="preserve">dhe ndërkombëtare të sigurisë, që përfshijnë njohuritë për ndryshimet në lirinë e </w:t>
      </w:r>
      <w:r w:rsidR="000225D1" w:rsidRPr="00404A90">
        <w:rPr>
          <w:rFonts w:ascii="Garamond" w:hAnsi="Garamond" w:cs="Times New Roman"/>
          <w:color w:val="000000"/>
          <w:sz w:val="24"/>
          <w:szCs w:val="24"/>
        </w:rPr>
        <w:t>lëvizjes</w:t>
      </w:r>
      <w:r w:rsidRPr="00404A90">
        <w:rPr>
          <w:rFonts w:ascii="Garamond" w:hAnsi="Garamond" w:cs="Times New Roman"/>
          <w:color w:val="000000"/>
          <w:sz w:val="24"/>
          <w:szCs w:val="24"/>
        </w:rPr>
        <w:t xml:space="preserve"> në anije dhe në porte.</w:t>
      </w:r>
    </w:p>
    <w:p w14:paraId="1AEE1F50" w14:textId="5CE74EC5"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përfundim të kursit, piloti individual duhet të ketë marrë njohuritë mbi element</w:t>
      </w:r>
      <w:r w:rsidR="00C14924">
        <w:rPr>
          <w:rFonts w:ascii="Garamond" w:hAnsi="Garamond" w:cs="Times New Roman"/>
          <w:color w:val="000000"/>
          <w:sz w:val="24"/>
          <w:szCs w:val="24"/>
        </w:rPr>
        <w:t>e</w:t>
      </w:r>
      <w:r w:rsidRPr="00404A90">
        <w:rPr>
          <w:rFonts w:ascii="Garamond" w:hAnsi="Garamond" w:cs="Times New Roman"/>
          <w:color w:val="000000"/>
          <w:sz w:val="24"/>
          <w:szCs w:val="24"/>
        </w:rPr>
        <w:t xml:space="preserve">t e </w:t>
      </w:r>
      <w:r w:rsidR="00C14924">
        <w:rPr>
          <w:rFonts w:ascii="Garamond" w:hAnsi="Garamond" w:cs="Times New Roman"/>
          <w:color w:val="000000"/>
          <w:sz w:val="24"/>
          <w:szCs w:val="24"/>
        </w:rPr>
        <w:t>p</w:t>
      </w:r>
      <w:r w:rsidRPr="00404A90">
        <w:rPr>
          <w:rFonts w:ascii="Garamond" w:hAnsi="Garamond" w:cs="Times New Roman"/>
          <w:color w:val="000000"/>
          <w:sz w:val="24"/>
          <w:szCs w:val="24"/>
        </w:rPr>
        <w:t xml:space="preserve">jesës A (dispozitat e detyrueshme) dhe </w:t>
      </w:r>
      <w:r w:rsidR="00C14924">
        <w:rPr>
          <w:rFonts w:ascii="Garamond" w:hAnsi="Garamond" w:cs="Times New Roman"/>
          <w:color w:val="000000"/>
          <w:sz w:val="24"/>
          <w:szCs w:val="24"/>
        </w:rPr>
        <w:t>p</w:t>
      </w:r>
      <w:r w:rsidRPr="00404A90">
        <w:rPr>
          <w:rFonts w:ascii="Garamond" w:hAnsi="Garamond" w:cs="Times New Roman"/>
          <w:color w:val="000000"/>
          <w:sz w:val="24"/>
          <w:szCs w:val="24"/>
        </w:rPr>
        <w:t>jesës B (dispozitat udhëzuese) të Kodit ISPS.</w:t>
      </w:r>
    </w:p>
    <w:p w14:paraId="31E751BA"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termat e mëposhtme:</w:t>
      </w:r>
    </w:p>
    <w:p w14:paraId="65C9DE58" w14:textId="2CB03E3D"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Përmbajtja dhe historiku i Kodit ISPS</w:t>
      </w:r>
      <w:r w:rsidR="00C14924">
        <w:rPr>
          <w:rFonts w:ascii="Garamond" w:hAnsi="Garamond" w:cs="Times New Roman"/>
          <w:color w:val="000000"/>
          <w:sz w:val="24"/>
          <w:szCs w:val="24"/>
        </w:rPr>
        <w:t>;</w:t>
      </w:r>
    </w:p>
    <w:p w14:paraId="0C63C983" w14:textId="2907C6A7"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Përkufizimi i terrorit (përcaktimi i kërcënimeve, pranimi dhe njohja)</w:t>
      </w:r>
      <w:r w:rsidR="00C14924">
        <w:rPr>
          <w:rFonts w:ascii="Garamond" w:hAnsi="Garamond" w:cs="Times New Roman"/>
          <w:color w:val="000000"/>
          <w:sz w:val="24"/>
          <w:szCs w:val="24"/>
        </w:rPr>
        <w:t>;</w:t>
      </w:r>
    </w:p>
    <w:p w14:paraId="6B365D83" w14:textId="2F1D72C6"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 xml:space="preserve">Roli i autoriteteve (kombëtare </w:t>
      </w:r>
      <w:r w:rsidR="00C14924">
        <w:rPr>
          <w:rFonts w:ascii="Garamond" w:hAnsi="Garamond" w:cs="Times New Roman"/>
          <w:color w:val="000000"/>
          <w:sz w:val="24"/>
          <w:szCs w:val="24"/>
        </w:rPr>
        <w:t>d</w:t>
      </w:r>
      <w:r w:rsidR="008D6262" w:rsidRPr="00404A90">
        <w:rPr>
          <w:rFonts w:ascii="Garamond" w:hAnsi="Garamond" w:cs="Times New Roman"/>
          <w:color w:val="000000"/>
          <w:sz w:val="24"/>
          <w:szCs w:val="24"/>
        </w:rPr>
        <w:t>he ndërkombëtare)</w:t>
      </w:r>
      <w:r w:rsidR="00C14924">
        <w:rPr>
          <w:rFonts w:ascii="Garamond" w:hAnsi="Garamond" w:cs="Times New Roman"/>
          <w:color w:val="000000"/>
          <w:sz w:val="24"/>
          <w:szCs w:val="24"/>
        </w:rPr>
        <w:t>;</w:t>
      </w:r>
    </w:p>
    <w:p w14:paraId="1FAE49E7" w14:textId="1280ABCB"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Siguria Portuale</w:t>
      </w:r>
      <w:r w:rsidR="00C14924">
        <w:rPr>
          <w:rFonts w:ascii="Garamond" w:hAnsi="Garamond" w:cs="Times New Roman"/>
          <w:color w:val="000000"/>
          <w:sz w:val="24"/>
          <w:szCs w:val="24"/>
        </w:rPr>
        <w:t>;</w:t>
      </w:r>
    </w:p>
    <w:p w14:paraId="7C55D830" w14:textId="7C371003"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Nivelet e sigurisë, vlerësimi i kërcënimit</w:t>
      </w:r>
      <w:r w:rsidR="00C14924">
        <w:rPr>
          <w:rFonts w:ascii="Garamond" w:hAnsi="Garamond" w:cs="Times New Roman"/>
          <w:color w:val="000000"/>
          <w:sz w:val="24"/>
          <w:szCs w:val="24"/>
        </w:rPr>
        <w:t>;</w:t>
      </w:r>
    </w:p>
    <w:p w14:paraId="0453AF43" w14:textId="6EB543A2"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Roli i SSO</w:t>
      </w:r>
      <w:r w:rsidR="00C14924">
        <w:rPr>
          <w:rFonts w:ascii="Garamond" w:hAnsi="Garamond" w:cs="Times New Roman"/>
          <w:color w:val="000000"/>
          <w:sz w:val="24"/>
          <w:szCs w:val="24"/>
        </w:rPr>
        <w:t>-</w:t>
      </w:r>
      <w:r w:rsidR="00C14924" w:rsidRPr="00404A90">
        <w:rPr>
          <w:rFonts w:ascii="Garamond" w:hAnsi="Garamond" w:cs="Times New Roman"/>
          <w:color w:val="000000"/>
          <w:sz w:val="24"/>
          <w:szCs w:val="24"/>
        </w:rPr>
        <w:t>s</w:t>
      </w:r>
      <w:r w:rsidR="00C14924">
        <w:rPr>
          <w:rFonts w:ascii="Garamond" w:hAnsi="Garamond" w:cs="Times New Roman"/>
          <w:color w:val="000000"/>
          <w:sz w:val="24"/>
          <w:szCs w:val="24"/>
        </w:rPr>
        <w:t>ë</w:t>
      </w:r>
      <w:r w:rsidR="008D6262" w:rsidRPr="00404A90">
        <w:rPr>
          <w:rFonts w:ascii="Garamond" w:hAnsi="Garamond" w:cs="Times New Roman"/>
          <w:color w:val="000000"/>
          <w:sz w:val="24"/>
          <w:szCs w:val="24"/>
        </w:rPr>
        <w:t>, CSO</w:t>
      </w:r>
      <w:r w:rsidR="00C14924">
        <w:rPr>
          <w:rFonts w:ascii="Garamond" w:hAnsi="Garamond" w:cs="Times New Roman"/>
          <w:color w:val="000000"/>
          <w:sz w:val="24"/>
          <w:szCs w:val="24"/>
        </w:rPr>
        <w:t>-</w:t>
      </w:r>
      <w:r w:rsidR="00C14924" w:rsidRPr="00404A90">
        <w:rPr>
          <w:rFonts w:ascii="Garamond" w:hAnsi="Garamond" w:cs="Times New Roman"/>
          <w:color w:val="000000"/>
          <w:sz w:val="24"/>
          <w:szCs w:val="24"/>
        </w:rPr>
        <w:t>s</w:t>
      </w:r>
      <w:r w:rsidR="00C14924">
        <w:rPr>
          <w:rFonts w:ascii="Garamond" w:hAnsi="Garamond" w:cs="Times New Roman"/>
          <w:color w:val="000000"/>
          <w:sz w:val="24"/>
          <w:szCs w:val="24"/>
        </w:rPr>
        <w:t>ë</w:t>
      </w:r>
      <w:r w:rsidR="008D6262" w:rsidRPr="00404A90">
        <w:rPr>
          <w:rFonts w:ascii="Garamond" w:hAnsi="Garamond" w:cs="Times New Roman"/>
          <w:color w:val="000000"/>
          <w:sz w:val="24"/>
          <w:szCs w:val="24"/>
        </w:rPr>
        <w:t>, kapitenit dhe ekuipazhit</w:t>
      </w:r>
      <w:r w:rsidR="00C14924">
        <w:rPr>
          <w:rFonts w:ascii="Garamond" w:hAnsi="Garamond" w:cs="Times New Roman"/>
          <w:color w:val="000000"/>
          <w:sz w:val="24"/>
          <w:szCs w:val="24"/>
        </w:rPr>
        <w:t>;</w:t>
      </w:r>
    </w:p>
    <w:p w14:paraId="197760B4" w14:textId="577E42BD"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Deklarata e sigurisë (DOS) për anijet që nuk kanë ose nuk janë të detyruara të kenë miratimin për sigurinë.</w:t>
      </w:r>
    </w:p>
    <w:p w14:paraId="1E6BFECB" w14:textId="3AF08195"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përfundim të kursit lëshohet certifikata përkatëse. Kursi zgjat 2 ditë.</w:t>
      </w:r>
    </w:p>
    <w:p w14:paraId="37A801FA" w14:textId="77777777" w:rsidR="00C14924" w:rsidRPr="00404A90" w:rsidRDefault="00C14924"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0413BA8F" w14:textId="53A99A1C"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 xml:space="preserve">Operimet </w:t>
      </w:r>
      <w:r w:rsidR="00C14924" w:rsidRPr="00404A90">
        <w:rPr>
          <w:rFonts w:ascii="Garamond" w:hAnsi="Garamond" w:cs="Times New Roman"/>
          <w:b/>
          <w:bCs/>
          <w:color w:val="000000"/>
          <w:sz w:val="24"/>
          <w:szCs w:val="24"/>
        </w:rPr>
        <w:t xml:space="preserve">ndërmjet anijeve për transportimin me maunë </w:t>
      </w:r>
      <w:r w:rsidRPr="00404A90">
        <w:rPr>
          <w:rFonts w:ascii="Garamond" w:hAnsi="Garamond" w:cs="Times New Roman"/>
          <w:b/>
          <w:bCs/>
          <w:color w:val="000000"/>
          <w:sz w:val="24"/>
          <w:szCs w:val="24"/>
        </w:rPr>
        <w:t>(STS)</w:t>
      </w:r>
    </w:p>
    <w:p w14:paraId="0FE7DD67" w14:textId="4AC28CFA"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Sfondi:</w:t>
      </w:r>
      <w:r w:rsidRPr="00404A90">
        <w:rPr>
          <w:rFonts w:ascii="Garamond" w:hAnsi="Garamond" w:cs="Times New Roman"/>
          <w:color w:val="000000"/>
          <w:sz w:val="24"/>
          <w:szCs w:val="24"/>
        </w:rPr>
        <w:t xml:space="preserve"> Rezoluta A.960(23) e IMO-</w:t>
      </w:r>
      <w:r w:rsidR="00C14924" w:rsidRPr="00404A90">
        <w:rPr>
          <w:rFonts w:ascii="Garamond" w:hAnsi="Garamond" w:cs="Times New Roman"/>
          <w:color w:val="000000"/>
          <w:sz w:val="24"/>
          <w:szCs w:val="24"/>
        </w:rPr>
        <w:t>s</w:t>
      </w:r>
      <w:r w:rsidR="00C14924">
        <w:rPr>
          <w:rFonts w:ascii="Garamond" w:hAnsi="Garamond" w:cs="Times New Roman"/>
          <w:color w:val="000000"/>
          <w:sz w:val="24"/>
          <w:szCs w:val="24"/>
        </w:rPr>
        <w:t>ë</w:t>
      </w:r>
      <w:r w:rsidRPr="00404A90">
        <w:rPr>
          <w:rFonts w:ascii="Garamond" w:hAnsi="Garamond" w:cs="Times New Roman"/>
          <w:color w:val="000000"/>
          <w:sz w:val="24"/>
          <w:szCs w:val="24"/>
        </w:rPr>
        <w:t>, seksioni 5.5.6.</w:t>
      </w:r>
    </w:p>
    <w:p w14:paraId="32DC3D02"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kursit është:</w:t>
      </w:r>
    </w:p>
    <w:p w14:paraId="69E788DC" w14:textId="1E2779D2"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Trajnimi i pilotëve me teknikat më të avancuara të përdorimit të anijes, të tilla si operimet ndërmjet anijeve, dhe në të njëjtën kohë praktikimi i komunikimit të duhur ndërmjet kapitenit dhe pilotit në ushtrimet aktuale të manovrimit të anijes.</w:t>
      </w:r>
    </w:p>
    <w:p w14:paraId="58BB8058"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termat e mëposhtme:</w:t>
      </w:r>
    </w:p>
    <w:p w14:paraId="6A441525" w14:textId="23AB1131"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Operimet ndërmjet anijeve</w:t>
      </w:r>
      <w:r w:rsidR="00C14924">
        <w:rPr>
          <w:rFonts w:ascii="Garamond" w:hAnsi="Garamond" w:cs="Times New Roman"/>
          <w:color w:val="000000"/>
          <w:sz w:val="24"/>
          <w:szCs w:val="24"/>
        </w:rPr>
        <w:t>;</w:t>
      </w:r>
    </w:p>
    <w:p w14:paraId="50EC15B7" w14:textId="6ABBA0F9"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Përdorimi i pajisjes me hark të shpimit</w:t>
      </w:r>
      <w:r w:rsidR="00C14924">
        <w:rPr>
          <w:rFonts w:ascii="Garamond" w:hAnsi="Garamond" w:cs="Times New Roman"/>
          <w:color w:val="000000"/>
          <w:sz w:val="24"/>
          <w:szCs w:val="24"/>
        </w:rPr>
        <w:t>;</w:t>
      </w:r>
    </w:p>
    <w:p w14:paraId="0C09EF31" w14:textId="26F7527B"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Përdorimi i llojeve të ndryshme të rimorkiatorëve apo asnjërit prej tyre</w:t>
      </w:r>
      <w:r w:rsidR="00C14924">
        <w:rPr>
          <w:rFonts w:ascii="Garamond" w:hAnsi="Garamond" w:cs="Times New Roman"/>
          <w:color w:val="000000"/>
          <w:sz w:val="24"/>
          <w:szCs w:val="24"/>
        </w:rPr>
        <w:t>;</w:t>
      </w:r>
    </w:p>
    <w:p w14:paraId="7429D8E1" w14:textId="76FBBAF4"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Lundrimi dhe manovrimi i anijes në zona të ngushta dhe në port, manovrimi i anijes në kushte të ndryshme të erës dhe rrymës, efekti i baticës</w:t>
      </w:r>
      <w:r w:rsidR="00C14924">
        <w:rPr>
          <w:rFonts w:ascii="Garamond" w:hAnsi="Garamond" w:cs="Times New Roman"/>
          <w:color w:val="000000"/>
          <w:sz w:val="24"/>
          <w:szCs w:val="24"/>
        </w:rPr>
        <w:t>;</w:t>
      </w:r>
    </w:p>
    <w:p w14:paraId="047224C8" w14:textId="605A97AA"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Efekti i animit</w:t>
      </w:r>
      <w:r w:rsidR="00C14924">
        <w:rPr>
          <w:rFonts w:ascii="Garamond" w:hAnsi="Garamond" w:cs="Times New Roman"/>
          <w:color w:val="000000"/>
          <w:sz w:val="24"/>
          <w:szCs w:val="24"/>
        </w:rPr>
        <w:t>;</w:t>
      </w:r>
    </w:p>
    <w:p w14:paraId="29F9B5A5" w14:textId="5BF47E9F"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Ankorimi i anijeve</w:t>
      </w:r>
      <w:r w:rsidR="00C14924">
        <w:rPr>
          <w:rFonts w:ascii="Garamond" w:hAnsi="Garamond" w:cs="Times New Roman"/>
          <w:color w:val="000000"/>
          <w:sz w:val="24"/>
          <w:szCs w:val="24"/>
        </w:rPr>
        <w:t>;</w:t>
      </w:r>
    </w:p>
    <w:p w14:paraId="6BBA3C20" w14:textId="4DAA7ADE"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Ndërhyrja në rast</w:t>
      </w:r>
      <w:r w:rsidR="00C14924">
        <w:rPr>
          <w:rFonts w:ascii="Garamond" w:hAnsi="Garamond" w:cs="Times New Roman"/>
          <w:color w:val="000000"/>
          <w:sz w:val="24"/>
          <w:szCs w:val="24"/>
        </w:rPr>
        <w:t>e</w:t>
      </w:r>
      <w:r w:rsidR="008D6262" w:rsidRPr="00404A90">
        <w:rPr>
          <w:rFonts w:ascii="Garamond" w:hAnsi="Garamond" w:cs="Times New Roman"/>
          <w:color w:val="000000"/>
          <w:sz w:val="24"/>
          <w:szCs w:val="24"/>
        </w:rPr>
        <w:t xml:space="preserve"> emergjence:</w:t>
      </w:r>
    </w:p>
    <w:p w14:paraId="62A198E0" w14:textId="3296222F"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Vend</w:t>
      </w:r>
      <w:r w:rsidR="000225D1">
        <w:rPr>
          <w:rFonts w:ascii="Garamond" w:hAnsi="Garamond" w:cs="Times New Roman"/>
          <w:color w:val="000000"/>
          <w:sz w:val="24"/>
          <w:szCs w:val="24"/>
        </w:rPr>
        <w:t>nd</w:t>
      </w:r>
      <w:r w:rsidR="008D6262" w:rsidRPr="00404A90">
        <w:rPr>
          <w:rFonts w:ascii="Garamond" w:hAnsi="Garamond" w:cs="Times New Roman"/>
          <w:color w:val="000000"/>
          <w:sz w:val="24"/>
          <w:szCs w:val="24"/>
        </w:rPr>
        <w:t>odhja e goditje pritësit, fuqia dhe kufizimet e tij</w:t>
      </w:r>
      <w:r w:rsidR="00C14924">
        <w:rPr>
          <w:rFonts w:ascii="Garamond" w:hAnsi="Garamond" w:cs="Times New Roman"/>
          <w:color w:val="000000"/>
          <w:sz w:val="24"/>
          <w:szCs w:val="24"/>
        </w:rPr>
        <w:t>;</w:t>
      </w:r>
    </w:p>
    <w:p w14:paraId="6C72AFF3" w14:textId="50314037"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Lidhja ndërmjet efektit të timonëve dhe forcës shtytëse</w:t>
      </w:r>
      <w:r w:rsidR="00C14924">
        <w:rPr>
          <w:rFonts w:ascii="Garamond" w:hAnsi="Garamond" w:cs="Times New Roman"/>
          <w:color w:val="000000"/>
          <w:sz w:val="24"/>
          <w:szCs w:val="24"/>
        </w:rPr>
        <w:t>;</w:t>
      </w:r>
    </w:p>
    <w:p w14:paraId="06D4F0AC" w14:textId="29444145"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Procedurat e ankorimit sipas kushteve të ndryshme</w:t>
      </w:r>
      <w:r w:rsidR="00C14924">
        <w:rPr>
          <w:rFonts w:ascii="Garamond" w:hAnsi="Garamond" w:cs="Times New Roman"/>
          <w:color w:val="000000"/>
          <w:sz w:val="24"/>
          <w:szCs w:val="24"/>
        </w:rPr>
        <w:t>;</w:t>
      </w:r>
    </w:p>
    <w:p w14:paraId="32219F79" w14:textId="3C9C8FB1"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Ankorimet dhe efektet e forcës.</w:t>
      </w:r>
    </w:p>
    <w:p w14:paraId="5AC5B454" w14:textId="24A732A8"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përfundim të kursit lëshohet certifikata përkatëse. Kursi zgjat 4 ditë.</w:t>
      </w:r>
    </w:p>
    <w:p w14:paraId="3D4F16B9" w14:textId="77777777" w:rsidR="00C14924" w:rsidRPr="00404A90" w:rsidRDefault="00C14924"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42FC42E0" w14:textId="122772EC"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Kursi i Pilotëve për POD</w:t>
      </w:r>
      <w:r w:rsidR="002C2580">
        <w:rPr>
          <w:rFonts w:ascii="Garamond" w:hAnsi="Garamond" w:cs="Times New Roman"/>
          <w:b/>
          <w:bCs/>
          <w:color w:val="000000"/>
          <w:sz w:val="24"/>
          <w:szCs w:val="24"/>
        </w:rPr>
        <w:t>-</w:t>
      </w:r>
      <w:r w:rsidR="002C2580" w:rsidRPr="002C2580">
        <w:rPr>
          <w:rFonts w:ascii="Garamond" w:hAnsi="Garamond" w:cs="Times New Roman"/>
          <w:b/>
          <w:color w:val="000000"/>
          <w:sz w:val="24"/>
          <w:szCs w:val="24"/>
        </w:rPr>
        <w:t>në</w:t>
      </w:r>
    </w:p>
    <w:p w14:paraId="629E5EEB" w14:textId="6A5DB40F"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Sfondi:</w:t>
      </w:r>
      <w:r w:rsidRPr="00404A90">
        <w:rPr>
          <w:rFonts w:ascii="Garamond" w:hAnsi="Garamond" w:cs="Times New Roman"/>
          <w:color w:val="000000"/>
          <w:sz w:val="24"/>
          <w:szCs w:val="24"/>
        </w:rPr>
        <w:t xml:space="preserve"> Rezoluta A.960(23) e IMOS-</w:t>
      </w:r>
      <w:r w:rsidR="002C2580" w:rsidRPr="00404A90">
        <w:rPr>
          <w:rFonts w:ascii="Garamond" w:hAnsi="Garamond" w:cs="Times New Roman"/>
          <w:color w:val="000000"/>
          <w:sz w:val="24"/>
          <w:szCs w:val="24"/>
        </w:rPr>
        <w:t>s</w:t>
      </w:r>
      <w:r w:rsidR="002C2580">
        <w:rPr>
          <w:rFonts w:ascii="Garamond" w:hAnsi="Garamond" w:cs="Times New Roman"/>
          <w:color w:val="000000"/>
          <w:sz w:val="24"/>
          <w:szCs w:val="24"/>
        </w:rPr>
        <w:t>ë</w:t>
      </w:r>
      <w:r w:rsidRPr="00404A90">
        <w:rPr>
          <w:rFonts w:ascii="Garamond" w:hAnsi="Garamond" w:cs="Times New Roman"/>
          <w:color w:val="000000"/>
          <w:sz w:val="24"/>
          <w:szCs w:val="24"/>
        </w:rPr>
        <w:t>, seksioni 5.5.6.</w:t>
      </w:r>
    </w:p>
    <w:p w14:paraId="1CD9E13F"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i kursit është:</w:t>
      </w:r>
    </w:p>
    <w:p w14:paraId="1BFA467A" w14:textId="4500822B"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Pajisja e pilotit me njohuritë përkatëse dhe të kuptuarit se si funksionojnë sistemet e shtytjes POD në anijet e mëdha turistike, etj. Piloti duhet të jetë i aftë të ushtrojë pjesëmarrjen a</w:t>
      </w:r>
      <w:r w:rsidR="000225D1">
        <w:rPr>
          <w:rFonts w:ascii="Garamond" w:hAnsi="Garamond" w:cs="Times New Roman"/>
          <w:color w:val="000000"/>
          <w:sz w:val="24"/>
          <w:szCs w:val="24"/>
        </w:rPr>
        <w:t>k</w:t>
      </w:r>
      <w:r w:rsidRPr="00404A90">
        <w:rPr>
          <w:rFonts w:ascii="Garamond" w:hAnsi="Garamond" w:cs="Times New Roman"/>
          <w:color w:val="000000"/>
          <w:sz w:val="24"/>
          <w:szCs w:val="24"/>
        </w:rPr>
        <w:t>tive në ushtrimet e simulimit.</w:t>
      </w:r>
    </w:p>
    <w:p w14:paraId="0997DDD9"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termat e mëposhtme:</w:t>
      </w:r>
    </w:p>
    <w:p w14:paraId="3C1E6FA5" w14:textId="2BDA04E2"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Manovrimi i anijeve të mëdha turistike</w:t>
      </w:r>
      <w:r w:rsidR="002C2580">
        <w:rPr>
          <w:rFonts w:ascii="Garamond" w:hAnsi="Garamond" w:cs="Times New Roman"/>
          <w:color w:val="000000"/>
          <w:sz w:val="24"/>
          <w:szCs w:val="24"/>
        </w:rPr>
        <w:t>;</w:t>
      </w:r>
    </w:p>
    <w:p w14:paraId="76ADE488" w14:textId="465B31EB"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lastRenderedPageBreak/>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Mënyra det/lundrim</w:t>
      </w:r>
      <w:r w:rsidR="002C2580">
        <w:rPr>
          <w:rFonts w:ascii="Garamond" w:hAnsi="Garamond" w:cs="Times New Roman"/>
          <w:color w:val="000000"/>
          <w:sz w:val="24"/>
          <w:szCs w:val="24"/>
        </w:rPr>
        <w:t>;</w:t>
      </w:r>
    </w:p>
    <w:p w14:paraId="08251C36" w14:textId="3BC0E758"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Mënyra port/manovrim</w:t>
      </w:r>
      <w:r w:rsidR="002C2580">
        <w:rPr>
          <w:rFonts w:ascii="Garamond" w:hAnsi="Garamond" w:cs="Times New Roman"/>
          <w:color w:val="000000"/>
          <w:sz w:val="24"/>
          <w:szCs w:val="24"/>
        </w:rPr>
        <w:t>;</w:t>
      </w:r>
    </w:p>
    <w:p w14:paraId="12B7FF30" w14:textId="7EC97CF0"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Mënyra e mbështetjes</w:t>
      </w:r>
      <w:r w:rsidR="002C2580">
        <w:rPr>
          <w:rFonts w:ascii="Garamond" w:hAnsi="Garamond" w:cs="Times New Roman"/>
          <w:color w:val="000000"/>
          <w:sz w:val="24"/>
          <w:szCs w:val="24"/>
        </w:rPr>
        <w:t>;</w:t>
      </w:r>
    </w:p>
    <w:p w14:paraId="37C5976D" w14:textId="0FA47838"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Strategjitë e levës së komandimit</w:t>
      </w:r>
      <w:r w:rsidR="002C2580">
        <w:rPr>
          <w:rFonts w:ascii="Garamond" w:hAnsi="Garamond" w:cs="Times New Roman"/>
          <w:color w:val="000000"/>
          <w:sz w:val="24"/>
          <w:szCs w:val="24"/>
        </w:rPr>
        <w:t>;</w:t>
      </w:r>
    </w:p>
    <w:p w14:paraId="324EF2E9" w14:textId="33A4B271"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Mënyra e defektit (manovrimi dhe strategjia me POD)</w:t>
      </w:r>
      <w:r w:rsidR="002C2580">
        <w:rPr>
          <w:rFonts w:ascii="Garamond" w:hAnsi="Garamond" w:cs="Times New Roman"/>
          <w:color w:val="000000"/>
          <w:sz w:val="24"/>
          <w:szCs w:val="24"/>
        </w:rPr>
        <w:t>.</w:t>
      </w:r>
    </w:p>
    <w:p w14:paraId="67CA8D24" w14:textId="505E786F" w:rsidR="008D6262"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përfundim të kursit lëshohet certifikata përkatëse. Kursi zgjat 2 ditë.</w:t>
      </w:r>
    </w:p>
    <w:p w14:paraId="533F1CEE" w14:textId="77777777" w:rsidR="002C2580" w:rsidRPr="00404A90" w:rsidRDefault="002C2580"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64C6BA45" w14:textId="56A81825"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 xml:space="preserve">Kursi i </w:t>
      </w:r>
      <w:r w:rsidR="002C2580" w:rsidRPr="00404A90">
        <w:rPr>
          <w:rFonts w:ascii="Garamond" w:hAnsi="Garamond" w:cs="Times New Roman"/>
          <w:b/>
          <w:bCs/>
          <w:color w:val="000000"/>
          <w:sz w:val="24"/>
          <w:szCs w:val="24"/>
        </w:rPr>
        <w:t>pilotëve për manovrimin e rimorkiatorit</w:t>
      </w:r>
    </w:p>
    <w:p w14:paraId="02C25CB0"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b/>
          <w:bCs/>
          <w:color w:val="000000"/>
          <w:sz w:val="24"/>
          <w:szCs w:val="24"/>
        </w:rPr>
        <w:t xml:space="preserve">Sfondi: </w:t>
      </w:r>
      <w:r w:rsidRPr="00404A90">
        <w:rPr>
          <w:rFonts w:ascii="Garamond" w:hAnsi="Garamond" w:cs="Times New Roman"/>
          <w:color w:val="000000"/>
          <w:sz w:val="24"/>
          <w:szCs w:val="24"/>
        </w:rPr>
        <w:t>Rezoluta A.960(23) e IMOS-s, seksioni 5.5.6.</w:t>
      </w:r>
    </w:p>
    <w:p w14:paraId="118CF859" w14:textId="77777777" w:rsidR="008D6262" w:rsidRPr="000E7713" w:rsidRDefault="008D6262" w:rsidP="008D6262">
      <w:pPr>
        <w:autoSpaceDE w:val="0"/>
        <w:autoSpaceDN w:val="0"/>
        <w:adjustRightInd w:val="0"/>
        <w:spacing w:after="0" w:line="240" w:lineRule="auto"/>
        <w:ind w:firstLine="284"/>
        <w:jc w:val="both"/>
        <w:rPr>
          <w:rFonts w:ascii="Garamond" w:hAnsi="Garamond" w:cs="Times New Roman"/>
          <w:b/>
          <w:color w:val="000000"/>
          <w:sz w:val="24"/>
          <w:szCs w:val="24"/>
        </w:rPr>
      </w:pPr>
      <w:r w:rsidRPr="000E7713">
        <w:rPr>
          <w:rFonts w:ascii="Garamond" w:hAnsi="Garamond" w:cs="Times New Roman"/>
          <w:b/>
          <w:color w:val="000000"/>
          <w:sz w:val="24"/>
          <w:szCs w:val="24"/>
        </w:rPr>
        <w:t>Qëllimi i kursit është:</w:t>
      </w:r>
    </w:p>
    <w:p w14:paraId="36EE2F25" w14:textId="09B3192A"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Rritja e njohurive të pilotit për funksionimin e rimorkiatorëve, mundësitë dhe kufizimet e tyre</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dhe sigurimi i komunikimit të duhur ndërmjet kapitenit dhe pilotit në ushtrimet aktuale të manovrimit.</w:t>
      </w:r>
    </w:p>
    <w:p w14:paraId="337D963B"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Kursi përfshin temat e mëposhtme:</w:t>
      </w:r>
    </w:p>
    <w:p w14:paraId="37137F12" w14:textId="3FABF26B"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Mundësitë dhe kufizimet në përdorimin e rimorkiatorëve</w:t>
      </w:r>
      <w:r w:rsidR="002C2580">
        <w:rPr>
          <w:rFonts w:ascii="Garamond" w:hAnsi="Garamond" w:cs="Times New Roman"/>
          <w:color w:val="000000"/>
          <w:sz w:val="24"/>
          <w:szCs w:val="24"/>
        </w:rPr>
        <w:t>;</w:t>
      </w:r>
    </w:p>
    <w:p w14:paraId="01FEB17B" w14:textId="427FD2DB"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Lundrimi me ASD (</w:t>
      </w:r>
      <w:r w:rsidR="008D6262" w:rsidRPr="000225D1">
        <w:rPr>
          <w:rFonts w:ascii="Garamond" w:hAnsi="Garamond" w:cs="Times New Roman"/>
          <w:i/>
          <w:color w:val="000000"/>
          <w:sz w:val="24"/>
          <w:szCs w:val="24"/>
        </w:rPr>
        <w:t>Azimuthing Stem Drive</w:t>
      </w:r>
      <w:r w:rsidR="008D6262" w:rsidRPr="00404A90">
        <w:rPr>
          <w:rFonts w:ascii="Garamond" w:hAnsi="Garamond" w:cs="Times New Roman"/>
          <w:color w:val="000000"/>
          <w:sz w:val="24"/>
          <w:szCs w:val="24"/>
        </w:rPr>
        <w:t>-Sistem Manovrimi “Z”)</w:t>
      </w:r>
      <w:r w:rsidR="002C2580">
        <w:rPr>
          <w:rFonts w:ascii="Garamond" w:hAnsi="Garamond" w:cs="Times New Roman"/>
          <w:color w:val="000000"/>
          <w:sz w:val="24"/>
          <w:szCs w:val="24"/>
        </w:rPr>
        <w:t>;</w:t>
      </w:r>
    </w:p>
    <w:p w14:paraId="22EB6A4B" w14:textId="02A690D0"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Ushtrimet e komunikimit bazuar në faktorë humanë</w:t>
      </w:r>
      <w:r w:rsidR="002C2580">
        <w:rPr>
          <w:rFonts w:ascii="Garamond" w:hAnsi="Garamond" w:cs="Times New Roman"/>
          <w:color w:val="000000"/>
          <w:sz w:val="24"/>
          <w:szCs w:val="24"/>
        </w:rPr>
        <w:t>;</w:t>
      </w:r>
    </w:p>
    <w:p w14:paraId="3C5971FA" w14:textId="774CA58A"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Përdorimi i rimorkiatorëve shoqërues</w:t>
      </w:r>
      <w:r w:rsidR="002C2580">
        <w:rPr>
          <w:rFonts w:ascii="Garamond" w:hAnsi="Garamond" w:cs="Times New Roman"/>
          <w:color w:val="000000"/>
          <w:sz w:val="24"/>
          <w:szCs w:val="24"/>
        </w:rPr>
        <w:t>;</w:t>
      </w:r>
    </w:p>
    <w:p w14:paraId="4E764D2D" w14:textId="7C23D9FA" w:rsidR="008D6262" w:rsidRPr="00404A90" w:rsidRDefault="00BB31E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Symbol"/>
          <w:color w:val="000000"/>
          <w:sz w:val="24"/>
          <w:szCs w:val="24"/>
        </w:rPr>
        <w:t>-</w:t>
      </w:r>
      <w:r w:rsidR="008D6262" w:rsidRPr="00404A90">
        <w:rPr>
          <w:rFonts w:ascii="Garamond" w:hAnsi="Garamond" w:cs="Symbol"/>
          <w:color w:val="000000"/>
          <w:sz w:val="24"/>
          <w:szCs w:val="24"/>
        </w:rPr>
        <w:t xml:space="preserve"> </w:t>
      </w:r>
      <w:r w:rsidR="008D6262" w:rsidRPr="00404A90">
        <w:rPr>
          <w:rFonts w:ascii="Garamond" w:hAnsi="Garamond" w:cs="Times New Roman"/>
          <w:color w:val="000000"/>
          <w:sz w:val="24"/>
          <w:szCs w:val="24"/>
        </w:rPr>
        <w:t>Ndërhyrja në raste emergjence me rimorkiator.</w:t>
      </w:r>
    </w:p>
    <w:p w14:paraId="3D7DDB9F"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Në përfun</w:t>
      </w:r>
      <w:bookmarkStart w:id="0" w:name="_GoBack"/>
      <w:bookmarkEnd w:id="0"/>
      <w:r w:rsidRPr="00404A90">
        <w:rPr>
          <w:rFonts w:ascii="Garamond" w:hAnsi="Garamond" w:cs="Times New Roman"/>
          <w:color w:val="000000"/>
          <w:sz w:val="24"/>
          <w:szCs w:val="24"/>
        </w:rPr>
        <w:t>dim të kursit lëshohet certifikata përkatëse. Kursi zgjat 4 ditë.</w:t>
      </w:r>
    </w:p>
    <w:p w14:paraId="205F2B4B"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47B5470B" w14:textId="6A8B2283"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Aneks 2</w:t>
      </w:r>
    </w:p>
    <w:p w14:paraId="349A27EE" w14:textId="7AF64672"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 xml:space="preserve">Testi i aftësisë për </w:t>
      </w:r>
      <w:r w:rsidR="002C2580" w:rsidRPr="00404A90">
        <w:rPr>
          <w:rFonts w:ascii="Garamond" w:hAnsi="Garamond" w:cs="Times New Roman"/>
          <w:b/>
          <w:bCs/>
          <w:color w:val="000000"/>
          <w:sz w:val="24"/>
          <w:szCs w:val="24"/>
        </w:rPr>
        <w:t>certifikatën e pilotit</w:t>
      </w:r>
    </w:p>
    <w:p w14:paraId="18FA9BF9"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613E5002" w14:textId="4129A6DE"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Kërkesat e kontrollit</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të nevojshme për certifikatën e pilotit</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bazohen në </w:t>
      </w:r>
      <w:r w:rsidR="002C2580">
        <w:rPr>
          <w:rFonts w:ascii="Garamond" w:hAnsi="Garamond" w:cs="Times New Roman"/>
          <w:color w:val="000000"/>
          <w:sz w:val="24"/>
          <w:szCs w:val="24"/>
        </w:rPr>
        <w:t>r</w:t>
      </w:r>
      <w:r w:rsidRPr="00404A90">
        <w:rPr>
          <w:rFonts w:ascii="Garamond" w:hAnsi="Garamond" w:cs="Times New Roman"/>
          <w:color w:val="000000"/>
          <w:sz w:val="24"/>
          <w:szCs w:val="24"/>
        </w:rPr>
        <w:t>ezolutën A.960(23) të IMO-</w:t>
      </w:r>
      <w:r w:rsidR="002C2580" w:rsidRPr="00404A90">
        <w:rPr>
          <w:rFonts w:ascii="Garamond" w:hAnsi="Garamond" w:cs="Times New Roman"/>
          <w:color w:val="000000"/>
          <w:sz w:val="24"/>
          <w:szCs w:val="24"/>
        </w:rPr>
        <w:t>s</w:t>
      </w:r>
      <w:r w:rsidR="002C2580">
        <w:rPr>
          <w:rFonts w:ascii="Garamond" w:hAnsi="Garamond" w:cs="Times New Roman"/>
          <w:color w:val="000000"/>
          <w:sz w:val="24"/>
          <w:szCs w:val="24"/>
        </w:rPr>
        <w:t>ë</w:t>
      </w:r>
      <w:r w:rsidRPr="00404A90">
        <w:rPr>
          <w:rFonts w:ascii="Garamond" w:hAnsi="Garamond" w:cs="Times New Roman"/>
          <w:color w:val="000000"/>
          <w:sz w:val="24"/>
          <w:szCs w:val="24"/>
        </w:rPr>
        <w:t>:</w:t>
      </w:r>
    </w:p>
    <w:p w14:paraId="7194FBCA" w14:textId="7FCE7105"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 Kufijtë në zonën e pilotimit</w:t>
      </w:r>
      <w:r w:rsidR="002C2580">
        <w:rPr>
          <w:rFonts w:ascii="Garamond" w:hAnsi="Garamond" w:cs="Times New Roman"/>
          <w:color w:val="000000"/>
          <w:sz w:val="24"/>
          <w:szCs w:val="24"/>
        </w:rPr>
        <w:t>.</w:t>
      </w:r>
    </w:p>
    <w:p w14:paraId="7B8C5A5B" w14:textId="592127E3"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2. Rregullorja </w:t>
      </w:r>
      <w:r w:rsidR="002C2580" w:rsidRPr="00404A90">
        <w:rPr>
          <w:rFonts w:ascii="Garamond" w:hAnsi="Garamond" w:cs="Times New Roman"/>
          <w:color w:val="000000"/>
          <w:sz w:val="24"/>
          <w:szCs w:val="24"/>
        </w:rPr>
        <w:t xml:space="preserve">ndërkombëtare për parandalimin e përplasjes në </w:t>
      </w:r>
      <w:r w:rsidR="002C2580">
        <w:rPr>
          <w:rFonts w:ascii="Garamond" w:hAnsi="Garamond" w:cs="Times New Roman"/>
          <w:color w:val="000000"/>
          <w:sz w:val="24"/>
          <w:szCs w:val="24"/>
        </w:rPr>
        <w:t>d</w:t>
      </w:r>
      <w:r w:rsidRPr="00404A90">
        <w:rPr>
          <w:rFonts w:ascii="Garamond" w:hAnsi="Garamond" w:cs="Times New Roman"/>
          <w:color w:val="000000"/>
          <w:sz w:val="24"/>
          <w:szCs w:val="24"/>
        </w:rPr>
        <w:t>et (COLREG) 1972, e ndryshuar, dhe gjithashtu rregulla të tjera lo</w:t>
      </w:r>
      <w:r w:rsidR="000225D1">
        <w:rPr>
          <w:rFonts w:ascii="Garamond" w:hAnsi="Garamond" w:cs="Times New Roman"/>
          <w:color w:val="000000"/>
          <w:sz w:val="24"/>
          <w:szCs w:val="24"/>
        </w:rPr>
        <w:t>k</w:t>
      </w:r>
      <w:r w:rsidRPr="00404A90">
        <w:rPr>
          <w:rFonts w:ascii="Garamond" w:hAnsi="Garamond" w:cs="Times New Roman"/>
          <w:color w:val="000000"/>
          <w:sz w:val="24"/>
          <w:szCs w:val="24"/>
        </w:rPr>
        <w:t>ale dhe kombëtare lundrimi që mund të zbatohen në zonën përkatëse dhe në porte.</w:t>
      </w:r>
    </w:p>
    <w:p w14:paraId="52735D81" w14:textId="097D9CA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3. Sistemet e bovave në zonë</w:t>
      </w:r>
      <w:r w:rsidR="002C2580">
        <w:rPr>
          <w:rFonts w:ascii="Garamond" w:hAnsi="Garamond" w:cs="Times New Roman"/>
          <w:color w:val="000000"/>
          <w:sz w:val="24"/>
          <w:szCs w:val="24"/>
        </w:rPr>
        <w:t>.</w:t>
      </w:r>
    </w:p>
    <w:p w14:paraId="2ED6EEDD" w14:textId="6781B8B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4. Karakteristikat e dritave dhe këndeve të tyre të shikimit dhe sinjalet në mjegull, kullat e radarëve, radiofar</w:t>
      </w:r>
      <w:r w:rsidR="002C2580">
        <w:rPr>
          <w:rFonts w:ascii="Garamond" w:hAnsi="Garamond" w:cs="Times New Roman"/>
          <w:color w:val="000000"/>
          <w:sz w:val="24"/>
          <w:szCs w:val="24"/>
        </w:rPr>
        <w:t>e</w:t>
      </w:r>
      <w:r w:rsidRPr="00404A90">
        <w:rPr>
          <w:rFonts w:ascii="Garamond" w:hAnsi="Garamond" w:cs="Times New Roman"/>
          <w:color w:val="000000"/>
          <w:sz w:val="24"/>
          <w:szCs w:val="24"/>
        </w:rPr>
        <w:t>t dhe mjete të tjera elektronike ndihmëse për përdorim në zonë</w:t>
      </w:r>
      <w:r w:rsidR="002C2580">
        <w:rPr>
          <w:rFonts w:ascii="Garamond" w:hAnsi="Garamond" w:cs="Times New Roman"/>
          <w:color w:val="000000"/>
          <w:sz w:val="24"/>
          <w:szCs w:val="24"/>
        </w:rPr>
        <w:t>.</w:t>
      </w:r>
    </w:p>
    <w:p w14:paraId="06965554" w14:textId="63E77B5B"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5. Emri, pozicioni dhe karakteristikat e dritave, bovave, far</w:t>
      </w:r>
      <w:r w:rsidR="002C2580">
        <w:rPr>
          <w:rFonts w:ascii="Garamond" w:hAnsi="Garamond" w:cs="Times New Roman"/>
          <w:color w:val="000000"/>
          <w:sz w:val="24"/>
          <w:szCs w:val="24"/>
        </w:rPr>
        <w:t>e</w:t>
      </w:r>
      <w:r w:rsidRPr="00404A90">
        <w:rPr>
          <w:rFonts w:ascii="Garamond" w:hAnsi="Garamond" w:cs="Times New Roman"/>
          <w:color w:val="000000"/>
          <w:sz w:val="24"/>
          <w:szCs w:val="24"/>
        </w:rPr>
        <w:t>ve, strukturave të anijes dhe pikave të zonës</w:t>
      </w:r>
      <w:r w:rsidR="002C2580">
        <w:rPr>
          <w:rFonts w:ascii="Garamond" w:hAnsi="Garamond" w:cs="Times New Roman"/>
          <w:color w:val="000000"/>
          <w:sz w:val="24"/>
          <w:szCs w:val="24"/>
        </w:rPr>
        <w:t>.</w:t>
      </w:r>
    </w:p>
    <w:p w14:paraId="50541E1A" w14:textId="69963F0E"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6. Emri dhe karakteristikat e kanaleve, cekëtinave, kep</w:t>
      </w:r>
      <w:r w:rsidR="002C2580">
        <w:rPr>
          <w:rFonts w:ascii="Garamond" w:hAnsi="Garamond" w:cs="Times New Roman"/>
          <w:color w:val="000000"/>
          <w:sz w:val="24"/>
          <w:szCs w:val="24"/>
        </w:rPr>
        <w:t>a</w:t>
      </w:r>
      <w:r w:rsidRPr="00404A90">
        <w:rPr>
          <w:rFonts w:ascii="Garamond" w:hAnsi="Garamond" w:cs="Times New Roman"/>
          <w:color w:val="000000"/>
          <w:sz w:val="24"/>
          <w:szCs w:val="24"/>
        </w:rPr>
        <w:t>ve dhe tipare të tjera karakteristike të zonës</w:t>
      </w:r>
      <w:r w:rsidR="002C2580">
        <w:rPr>
          <w:rFonts w:ascii="Garamond" w:hAnsi="Garamond" w:cs="Times New Roman"/>
          <w:color w:val="000000"/>
          <w:sz w:val="24"/>
          <w:szCs w:val="24"/>
        </w:rPr>
        <w:t>.</w:t>
      </w:r>
    </w:p>
    <w:p w14:paraId="4613BA30" w14:textId="3DC8A59C"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7. Ura (urat) dhe kufizime të pengesave të ngjashme</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duke përfshirë distancat nga vija e lundrimit deri në pikën më të lartë të anijes</w:t>
      </w:r>
      <w:r w:rsidR="002C2580">
        <w:rPr>
          <w:rFonts w:ascii="Garamond" w:hAnsi="Garamond" w:cs="Times New Roman"/>
          <w:color w:val="000000"/>
          <w:sz w:val="24"/>
          <w:szCs w:val="24"/>
        </w:rPr>
        <w:t>.</w:t>
      </w:r>
    </w:p>
    <w:p w14:paraId="7DDAAF1B" w14:textId="6AED97A9"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8. Thellësia e ujit në të gjithë zonën</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duke përfshirë efektet e baticave dhe faktorëve të tjerë të ngjashëm</w:t>
      </w:r>
      <w:r w:rsidR="002C2580">
        <w:rPr>
          <w:rFonts w:ascii="Garamond" w:hAnsi="Garamond" w:cs="Times New Roman"/>
          <w:color w:val="000000"/>
          <w:sz w:val="24"/>
          <w:szCs w:val="24"/>
        </w:rPr>
        <w:t>.</w:t>
      </w:r>
    </w:p>
    <w:p w14:paraId="497C9FAF" w14:textId="070D94A1"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9. Njohuri të përgjithshme për lindjen, shpejtësinë, ngritjen dhe kohëzgjatjen e baticave, si dhe përdorimin e tabelave të baticave dhe të dhënave në kohë reale</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dhe sistemeve të të dhënave mbizotëruese për zonën në dispozicion, nëse ka ndonjë</w:t>
      </w:r>
      <w:r w:rsidR="002C2580">
        <w:rPr>
          <w:rFonts w:ascii="Garamond" w:hAnsi="Garamond" w:cs="Times New Roman"/>
          <w:color w:val="000000"/>
          <w:sz w:val="24"/>
          <w:szCs w:val="24"/>
        </w:rPr>
        <w:t>.</w:t>
      </w:r>
    </w:p>
    <w:p w14:paraId="4D06E699" w14:textId="6BD464C3"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10. Kurset dhe distancat në zonë</w:t>
      </w:r>
      <w:r w:rsidR="002C2580">
        <w:rPr>
          <w:rFonts w:ascii="Garamond" w:hAnsi="Garamond" w:cs="Times New Roman"/>
          <w:color w:val="000000"/>
          <w:sz w:val="24"/>
          <w:szCs w:val="24"/>
        </w:rPr>
        <w:t>.</w:t>
      </w:r>
    </w:p>
    <w:p w14:paraId="1CC9563F" w14:textId="4D895DBF"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11. Ankorimi në zonë</w:t>
      </w:r>
      <w:r w:rsidR="002C2580">
        <w:rPr>
          <w:rFonts w:ascii="Garamond" w:hAnsi="Garamond" w:cs="Times New Roman"/>
          <w:color w:val="000000"/>
          <w:sz w:val="24"/>
          <w:szCs w:val="24"/>
        </w:rPr>
        <w:t>.</w:t>
      </w:r>
    </w:p>
    <w:p w14:paraId="72FE807B" w14:textId="51CCF824"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12. Trajtimi i anijes gjatë pilotimit, ankorimit, hyrjes dhe daljes nga skela, manovrimit me dhe pa rimorkiatorë dhe në situata emergjente</w:t>
      </w:r>
      <w:r w:rsidR="002C2580">
        <w:rPr>
          <w:rFonts w:ascii="Garamond" w:hAnsi="Garamond" w:cs="Times New Roman"/>
          <w:color w:val="000000"/>
          <w:sz w:val="24"/>
          <w:szCs w:val="24"/>
        </w:rPr>
        <w:t>.</w:t>
      </w:r>
    </w:p>
    <w:p w14:paraId="2893E778" w14:textId="3E6C801E"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13. Komunikimi dhe mundësia e përdorimit të informacioneve mbi lundrimin</w:t>
      </w:r>
      <w:r w:rsidR="002C2580">
        <w:rPr>
          <w:rFonts w:ascii="Garamond" w:hAnsi="Garamond" w:cs="Times New Roman"/>
          <w:color w:val="000000"/>
          <w:sz w:val="24"/>
          <w:szCs w:val="24"/>
        </w:rPr>
        <w:t>.</w:t>
      </w:r>
    </w:p>
    <w:p w14:paraId="4D23B8F1" w14:textId="1F39D33A"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lastRenderedPageBreak/>
        <w:t>14. Sistemet e paralajmërimit për lundrimin, duke përfshirë llojin e informacioneve që mund të parashikohen në zonë</w:t>
      </w:r>
      <w:r w:rsidR="002C2580">
        <w:rPr>
          <w:rFonts w:ascii="Garamond" w:hAnsi="Garamond" w:cs="Times New Roman"/>
          <w:color w:val="000000"/>
          <w:sz w:val="24"/>
          <w:szCs w:val="24"/>
        </w:rPr>
        <w:t>.</w:t>
      </w:r>
    </w:p>
    <w:p w14:paraId="6E7AC0ED" w14:textId="40EFAB6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15. Skemat për ndarjen e trafikut, shërbimet e trafikut të anijes dhe rregulla të tjera të detarisë në zonë</w:t>
      </w:r>
      <w:r w:rsidR="002C2580">
        <w:rPr>
          <w:rFonts w:ascii="Garamond" w:hAnsi="Garamond" w:cs="Times New Roman"/>
          <w:color w:val="000000"/>
          <w:sz w:val="24"/>
          <w:szCs w:val="24"/>
        </w:rPr>
        <w:t>.</w:t>
      </w:r>
    </w:p>
    <w:p w14:paraId="764839F5" w14:textId="28F0258A"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16. Ura dhe pajisje ndihmëse të detarisë</w:t>
      </w:r>
      <w:r w:rsidR="002C2580">
        <w:rPr>
          <w:rFonts w:ascii="Garamond" w:hAnsi="Garamond" w:cs="Times New Roman"/>
          <w:color w:val="000000"/>
          <w:sz w:val="24"/>
          <w:szCs w:val="24"/>
        </w:rPr>
        <w:t>.</w:t>
      </w:r>
    </w:p>
    <w:p w14:paraId="4BE46191" w14:textId="78A4B884"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17. Përdorimi i radarit dhe pajisjeve të tjera elektronike, kufizimet e tij dhe mundësitë si një pajisje ndihmëse për lundrim dhe pajisje kundër përplasjeve</w:t>
      </w:r>
      <w:r w:rsidR="002C2580">
        <w:rPr>
          <w:rFonts w:ascii="Garamond" w:hAnsi="Garamond" w:cs="Times New Roman"/>
          <w:color w:val="000000"/>
          <w:sz w:val="24"/>
          <w:szCs w:val="24"/>
        </w:rPr>
        <w:t>.</w:t>
      </w:r>
    </w:p>
    <w:p w14:paraId="137FD15E" w14:textId="722E00F6"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18. Manovrimi për llojin e anijes që do të pilotohet dhe kufizimet e caktuara nga sistemet e veçanta shtytëse dhe drejtuese</w:t>
      </w:r>
      <w:r w:rsidR="002C2580">
        <w:rPr>
          <w:rFonts w:ascii="Garamond" w:hAnsi="Garamond" w:cs="Times New Roman"/>
          <w:color w:val="000000"/>
          <w:sz w:val="24"/>
          <w:szCs w:val="24"/>
        </w:rPr>
        <w:t>.</w:t>
      </w:r>
    </w:p>
    <w:p w14:paraId="298FC6E3" w14:textId="07D03693"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19. Faktorët që ndikojnë në funksionimin e anijes</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të tillë si</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era, rryma, batica, konfigurimi i kanalit, thellësia e ujit, shtrati i detit, animi dhe ndërveprimi i anijes duke përfshirë lëkundjet në kiç të anijes</w:t>
      </w:r>
      <w:r w:rsidR="002C2580">
        <w:rPr>
          <w:rFonts w:ascii="Garamond" w:hAnsi="Garamond" w:cs="Times New Roman"/>
          <w:color w:val="000000"/>
          <w:sz w:val="24"/>
          <w:szCs w:val="24"/>
        </w:rPr>
        <w:t>.</w:t>
      </w:r>
    </w:p>
    <w:p w14:paraId="0BCDADBD" w14:textId="447E0D5D"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20. Përdorimi dhe kufizimi i llojeve të ndryshme të rimorkiatorëve</w:t>
      </w:r>
      <w:r w:rsidR="002C2580">
        <w:rPr>
          <w:rFonts w:ascii="Garamond" w:hAnsi="Garamond" w:cs="Times New Roman"/>
          <w:color w:val="000000"/>
          <w:sz w:val="24"/>
          <w:szCs w:val="24"/>
        </w:rPr>
        <w:t>.</w:t>
      </w:r>
    </w:p>
    <w:p w14:paraId="6C8ED2C5" w14:textId="57479DE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21. Njohuri të mjaftueshme të gjuhës </w:t>
      </w:r>
      <w:r w:rsidR="002C2580">
        <w:rPr>
          <w:rFonts w:ascii="Garamond" w:hAnsi="Garamond" w:cs="Times New Roman"/>
          <w:color w:val="000000"/>
          <w:sz w:val="24"/>
          <w:szCs w:val="24"/>
        </w:rPr>
        <w:t>a</w:t>
      </w:r>
      <w:r w:rsidRPr="00404A90">
        <w:rPr>
          <w:rFonts w:ascii="Garamond" w:hAnsi="Garamond" w:cs="Times New Roman"/>
          <w:color w:val="000000"/>
          <w:sz w:val="24"/>
          <w:szCs w:val="24"/>
        </w:rPr>
        <w:t>ngleze</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për të mundësuar komunikimin e qartë të pilotit</w:t>
      </w:r>
      <w:r w:rsidR="002C2580">
        <w:rPr>
          <w:rFonts w:ascii="Garamond" w:hAnsi="Garamond" w:cs="Times New Roman"/>
          <w:color w:val="000000"/>
          <w:sz w:val="24"/>
          <w:szCs w:val="24"/>
        </w:rPr>
        <w:t>.</w:t>
      </w:r>
    </w:p>
    <w:p w14:paraId="3E38C8BA" w14:textId="1B67DDEE"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22. Shprehjet </w:t>
      </w:r>
      <w:r w:rsidR="002C2580">
        <w:rPr>
          <w:rFonts w:ascii="Garamond" w:hAnsi="Garamond" w:cs="Times New Roman"/>
          <w:color w:val="000000"/>
          <w:sz w:val="24"/>
          <w:szCs w:val="24"/>
        </w:rPr>
        <w:t>s</w:t>
      </w:r>
      <w:r w:rsidRPr="00404A90">
        <w:rPr>
          <w:rFonts w:ascii="Garamond" w:hAnsi="Garamond" w:cs="Times New Roman"/>
          <w:color w:val="000000"/>
          <w:sz w:val="24"/>
          <w:szCs w:val="24"/>
        </w:rPr>
        <w:t>tandarde të IMO-</w:t>
      </w:r>
      <w:r w:rsidR="002C2580" w:rsidRPr="00404A90">
        <w:rPr>
          <w:rFonts w:ascii="Garamond" w:hAnsi="Garamond" w:cs="Times New Roman"/>
          <w:color w:val="000000"/>
          <w:sz w:val="24"/>
          <w:szCs w:val="24"/>
        </w:rPr>
        <w:t>s</w:t>
      </w:r>
      <w:r w:rsidR="002C2580">
        <w:rPr>
          <w:rFonts w:ascii="Garamond" w:hAnsi="Garamond" w:cs="Times New Roman"/>
          <w:color w:val="000000"/>
          <w:sz w:val="24"/>
          <w:szCs w:val="24"/>
        </w:rPr>
        <w:t>ë</w:t>
      </w:r>
      <w:r w:rsidRPr="00404A90">
        <w:rPr>
          <w:rFonts w:ascii="Garamond" w:hAnsi="Garamond" w:cs="Times New Roman"/>
          <w:color w:val="000000"/>
          <w:sz w:val="24"/>
          <w:szCs w:val="24"/>
        </w:rPr>
        <w:t xml:space="preserve"> për </w:t>
      </w:r>
      <w:r w:rsidR="002C2580" w:rsidRPr="00404A90">
        <w:rPr>
          <w:rFonts w:ascii="Garamond" w:hAnsi="Garamond" w:cs="Times New Roman"/>
          <w:color w:val="000000"/>
          <w:sz w:val="24"/>
          <w:szCs w:val="24"/>
        </w:rPr>
        <w:t>komunikimin d</w:t>
      </w:r>
      <w:r w:rsidRPr="00404A90">
        <w:rPr>
          <w:rFonts w:ascii="Garamond" w:hAnsi="Garamond" w:cs="Times New Roman"/>
          <w:color w:val="000000"/>
          <w:sz w:val="24"/>
          <w:szCs w:val="24"/>
        </w:rPr>
        <w:t>etar.</w:t>
      </w:r>
    </w:p>
    <w:p w14:paraId="23795679" w14:textId="654BAE48"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23. Kodi IMO për hetimin e fatkeqësive dhe aksidenteve detare.</w:t>
      </w:r>
    </w:p>
    <w:p w14:paraId="00F71DB4" w14:textId="40EF83B8"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24. Marrëdhënia ndërmjet kapitenit dhe pilotit, certifikata e pilotit, procedurat funksionale</w:t>
      </w:r>
      <w:r w:rsidR="002C2580">
        <w:rPr>
          <w:rFonts w:ascii="Garamond" w:hAnsi="Garamond" w:cs="Times New Roman"/>
          <w:color w:val="000000"/>
          <w:sz w:val="24"/>
          <w:szCs w:val="24"/>
        </w:rPr>
        <w:t>.</w:t>
      </w:r>
    </w:p>
    <w:p w14:paraId="233B2948" w14:textId="062D1C0B"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25. Parandalimi i ndotjes</w:t>
      </w:r>
      <w:r w:rsidR="002C2580">
        <w:rPr>
          <w:rFonts w:ascii="Garamond" w:hAnsi="Garamond" w:cs="Times New Roman"/>
          <w:color w:val="000000"/>
          <w:sz w:val="24"/>
          <w:szCs w:val="24"/>
        </w:rPr>
        <w:t>.</w:t>
      </w:r>
    </w:p>
    <w:p w14:paraId="2FAB6D0D" w14:textId="1AAB0FC1"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26. Planet për rastet emergjente dhe të paparashikuara për zonën</w:t>
      </w:r>
      <w:r w:rsidR="002C2580">
        <w:rPr>
          <w:rFonts w:ascii="Garamond" w:hAnsi="Garamond" w:cs="Times New Roman"/>
          <w:color w:val="000000"/>
          <w:sz w:val="24"/>
          <w:szCs w:val="24"/>
        </w:rPr>
        <w:t>.</w:t>
      </w:r>
    </w:p>
    <w:p w14:paraId="5E834C0C" w14:textId="138B6D8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27. Procedurat e sigurisë për imbarkimin dhe zbarkimin</w:t>
      </w:r>
      <w:r w:rsidR="002C2580">
        <w:rPr>
          <w:rFonts w:ascii="Garamond" w:hAnsi="Garamond" w:cs="Times New Roman"/>
          <w:color w:val="000000"/>
          <w:sz w:val="24"/>
          <w:szCs w:val="24"/>
        </w:rPr>
        <w:t>.</w:t>
      </w:r>
    </w:p>
    <w:p w14:paraId="6E095304" w14:textId="7764E811"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28. Njohuri të tjera përkatëse të nevojshme</w:t>
      </w:r>
      <w:r w:rsidR="002C2580">
        <w:rPr>
          <w:rFonts w:ascii="Garamond" w:hAnsi="Garamond" w:cs="Times New Roman"/>
          <w:color w:val="000000"/>
          <w:sz w:val="24"/>
          <w:szCs w:val="24"/>
        </w:rPr>
        <w:t>.</w:t>
      </w:r>
    </w:p>
    <w:p w14:paraId="76C2C320" w14:textId="0B8E49FE"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29. Detyrimi për të raportuar.</w:t>
      </w:r>
    </w:p>
    <w:p w14:paraId="19657F40"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p>
    <w:p w14:paraId="65CF7571" w14:textId="552F8AE5"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Aneks 3</w:t>
      </w:r>
    </w:p>
    <w:p w14:paraId="47CEA0A7" w14:textId="13F46006" w:rsidR="008D6262" w:rsidRPr="00404A90" w:rsidRDefault="008D6262" w:rsidP="008D6262">
      <w:pPr>
        <w:autoSpaceDE w:val="0"/>
        <w:autoSpaceDN w:val="0"/>
        <w:adjustRightInd w:val="0"/>
        <w:spacing w:after="0" w:line="240" w:lineRule="auto"/>
        <w:ind w:firstLine="284"/>
        <w:jc w:val="center"/>
        <w:rPr>
          <w:rFonts w:ascii="Garamond" w:hAnsi="Garamond" w:cs="Times New Roman"/>
          <w:b/>
          <w:bCs/>
          <w:color w:val="000000"/>
          <w:sz w:val="24"/>
          <w:szCs w:val="24"/>
        </w:rPr>
      </w:pPr>
      <w:r w:rsidRPr="00404A90">
        <w:rPr>
          <w:rFonts w:ascii="Garamond" w:hAnsi="Garamond" w:cs="Times New Roman"/>
          <w:b/>
          <w:bCs/>
          <w:color w:val="000000"/>
          <w:sz w:val="24"/>
          <w:szCs w:val="24"/>
        </w:rPr>
        <w:t xml:space="preserve">Krijimi i </w:t>
      </w:r>
      <w:r w:rsidR="002C2580">
        <w:rPr>
          <w:rFonts w:ascii="Garamond" w:hAnsi="Garamond" w:cs="Times New Roman"/>
          <w:b/>
          <w:bCs/>
          <w:color w:val="000000"/>
          <w:sz w:val="24"/>
          <w:szCs w:val="24"/>
        </w:rPr>
        <w:t>c</w:t>
      </w:r>
      <w:r w:rsidR="000225D1" w:rsidRPr="00404A90">
        <w:rPr>
          <w:rFonts w:ascii="Garamond" w:hAnsi="Garamond" w:cs="Times New Roman"/>
          <w:b/>
          <w:bCs/>
          <w:color w:val="000000"/>
          <w:sz w:val="24"/>
          <w:szCs w:val="24"/>
        </w:rPr>
        <w:t>ertifikatave</w:t>
      </w:r>
    </w:p>
    <w:p w14:paraId="5CF5F51E" w14:textId="77777777" w:rsidR="008D6262" w:rsidRPr="00404A90" w:rsidRDefault="008D6262" w:rsidP="008D6262">
      <w:pPr>
        <w:autoSpaceDE w:val="0"/>
        <w:autoSpaceDN w:val="0"/>
        <w:adjustRightInd w:val="0"/>
        <w:spacing w:after="0" w:line="240" w:lineRule="auto"/>
        <w:ind w:firstLine="284"/>
        <w:rPr>
          <w:rFonts w:ascii="Garamond" w:hAnsi="Garamond" w:cs="Times New Roman"/>
          <w:b/>
          <w:bCs/>
          <w:color w:val="000000"/>
          <w:sz w:val="24"/>
          <w:szCs w:val="24"/>
        </w:rPr>
      </w:pPr>
    </w:p>
    <w:p w14:paraId="62C9608E" w14:textId="4589A771" w:rsidR="008D6262" w:rsidRPr="002C2580" w:rsidRDefault="002C2580" w:rsidP="002C2580">
      <w:pPr>
        <w:spacing w:after="0" w:line="240" w:lineRule="auto"/>
        <w:ind w:firstLine="284"/>
        <w:rPr>
          <w:rFonts w:ascii="Garamond" w:hAnsi="Garamond" w:cs="Times New Roman"/>
          <w:b/>
          <w:bCs/>
          <w:sz w:val="24"/>
          <w:szCs w:val="24"/>
        </w:rPr>
      </w:pPr>
      <w:r w:rsidRPr="002C2580">
        <w:rPr>
          <w:rFonts w:ascii="Garamond" w:hAnsi="Garamond" w:cs="Times New Roman"/>
          <w:b/>
          <w:bCs/>
          <w:color w:val="000000"/>
          <w:sz w:val="24"/>
          <w:szCs w:val="24"/>
        </w:rPr>
        <w:t>A.</w:t>
      </w:r>
      <w:r>
        <w:rPr>
          <w:rFonts w:ascii="Garamond" w:hAnsi="Garamond" w:cs="Times New Roman"/>
          <w:b/>
          <w:bCs/>
          <w:sz w:val="24"/>
          <w:szCs w:val="24"/>
        </w:rPr>
        <w:t xml:space="preserve"> </w:t>
      </w:r>
      <w:r w:rsidR="008D6262" w:rsidRPr="002C2580">
        <w:rPr>
          <w:rFonts w:ascii="Garamond" w:hAnsi="Garamond" w:cs="Times New Roman"/>
          <w:b/>
          <w:bCs/>
          <w:sz w:val="24"/>
          <w:szCs w:val="24"/>
        </w:rPr>
        <w:t>Dispozitat për paraqitjen dhe përmbajtjen e certifikatës së pilotit</w:t>
      </w:r>
    </w:p>
    <w:p w14:paraId="65372F51" w14:textId="342F3692" w:rsidR="008D6262" w:rsidRPr="00404A90" w:rsidRDefault="000225D1" w:rsidP="008D6262">
      <w:pPr>
        <w:autoSpaceDE w:val="0"/>
        <w:autoSpaceDN w:val="0"/>
        <w:adjustRightInd w:val="0"/>
        <w:spacing w:after="0" w:line="240" w:lineRule="auto"/>
        <w:ind w:firstLine="284"/>
        <w:rPr>
          <w:rFonts w:ascii="Garamond" w:hAnsi="Garamond" w:cs="Times New Roman"/>
          <w:color w:val="000000"/>
          <w:sz w:val="24"/>
          <w:szCs w:val="24"/>
        </w:rPr>
      </w:pPr>
      <w:r w:rsidRPr="00404A90">
        <w:rPr>
          <w:rFonts w:ascii="Garamond" w:hAnsi="Garamond" w:cs="Times New Roman"/>
          <w:color w:val="000000"/>
          <w:sz w:val="24"/>
          <w:szCs w:val="24"/>
        </w:rPr>
        <w:t>Certifikata</w:t>
      </w:r>
      <w:r w:rsidR="008D6262" w:rsidRPr="00404A90">
        <w:rPr>
          <w:rFonts w:ascii="Garamond" w:hAnsi="Garamond" w:cs="Times New Roman"/>
          <w:color w:val="000000"/>
          <w:sz w:val="24"/>
          <w:szCs w:val="24"/>
        </w:rPr>
        <w:t xml:space="preserve"> e pilotit hartohet në </w:t>
      </w:r>
      <w:r w:rsidR="002C2580">
        <w:rPr>
          <w:rFonts w:ascii="Garamond" w:hAnsi="Garamond" w:cs="Times New Roman"/>
          <w:color w:val="000000"/>
          <w:sz w:val="24"/>
          <w:szCs w:val="24"/>
        </w:rPr>
        <w:t>a</w:t>
      </w:r>
      <w:r w:rsidR="008D6262" w:rsidRPr="00404A90">
        <w:rPr>
          <w:rFonts w:ascii="Garamond" w:hAnsi="Garamond" w:cs="Times New Roman"/>
          <w:color w:val="000000"/>
          <w:sz w:val="24"/>
          <w:szCs w:val="24"/>
        </w:rPr>
        <w:t xml:space="preserve">nglisht. </w:t>
      </w:r>
      <w:r w:rsidRPr="00404A90">
        <w:rPr>
          <w:rFonts w:ascii="Garamond" w:hAnsi="Garamond" w:cs="Times New Roman"/>
          <w:color w:val="000000"/>
          <w:sz w:val="24"/>
          <w:szCs w:val="24"/>
        </w:rPr>
        <w:t>Certifikata</w:t>
      </w:r>
      <w:r w:rsidR="008D6262" w:rsidRPr="00404A90">
        <w:rPr>
          <w:rFonts w:ascii="Garamond" w:hAnsi="Garamond" w:cs="Times New Roman"/>
          <w:color w:val="000000"/>
          <w:sz w:val="24"/>
          <w:szCs w:val="24"/>
        </w:rPr>
        <w:t xml:space="preserve"> e pilotit ka dy anë:</w:t>
      </w:r>
    </w:p>
    <w:p w14:paraId="731E2B93" w14:textId="5657A8F5"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1. Pjesa e përparme e </w:t>
      </w:r>
      <w:r w:rsidR="000225D1" w:rsidRPr="00404A90">
        <w:rPr>
          <w:rFonts w:ascii="Garamond" w:hAnsi="Garamond" w:cs="Times New Roman"/>
          <w:color w:val="000000"/>
          <w:sz w:val="24"/>
          <w:szCs w:val="24"/>
        </w:rPr>
        <w:t>certifikatës</w:t>
      </w:r>
      <w:r w:rsidRPr="00404A90">
        <w:rPr>
          <w:rFonts w:ascii="Garamond" w:hAnsi="Garamond" w:cs="Times New Roman"/>
          <w:color w:val="000000"/>
          <w:sz w:val="24"/>
          <w:szCs w:val="24"/>
        </w:rPr>
        <w:t xml:space="preserve">: </w:t>
      </w:r>
      <w:r w:rsidR="002C2580">
        <w:rPr>
          <w:rFonts w:ascii="Garamond" w:hAnsi="Garamond" w:cs="Times New Roman"/>
          <w:color w:val="000000"/>
          <w:sz w:val="24"/>
          <w:szCs w:val="24"/>
        </w:rPr>
        <w:t>n</w:t>
      </w:r>
      <w:r w:rsidRPr="00404A90">
        <w:rPr>
          <w:rFonts w:ascii="Garamond" w:hAnsi="Garamond" w:cs="Times New Roman"/>
          <w:color w:val="000000"/>
          <w:sz w:val="24"/>
          <w:szCs w:val="24"/>
        </w:rPr>
        <w:t>ë këndin e sipërm të majtë</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të pjesës së përparme të certifikatës</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është flamuri kombëtar. Në qendër të pjesës së përparme të certifikatës gjendet emri i certifikatës. Në qendër, mbi emrin e </w:t>
      </w:r>
      <w:r w:rsidR="000225D1" w:rsidRPr="00404A90">
        <w:rPr>
          <w:rFonts w:ascii="Garamond" w:hAnsi="Garamond" w:cs="Times New Roman"/>
          <w:color w:val="000000"/>
          <w:sz w:val="24"/>
          <w:szCs w:val="24"/>
        </w:rPr>
        <w:t>certifikatës</w:t>
      </w:r>
      <w:r w:rsidRPr="00404A90">
        <w:rPr>
          <w:rFonts w:ascii="Garamond" w:hAnsi="Garamond" w:cs="Times New Roman"/>
          <w:color w:val="000000"/>
          <w:sz w:val="24"/>
          <w:szCs w:val="24"/>
        </w:rPr>
        <w:t>, gjendet numri i regjistrit</w:t>
      </w:r>
      <w:r w:rsidR="002C2580">
        <w:rPr>
          <w:rFonts w:ascii="Garamond" w:hAnsi="Garamond" w:cs="Times New Roman"/>
          <w:color w:val="000000"/>
          <w:sz w:val="24"/>
          <w:szCs w:val="24"/>
        </w:rPr>
        <w:t>.</w:t>
      </w:r>
    </w:p>
    <w:p w14:paraId="677A9D76" w14:textId="72D9946F" w:rsidR="008D6262" w:rsidRPr="00404A90" w:rsidRDefault="008D6262" w:rsidP="008D6262">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w:t>
      </w:r>
      <w:r w:rsidR="00404A90">
        <w:rPr>
          <w:rFonts w:ascii="Garamond" w:hAnsi="Garamond" w:cs="Times New Roman"/>
          <w:color w:val="000000"/>
          <w:sz w:val="24"/>
          <w:szCs w:val="24"/>
        </w:rPr>
        <w:t xml:space="preserve"> </w:t>
      </w:r>
      <w:r w:rsidRPr="00404A90">
        <w:rPr>
          <w:rFonts w:ascii="Garamond" w:hAnsi="Garamond" w:cs="Times New Roman"/>
          <w:color w:val="000000"/>
          <w:sz w:val="24"/>
          <w:szCs w:val="24"/>
        </w:rPr>
        <w:t xml:space="preserve">Në këndin e djathtë sipër pjesës së përparme të </w:t>
      </w:r>
      <w:r w:rsidR="000225D1" w:rsidRPr="00404A90">
        <w:rPr>
          <w:rFonts w:ascii="Garamond" w:hAnsi="Garamond" w:cs="Times New Roman"/>
          <w:color w:val="000000"/>
          <w:sz w:val="24"/>
          <w:szCs w:val="24"/>
        </w:rPr>
        <w:t>certifikatës</w:t>
      </w:r>
      <w:r w:rsidRPr="00404A90">
        <w:rPr>
          <w:rFonts w:ascii="Garamond" w:hAnsi="Garamond" w:cs="Times New Roman"/>
          <w:color w:val="000000"/>
          <w:sz w:val="24"/>
          <w:szCs w:val="24"/>
        </w:rPr>
        <w:t xml:space="preserve"> vendoset fotografia e poseduesit të certifikatës. Në pjesën e përparme të certifikatës paraqiten në renditje të përcaktuar për sa vijon: data e lëshimit, data e skadimit, emri i pilotit, </w:t>
      </w:r>
      <w:r w:rsidR="000225D1" w:rsidRPr="00404A90">
        <w:rPr>
          <w:rFonts w:ascii="Garamond" w:hAnsi="Garamond" w:cs="Times New Roman"/>
          <w:color w:val="000000"/>
          <w:sz w:val="24"/>
          <w:szCs w:val="24"/>
        </w:rPr>
        <w:t>datëlindja</w:t>
      </w:r>
      <w:r w:rsidR="000225D1">
        <w:rPr>
          <w:rFonts w:ascii="Garamond" w:hAnsi="Garamond" w:cs="Times New Roman"/>
          <w:color w:val="000000"/>
          <w:sz w:val="24"/>
          <w:szCs w:val="24"/>
        </w:rPr>
        <w:t xml:space="preserve"> e</w:t>
      </w:r>
      <w:r w:rsidRPr="00404A90">
        <w:rPr>
          <w:rFonts w:ascii="Garamond" w:hAnsi="Garamond" w:cs="Times New Roman"/>
          <w:color w:val="000000"/>
          <w:sz w:val="24"/>
          <w:szCs w:val="24"/>
        </w:rPr>
        <w:t xml:space="preserve"> pilotit, nënshkrimi i pilotit dhe zonat e pilotimit.</w:t>
      </w:r>
    </w:p>
    <w:p w14:paraId="693B34C8" w14:textId="1349DA8D"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2C2580">
        <w:rPr>
          <w:rFonts w:ascii="Garamond" w:hAnsi="Garamond" w:cs="Times New Roman"/>
          <w:bCs/>
          <w:color w:val="000000"/>
          <w:sz w:val="24"/>
          <w:szCs w:val="24"/>
        </w:rPr>
        <w:t>“Zona e pilotimit”</w:t>
      </w:r>
      <w:r w:rsidRPr="00404A90">
        <w:rPr>
          <w:rFonts w:ascii="Garamond" w:hAnsi="Garamond" w:cs="Times New Roman"/>
          <w:b/>
          <w:bCs/>
          <w:color w:val="000000"/>
          <w:sz w:val="24"/>
          <w:szCs w:val="24"/>
        </w:rPr>
        <w:t xml:space="preserve"> </w:t>
      </w:r>
      <w:r w:rsidRPr="00404A90">
        <w:rPr>
          <w:rFonts w:ascii="Garamond" w:hAnsi="Garamond" w:cs="Times New Roman"/>
          <w:color w:val="000000"/>
          <w:sz w:val="24"/>
          <w:szCs w:val="24"/>
        </w:rPr>
        <w:t>nënkupton zonën në të cilën poseduesi i certifikatës autorizohet të pilotojë anijen. “Kufizimet” nënkupton çdo kufizim në autorizimin e poseduesit të certifikatës për të pilotuar anijen, p.sh</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gjatësia ose thellësia e zhytjes së anijes.</w:t>
      </w:r>
    </w:p>
    <w:p w14:paraId="78045D6C" w14:textId="6FFAE7A7"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color w:val="000000"/>
          <w:sz w:val="24"/>
          <w:szCs w:val="24"/>
        </w:rPr>
        <w:t xml:space="preserve">3. Pjesa e pasme e certifikatës: </w:t>
      </w:r>
      <w:r w:rsidR="002C2580" w:rsidRPr="00404A90">
        <w:rPr>
          <w:rFonts w:ascii="Garamond" w:hAnsi="Garamond" w:cs="Times New Roman"/>
          <w:color w:val="000000"/>
          <w:sz w:val="24"/>
          <w:szCs w:val="24"/>
        </w:rPr>
        <w:t xml:space="preserve">sipër </w:t>
      </w:r>
      <w:r w:rsidRPr="00404A90">
        <w:rPr>
          <w:rFonts w:ascii="Garamond" w:hAnsi="Garamond" w:cs="Times New Roman"/>
          <w:color w:val="000000"/>
          <w:sz w:val="24"/>
          <w:szCs w:val="24"/>
        </w:rPr>
        <w:t xml:space="preserve">në pjesën e pasme të certifikatës gjendet referimi me Rregulloren Shqiptare të Pilotimit. Në qendër të gjysmës së sipërme të pjesës së pasme të certifikatës gjendet logoja e DPD-së dhe nënshkrimi i </w:t>
      </w:r>
      <w:r w:rsidR="002C2580" w:rsidRPr="00404A90">
        <w:rPr>
          <w:rFonts w:ascii="Garamond" w:hAnsi="Garamond" w:cs="Times New Roman"/>
          <w:color w:val="000000"/>
          <w:sz w:val="24"/>
          <w:szCs w:val="24"/>
        </w:rPr>
        <w:t>kryetarit të komisionit</w:t>
      </w:r>
      <w:r w:rsidRPr="00404A90">
        <w:rPr>
          <w:rFonts w:ascii="Garamond" w:hAnsi="Garamond" w:cs="Times New Roman"/>
          <w:color w:val="000000"/>
          <w:sz w:val="24"/>
          <w:szCs w:val="24"/>
        </w:rPr>
        <w:t xml:space="preserve">. Në gjysmën e dytë të pjesës së pasme të certifikatës gjendet emri i </w:t>
      </w:r>
      <w:r w:rsidR="002C2580">
        <w:rPr>
          <w:rFonts w:ascii="Garamond" w:hAnsi="Garamond" w:cs="Times New Roman"/>
          <w:color w:val="000000"/>
          <w:sz w:val="24"/>
          <w:szCs w:val="24"/>
        </w:rPr>
        <w:t>i</w:t>
      </w:r>
      <w:r w:rsidRPr="00404A90">
        <w:rPr>
          <w:rFonts w:ascii="Garamond" w:hAnsi="Garamond" w:cs="Times New Roman"/>
          <w:color w:val="000000"/>
          <w:sz w:val="24"/>
          <w:szCs w:val="24"/>
        </w:rPr>
        <w:t>nstitucionit që ka lëshuar certifikatën përkatëse</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përfshirë adresën e institucionit. Në fundin e pjesës së pasme të certifikatës gjendet pozicioni i titullarit të DPD-së që e ka lëshuar atë, </w:t>
      </w:r>
      <w:r w:rsidR="000225D1" w:rsidRPr="00404A90">
        <w:rPr>
          <w:rFonts w:ascii="Garamond" w:hAnsi="Garamond" w:cs="Times New Roman"/>
          <w:color w:val="000000"/>
          <w:sz w:val="24"/>
          <w:szCs w:val="24"/>
        </w:rPr>
        <w:t>nënshkrimi</w:t>
      </w:r>
      <w:r w:rsidRPr="00404A90">
        <w:rPr>
          <w:rFonts w:ascii="Garamond" w:hAnsi="Garamond" w:cs="Times New Roman"/>
          <w:color w:val="000000"/>
          <w:sz w:val="24"/>
          <w:szCs w:val="24"/>
        </w:rPr>
        <w:t xml:space="preserve"> dhe vula e </w:t>
      </w:r>
      <w:r w:rsidR="002C2580">
        <w:rPr>
          <w:rFonts w:ascii="Garamond" w:hAnsi="Garamond" w:cs="Times New Roman"/>
          <w:color w:val="000000"/>
          <w:sz w:val="24"/>
          <w:szCs w:val="24"/>
        </w:rPr>
        <w:t>i</w:t>
      </w:r>
      <w:r w:rsidRPr="00404A90">
        <w:rPr>
          <w:rFonts w:ascii="Garamond" w:hAnsi="Garamond" w:cs="Times New Roman"/>
          <w:color w:val="000000"/>
          <w:sz w:val="24"/>
          <w:szCs w:val="24"/>
        </w:rPr>
        <w:t xml:space="preserve">nstitucionit. </w:t>
      </w:r>
    </w:p>
    <w:p w14:paraId="2134ED86" w14:textId="1DC533F0" w:rsidR="008D6262" w:rsidRPr="00404A90" w:rsidRDefault="008D6262" w:rsidP="008D6262">
      <w:pPr>
        <w:autoSpaceDE w:val="0"/>
        <w:autoSpaceDN w:val="0"/>
        <w:adjustRightInd w:val="0"/>
        <w:spacing w:after="0" w:line="240" w:lineRule="auto"/>
        <w:ind w:firstLine="284"/>
        <w:jc w:val="both"/>
        <w:rPr>
          <w:rFonts w:ascii="Garamond" w:hAnsi="Garamond" w:cs="Times New Roman"/>
          <w:b/>
          <w:bCs/>
          <w:color w:val="000000"/>
          <w:sz w:val="24"/>
          <w:szCs w:val="24"/>
        </w:rPr>
      </w:pPr>
      <w:r w:rsidRPr="00404A90">
        <w:rPr>
          <w:rFonts w:ascii="Garamond" w:hAnsi="Garamond" w:cs="Times New Roman"/>
          <w:b/>
          <w:bCs/>
          <w:color w:val="000000"/>
          <w:sz w:val="24"/>
          <w:szCs w:val="24"/>
        </w:rPr>
        <w:t>B</w:t>
      </w:r>
      <w:r w:rsidR="002C2580">
        <w:rPr>
          <w:rFonts w:ascii="Garamond" w:hAnsi="Garamond" w:cs="Times New Roman"/>
          <w:b/>
          <w:bCs/>
          <w:color w:val="000000"/>
          <w:sz w:val="24"/>
          <w:szCs w:val="24"/>
        </w:rPr>
        <w:t xml:space="preserve">. </w:t>
      </w:r>
      <w:r w:rsidRPr="00404A90">
        <w:rPr>
          <w:rFonts w:ascii="Garamond" w:hAnsi="Garamond" w:cs="Times New Roman"/>
          <w:b/>
          <w:bCs/>
          <w:color w:val="000000"/>
          <w:sz w:val="24"/>
          <w:szCs w:val="24"/>
        </w:rPr>
        <w:t>Dispozitat për paraqitjen dhe përmbajtjen e kartës ID të pilotit</w:t>
      </w:r>
    </w:p>
    <w:p w14:paraId="4CB3E762" w14:textId="77777777"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Përmbajtja e kartës ID të pilotit.</w:t>
      </w:r>
    </w:p>
    <w:p w14:paraId="6F22FA81" w14:textId="382D3CB3"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Karta ID e pilotit hartohet në </w:t>
      </w:r>
      <w:r w:rsidR="002C2580">
        <w:rPr>
          <w:rFonts w:ascii="Garamond" w:hAnsi="Garamond" w:cs="Times New Roman"/>
          <w:color w:val="000000"/>
          <w:sz w:val="24"/>
          <w:szCs w:val="24"/>
        </w:rPr>
        <w:t>a</w:t>
      </w:r>
      <w:r w:rsidRPr="00404A90">
        <w:rPr>
          <w:rFonts w:ascii="Garamond" w:hAnsi="Garamond" w:cs="Times New Roman"/>
          <w:color w:val="000000"/>
          <w:sz w:val="24"/>
          <w:szCs w:val="24"/>
        </w:rPr>
        <w:t>nglisht. Karta ID e pilotit ka dy anë:</w:t>
      </w:r>
    </w:p>
    <w:p w14:paraId="5A9789D3" w14:textId="3A7E66F6"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1. Pjesa e përparme e kartës: Në këndin e sipërm të majtë të pjesës së përparme të kartës është flamuri kombëtar. Sipër në qendër të pjesës së përparme të kartës është emri i kartës. Sipër emrit të kartës në pjesën përparme është numri i regjistrit. Në anën e djathtë të pjesës së përparme të kartës </w:t>
      </w:r>
      <w:r w:rsidRPr="00404A90">
        <w:rPr>
          <w:rFonts w:ascii="Garamond" w:hAnsi="Garamond" w:cs="Times New Roman"/>
          <w:color w:val="000000"/>
          <w:sz w:val="24"/>
          <w:szCs w:val="24"/>
        </w:rPr>
        <w:lastRenderedPageBreak/>
        <w:t>është fotografia e mbajtësit të kartës. Në pjesën e përparme të kartës, paraqiten në renditje të veçantë</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si më poshtë: data e lëshimit, data e skadimit, emri i pilotit, datëlindja e pilotit dhe nënshkrimi i pilotit.</w:t>
      </w:r>
    </w:p>
    <w:p w14:paraId="4E67633A" w14:textId="0449F868"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 </w:t>
      </w:r>
      <w:r w:rsidR="002C2580">
        <w:rPr>
          <w:rFonts w:ascii="Garamond" w:hAnsi="Garamond" w:cs="Times New Roman"/>
          <w:color w:val="000000"/>
          <w:sz w:val="24"/>
          <w:szCs w:val="24"/>
        </w:rPr>
        <w:t>“</w:t>
      </w:r>
      <w:r w:rsidRPr="00404A90">
        <w:rPr>
          <w:rFonts w:ascii="Garamond" w:hAnsi="Garamond" w:cs="Times New Roman"/>
          <w:color w:val="000000"/>
          <w:sz w:val="24"/>
          <w:szCs w:val="24"/>
        </w:rPr>
        <w:t>Zona (zonat) e pilotimit</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w:t>
      </w:r>
      <w:r w:rsidR="002C2580">
        <w:rPr>
          <w:rFonts w:ascii="Garamond" w:hAnsi="Garamond" w:cs="Times New Roman"/>
          <w:color w:val="000000"/>
          <w:sz w:val="24"/>
          <w:szCs w:val="24"/>
        </w:rPr>
        <w:t>z</w:t>
      </w:r>
      <w:r w:rsidRPr="00404A90">
        <w:rPr>
          <w:rFonts w:ascii="Garamond" w:hAnsi="Garamond" w:cs="Times New Roman"/>
          <w:color w:val="000000"/>
          <w:sz w:val="24"/>
          <w:szCs w:val="24"/>
        </w:rPr>
        <w:t>ona e pilotimit nënkupton zonën në të cilën poseduesi i kartës është autorizuar të marrë kursin e trajnimit.</w:t>
      </w:r>
    </w:p>
    <w:p w14:paraId="27B9B9F8" w14:textId="5C754120" w:rsidR="008D6262" w:rsidRPr="00404A90" w:rsidRDefault="008D6262" w:rsidP="000225D1">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2. Pjesa e pasme e kartës:</w:t>
      </w:r>
    </w:p>
    <w:p w14:paraId="1B201D96" w14:textId="274B2A93"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Sipër në pjesën e pasme të kartës është referimi me </w:t>
      </w:r>
      <w:r w:rsidR="002C2580" w:rsidRPr="00404A90">
        <w:rPr>
          <w:rFonts w:ascii="Garamond" w:hAnsi="Garamond" w:cs="Times New Roman"/>
          <w:color w:val="000000"/>
          <w:sz w:val="24"/>
          <w:szCs w:val="24"/>
        </w:rPr>
        <w:t>rregulloren shqiptare të pilotimit</w:t>
      </w:r>
      <w:r w:rsidRPr="00404A90">
        <w:rPr>
          <w:rFonts w:ascii="Garamond" w:hAnsi="Garamond" w:cs="Times New Roman"/>
          <w:color w:val="000000"/>
          <w:sz w:val="24"/>
          <w:szCs w:val="24"/>
        </w:rPr>
        <w:t>. Në qendër të pjesës së pasme të kartës është logoja e DPD-së dhe nënshkrimi i titullarit të DPD-së, adresa, numri i telefonit dhe adresa elektronike.</w:t>
      </w:r>
    </w:p>
    <w:p w14:paraId="5715B96F" w14:textId="2D84A051"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b/>
          <w:bCs/>
          <w:color w:val="000000"/>
          <w:sz w:val="24"/>
          <w:szCs w:val="24"/>
        </w:rPr>
        <w:t>C</w:t>
      </w:r>
      <w:r w:rsidR="002C2580">
        <w:rPr>
          <w:rFonts w:ascii="Garamond" w:hAnsi="Garamond" w:cs="Calibri"/>
          <w:b/>
          <w:bCs/>
          <w:color w:val="000000"/>
          <w:sz w:val="24"/>
          <w:szCs w:val="24"/>
        </w:rPr>
        <w:t>.</w:t>
      </w:r>
      <w:r w:rsidRPr="00404A90">
        <w:rPr>
          <w:rFonts w:ascii="Garamond" w:hAnsi="Garamond" w:cs="Calibri"/>
          <w:color w:val="000000"/>
          <w:sz w:val="24"/>
          <w:szCs w:val="24"/>
        </w:rPr>
        <w:t xml:space="preserve"> </w:t>
      </w:r>
      <w:r w:rsidRPr="00404A90">
        <w:rPr>
          <w:rFonts w:ascii="Garamond" w:hAnsi="Garamond" w:cs="Calibri"/>
          <w:b/>
          <w:bCs/>
          <w:color w:val="000000"/>
          <w:sz w:val="24"/>
          <w:szCs w:val="24"/>
        </w:rPr>
        <w:t>Dispozitat për paraqitjen dhe përmbajtjen e kartës ID të kandidatit për pilot</w:t>
      </w:r>
    </w:p>
    <w:p w14:paraId="4697E123" w14:textId="77777777"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Karta ID e kandidatit për pilot hartohet në anglisht dhe ka dy anë.</w:t>
      </w:r>
    </w:p>
    <w:p w14:paraId="0BD58EF4" w14:textId="609357C9" w:rsidR="008D6262" w:rsidRPr="00404A90" w:rsidRDefault="008D6262" w:rsidP="008D6262">
      <w:pPr>
        <w:autoSpaceDE w:val="0"/>
        <w:autoSpaceDN w:val="0"/>
        <w:adjustRightInd w:val="0"/>
        <w:spacing w:after="0" w:line="240" w:lineRule="auto"/>
        <w:ind w:firstLine="284"/>
        <w:jc w:val="both"/>
        <w:rPr>
          <w:rFonts w:ascii="Garamond" w:hAnsi="Garamond" w:cs="Times New Roman"/>
          <w:color w:val="000000"/>
          <w:sz w:val="24"/>
          <w:szCs w:val="24"/>
        </w:rPr>
      </w:pPr>
      <w:r w:rsidRPr="00404A90">
        <w:rPr>
          <w:rFonts w:ascii="Garamond" w:hAnsi="Garamond" w:cs="Times New Roman"/>
          <w:color w:val="000000"/>
          <w:sz w:val="24"/>
          <w:szCs w:val="24"/>
        </w:rPr>
        <w:t xml:space="preserve">1. Pjesa e përparme e kartës: </w:t>
      </w:r>
      <w:r w:rsidR="002C2580">
        <w:rPr>
          <w:rFonts w:ascii="Garamond" w:hAnsi="Garamond" w:cs="Times New Roman"/>
          <w:color w:val="000000"/>
          <w:sz w:val="24"/>
          <w:szCs w:val="24"/>
        </w:rPr>
        <w:t>n</w:t>
      </w:r>
      <w:r w:rsidRPr="00404A90">
        <w:rPr>
          <w:rFonts w:ascii="Garamond" w:hAnsi="Garamond" w:cs="Times New Roman"/>
          <w:color w:val="000000"/>
          <w:sz w:val="24"/>
          <w:szCs w:val="24"/>
        </w:rPr>
        <w:t xml:space="preserve">ë këndin e sipërm të majtë të pjesës së përparme të kartës është flamuri kombëtar. Sipër në qendër të pjesës së përparme të kartës është emri i kartës. Sipër emrit të kartës në pjesën </w:t>
      </w:r>
      <w:r w:rsidR="002C2580">
        <w:rPr>
          <w:rFonts w:ascii="Garamond" w:hAnsi="Garamond" w:cs="Times New Roman"/>
          <w:color w:val="000000"/>
          <w:sz w:val="24"/>
          <w:szCs w:val="24"/>
        </w:rPr>
        <w:t xml:space="preserve">e </w:t>
      </w:r>
      <w:r w:rsidRPr="00404A90">
        <w:rPr>
          <w:rFonts w:ascii="Garamond" w:hAnsi="Garamond" w:cs="Times New Roman"/>
          <w:color w:val="000000"/>
          <w:sz w:val="24"/>
          <w:szCs w:val="24"/>
        </w:rPr>
        <w:t>përparme është numri i regjistrit. Në anën e djathtë të pjesës së përparme të kartës është fotografia e mbajtësit të kartës. Në pjesën e përparme të kartës, paraqiten në renditje të veçantë</w:t>
      </w:r>
      <w:r w:rsidR="002C2580">
        <w:rPr>
          <w:rFonts w:ascii="Garamond" w:hAnsi="Garamond" w:cs="Times New Roman"/>
          <w:color w:val="000000"/>
          <w:sz w:val="24"/>
          <w:szCs w:val="24"/>
        </w:rPr>
        <w:t>,</w:t>
      </w:r>
      <w:r w:rsidRPr="00404A90">
        <w:rPr>
          <w:rFonts w:ascii="Garamond" w:hAnsi="Garamond" w:cs="Times New Roman"/>
          <w:color w:val="000000"/>
          <w:sz w:val="24"/>
          <w:szCs w:val="24"/>
        </w:rPr>
        <w:t xml:space="preserve"> si më poshtë: data e lëshimit, data e skadimit, emri i pilotit, datëlindja e pilotit dhe nënshkrimi i pilotit.</w:t>
      </w:r>
    </w:p>
    <w:p w14:paraId="339436EF" w14:textId="0F9BAED4"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2.</w:t>
      </w:r>
      <w:r w:rsidR="002C2580">
        <w:rPr>
          <w:rFonts w:ascii="Garamond" w:hAnsi="Garamond" w:cs="Calibri"/>
          <w:color w:val="000000"/>
          <w:sz w:val="24"/>
          <w:szCs w:val="24"/>
        </w:rPr>
        <w:t xml:space="preserve"> </w:t>
      </w:r>
      <w:r w:rsidRPr="00404A90">
        <w:rPr>
          <w:rFonts w:ascii="Garamond" w:hAnsi="Garamond" w:cs="Calibri"/>
          <w:color w:val="000000"/>
          <w:sz w:val="24"/>
          <w:szCs w:val="24"/>
        </w:rPr>
        <w:t>Pjesa e pasme e kartës.</w:t>
      </w:r>
    </w:p>
    <w:p w14:paraId="580C2E96" w14:textId="15841810"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 xml:space="preserve">Sipër në pjesën e pasme të kartës është referimi me </w:t>
      </w:r>
      <w:r w:rsidR="002C2580" w:rsidRPr="00404A90">
        <w:rPr>
          <w:rFonts w:ascii="Garamond" w:hAnsi="Garamond" w:cs="Calibri"/>
          <w:color w:val="000000"/>
          <w:sz w:val="24"/>
          <w:szCs w:val="24"/>
        </w:rPr>
        <w:t>rregulloren shqiptare të pilotimit</w:t>
      </w:r>
      <w:r w:rsidRPr="00404A90">
        <w:rPr>
          <w:rFonts w:ascii="Garamond" w:hAnsi="Garamond" w:cs="Calibri"/>
          <w:color w:val="000000"/>
          <w:sz w:val="24"/>
          <w:szCs w:val="24"/>
        </w:rPr>
        <w:t>. Në qendër është logo e DPD-së, nënshkrimi i titullarit të DPD-së, adresa e institucionit dhe adresa elektronike e tij.</w:t>
      </w:r>
    </w:p>
    <w:p w14:paraId="2A3D2A67" w14:textId="444F9763"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b/>
          <w:bCs/>
          <w:color w:val="000000"/>
          <w:sz w:val="24"/>
          <w:szCs w:val="24"/>
        </w:rPr>
        <w:t>D</w:t>
      </w:r>
      <w:r w:rsidR="002C2580">
        <w:rPr>
          <w:rFonts w:ascii="Garamond" w:hAnsi="Garamond" w:cs="Calibri"/>
          <w:b/>
          <w:bCs/>
          <w:color w:val="000000"/>
          <w:sz w:val="24"/>
          <w:szCs w:val="24"/>
        </w:rPr>
        <w:t>.</w:t>
      </w:r>
      <w:r w:rsidRPr="00404A90">
        <w:rPr>
          <w:rFonts w:ascii="Garamond" w:hAnsi="Garamond" w:cs="Calibri"/>
          <w:b/>
          <w:bCs/>
          <w:color w:val="000000"/>
          <w:sz w:val="24"/>
          <w:szCs w:val="24"/>
        </w:rPr>
        <w:t xml:space="preserve"> Libri i ushtrimit të praktikës </w:t>
      </w:r>
      <w:r w:rsidR="002C2580">
        <w:rPr>
          <w:rFonts w:ascii="Garamond" w:hAnsi="Garamond" w:cs="Calibri"/>
          <w:b/>
          <w:bCs/>
          <w:color w:val="000000"/>
          <w:sz w:val="24"/>
          <w:szCs w:val="24"/>
        </w:rPr>
        <w:t>së</w:t>
      </w:r>
      <w:r w:rsidRPr="00404A90">
        <w:rPr>
          <w:rFonts w:ascii="Garamond" w:hAnsi="Garamond" w:cs="Calibri"/>
          <w:b/>
          <w:bCs/>
          <w:color w:val="000000"/>
          <w:sz w:val="24"/>
          <w:szCs w:val="24"/>
        </w:rPr>
        <w:t xml:space="preserve"> kandidatit për pilot</w:t>
      </w:r>
    </w:p>
    <w:p w14:paraId="4B334313" w14:textId="77DF66CB"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Kandidati për pilot duhet të vërtetojë ushtrimin e praktikës</w:t>
      </w:r>
      <w:r w:rsidR="002C2580">
        <w:rPr>
          <w:rFonts w:ascii="Garamond" w:hAnsi="Garamond" w:cs="Calibri"/>
          <w:color w:val="000000"/>
          <w:sz w:val="24"/>
          <w:szCs w:val="24"/>
        </w:rPr>
        <w:t>,</w:t>
      </w:r>
      <w:r w:rsidRPr="00404A90">
        <w:rPr>
          <w:rFonts w:ascii="Garamond" w:hAnsi="Garamond" w:cs="Calibri"/>
          <w:color w:val="000000"/>
          <w:sz w:val="24"/>
          <w:szCs w:val="24"/>
        </w:rPr>
        <w:t xml:space="preserve"> sipas parashikimeve të kësaj rregulloreje</w:t>
      </w:r>
      <w:r w:rsidR="002C2580">
        <w:rPr>
          <w:rFonts w:ascii="Garamond" w:hAnsi="Garamond" w:cs="Calibri"/>
          <w:color w:val="000000"/>
          <w:sz w:val="24"/>
          <w:szCs w:val="24"/>
        </w:rPr>
        <w:t>,</w:t>
      </w:r>
      <w:r w:rsidRPr="00404A90">
        <w:rPr>
          <w:rFonts w:ascii="Garamond" w:hAnsi="Garamond" w:cs="Calibri"/>
          <w:color w:val="000000"/>
          <w:sz w:val="24"/>
          <w:szCs w:val="24"/>
        </w:rPr>
        <w:t xml:space="preserve"> nëpërmjet librit të ushtrimit të praktikës.</w:t>
      </w:r>
    </w:p>
    <w:p w14:paraId="282D0B19" w14:textId="7DFDB2D0" w:rsidR="008D6262" w:rsidRPr="00404A90" w:rsidRDefault="008D6262" w:rsidP="008D6262">
      <w:pPr>
        <w:autoSpaceDE w:val="0"/>
        <w:autoSpaceDN w:val="0"/>
        <w:adjustRightInd w:val="0"/>
        <w:spacing w:after="0" w:line="240" w:lineRule="auto"/>
        <w:ind w:firstLine="284"/>
        <w:jc w:val="both"/>
        <w:rPr>
          <w:rFonts w:ascii="Garamond" w:hAnsi="Garamond" w:cs="Calibri"/>
          <w:color w:val="000000"/>
          <w:sz w:val="24"/>
          <w:szCs w:val="24"/>
        </w:rPr>
      </w:pPr>
      <w:r w:rsidRPr="00404A90">
        <w:rPr>
          <w:rFonts w:ascii="Garamond" w:hAnsi="Garamond" w:cs="Calibri"/>
          <w:color w:val="000000"/>
          <w:sz w:val="24"/>
          <w:szCs w:val="24"/>
        </w:rPr>
        <w:t>Në librin e ushtrimit të praktikës të kandidatit për pilot duhet të identifikohen:</w:t>
      </w:r>
      <w:r w:rsidR="00404A90">
        <w:rPr>
          <w:rFonts w:ascii="Garamond" w:hAnsi="Garamond" w:cs="Calibri"/>
          <w:color w:val="000000"/>
          <w:sz w:val="24"/>
          <w:szCs w:val="24"/>
        </w:rPr>
        <w:t xml:space="preserve"> </w:t>
      </w:r>
      <w:r w:rsidRPr="00404A90">
        <w:rPr>
          <w:rFonts w:ascii="Garamond" w:hAnsi="Garamond" w:cs="Calibri"/>
          <w:color w:val="000000"/>
          <w:sz w:val="24"/>
          <w:szCs w:val="24"/>
        </w:rPr>
        <w:t>në qendër sipër logo</w:t>
      </w:r>
      <w:r w:rsidR="002C2580">
        <w:rPr>
          <w:rFonts w:ascii="Garamond" w:hAnsi="Garamond" w:cs="Calibri"/>
          <w:color w:val="000000"/>
          <w:sz w:val="24"/>
          <w:szCs w:val="24"/>
        </w:rPr>
        <w:t>ja</w:t>
      </w:r>
      <w:r w:rsidRPr="00404A90">
        <w:rPr>
          <w:rFonts w:ascii="Garamond" w:hAnsi="Garamond" w:cs="Calibri"/>
          <w:color w:val="000000"/>
          <w:sz w:val="24"/>
          <w:szCs w:val="24"/>
        </w:rPr>
        <w:t xml:space="preserve"> e </w:t>
      </w:r>
      <w:r w:rsidR="002C2580">
        <w:rPr>
          <w:rFonts w:ascii="Garamond" w:hAnsi="Garamond" w:cs="Calibri"/>
          <w:color w:val="000000"/>
          <w:sz w:val="24"/>
          <w:szCs w:val="24"/>
        </w:rPr>
        <w:t>i</w:t>
      </w:r>
      <w:r w:rsidRPr="00404A90">
        <w:rPr>
          <w:rFonts w:ascii="Garamond" w:hAnsi="Garamond" w:cs="Calibri"/>
          <w:color w:val="000000"/>
          <w:sz w:val="24"/>
          <w:szCs w:val="24"/>
        </w:rPr>
        <w:t>nstitucionit dhe poshtë saj</w:t>
      </w:r>
      <w:r w:rsidR="002C2580">
        <w:rPr>
          <w:rFonts w:ascii="Garamond" w:hAnsi="Garamond" w:cs="Calibri"/>
          <w:color w:val="000000"/>
          <w:sz w:val="24"/>
          <w:szCs w:val="24"/>
        </w:rPr>
        <w:t>,</w:t>
      </w:r>
      <w:r w:rsidRPr="00404A90">
        <w:rPr>
          <w:rFonts w:ascii="Garamond" w:hAnsi="Garamond" w:cs="Calibri"/>
          <w:color w:val="000000"/>
          <w:sz w:val="24"/>
          <w:szCs w:val="24"/>
        </w:rPr>
        <w:t xml:space="preserve"> në qendër</w:t>
      </w:r>
      <w:r w:rsidR="002C2580">
        <w:rPr>
          <w:rFonts w:ascii="Garamond" w:hAnsi="Garamond" w:cs="Calibri"/>
          <w:color w:val="000000"/>
          <w:sz w:val="24"/>
          <w:szCs w:val="24"/>
        </w:rPr>
        <w:t>,</w:t>
      </w:r>
      <w:r w:rsidRPr="00404A90">
        <w:rPr>
          <w:rFonts w:ascii="Garamond" w:hAnsi="Garamond" w:cs="Calibri"/>
          <w:color w:val="000000"/>
          <w:sz w:val="24"/>
          <w:szCs w:val="24"/>
        </w:rPr>
        <w:t xml:space="preserve"> Drejtoria e Përgjithshme Detare. Më poshtë</w:t>
      </w:r>
      <w:r w:rsidR="002C2580">
        <w:rPr>
          <w:rFonts w:ascii="Garamond" w:hAnsi="Garamond" w:cs="Calibri"/>
          <w:color w:val="000000"/>
          <w:sz w:val="24"/>
          <w:szCs w:val="24"/>
        </w:rPr>
        <w:t>,</w:t>
      </w:r>
      <w:r w:rsidRPr="00404A90">
        <w:rPr>
          <w:rFonts w:ascii="Garamond" w:hAnsi="Garamond" w:cs="Calibri"/>
          <w:color w:val="000000"/>
          <w:sz w:val="24"/>
          <w:szCs w:val="24"/>
        </w:rPr>
        <w:t xml:space="preserve"> në qendër</w:t>
      </w:r>
      <w:r w:rsidR="002C2580">
        <w:rPr>
          <w:rFonts w:ascii="Garamond" w:hAnsi="Garamond" w:cs="Calibri"/>
          <w:color w:val="000000"/>
          <w:sz w:val="24"/>
          <w:szCs w:val="24"/>
        </w:rPr>
        <w:t>,</w:t>
      </w:r>
      <w:r w:rsidRPr="00404A90">
        <w:rPr>
          <w:rFonts w:ascii="Garamond" w:hAnsi="Garamond" w:cs="Calibri"/>
          <w:color w:val="000000"/>
          <w:sz w:val="24"/>
          <w:szCs w:val="24"/>
        </w:rPr>
        <w:t xml:space="preserve"> në formë tabelore duhet të identifikohen: </w:t>
      </w:r>
      <w:r w:rsidR="002C2580">
        <w:rPr>
          <w:rFonts w:ascii="Garamond" w:hAnsi="Garamond" w:cs="Calibri"/>
          <w:color w:val="000000"/>
          <w:sz w:val="24"/>
          <w:szCs w:val="24"/>
        </w:rPr>
        <w:t>e</w:t>
      </w:r>
      <w:r w:rsidRPr="00404A90">
        <w:rPr>
          <w:rFonts w:ascii="Garamond" w:hAnsi="Garamond" w:cs="Calibri"/>
          <w:color w:val="000000"/>
          <w:sz w:val="24"/>
          <w:szCs w:val="24"/>
        </w:rPr>
        <w:t>mri i anijes, numri IMO, tipi i anijes, tonazhi GRT, emri/mbiemri i kandidatit për pilot dhe nënshkrimi i tij, porti i pilotimit, data dhe ora e fillimit dhe</w:t>
      </w:r>
      <w:r w:rsidR="002C2580">
        <w:rPr>
          <w:rFonts w:ascii="Garamond" w:hAnsi="Garamond" w:cs="Calibri"/>
          <w:color w:val="000000"/>
          <w:sz w:val="24"/>
          <w:szCs w:val="24"/>
        </w:rPr>
        <w:t xml:space="preserve"> e</w:t>
      </w:r>
      <w:r w:rsidRPr="00404A90">
        <w:rPr>
          <w:rFonts w:ascii="Garamond" w:hAnsi="Garamond" w:cs="Calibri"/>
          <w:color w:val="000000"/>
          <w:sz w:val="24"/>
          <w:szCs w:val="24"/>
        </w:rPr>
        <w:t xml:space="preserve"> përfundimit të manovrës. Poshtë majtas emri</w:t>
      </w:r>
      <w:r w:rsidR="002C2580">
        <w:rPr>
          <w:rFonts w:ascii="Garamond" w:hAnsi="Garamond" w:cs="Calibri"/>
          <w:color w:val="000000"/>
          <w:sz w:val="24"/>
          <w:szCs w:val="24"/>
        </w:rPr>
        <w:t>,</w:t>
      </w:r>
      <w:r w:rsidRPr="00404A90">
        <w:rPr>
          <w:rFonts w:ascii="Garamond" w:hAnsi="Garamond" w:cs="Calibri"/>
          <w:color w:val="000000"/>
          <w:sz w:val="24"/>
          <w:szCs w:val="24"/>
        </w:rPr>
        <w:t xml:space="preserve"> mbiemri i kapitenit të anijes, nënshkrimi dhe vula e tij. Poshtë djathtas emri/mbiemri i pilotit të </w:t>
      </w:r>
      <w:r w:rsidR="000225D1" w:rsidRPr="00404A90">
        <w:rPr>
          <w:rFonts w:ascii="Garamond" w:hAnsi="Garamond" w:cs="Calibri"/>
          <w:color w:val="000000"/>
          <w:sz w:val="24"/>
          <w:szCs w:val="24"/>
        </w:rPr>
        <w:t>licencuar</w:t>
      </w:r>
      <w:r w:rsidRPr="00404A90">
        <w:rPr>
          <w:rFonts w:ascii="Garamond" w:hAnsi="Garamond" w:cs="Calibri"/>
          <w:color w:val="000000"/>
          <w:sz w:val="24"/>
          <w:szCs w:val="24"/>
        </w:rPr>
        <w:t>, nënshkrimi dhe vula e tij. Numri i fletëve të librit të vulosura me vulën e sekretarisë së DPD-</w:t>
      </w:r>
      <w:r w:rsidR="002C2580" w:rsidRPr="00404A90">
        <w:rPr>
          <w:rFonts w:ascii="Garamond" w:hAnsi="Garamond" w:cs="Times New Roman"/>
          <w:color w:val="000000"/>
          <w:sz w:val="24"/>
          <w:szCs w:val="24"/>
        </w:rPr>
        <w:t>s</w:t>
      </w:r>
      <w:r w:rsidR="002C2580">
        <w:rPr>
          <w:rFonts w:ascii="Garamond" w:hAnsi="Garamond" w:cs="Times New Roman"/>
          <w:color w:val="000000"/>
          <w:sz w:val="24"/>
          <w:szCs w:val="24"/>
        </w:rPr>
        <w:t>ë,</w:t>
      </w:r>
      <w:r w:rsidRPr="00404A90">
        <w:rPr>
          <w:rFonts w:ascii="Garamond" w:hAnsi="Garamond" w:cs="Calibri"/>
          <w:color w:val="000000"/>
          <w:sz w:val="24"/>
          <w:szCs w:val="24"/>
        </w:rPr>
        <w:t xml:space="preserve"> në pjesën e sipërme majtas midis dy faqeve. Libri i ushtrimit të praktikës si kandidat për pilot miratohet nga DPD</w:t>
      </w:r>
      <w:r w:rsidR="000225D1">
        <w:rPr>
          <w:rFonts w:ascii="Garamond" w:hAnsi="Garamond" w:cs="Calibri"/>
          <w:color w:val="000000"/>
          <w:sz w:val="24"/>
          <w:szCs w:val="24"/>
        </w:rPr>
        <w:t>-ja</w:t>
      </w:r>
      <w:r w:rsidR="002C2580">
        <w:rPr>
          <w:rFonts w:ascii="Garamond" w:hAnsi="Garamond" w:cs="Calibri"/>
          <w:color w:val="000000"/>
          <w:sz w:val="24"/>
          <w:szCs w:val="24"/>
        </w:rPr>
        <w:t>,</w:t>
      </w:r>
      <w:r w:rsidRPr="00404A90">
        <w:rPr>
          <w:rFonts w:ascii="Garamond" w:hAnsi="Garamond" w:cs="Calibri"/>
          <w:color w:val="000000"/>
          <w:sz w:val="24"/>
          <w:szCs w:val="24"/>
        </w:rPr>
        <w:t xml:space="preserve"> nëpërmjet vulosjes </w:t>
      </w:r>
      <w:r w:rsidR="002C2580">
        <w:rPr>
          <w:rFonts w:ascii="Garamond" w:hAnsi="Garamond" w:cs="Calibri"/>
          <w:color w:val="000000"/>
          <w:sz w:val="24"/>
          <w:szCs w:val="24"/>
        </w:rPr>
        <w:t>s</w:t>
      </w:r>
      <w:r w:rsidRPr="00404A90">
        <w:rPr>
          <w:rFonts w:ascii="Garamond" w:hAnsi="Garamond" w:cs="Calibri"/>
          <w:color w:val="000000"/>
          <w:sz w:val="24"/>
          <w:szCs w:val="24"/>
        </w:rPr>
        <w:t>ë të gjitha faqeve me vulën e protokollit.</w:t>
      </w:r>
    </w:p>
    <w:p w14:paraId="36C39D02" w14:textId="49BD5FBE" w:rsidR="008D6262" w:rsidRPr="00404A90" w:rsidRDefault="008D6262" w:rsidP="008D6262">
      <w:pPr>
        <w:pStyle w:val="TEKSTIII"/>
      </w:pPr>
    </w:p>
    <w:p w14:paraId="010EE68A" w14:textId="77A53147" w:rsidR="00C9305E" w:rsidRPr="00404A90" w:rsidRDefault="00542B93" w:rsidP="008D6262">
      <w:pPr>
        <w:pStyle w:val="TEKSTIII"/>
      </w:pPr>
      <w:r w:rsidRPr="00404A90">
        <w:rPr>
          <w:noProof/>
        </w:rPr>
        <w:lastRenderedPageBreak/>
        <w:drawing>
          <wp:inline distT="0" distB="0" distL="0" distR="0" wp14:anchorId="01EC6484" wp14:editId="734BCC99">
            <wp:extent cx="5337958" cy="75490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rt.Pilot pjesa ballo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40755" cy="7553054"/>
                    </a:xfrm>
                    <a:prstGeom prst="rect">
                      <a:avLst/>
                    </a:prstGeom>
                  </pic:spPr>
                </pic:pic>
              </a:graphicData>
            </a:graphic>
          </wp:inline>
        </w:drawing>
      </w:r>
    </w:p>
    <w:p w14:paraId="17606F0D" w14:textId="4E356A3D" w:rsidR="00E70532" w:rsidRPr="00404A90" w:rsidRDefault="00E70532" w:rsidP="008D6262">
      <w:pPr>
        <w:pStyle w:val="TEKSTIII"/>
      </w:pPr>
      <w:r w:rsidRPr="00404A90">
        <w:rPr>
          <w:noProof/>
        </w:rPr>
        <w:lastRenderedPageBreak/>
        <w:drawing>
          <wp:inline distT="0" distB="0" distL="0" distR="0" wp14:anchorId="5209ED33" wp14:editId="3004CFD4">
            <wp:extent cx="5367647" cy="7586118"/>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rtifikata pjesa mbrapa.jpg"/>
                    <pic:cNvPicPr/>
                  </pic:nvPicPr>
                  <pic:blipFill>
                    <a:blip r:embed="rId11">
                      <a:extLst>
                        <a:ext uri="{28A0092B-C50C-407E-A947-70E740481C1C}">
                          <a14:useLocalDpi xmlns:a14="http://schemas.microsoft.com/office/drawing/2010/main" val="0"/>
                        </a:ext>
                      </a:extLst>
                    </a:blip>
                    <a:stretch>
                      <a:fillRect/>
                    </a:stretch>
                  </pic:blipFill>
                  <pic:spPr>
                    <a:xfrm>
                      <a:off x="0" y="0"/>
                      <a:ext cx="5371266" cy="7591233"/>
                    </a:xfrm>
                    <a:prstGeom prst="rect">
                      <a:avLst/>
                    </a:prstGeom>
                  </pic:spPr>
                </pic:pic>
              </a:graphicData>
            </a:graphic>
          </wp:inline>
        </w:drawing>
      </w:r>
    </w:p>
    <w:p w14:paraId="72398DC9" w14:textId="250139E1" w:rsidR="00203520" w:rsidRPr="00404A90" w:rsidRDefault="00203520" w:rsidP="008D6262">
      <w:pPr>
        <w:pStyle w:val="TEKSTIII"/>
      </w:pPr>
    </w:p>
    <w:p w14:paraId="3B1628E8" w14:textId="3752D079" w:rsidR="00203520" w:rsidRPr="00404A90" w:rsidRDefault="00203520" w:rsidP="008D6262">
      <w:pPr>
        <w:pStyle w:val="TEKSTIII"/>
      </w:pPr>
      <w:r w:rsidRPr="00404A90">
        <w:rPr>
          <w:noProof/>
        </w:rPr>
        <w:lastRenderedPageBreak/>
        <w:drawing>
          <wp:inline distT="0" distB="0" distL="0" distR="0" wp14:anchorId="66B02C31" wp14:editId="4122EF89">
            <wp:extent cx="5143500" cy="6492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ndidat per pilot ID.jpg"/>
                    <pic:cNvPicPr/>
                  </pic:nvPicPr>
                  <pic:blipFill>
                    <a:blip r:embed="rId12">
                      <a:extLst>
                        <a:ext uri="{28A0092B-C50C-407E-A947-70E740481C1C}">
                          <a14:useLocalDpi xmlns:a14="http://schemas.microsoft.com/office/drawing/2010/main" val="0"/>
                        </a:ext>
                      </a:extLst>
                    </a:blip>
                    <a:stretch>
                      <a:fillRect/>
                    </a:stretch>
                  </pic:blipFill>
                  <pic:spPr>
                    <a:xfrm>
                      <a:off x="0" y="0"/>
                      <a:ext cx="5143500" cy="6492240"/>
                    </a:xfrm>
                    <a:prstGeom prst="rect">
                      <a:avLst/>
                    </a:prstGeom>
                  </pic:spPr>
                </pic:pic>
              </a:graphicData>
            </a:graphic>
          </wp:inline>
        </w:drawing>
      </w:r>
    </w:p>
    <w:p w14:paraId="7F148593" w14:textId="2214CB82" w:rsidR="00885182" w:rsidRPr="00404A90" w:rsidRDefault="00885182" w:rsidP="008D6262">
      <w:pPr>
        <w:pStyle w:val="TEKSTIII"/>
      </w:pPr>
      <w:r w:rsidRPr="00404A90">
        <w:rPr>
          <w:noProof/>
        </w:rPr>
        <w:lastRenderedPageBreak/>
        <w:drawing>
          <wp:inline distT="0" distB="0" distL="0" distR="0" wp14:anchorId="163435A1" wp14:editId="164CF9B8">
            <wp:extent cx="5943600" cy="5468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BRI I KANDIDATI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468620"/>
                    </a:xfrm>
                    <a:prstGeom prst="rect">
                      <a:avLst/>
                    </a:prstGeom>
                  </pic:spPr>
                </pic:pic>
              </a:graphicData>
            </a:graphic>
          </wp:inline>
        </w:drawing>
      </w:r>
    </w:p>
    <w:p w14:paraId="12CFEE88" w14:textId="5E220BB5" w:rsidR="00885182" w:rsidRPr="00404A90" w:rsidRDefault="00885182" w:rsidP="008D6262">
      <w:pPr>
        <w:pStyle w:val="TEKSTIII"/>
      </w:pPr>
    </w:p>
    <w:p w14:paraId="5B28149D" w14:textId="524F76CC" w:rsidR="00885182" w:rsidRPr="00404A90" w:rsidRDefault="00A7008B" w:rsidP="008D6262">
      <w:pPr>
        <w:pStyle w:val="TEKSTIII"/>
      </w:pPr>
      <w:r w:rsidRPr="00404A90">
        <w:rPr>
          <w:noProof/>
        </w:rPr>
        <w:lastRenderedPageBreak/>
        <w:drawing>
          <wp:inline distT="0" distB="0" distL="0" distR="0" wp14:anchorId="4D8D4C58" wp14:editId="1D695EE5">
            <wp:extent cx="5943600" cy="61315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ertetim Kandidati e re.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6131560"/>
                    </a:xfrm>
                    <a:prstGeom prst="rect">
                      <a:avLst/>
                    </a:prstGeom>
                  </pic:spPr>
                </pic:pic>
              </a:graphicData>
            </a:graphic>
          </wp:inline>
        </w:drawing>
      </w:r>
    </w:p>
    <w:p w14:paraId="7705A753" w14:textId="77777777" w:rsidR="00885182" w:rsidRPr="00404A90" w:rsidRDefault="00885182" w:rsidP="008D6262">
      <w:pPr>
        <w:pStyle w:val="TEKSTIII"/>
      </w:pPr>
    </w:p>
    <w:sectPr w:rsidR="00885182" w:rsidRPr="00404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3E4F23"/>
    <w:multiLevelType w:val="hybridMultilevel"/>
    <w:tmpl w:val="2CBC86A2"/>
    <w:lvl w:ilvl="0" w:tplc="48F0B30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662"/>
    <w:rsid w:val="000225D1"/>
    <w:rsid w:val="00024377"/>
    <w:rsid w:val="00065DA9"/>
    <w:rsid w:val="000A275E"/>
    <w:rsid w:val="000E7713"/>
    <w:rsid w:val="000F74B6"/>
    <w:rsid w:val="00135A5F"/>
    <w:rsid w:val="0014067C"/>
    <w:rsid w:val="00151BB4"/>
    <w:rsid w:val="001F784C"/>
    <w:rsid w:val="00203520"/>
    <w:rsid w:val="00234ED9"/>
    <w:rsid w:val="00246D98"/>
    <w:rsid w:val="002A1A39"/>
    <w:rsid w:val="002C2580"/>
    <w:rsid w:val="002C395C"/>
    <w:rsid w:val="002D1B0A"/>
    <w:rsid w:val="00325662"/>
    <w:rsid w:val="003658EB"/>
    <w:rsid w:val="00404A90"/>
    <w:rsid w:val="00420FCC"/>
    <w:rsid w:val="00495544"/>
    <w:rsid w:val="00500C90"/>
    <w:rsid w:val="00542B93"/>
    <w:rsid w:val="00553B50"/>
    <w:rsid w:val="005550B3"/>
    <w:rsid w:val="005B5F43"/>
    <w:rsid w:val="005F0CCB"/>
    <w:rsid w:val="00600F1C"/>
    <w:rsid w:val="00615431"/>
    <w:rsid w:val="006832BC"/>
    <w:rsid w:val="007061D5"/>
    <w:rsid w:val="007311BF"/>
    <w:rsid w:val="007A3D0B"/>
    <w:rsid w:val="007A461B"/>
    <w:rsid w:val="007D4716"/>
    <w:rsid w:val="007D51DC"/>
    <w:rsid w:val="00844EF7"/>
    <w:rsid w:val="008479DE"/>
    <w:rsid w:val="00864E35"/>
    <w:rsid w:val="00885182"/>
    <w:rsid w:val="00890C8B"/>
    <w:rsid w:val="008B2857"/>
    <w:rsid w:val="008C7EE7"/>
    <w:rsid w:val="008D6262"/>
    <w:rsid w:val="009175A1"/>
    <w:rsid w:val="00990978"/>
    <w:rsid w:val="009B1E71"/>
    <w:rsid w:val="00A032E1"/>
    <w:rsid w:val="00A7008B"/>
    <w:rsid w:val="00AD6F91"/>
    <w:rsid w:val="00AF505E"/>
    <w:rsid w:val="00B3479A"/>
    <w:rsid w:val="00B56E87"/>
    <w:rsid w:val="00BB31E2"/>
    <w:rsid w:val="00C14924"/>
    <w:rsid w:val="00C41AA1"/>
    <w:rsid w:val="00C9305E"/>
    <w:rsid w:val="00D25B82"/>
    <w:rsid w:val="00D96C40"/>
    <w:rsid w:val="00E70532"/>
    <w:rsid w:val="00EC657C"/>
    <w:rsid w:val="00F23FBB"/>
    <w:rsid w:val="00F372AC"/>
    <w:rsid w:val="00FC1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8D00"/>
  <w15:chartTrackingRefBased/>
  <w15:docId w15:val="{5F59E288-80F0-4EE4-AC88-58BCC6C9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9"/>
    <w:qFormat/>
    <w:rsid w:val="008D6262"/>
    <w:pPr>
      <w:keepNext/>
      <w:tabs>
        <w:tab w:val="left" w:pos="420"/>
      </w:tabs>
      <w:autoSpaceDE w:val="0"/>
      <w:autoSpaceDN w:val="0"/>
      <w:adjustRightInd w:val="0"/>
      <w:spacing w:after="0" w:line="240" w:lineRule="auto"/>
      <w:ind w:left="420" w:right="500" w:hanging="420"/>
      <w:outlineLvl w:val="0"/>
    </w:pPr>
    <w:rPr>
      <w:rFonts w:ascii="Times New Roman" w:hAnsi="Times New Roman" w:cs="Times New Roman"/>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
    <w:name w:val="TEKSTIII"/>
    <w:basedOn w:val="Normal"/>
    <w:qFormat/>
    <w:rsid w:val="008D6262"/>
    <w:pPr>
      <w:spacing w:after="0" w:line="240" w:lineRule="auto"/>
    </w:pPr>
    <w:rPr>
      <w:rFonts w:ascii="Garamond" w:hAnsi="Garamond"/>
      <w:sz w:val="24"/>
    </w:rPr>
  </w:style>
  <w:style w:type="character" w:customStyle="1" w:styleId="Heading1Char">
    <w:name w:val="Heading 1 Char"/>
    <w:basedOn w:val="DefaultParagraphFont"/>
    <w:link w:val="Heading1"/>
    <w:uiPriority w:val="99"/>
    <w:rsid w:val="008D6262"/>
    <w:rPr>
      <w:rFonts w:ascii="Times New Roman" w:hAnsi="Times New Roman" w:cs="Times New Roman"/>
      <w:b/>
      <w:bCs/>
      <w:color w:val="000000"/>
      <w:sz w:val="28"/>
      <w:szCs w:val="28"/>
      <w:lang w:val="sq-AL"/>
    </w:rPr>
  </w:style>
  <w:style w:type="paragraph" w:styleId="NoSpacing">
    <w:name w:val="No Spacing"/>
    <w:uiPriority w:val="1"/>
    <w:qFormat/>
    <w:rsid w:val="008D6262"/>
    <w:pPr>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NeniTitull">
    <w:name w:val="Neni_Titull"/>
    <w:next w:val="Normal"/>
    <w:uiPriority w:val="99"/>
    <w:rsid w:val="008D6262"/>
    <w:pPr>
      <w:keepNext/>
      <w:autoSpaceDE w:val="0"/>
      <w:autoSpaceDN w:val="0"/>
      <w:adjustRightInd w:val="0"/>
      <w:spacing w:after="0" w:line="240" w:lineRule="auto"/>
      <w:jc w:val="center"/>
    </w:pPr>
    <w:rPr>
      <w:rFonts w:ascii="Times New Roman" w:hAnsi="Times New Roman" w:cs="Times New Roman"/>
      <w:b/>
      <w:bCs/>
      <w:color w:val="000000"/>
      <w:lang w:val="sq-AL"/>
    </w:rPr>
  </w:style>
  <w:style w:type="paragraph" w:customStyle="1" w:styleId="NeniNr">
    <w:name w:val="Neni_Nr"/>
    <w:next w:val="Normal"/>
    <w:uiPriority w:val="99"/>
    <w:rsid w:val="008D6262"/>
    <w:pPr>
      <w:keepNext/>
      <w:autoSpaceDE w:val="0"/>
      <w:autoSpaceDN w:val="0"/>
      <w:adjustRightInd w:val="0"/>
      <w:spacing w:after="0" w:line="240" w:lineRule="auto"/>
      <w:jc w:val="center"/>
    </w:pPr>
    <w:rPr>
      <w:rFonts w:ascii="Times New Roman" w:hAnsi="Times New Roman" w:cs="Times New Roman"/>
      <w:color w:val="000000"/>
      <w:lang w:val="sq-AL"/>
    </w:rPr>
  </w:style>
  <w:style w:type="paragraph" w:customStyle="1" w:styleId="Paragrafi">
    <w:name w:val="Paragrafi"/>
    <w:uiPriority w:val="99"/>
    <w:rsid w:val="008D6262"/>
    <w:pPr>
      <w:autoSpaceDE w:val="0"/>
      <w:autoSpaceDN w:val="0"/>
      <w:adjustRightInd w:val="0"/>
      <w:spacing w:after="0" w:line="240" w:lineRule="auto"/>
      <w:ind w:firstLine="720"/>
      <w:jc w:val="both"/>
    </w:pPr>
    <w:rPr>
      <w:rFonts w:ascii="Times New Roman" w:hAnsi="Times New Roman" w:cs="Times New Roman"/>
      <w:color w:val="000000"/>
      <w:lang w:val="sq-AL"/>
    </w:rPr>
  </w:style>
  <w:style w:type="paragraph" w:styleId="Title">
    <w:name w:val="Title"/>
    <w:basedOn w:val="Normal"/>
    <w:next w:val="Normal"/>
    <w:link w:val="TitleChar"/>
    <w:uiPriority w:val="99"/>
    <w:qFormat/>
    <w:rsid w:val="008D6262"/>
    <w:pPr>
      <w:autoSpaceDE w:val="0"/>
      <w:autoSpaceDN w:val="0"/>
      <w:adjustRightInd w:val="0"/>
      <w:spacing w:after="0" w:line="432" w:lineRule="atLeast"/>
      <w:ind w:right="500"/>
      <w:jc w:val="center"/>
    </w:pPr>
    <w:rPr>
      <w:rFonts w:ascii="Times New Roman" w:hAnsi="Times New Roman" w:cs="Times New Roman"/>
      <w:b/>
      <w:bCs/>
      <w:color w:val="000000"/>
      <w:sz w:val="36"/>
      <w:szCs w:val="36"/>
    </w:rPr>
  </w:style>
  <w:style w:type="character" w:customStyle="1" w:styleId="TitleChar">
    <w:name w:val="Title Char"/>
    <w:basedOn w:val="DefaultParagraphFont"/>
    <w:link w:val="Title"/>
    <w:uiPriority w:val="99"/>
    <w:rsid w:val="008D6262"/>
    <w:rPr>
      <w:rFonts w:ascii="Times New Roman" w:hAnsi="Times New Roman" w:cs="Times New Roman"/>
      <w:b/>
      <w:bCs/>
      <w:color w:val="000000"/>
      <w:sz w:val="36"/>
      <w:szCs w:val="36"/>
      <w:lang w:val="sq-AL"/>
    </w:rPr>
  </w:style>
  <w:style w:type="paragraph" w:styleId="ListParagraph">
    <w:name w:val="List Paragraph"/>
    <w:basedOn w:val="Normal"/>
    <w:uiPriority w:val="99"/>
    <w:qFormat/>
    <w:rsid w:val="008D6262"/>
    <w:pPr>
      <w:autoSpaceDE w:val="0"/>
      <w:autoSpaceDN w:val="0"/>
      <w:adjustRightInd w:val="0"/>
      <w:spacing w:line="280" w:lineRule="atLeast"/>
      <w:ind w:left="72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11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96D6CF4F25461881E4DDBF46A60D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2024-04-29T13:36:55Z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2024-04-29T00:00:00Z</Date_x0020_protokolli>
    <Titulli xmlns="0e656187-b300-4fb0-8bf4-3a50f872073c">Për miratimin e rregullores "Për shërbimin e pilotimit në det"</Titulli>
    <Modifikuesi xmlns="0e656187-b300-4fb0-8bf4-3a50f872073c">Fjora.Cahani</Modifikuesi>
    <Nr_x002e__x0020_prot_x0020_QBZ xmlns="0e656187-b300-4fb0-8bf4-3a50f872073c">763/1</Nr_x002e__x0020_prot_x0020_QBZ>
    <Data_x0020_e_x0020_Modifikimit xmlns="0e656187-b300-4fb0-8bf4-3a50f872073c">2024-04-30T11:38:24Z</Data_x0020_e_x0020_Modifikimit>
    <Dekretuar xmlns="0e656187-b300-4fb0-8bf4-3a50f872073c">false</Dekretuar>
    <Data xmlns="0e656187-b300-4fb0-8bf4-3a50f872073c">2024-04-22T00:00:00Z</Data>
    <Nr_x002e__x0020_protokolli_x0020_i_x0020_aktit xmlns="0e656187-b300-4fb0-8bf4-3a50f872073c">3611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96D6CF4F25461881E4DDBF46A60D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F55C693-1332-49C3-9654-D29BD89CC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12FD03D-EB47-4A7F-A78C-EA7EE3E4876F}">
  <ds:schemaRefs>
    <ds:schemaRef ds:uri="http://purl.org/dc/elements/1.1/"/>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0e656187-b300-4fb0-8bf4-3a50f872073c"/>
    <ds:schemaRef ds:uri="http://www.w3.org/XML/1998/namespace"/>
  </ds:schemaRefs>
</ds:datastoreItem>
</file>

<file path=customXml/itemProps3.xml><?xml version="1.0" encoding="utf-8"?>
<ds:datastoreItem xmlns:ds="http://schemas.openxmlformats.org/officeDocument/2006/customXml" ds:itemID="{0A5F6711-E4A1-4BFD-8154-7C34BA5B2EB1}">
  <ds:schemaRefs>
    <ds:schemaRef ds:uri="http://schemas.microsoft.com/sharepoint/v3/contenttype/forms"/>
  </ds:schemaRefs>
</ds:datastoreItem>
</file>

<file path=customXml/itemProps4.xml><?xml version="1.0" encoding="utf-8"?>
<ds:datastoreItem xmlns:ds="http://schemas.openxmlformats.org/officeDocument/2006/customXml" ds:itemID="{8A282BB2-6F28-4CC2-BB58-EB906582D615}">
  <ds:schemaRefs>
    <ds:schemaRef ds:uri="http://schemas.microsoft.com/sharepoint/v3/contenttype/forms"/>
  </ds:schemaRefs>
</ds:datastoreItem>
</file>

<file path=customXml/itemProps5.xml><?xml version="1.0" encoding="utf-8"?>
<ds:datastoreItem xmlns:ds="http://schemas.openxmlformats.org/officeDocument/2006/customXml" ds:itemID="{C592F9E4-0ABD-4A19-B8C7-078ACBD41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21</Pages>
  <Words>6065</Words>
  <Characters>34571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Për miratimin e rregullores "Për shërbimin e pilotimit në det"</vt:lpstr>
    </vt:vector>
  </TitlesOfParts>
  <Company/>
  <LinksUpToDate>false</LinksUpToDate>
  <CharactersWithSpaces>40555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shërbimin e pilotimit në det"</dc:title>
  <dc:creator>Entela Suli</dc:creator>
  <cp:lastModifiedBy>Amarilda Muja</cp:lastModifiedBy>
  <cp:revision>52</cp:revision>
  <dcterms:created xsi:type="dcterms:W3CDTF">2024-04-29T12:36:00Z</dcterms:created>
  <dcterms:modified xsi:type="dcterms:W3CDTF">2024-05-02T07:54:00Z</dcterms:modified>
</cp:coreProperties>
</file>