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AC3CD" w14:textId="1576BAEC" w:rsidR="0076554C" w:rsidRPr="00B731BD" w:rsidRDefault="0076554C" w:rsidP="004A5D46">
      <w:pPr>
        <w:spacing w:after="0" w:line="240" w:lineRule="auto"/>
        <w:ind w:firstLine="284"/>
        <w:jc w:val="center"/>
        <w:rPr>
          <w:rFonts w:ascii="Garamond" w:hAnsi="Garamond"/>
          <w:b/>
          <w:sz w:val="24"/>
          <w:lang w:val="sq-AL"/>
        </w:rPr>
      </w:pPr>
      <w:r w:rsidRPr="00B731BD">
        <w:rPr>
          <w:rFonts w:ascii="Garamond" w:hAnsi="Garamond"/>
          <w:b/>
          <w:sz w:val="24"/>
          <w:lang w:val="sq-AL"/>
        </w:rPr>
        <w:t>URDHËR</w:t>
      </w:r>
    </w:p>
    <w:p w14:paraId="379DB5DD" w14:textId="06EDA337" w:rsidR="00A26109" w:rsidRPr="00B731BD" w:rsidRDefault="0076554C" w:rsidP="004A5D46">
      <w:pPr>
        <w:spacing w:after="0" w:line="240" w:lineRule="auto"/>
        <w:ind w:firstLine="284"/>
        <w:jc w:val="center"/>
        <w:rPr>
          <w:rFonts w:ascii="Garamond" w:hAnsi="Garamond"/>
          <w:b/>
          <w:sz w:val="24"/>
          <w:lang w:val="sq-AL"/>
        </w:rPr>
      </w:pPr>
      <w:r w:rsidRPr="00B731BD">
        <w:rPr>
          <w:rFonts w:ascii="Garamond" w:hAnsi="Garamond"/>
          <w:b/>
          <w:sz w:val="24"/>
          <w:lang w:val="sq-AL"/>
        </w:rPr>
        <w:t>Nr</w:t>
      </w:r>
      <w:r w:rsidR="005E2548" w:rsidRPr="00B731BD">
        <w:rPr>
          <w:rFonts w:ascii="Garamond" w:hAnsi="Garamond"/>
          <w:b/>
          <w:sz w:val="24"/>
          <w:lang w:val="sq-AL"/>
        </w:rPr>
        <w:t>.</w:t>
      </w:r>
      <w:r w:rsidR="004A5D46" w:rsidRPr="00B731BD">
        <w:rPr>
          <w:rFonts w:ascii="Garamond" w:hAnsi="Garamond"/>
          <w:b/>
          <w:sz w:val="24"/>
          <w:lang w:val="sq-AL"/>
        </w:rPr>
        <w:t xml:space="preserve"> </w:t>
      </w:r>
      <w:r w:rsidR="002F7E56" w:rsidRPr="00B731BD">
        <w:rPr>
          <w:rFonts w:ascii="Garamond" w:hAnsi="Garamond"/>
          <w:b/>
          <w:sz w:val="24"/>
          <w:lang w:val="sq-AL"/>
        </w:rPr>
        <w:t>282</w:t>
      </w:r>
      <w:r w:rsidR="00764791" w:rsidRPr="00B731BD">
        <w:rPr>
          <w:rFonts w:ascii="Garamond" w:hAnsi="Garamond"/>
          <w:b/>
          <w:sz w:val="24"/>
          <w:lang w:val="sq-AL"/>
        </w:rPr>
        <w:t>, dat</w:t>
      </w:r>
      <w:r w:rsidR="002F7E56" w:rsidRPr="00B731BD">
        <w:rPr>
          <w:rFonts w:ascii="Garamond" w:hAnsi="Garamond"/>
          <w:b/>
          <w:sz w:val="24"/>
          <w:lang w:val="sq-AL"/>
        </w:rPr>
        <w:t>ë 11.11</w:t>
      </w:r>
      <w:r w:rsidR="00764791" w:rsidRPr="00B731BD">
        <w:rPr>
          <w:rFonts w:ascii="Garamond" w:hAnsi="Garamond"/>
          <w:b/>
          <w:sz w:val="24"/>
          <w:lang w:val="sq-AL"/>
        </w:rPr>
        <w:t>.2024</w:t>
      </w:r>
    </w:p>
    <w:p w14:paraId="379DB5DE" w14:textId="68DB223D" w:rsidR="000F74B6" w:rsidRPr="00B731BD" w:rsidRDefault="000F74B6" w:rsidP="004A5D46">
      <w:pPr>
        <w:spacing w:after="0" w:line="240" w:lineRule="auto"/>
        <w:ind w:firstLine="284"/>
        <w:jc w:val="center"/>
        <w:rPr>
          <w:rFonts w:ascii="Garamond" w:hAnsi="Garamond"/>
          <w:b/>
          <w:sz w:val="24"/>
          <w:lang w:val="sq-AL"/>
        </w:rPr>
      </w:pPr>
    </w:p>
    <w:p w14:paraId="39BD778B" w14:textId="5A0B02A4" w:rsidR="003D0B66" w:rsidRPr="00B731BD" w:rsidRDefault="004A5D46" w:rsidP="004A5D46">
      <w:pPr>
        <w:spacing w:after="0" w:line="240" w:lineRule="auto"/>
        <w:ind w:firstLine="284"/>
        <w:jc w:val="center"/>
        <w:rPr>
          <w:rFonts w:ascii="Garamond" w:hAnsi="Garamond"/>
          <w:b/>
          <w:sz w:val="24"/>
          <w:lang w:val="sq-AL"/>
        </w:rPr>
      </w:pPr>
      <w:r w:rsidRPr="00B731BD">
        <w:rPr>
          <w:rFonts w:ascii="Garamond" w:hAnsi="Garamond"/>
          <w:b/>
          <w:sz w:val="24"/>
          <w:lang w:val="sq-AL"/>
        </w:rPr>
        <w:t>PËR DISA SHTESA NË URDHRIN E MINISTRIT NR.</w:t>
      </w:r>
      <w:r w:rsidR="00D93B61">
        <w:rPr>
          <w:rFonts w:ascii="Garamond" w:hAnsi="Garamond"/>
          <w:b/>
          <w:sz w:val="24"/>
          <w:lang w:val="sq-AL"/>
        </w:rPr>
        <w:t xml:space="preserve"> </w:t>
      </w:r>
      <w:r w:rsidRPr="00B731BD">
        <w:rPr>
          <w:rFonts w:ascii="Garamond" w:hAnsi="Garamond"/>
          <w:b/>
          <w:sz w:val="24"/>
          <w:lang w:val="sq-AL"/>
        </w:rPr>
        <w:t>170, DATË 13.9.2022</w:t>
      </w:r>
      <w:r w:rsidR="00A11BE7">
        <w:rPr>
          <w:rFonts w:ascii="Garamond" w:hAnsi="Garamond"/>
          <w:b/>
          <w:sz w:val="24"/>
          <w:lang w:val="sq-AL"/>
        </w:rPr>
        <w:t>,</w:t>
      </w:r>
      <w:r w:rsidRPr="00B731BD">
        <w:rPr>
          <w:rFonts w:ascii="Garamond" w:hAnsi="Garamond"/>
          <w:b/>
          <w:sz w:val="24"/>
          <w:lang w:val="sq-AL"/>
        </w:rPr>
        <w:t xml:space="preserve"> </w:t>
      </w:r>
      <w:r w:rsidR="00EA6C5F">
        <w:rPr>
          <w:rFonts w:ascii="Garamond" w:hAnsi="Garamond"/>
          <w:b/>
          <w:sz w:val="24"/>
          <w:lang w:val="sq-AL"/>
        </w:rPr>
        <w:t>“</w:t>
      </w:r>
      <w:r w:rsidRPr="00B731BD">
        <w:rPr>
          <w:rFonts w:ascii="Garamond" w:hAnsi="Garamond"/>
          <w:b/>
          <w:sz w:val="24"/>
          <w:lang w:val="sq-AL"/>
        </w:rPr>
        <w:t>PËR MIRATIMIN E RREGULLORES PËR PËRCAKTIMIN E KËRKESAVE DHE PROCEDURAVE ADMINISTRATIVE</w:t>
      </w:r>
      <w:r w:rsidR="00A11BE7">
        <w:rPr>
          <w:rFonts w:ascii="Garamond" w:hAnsi="Garamond"/>
          <w:b/>
          <w:sz w:val="24"/>
          <w:lang w:val="sq-AL"/>
        </w:rPr>
        <w:t>,</w:t>
      </w:r>
      <w:r w:rsidRPr="00B731BD">
        <w:rPr>
          <w:rFonts w:ascii="Garamond" w:hAnsi="Garamond"/>
          <w:b/>
          <w:sz w:val="24"/>
          <w:lang w:val="sq-AL"/>
        </w:rPr>
        <w:t xml:space="preserve"> QË LIDHEN ME AERODROMET NË REPUBLIKËN E SHQIPËRISË</w:t>
      </w:r>
      <w:r w:rsidR="00EA6C5F">
        <w:rPr>
          <w:rFonts w:ascii="Garamond" w:hAnsi="Garamond"/>
          <w:b/>
          <w:sz w:val="24"/>
          <w:lang w:val="sq-AL"/>
        </w:rPr>
        <w:t>”</w:t>
      </w:r>
    </w:p>
    <w:p w14:paraId="579CA3A8" w14:textId="2F3F5925" w:rsidR="000855EF" w:rsidRPr="00B731BD" w:rsidRDefault="000855EF" w:rsidP="004A5D46">
      <w:pPr>
        <w:spacing w:after="0" w:line="240" w:lineRule="auto"/>
        <w:ind w:firstLine="284"/>
        <w:jc w:val="both"/>
        <w:rPr>
          <w:rFonts w:ascii="Garamond" w:hAnsi="Garamond"/>
          <w:sz w:val="24"/>
          <w:lang w:val="sq-AL"/>
        </w:rPr>
      </w:pPr>
    </w:p>
    <w:p w14:paraId="2C4BB69C" w14:textId="22B6216E" w:rsidR="000855EF" w:rsidRPr="00B731BD" w:rsidRDefault="000855EF" w:rsidP="004A5D46">
      <w:pPr>
        <w:spacing w:after="0" w:line="240" w:lineRule="auto"/>
        <w:ind w:firstLine="284"/>
        <w:jc w:val="both"/>
        <w:rPr>
          <w:rFonts w:ascii="Garamond" w:hAnsi="Garamond"/>
          <w:sz w:val="24"/>
          <w:lang w:val="sq-AL"/>
        </w:rPr>
      </w:pPr>
      <w:r w:rsidRPr="00B731BD">
        <w:rPr>
          <w:rFonts w:ascii="Garamond" w:hAnsi="Garamond"/>
          <w:sz w:val="24"/>
          <w:lang w:val="sq-AL"/>
        </w:rPr>
        <w:t>N</w:t>
      </w:r>
      <w:r w:rsidR="004A5D46" w:rsidRPr="00B731BD">
        <w:rPr>
          <w:rFonts w:ascii="Garamond" w:hAnsi="Garamond"/>
          <w:sz w:val="24"/>
          <w:lang w:val="sq-AL"/>
        </w:rPr>
        <w:t>ë</w:t>
      </w:r>
      <w:r w:rsidRPr="00B731BD">
        <w:rPr>
          <w:rFonts w:ascii="Garamond" w:hAnsi="Garamond"/>
          <w:sz w:val="24"/>
          <w:lang w:val="sq-AL"/>
        </w:rPr>
        <w:t xml:space="preserve"> zbatim t</w:t>
      </w:r>
      <w:r w:rsidR="004A5D46" w:rsidRPr="00B731BD">
        <w:rPr>
          <w:rFonts w:ascii="Garamond" w:hAnsi="Garamond"/>
          <w:sz w:val="24"/>
          <w:lang w:val="sq-AL"/>
        </w:rPr>
        <w:t>ë</w:t>
      </w:r>
      <w:r w:rsidRPr="00B731BD">
        <w:rPr>
          <w:rFonts w:ascii="Garamond" w:hAnsi="Garamond"/>
          <w:sz w:val="24"/>
          <w:lang w:val="sq-AL"/>
        </w:rPr>
        <w:t xml:space="preserve"> nenit 102, pika 4</w:t>
      </w:r>
      <w:r w:rsidR="00322870">
        <w:rPr>
          <w:rFonts w:ascii="Garamond" w:hAnsi="Garamond"/>
          <w:sz w:val="24"/>
          <w:lang w:val="sq-AL"/>
        </w:rPr>
        <w:t>,</w:t>
      </w:r>
      <w:r w:rsidRPr="00B731BD">
        <w:rPr>
          <w:rFonts w:ascii="Garamond" w:hAnsi="Garamond"/>
          <w:sz w:val="24"/>
          <w:lang w:val="sq-AL"/>
        </w:rPr>
        <w:t xml:space="preserve"> t</w:t>
      </w:r>
      <w:r w:rsidR="004A5D46" w:rsidRPr="00B731BD">
        <w:rPr>
          <w:rFonts w:ascii="Garamond" w:hAnsi="Garamond"/>
          <w:sz w:val="24"/>
          <w:lang w:val="sq-AL"/>
        </w:rPr>
        <w:t>ë</w:t>
      </w:r>
      <w:r w:rsidRPr="00B731BD">
        <w:rPr>
          <w:rFonts w:ascii="Garamond" w:hAnsi="Garamond"/>
          <w:sz w:val="24"/>
          <w:lang w:val="sq-AL"/>
        </w:rPr>
        <w:t xml:space="preserve"> Kushtetut</w:t>
      </w:r>
      <w:r w:rsidR="004A5D46" w:rsidRPr="00B731BD">
        <w:rPr>
          <w:rFonts w:ascii="Garamond" w:hAnsi="Garamond"/>
          <w:sz w:val="24"/>
          <w:lang w:val="sq-AL"/>
        </w:rPr>
        <w:t>ë</w:t>
      </w:r>
      <w:r w:rsidRPr="00B731BD">
        <w:rPr>
          <w:rFonts w:ascii="Garamond" w:hAnsi="Garamond"/>
          <w:sz w:val="24"/>
          <w:lang w:val="sq-AL"/>
        </w:rPr>
        <w:t>s</w:t>
      </w:r>
      <w:r w:rsidR="00322870">
        <w:rPr>
          <w:rFonts w:ascii="Garamond" w:hAnsi="Garamond"/>
          <w:sz w:val="24"/>
          <w:lang w:val="sq-AL"/>
        </w:rPr>
        <w:t>;</w:t>
      </w:r>
      <w:r w:rsidRPr="00B731BD">
        <w:rPr>
          <w:rFonts w:ascii="Garamond" w:hAnsi="Garamond"/>
          <w:sz w:val="24"/>
          <w:lang w:val="sq-AL"/>
        </w:rPr>
        <w:t xml:space="preserve"> t</w:t>
      </w:r>
      <w:r w:rsidR="004A5D46" w:rsidRPr="00B731BD">
        <w:rPr>
          <w:rFonts w:ascii="Garamond" w:hAnsi="Garamond"/>
          <w:sz w:val="24"/>
          <w:lang w:val="sq-AL"/>
        </w:rPr>
        <w:t>ë</w:t>
      </w:r>
      <w:r w:rsidRPr="00B731BD">
        <w:rPr>
          <w:rFonts w:ascii="Garamond" w:hAnsi="Garamond"/>
          <w:sz w:val="24"/>
          <w:lang w:val="sq-AL"/>
        </w:rPr>
        <w:t xml:space="preserve"> pik</w:t>
      </w:r>
      <w:r w:rsidR="004A5D46" w:rsidRPr="00B731BD">
        <w:rPr>
          <w:rFonts w:ascii="Garamond" w:hAnsi="Garamond"/>
          <w:sz w:val="24"/>
          <w:lang w:val="sq-AL"/>
        </w:rPr>
        <w:t>ë</w:t>
      </w:r>
      <w:r w:rsidRPr="00B731BD">
        <w:rPr>
          <w:rFonts w:ascii="Garamond" w:hAnsi="Garamond"/>
          <w:sz w:val="24"/>
          <w:lang w:val="sq-AL"/>
        </w:rPr>
        <w:t>s 10, t</w:t>
      </w:r>
      <w:r w:rsidR="004A5D46" w:rsidRPr="00B731BD">
        <w:rPr>
          <w:rFonts w:ascii="Garamond" w:hAnsi="Garamond"/>
          <w:sz w:val="24"/>
          <w:lang w:val="sq-AL"/>
        </w:rPr>
        <w:t>ë</w:t>
      </w:r>
      <w:r w:rsidRPr="00B731BD">
        <w:rPr>
          <w:rFonts w:ascii="Garamond" w:hAnsi="Garamond"/>
          <w:sz w:val="24"/>
          <w:lang w:val="sq-AL"/>
        </w:rPr>
        <w:t xml:space="preserve"> nenit 54, t</w:t>
      </w:r>
      <w:r w:rsidR="004A5D46" w:rsidRPr="00B731BD">
        <w:rPr>
          <w:rFonts w:ascii="Garamond" w:hAnsi="Garamond"/>
          <w:sz w:val="24"/>
          <w:lang w:val="sq-AL"/>
        </w:rPr>
        <w:t>ë</w:t>
      </w:r>
      <w:r w:rsidRPr="00B731BD">
        <w:rPr>
          <w:rFonts w:ascii="Garamond" w:hAnsi="Garamond"/>
          <w:sz w:val="24"/>
          <w:lang w:val="sq-AL"/>
        </w:rPr>
        <w:t xml:space="preserve"> ligjit nr. 96/2020</w:t>
      </w:r>
      <w:r w:rsidR="00322870">
        <w:rPr>
          <w:rFonts w:ascii="Garamond" w:hAnsi="Garamond"/>
          <w:sz w:val="24"/>
          <w:lang w:val="sq-AL"/>
        </w:rPr>
        <w:t>,</w:t>
      </w:r>
      <w:r w:rsidRPr="00B731BD">
        <w:rPr>
          <w:rFonts w:ascii="Garamond" w:hAnsi="Garamond"/>
          <w:sz w:val="24"/>
          <w:lang w:val="sq-AL"/>
        </w:rPr>
        <w:t xml:space="preserve"> </w:t>
      </w:r>
      <w:r w:rsidR="00EA6C5F">
        <w:rPr>
          <w:rFonts w:ascii="Garamond" w:hAnsi="Garamond"/>
          <w:sz w:val="24"/>
          <w:lang w:val="sq-AL"/>
        </w:rPr>
        <w:t>“</w:t>
      </w:r>
      <w:r w:rsidRPr="00B731BD">
        <w:rPr>
          <w:rFonts w:ascii="Garamond" w:hAnsi="Garamond"/>
          <w:sz w:val="24"/>
          <w:lang w:val="sq-AL"/>
        </w:rPr>
        <w:t>Kodi Ajror i Republik</w:t>
      </w:r>
      <w:r w:rsidR="004A5D46" w:rsidRPr="00B731BD">
        <w:rPr>
          <w:rFonts w:ascii="Garamond" w:hAnsi="Garamond"/>
          <w:sz w:val="24"/>
          <w:lang w:val="sq-AL"/>
        </w:rPr>
        <w:t>ë</w:t>
      </w:r>
      <w:r w:rsidRPr="00B731BD">
        <w:rPr>
          <w:rFonts w:ascii="Garamond" w:hAnsi="Garamond"/>
          <w:sz w:val="24"/>
          <w:lang w:val="sq-AL"/>
        </w:rPr>
        <w:t>s s</w:t>
      </w:r>
      <w:r w:rsidR="004A5D46" w:rsidRPr="00B731BD">
        <w:rPr>
          <w:rFonts w:ascii="Garamond" w:hAnsi="Garamond"/>
          <w:sz w:val="24"/>
          <w:lang w:val="sq-AL"/>
        </w:rPr>
        <w:t>ë</w:t>
      </w:r>
      <w:r w:rsidRPr="00B731BD">
        <w:rPr>
          <w:rFonts w:ascii="Garamond" w:hAnsi="Garamond"/>
          <w:sz w:val="24"/>
          <w:lang w:val="sq-AL"/>
        </w:rPr>
        <w:t xml:space="preserve"> Shqip</w:t>
      </w:r>
      <w:r w:rsidR="004A5D46" w:rsidRPr="00B731BD">
        <w:rPr>
          <w:rFonts w:ascii="Garamond" w:hAnsi="Garamond"/>
          <w:sz w:val="24"/>
          <w:lang w:val="sq-AL"/>
        </w:rPr>
        <w:t>ë</w:t>
      </w:r>
      <w:r w:rsidRPr="00B731BD">
        <w:rPr>
          <w:rFonts w:ascii="Garamond" w:hAnsi="Garamond"/>
          <w:sz w:val="24"/>
          <w:lang w:val="sq-AL"/>
        </w:rPr>
        <w:t>ris</w:t>
      </w:r>
      <w:r w:rsidR="004A5D46" w:rsidRPr="00B731BD">
        <w:rPr>
          <w:rFonts w:ascii="Garamond" w:hAnsi="Garamond"/>
          <w:sz w:val="24"/>
          <w:lang w:val="sq-AL"/>
        </w:rPr>
        <w:t>ë</w:t>
      </w:r>
      <w:r w:rsidR="00EA6C5F">
        <w:rPr>
          <w:rFonts w:ascii="Garamond" w:hAnsi="Garamond"/>
          <w:sz w:val="24"/>
          <w:lang w:val="sq-AL"/>
        </w:rPr>
        <w:t>”</w:t>
      </w:r>
      <w:r w:rsidRPr="00B731BD">
        <w:rPr>
          <w:rFonts w:ascii="Garamond" w:hAnsi="Garamond"/>
          <w:sz w:val="24"/>
          <w:lang w:val="sq-AL"/>
        </w:rPr>
        <w:t>,</w:t>
      </w:r>
    </w:p>
    <w:p w14:paraId="26548262" w14:textId="131AAFD0" w:rsidR="000855EF" w:rsidRPr="00B731BD" w:rsidRDefault="000855EF" w:rsidP="004A5D46">
      <w:pPr>
        <w:spacing w:after="0" w:line="240" w:lineRule="auto"/>
        <w:ind w:firstLine="284"/>
        <w:jc w:val="both"/>
        <w:rPr>
          <w:rFonts w:ascii="Garamond" w:hAnsi="Garamond"/>
          <w:sz w:val="24"/>
          <w:lang w:val="sq-AL"/>
        </w:rPr>
      </w:pPr>
    </w:p>
    <w:p w14:paraId="01D7799C" w14:textId="40B1D8AB" w:rsidR="000855EF" w:rsidRPr="00B731BD" w:rsidRDefault="004A5D46" w:rsidP="004A5D46">
      <w:pPr>
        <w:spacing w:after="0" w:line="240" w:lineRule="auto"/>
        <w:ind w:firstLine="284"/>
        <w:jc w:val="center"/>
        <w:rPr>
          <w:rFonts w:ascii="Garamond" w:hAnsi="Garamond"/>
          <w:sz w:val="24"/>
          <w:lang w:val="sq-AL"/>
        </w:rPr>
      </w:pPr>
      <w:r w:rsidRPr="00B731BD">
        <w:rPr>
          <w:rFonts w:ascii="Garamond" w:hAnsi="Garamond"/>
          <w:sz w:val="24"/>
          <w:lang w:val="sq-AL"/>
        </w:rPr>
        <w:t>URDHËROJ:</w:t>
      </w:r>
    </w:p>
    <w:p w14:paraId="66CF1613" w14:textId="318ED409" w:rsidR="000855EF" w:rsidRPr="00B731BD" w:rsidRDefault="000855EF" w:rsidP="004A5D46">
      <w:pPr>
        <w:spacing w:after="0" w:line="240" w:lineRule="auto"/>
        <w:ind w:firstLine="284"/>
        <w:jc w:val="both"/>
        <w:rPr>
          <w:rFonts w:ascii="Garamond" w:hAnsi="Garamond"/>
          <w:sz w:val="24"/>
          <w:lang w:val="sq-AL"/>
        </w:rPr>
      </w:pPr>
    </w:p>
    <w:p w14:paraId="4F691DC8" w14:textId="34BA2050" w:rsidR="000855EF" w:rsidRPr="00B731BD" w:rsidRDefault="000855EF" w:rsidP="004A5D46">
      <w:pPr>
        <w:spacing w:after="0" w:line="240" w:lineRule="auto"/>
        <w:ind w:firstLine="284"/>
        <w:jc w:val="both"/>
        <w:rPr>
          <w:rFonts w:ascii="Garamond" w:hAnsi="Garamond"/>
          <w:sz w:val="24"/>
          <w:lang w:val="sq-AL"/>
        </w:rPr>
      </w:pPr>
      <w:r w:rsidRPr="00B731BD">
        <w:rPr>
          <w:rFonts w:ascii="Garamond" w:hAnsi="Garamond"/>
          <w:sz w:val="24"/>
          <w:lang w:val="sq-AL"/>
        </w:rPr>
        <w:t>1.</w:t>
      </w:r>
      <w:r w:rsidR="004A5D46" w:rsidRPr="00B731BD">
        <w:rPr>
          <w:rFonts w:ascii="Garamond" w:hAnsi="Garamond"/>
          <w:sz w:val="24"/>
          <w:lang w:val="sq-AL"/>
        </w:rPr>
        <w:t xml:space="preserve"> </w:t>
      </w:r>
      <w:r w:rsidRPr="00B731BD">
        <w:rPr>
          <w:rFonts w:ascii="Garamond" w:hAnsi="Garamond"/>
          <w:sz w:val="24"/>
          <w:lang w:val="sq-AL"/>
        </w:rPr>
        <w:t>Miratimin e disa shtesave n</w:t>
      </w:r>
      <w:r w:rsidR="004A5D46" w:rsidRPr="00B731BD">
        <w:rPr>
          <w:rFonts w:ascii="Garamond" w:hAnsi="Garamond"/>
          <w:sz w:val="24"/>
          <w:lang w:val="sq-AL"/>
        </w:rPr>
        <w:t>ë</w:t>
      </w:r>
      <w:r w:rsidRPr="00B731BD">
        <w:rPr>
          <w:rFonts w:ascii="Garamond" w:hAnsi="Garamond"/>
          <w:sz w:val="24"/>
          <w:lang w:val="sq-AL"/>
        </w:rPr>
        <w:t xml:space="preserve"> </w:t>
      </w:r>
      <w:r w:rsidR="00235BC4" w:rsidRPr="00B731BD">
        <w:rPr>
          <w:rFonts w:ascii="Garamond" w:hAnsi="Garamond"/>
          <w:sz w:val="24"/>
          <w:lang w:val="sq-AL"/>
        </w:rPr>
        <w:t xml:space="preserve">rregulloren </w:t>
      </w:r>
      <w:r w:rsidR="00EA6C5F">
        <w:rPr>
          <w:rFonts w:ascii="Garamond" w:hAnsi="Garamond"/>
          <w:sz w:val="24"/>
          <w:lang w:val="sq-AL"/>
        </w:rPr>
        <w:t>“</w:t>
      </w:r>
      <w:r w:rsidRPr="00B731BD">
        <w:rPr>
          <w:rFonts w:ascii="Garamond" w:hAnsi="Garamond"/>
          <w:sz w:val="24"/>
          <w:lang w:val="sq-AL"/>
        </w:rPr>
        <w:t>P</w:t>
      </w:r>
      <w:r w:rsidR="004A5D46" w:rsidRPr="00B731BD">
        <w:rPr>
          <w:rFonts w:ascii="Garamond" w:hAnsi="Garamond"/>
          <w:sz w:val="24"/>
          <w:lang w:val="sq-AL"/>
        </w:rPr>
        <w:t>ë</w:t>
      </w:r>
      <w:r w:rsidRPr="00B731BD">
        <w:rPr>
          <w:rFonts w:ascii="Garamond" w:hAnsi="Garamond"/>
          <w:sz w:val="24"/>
          <w:lang w:val="sq-AL"/>
        </w:rPr>
        <w:t>r p</w:t>
      </w:r>
      <w:r w:rsidR="004A5D46" w:rsidRPr="00B731BD">
        <w:rPr>
          <w:rFonts w:ascii="Garamond" w:hAnsi="Garamond"/>
          <w:sz w:val="24"/>
          <w:lang w:val="sq-AL"/>
        </w:rPr>
        <w:t>ë</w:t>
      </w:r>
      <w:r w:rsidRPr="00B731BD">
        <w:rPr>
          <w:rFonts w:ascii="Garamond" w:hAnsi="Garamond"/>
          <w:sz w:val="24"/>
          <w:lang w:val="sq-AL"/>
        </w:rPr>
        <w:t>rcaktimin e k</w:t>
      </w:r>
      <w:r w:rsidR="004A5D46" w:rsidRPr="00B731BD">
        <w:rPr>
          <w:rFonts w:ascii="Garamond" w:hAnsi="Garamond"/>
          <w:sz w:val="24"/>
          <w:lang w:val="sq-AL"/>
        </w:rPr>
        <w:t>ë</w:t>
      </w:r>
      <w:r w:rsidRPr="00B731BD">
        <w:rPr>
          <w:rFonts w:ascii="Garamond" w:hAnsi="Garamond"/>
          <w:sz w:val="24"/>
          <w:lang w:val="sq-AL"/>
        </w:rPr>
        <w:t>rkesave dhe procedurave administrative q</w:t>
      </w:r>
      <w:r w:rsidR="004A5D46" w:rsidRPr="00B731BD">
        <w:rPr>
          <w:rFonts w:ascii="Garamond" w:hAnsi="Garamond"/>
          <w:sz w:val="24"/>
          <w:lang w:val="sq-AL"/>
        </w:rPr>
        <w:t>ë</w:t>
      </w:r>
      <w:r w:rsidRPr="00B731BD">
        <w:rPr>
          <w:rFonts w:ascii="Garamond" w:hAnsi="Garamond"/>
          <w:sz w:val="24"/>
          <w:lang w:val="sq-AL"/>
        </w:rPr>
        <w:t xml:space="preserve"> lidhen me aerodromet n</w:t>
      </w:r>
      <w:r w:rsidR="004A5D46" w:rsidRPr="00B731BD">
        <w:rPr>
          <w:rFonts w:ascii="Garamond" w:hAnsi="Garamond"/>
          <w:sz w:val="24"/>
          <w:lang w:val="sq-AL"/>
        </w:rPr>
        <w:t>ë</w:t>
      </w:r>
      <w:r w:rsidRPr="00B731BD">
        <w:rPr>
          <w:rFonts w:ascii="Garamond" w:hAnsi="Garamond"/>
          <w:sz w:val="24"/>
          <w:lang w:val="sq-AL"/>
        </w:rPr>
        <w:t xml:space="preserve"> Republik</w:t>
      </w:r>
      <w:r w:rsidR="004A5D46" w:rsidRPr="00B731BD">
        <w:rPr>
          <w:rFonts w:ascii="Garamond" w:hAnsi="Garamond"/>
          <w:sz w:val="24"/>
          <w:lang w:val="sq-AL"/>
        </w:rPr>
        <w:t>ë</w:t>
      </w:r>
      <w:r w:rsidRPr="00B731BD">
        <w:rPr>
          <w:rFonts w:ascii="Garamond" w:hAnsi="Garamond"/>
          <w:sz w:val="24"/>
          <w:lang w:val="sq-AL"/>
        </w:rPr>
        <w:t>n e Shqip</w:t>
      </w:r>
      <w:r w:rsidR="004A5D46" w:rsidRPr="00B731BD">
        <w:rPr>
          <w:rFonts w:ascii="Garamond" w:hAnsi="Garamond"/>
          <w:sz w:val="24"/>
          <w:lang w:val="sq-AL"/>
        </w:rPr>
        <w:t>ë</w:t>
      </w:r>
      <w:r w:rsidRPr="00B731BD">
        <w:rPr>
          <w:rFonts w:ascii="Garamond" w:hAnsi="Garamond"/>
          <w:sz w:val="24"/>
          <w:lang w:val="sq-AL"/>
        </w:rPr>
        <w:t>ris</w:t>
      </w:r>
      <w:r w:rsidR="004A5D46" w:rsidRPr="00B731BD">
        <w:rPr>
          <w:rFonts w:ascii="Garamond" w:hAnsi="Garamond"/>
          <w:sz w:val="24"/>
          <w:lang w:val="sq-AL"/>
        </w:rPr>
        <w:t>ë</w:t>
      </w:r>
      <w:r w:rsidR="00EA6C5F">
        <w:rPr>
          <w:rFonts w:ascii="Garamond" w:hAnsi="Garamond"/>
          <w:sz w:val="24"/>
          <w:lang w:val="sq-AL"/>
        </w:rPr>
        <w:t>”</w:t>
      </w:r>
      <w:r w:rsidRPr="00B731BD">
        <w:rPr>
          <w:rFonts w:ascii="Garamond" w:hAnsi="Garamond"/>
          <w:sz w:val="24"/>
          <w:lang w:val="sq-AL"/>
        </w:rPr>
        <w:t>, miratuar me urdhrin e ministrit nr. 170, dat</w:t>
      </w:r>
      <w:r w:rsidR="004A5D46" w:rsidRPr="00B731BD">
        <w:rPr>
          <w:rFonts w:ascii="Garamond" w:hAnsi="Garamond"/>
          <w:sz w:val="24"/>
          <w:lang w:val="sq-AL"/>
        </w:rPr>
        <w:t>ë</w:t>
      </w:r>
      <w:r w:rsidRPr="00B731BD">
        <w:rPr>
          <w:rFonts w:ascii="Garamond" w:hAnsi="Garamond"/>
          <w:sz w:val="24"/>
          <w:lang w:val="sq-AL"/>
        </w:rPr>
        <w:t xml:space="preserve"> 13.9.2022, sipas tekstit q</w:t>
      </w:r>
      <w:r w:rsidR="004A5D46" w:rsidRPr="00B731BD">
        <w:rPr>
          <w:rFonts w:ascii="Garamond" w:hAnsi="Garamond"/>
          <w:sz w:val="24"/>
          <w:lang w:val="sq-AL"/>
        </w:rPr>
        <w:t>ë</w:t>
      </w:r>
      <w:r w:rsidRPr="00B731BD">
        <w:rPr>
          <w:rFonts w:ascii="Garamond" w:hAnsi="Garamond"/>
          <w:sz w:val="24"/>
          <w:lang w:val="sq-AL"/>
        </w:rPr>
        <w:t xml:space="preserve"> i bashk</w:t>
      </w:r>
      <w:r w:rsidR="004A5D46" w:rsidRPr="00B731BD">
        <w:rPr>
          <w:rFonts w:ascii="Garamond" w:hAnsi="Garamond"/>
          <w:sz w:val="24"/>
          <w:lang w:val="sq-AL"/>
        </w:rPr>
        <w:t>ë</w:t>
      </w:r>
      <w:r w:rsidRPr="00B731BD">
        <w:rPr>
          <w:rFonts w:ascii="Garamond" w:hAnsi="Garamond"/>
          <w:sz w:val="24"/>
          <w:lang w:val="sq-AL"/>
        </w:rPr>
        <w:t>lidhet k</w:t>
      </w:r>
      <w:r w:rsidR="004A5D46" w:rsidRPr="00B731BD">
        <w:rPr>
          <w:rFonts w:ascii="Garamond" w:hAnsi="Garamond"/>
          <w:sz w:val="24"/>
          <w:lang w:val="sq-AL"/>
        </w:rPr>
        <w:t>ë</w:t>
      </w:r>
      <w:r w:rsidRPr="00B731BD">
        <w:rPr>
          <w:rFonts w:ascii="Garamond" w:hAnsi="Garamond"/>
          <w:sz w:val="24"/>
          <w:lang w:val="sq-AL"/>
        </w:rPr>
        <w:t xml:space="preserve">tij urdhri dhe </w:t>
      </w:r>
      <w:r w:rsidR="004A5D46" w:rsidRPr="00B731BD">
        <w:rPr>
          <w:rFonts w:ascii="Garamond" w:hAnsi="Garamond"/>
          <w:sz w:val="24"/>
          <w:lang w:val="sq-AL"/>
        </w:rPr>
        <w:t>ë</w:t>
      </w:r>
      <w:r w:rsidRPr="00B731BD">
        <w:rPr>
          <w:rFonts w:ascii="Garamond" w:hAnsi="Garamond"/>
          <w:sz w:val="24"/>
          <w:lang w:val="sq-AL"/>
        </w:rPr>
        <w:t>sht</w:t>
      </w:r>
      <w:r w:rsidR="004A5D46" w:rsidRPr="00B731BD">
        <w:rPr>
          <w:rFonts w:ascii="Garamond" w:hAnsi="Garamond"/>
          <w:sz w:val="24"/>
          <w:lang w:val="sq-AL"/>
        </w:rPr>
        <w:t>ë</w:t>
      </w:r>
      <w:r w:rsidRPr="00B731BD">
        <w:rPr>
          <w:rFonts w:ascii="Garamond" w:hAnsi="Garamond"/>
          <w:sz w:val="24"/>
          <w:lang w:val="sq-AL"/>
        </w:rPr>
        <w:t xml:space="preserve"> pjes</w:t>
      </w:r>
      <w:r w:rsidR="004A5D46" w:rsidRPr="00B731BD">
        <w:rPr>
          <w:rFonts w:ascii="Garamond" w:hAnsi="Garamond"/>
          <w:sz w:val="24"/>
          <w:lang w:val="sq-AL"/>
        </w:rPr>
        <w:t>ë</w:t>
      </w:r>
      <w:r w:rsidRPr="00B731BD">
        <w:rPr>
          <w:rFonts w:ascii="Garamond" w:hAnsi="Garamond"/>
          <w:sz w:val="24"/>
          <w:lang w:val="sq-AL"/>
        </w:rPr>
        <w:t xml:space="preserve"> p</w:t>
      </w:r>
      <w:r w:rsidR="004A5D46" w:rsidRPr="00B731BD">
        <w:rPr>
          <w:rFonts w:ascii="Garamond" w:hAnsi="Garamond"/>
          <w:sz w:val="24"/>
          <w:lang w:val="sq-AL"/>
        </w:rPr>
        <w:t>ë</w:t>
      </w:r>
      <w:r w:rsidRPr="00B731BD">
        <w:rPr>
          <w:rFonts w:ascii="Garamond" w:hAnsi="Garamond"/>
          <w:sz w:val="24"/>
          <w:lang w:val="sq-AL"/>
        </w:rPr>
        <w:t>rb</w:t>
      </w:r>
      <w:r w:rsidR="004A5D46" w:rsidRPr="00B731BD">
        <w:rPr>
          <w:rFonts w:ascii="Garamond" w:hAnsi="Garamond"/>
          <w:sz w:val="24"/>
          <w:lang w:val="sq-AL"/>
        </w:rPr>
        <w:t>ë</w:t>
      </w:r>
      <w:r w:rsidRPr="00B731BD">
        <w:rPr>
          <w:rFonts w:ascii="Garamond" w:hAnsi="Garamond"/>
          <w:sz w:val="24"/>
          <w:lang w:val="sq-AL"/>
        </w:rPr>
        <w:t>r</w:t>
      </w:r>
      <w:r w:rsidR="004A5D46" w:rsidRPr="00B731BD">
        <w:rPr>
          <w:rFonts w:ascii="Garamond" w:hAnsi="Garamond"/>
          <w:sz w:val="24"/>
          <w:lang w:val="sq-AL"/>
        </w:rPr>
        <w:t>ë</w:t>
      </w:r>
      <w:r w:rsidRPr="00B731BD">
        <w:rPr>
          <w:rFonts w:ascii="Garamond" w:hAnsi="Garamond"/>
          <w:sz w:val="24"/>
          <w:lang w:val="sq-AL"/>
        </w:rPr>
        <w:t>se e tij.</w:t>
      </w:r>
    </w:p>
    <w:p w14:paraId="331A37EB" w14:textId="49331C52" w:rsidR="000855EF" w:rsidRPr="00B731BD" w:rsidRDefault="000855EF" w:rsidP="004A5D46">
      <w:pPr>
        <w:spacing w:after="0" w:line="240" w:lineRule="auto"/>
        <w:ind w:firstLine="284"/>
        <w:jc w:val="both"/>
        <w:rPr>
          <w:rFonts w:ascii="Garamond" w:hAnsi="Garamond"/>
          <w:sz w:val="24"/>
          <w:lang w:val="sq-AL"/>
        </w:rPr>
      </w:pPr>
      <w:r w:rsidRPr="00B731BD">
        <w:rPr>
          <w:rFonts w:ascii="Garamond" w:hAnsi="Garamond"/>
          <w:sz w:val="24"/>
          <w:lang w:val="sq-AL"/>
        </w:rPr>
        <w:t>2.</w:t>
      </w:r>
      <w:r w:rsidR="004A5D46" w:rsidRPr="00B731BD">
        <w:rPr>
          <w:rFonts w:ascii="Garamond" w:hAnsi="Garamond"/>
          <w:sz w:val="24"/>
          <w:lang w:val="sq-AL"/>
        </w:rPr>
        <w:t xml:space="preserve"> </w:t>
      </w:r>
      <w:r w:rsidRPr="00B731BD">
        <w:rPr>
          <w:rFonts w:ascii="Garamond" w:hAnsi="Garamond"/>
          <w:sz w:val="24"/>
          <w:lang w:val="sq-AL"/>
        </w:rPr>
        <w:t>Ngarkohet Autoriteti i Aviacionit Civil p</w:t>
      </w:r>
      <w:r w:rsidR="004A5D46" w:rsidRPr="00B731BD">
        <w:rPr>
          <w:rFonts w:ascii="Garamond" w:hAnsi="Garamond"/>
          <w:sz w:val="24"/>
          <w:lang w:val="sq-AL"/>
        </w:rPr>
        <w:t>ë</w:t>
      </w:r>
      <w:r w:rsidRPr="00B731BD">
        <w:rPr>
          <w:rFonts w:ascii="Garamond" w:hAnsi="Garamond"/>
          <w:sz w:val="24"/>
          <w:lang w:val="sq-AL"/>
        </w:rPr>
        <w:t>r ndjekjen dhe zbatimin e k</w:t>
      </w:r>
      <w:r w:rsidR="004A5D46" w:rsidRPr="00B731BD">
        <w:rPr>
          <w:rFonts w:ascii="Garamond" w:hAnsi="Garamond"/>
          <w:sz w:val="24"/>
          <w:lang w:val="sq-AL"/>
        </w:rPr>
        <w:t>ë</w:t>
      </w:r>
      <w:r w:rsidRPr="00B731BD">
        <w:rPr>
          <w:rFonts w:ascii="Garamond" w:hAnsi="Garamond"/>
          <w:sz w:val="24"/>
          <w:lang w:val="sq-AL"/>
        </w:rPr>
        <w:t>tij urdhri.</w:t>
      </w:r>
    </w:p>
    <w:p w14:paraId="626069F4" w14:textId="7DDC6F7C" w:rsidR="000855EF" w:rsidRPr="00B731BD" w:rsidRDefault="000855EF" w:rsidP="004A5D46">
      <w:pPr>
        <w:spacing w:after="0" w:line="240" w:lineRule="auto"/>
        <w:ind w:firstLine="284"/>
        <w:jc w:val="both"/>
        <w:rPr>
          <w:rFonts w:ascii="Garamond" w:hAnsi="Garamond"/>
          <w:sz w:val="24"/>
          <w:lang w:val="sq-AL"/>
        </w:rPr>
      </w:pPr>
      <w:r w:rsidRPr="00B731BD">
        <w:rPr>
          <w:rFonts w:ascii="Garamond" w:hAnsi="Garamond"/>
          <w:sz w:val="24"/>
          <w:lang w:val="sq-AL"/>
        </w:rPr>
        <w:t>Ky urdh</w:t>
      </w:r>
      <w:r w:rsidR="004A5D46" w:rsidRPr="00B731BD">
        <w:rPr>
          <w:rFonts w:ascii="Garamond" w:hAnsi="Garamond"/>
          <w:sz w:val="24"/>
          <w:lang w:val="sq-AL"/>
        </w:rPr>
        <w:t>ë</w:t>
      </w:r>
      <w:r w:rsidRPr="00B731BD">
        <w:rPr>
          <w:rFonts w:ascii="Garamond" w:hAnsi="Garamond"/>
          <w:sz w:val="24"/>
          <w:lang w:val="sq-AL"/>
        </w:rPr>
        <w:t>r hyn n</w:t>
      </w:r>
      <w:r w:rsidR="004A5D46" w:rsidRPr="00B731BD">
        <w:rPr>
          <w:rFonts w:ascii="Garamond" w:hAnsi="Garamond"/>
          <w:sz w:val="24"/>
          <w:lang w:val="sq-AL"/>
        </w:rPr>
        <w:t>ë</w:t>
      </w:r>
      <w:r w:rsidRPr="00B731BD">
        <w:rPr>
          <w:rFonts w:ascii="Garamond" w:hAnsi="Garamond"/>
          <w:sz w:val="24"/>
          <w:lang w:val="sq-AL"/>
        </w:rPr>
        <w:t xml:space="preserve"> fuqi menj</w:t>
      </w:r>
      <w:r w:rsidR="004A5D46" w:rsidRPr="00B731BD">
        <w:rPr>
          <w:rFonts w:ascii="Garamond" w:hAnsi="Garamond"/>
          <w:sz w:val="24"/>
          <w:lang w:val="sq-AL"/>
        </w:rPr>
        <w:t>ë</w:t>
      </w:r>
      <w:r w:rsidRPr="00B731BD">
        <w:rPr>
          <w:rFonts w:ascii="Garamond" w:hAnsi="Garamond"/>
          <w:sz w:val="24"/>
          <w:lang w:val="sq-AL"/>
        </w:rPr>
        <w:t>her</w:t>
      </w:r>
      <w:r w:rsidR="004A5D46" w:rsidRPr="00B731BD">
        <w:rPr>
          <w:rFonts w:ascii="Garamond" w:hAnsi="Garamond"/>
          <w:sz w:val="24"/>
          <w:lang w:val="sq-AL"/>
        </w:rPr>
        <w:t>ë</w:t>
      </w:r>
      <w:r w:rsidRPr="00B731BD">
        <w:rPr>
          <w:rFonts w:ascii="Garamond" w:hAnsi="Garamond"/>
          <w:sz w:val="24"/>
          <w:lang w:val="sq-AL"/>
        </w:rPr>
        <w:t xml:space="preserve"> dhe botohet n</w:t>
      </w:r>
      <w:r w:rsidR="004A5D46" w:rsidRPr="00B731BD">
        <w:rPr>
          <w:rFonts w:ascii="Garamond" w:hAnsi="Garamond"/>
          <w:sz w:val="24"/>
          <w:lang w:val="sq-AL"/>
        </w:rPr>
        <w:t>ë</w:t>
      </w:r>
      <w:r w:rsidRPr="00B731BD">
        <w:rPr>
          <w:rFonts w:ascii="Garamond" w:hAnsi="Garamond"/>
          <w:sz w:val="24"/>
          <w:lang w:val="sq-AL"/>
        </w:rPr>
        <w:t xml:space="preserve"> Fletoren Zyrtare.</w:t>
      </w:r>
    </w:p>
    <w:p w14:paraId="4E998751" w14:textId="72E907BD" w:rsidR="000855EF" w:rsidRPr="00B731BD" w:rsidRDefault="000855EF" w:rsidP="004A5D46">
      <w:pPr>
        <w:spacing w:after="0" w:line="240" w:lineRule="auto"/>
        <w:ind w:firstLine="284"/>
        <w:jc w:val="both"/>
        <w:rPr>
          <w:rFonts w:ascii="Garamond" w:hAnsi="Garamond"/>
          <w:sz w:val="24"/>
          <w:lang w:val="sq-AL"/>
        </w:rPr>
      </w:pPr>
    </w:p>
    <w:p w14:paraId="70DACB47" w14:textId="63D849AA" w:rsidR="000855EF" w:rsidRPr="00B731BD" w:rsidRDefault="004A5D46" w:rsidP="004A5D46">
      <w:pPr>
        <w:spacing w:after="0" w:line="240" w:lineRule="auto"/>
        <w:ind w:firstLine="284"/>
        <w:jc w:val="right"/>
        <w:rPr>
          <w:rFonts w:ascii="Garamond" w:hAnsi="Garamond"/>
          <w:sz w:val="24"/>
          <w:lang w:val="sq-AL"/>
        </w:rPr>
      </w:pPr>
      <w:r w:rsidRPr="00B731BD">
        <w:rPr>
          <w:rFonts w:ascii="Garamond" w:hAnsi="Garamond"/>
          <w:sz w:val="24"/>
          <w:lang w:val="sq-AL"/>
        </w:rPr>
        <w:t>ZËVENDËS</w:t>
      </w:r>
      <w:r w:rsidR="008338C3">
        <w:rPr>
          <w:rFonts w:ascii="Garamond" w:hAnsi="Garamond"/>
          <w:sz w:val="24"/>
          <w:lang w:val="sq-AL"/>
        </w:rPr>
        <w:t>KRYE</w:t>
      </w:r>
      <w:r w:rsidRPr="00B731BD">
        <w:rPr>
          <w:rFonts w:ascii="Garamond" w:hAnsi="Garamond"/>
          <w:sz w:val="24"/>
          <w:lang w:val="sq-AL"/>
        </w:rPr>
        <w:t>MINISTËR</w:t>
      </w:r>
    </w:p>
    <w:p w14:paraId="26FCBEDE" w14:textId="77777777" w:rsidR="004A5D46" w:rsidRPr="00B731BD" w:rsidRDefault="004A5D46" w:rsidP="004A5D46">
      <w:pPr>
        <w:spacing w:after="0" w:line="240" w:lineRule="auto"/>
        <w:ind w:firstLine="284"/>
        <w:jc w:val="right"/>
        <w:rPr>
          <w:rFonts w:ascii="Garamond" w:hAnsi="Garamond"/>
          <w:sz w:val="24"/>
          <w:lang w:val="sq-AL"/>
        </w:rPr>
      </w:pPr>
      <w:r w:rsidRPr="00B731BD">
        <w:rPr>
          <w:rFonts w:ascii="Garamond" w:hAnsi="Garamond"/>
          <w:sz w:val="24"/>
          <w:lang w:val="sq-AL"/>
        </w:rPr>
        <w:t xml:space="preserve">DHE MINISTËR I INFRASTRUKTURËS </w:t>
      </w:r>
    </w:p>
    <w:p w14:paraId="3D5B709E" w14:textId="15743AB4" w:rsidR="000855EF" w:rsidRPr="00B731BD" w:rsidRDefault="004A5D46" w:rsidP="004A5D46">
      <w:pPr>
        <w:spacing w:after="0" w:line="240" w:lineRule="auto"/>
        <w:ind w:firstLine="284"/>
        <w:jc w:val="right"/>
        <w:rPr>
          <w:rFonts w:ascii="Garamond" w:hAnsi="Garamond"/>
          <w:sz w:val="24"/>
          <w:lang w:val="sq-AL"/>
        </w:rPr>
      </w:pPr>
      <w:r w:rsidRPr="00B731BD">
        <w:rPr>
          <w:rFonts w:ascii="Garamond" w:hAnsi="Garamond"/>
          <w:sz w:val="24"/>
          <w:lang w:val="sq-AL"/>
        </w:rPr>
        <w:t>DHE ENERGJISË</w:t>
      </w:r>
    </w:p>
    <w:p w14:paraId="53F4EC3D" w14:textId="5078019C" w:rsidR="000855EF" w:rsidRPr="00B731BD" w:rsidRDefault="000855EF" w:rsidP="004A5D46">
      <w:pPr>
        <w:spacing w:after="0" w:line="240" w:lineRule="auto"/>
        <w:ind w:firstLine="284"/>
        <w:jc w:val="right"/>
        <w:rPr>
          <w:rFonts w:ascii="Garamond" w:hAnsi="Garamond"/>
          <w:b/>
          <w:sz w:val="24"/>
          <w:lang w:val="sq-AL"/>
        </w:rPr>
      </w:pPr>
      <w:r w:rsidRPr="00B731BD">
        <w:rPr>
          <w:rFonts w:ascii="Garamond" w:hAnsi="Garamond"/>
          <w:b/>
          <w:sz w:val="24"/>
          <w:lang w:val="sq-AL"/>
        </w:rPr>
        <w:t>Belinda Balluku</w:t>
      </w:r>
    </w:p>
    <w:p w14:paraId="61B8A037" w14:textId="526FDFD2" w:rsidR="004A5D46" w:rsidRPr="00B731BD" w:rsidRDefault="004A5D46" w:rsidP="004A5D46">
      <w:pPr>
        <w:spacing w:after="0" w:line="240" w:lineRule="auto"/>
        <w:ind w:firstLine="284"/>
        <w:jc w:val="both"/>
        <w:rPr>
          <w:rFonts w:ascii="Garamond" w:hAnsi="Garamond"/>
          <w:sz w:val="24"/>
          <w:lang w:val="sq-AL"/>
        </w:rPr>
      </w:pPr>
    </w:p>
    <w:p w14:paraId="346E56EA" w14:textId="6BFDB9FB"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Në </w:t>
      </w:r>
      <w:r w:rsidR="00EA6C5F" w:rsidRPr="00B731BD">
        <w:rPr>
          <w:rFonts w:ascii="Garamond" w:hAnsi="Garamond"/>
          <w:sz w:val="24"/>
          <w:lang w:val="sq-AL"/>
        </w:rPr>
        <w:t xml:space="preserve">rregulloren </w:t>
      </w:r>
      <w:r w:rsidR="00EA6C5F">
        <w:rPr>
          <w:rFonts w:ascii="Garamond" w:hAnsi="Garamond"/>
          <w:sz w:val="24"/>
          <w:lang w:val="sq-AL"/>
        </w:rPr>
        <w:t>“</w:t>
      </w:r>
      <w:r w:rsidRPr="00B731BD">
        <w:rPr>
          <w:rFonts w:ascii="Garamond" w:hAnsi="Garamond"/>
          <w:sz w:val="24"/>
          <w:lang w:val="sq-AL"/>
        </w:rPr>
        <w:t>Për përcaktimin e kërkesave dhe procedurave administrative që lidhen me aerodromet në Republikën e Shqipërisë</w:t>
      </w:r>
      <w:r w:rsidR="00EA6C5F">
        <w:rPr>
          <w:rFonts w:ascii="Garamond" w:hAnsi="Garamond"/>
          <w:sz w:val="24"/>
          <w:lang w:val="sq-AL"/>
        </w:rPr>
        <w:t>”</w:t>
      </w:r>
      <w:r w:rsidRPr="00B731BD">
        <w:rPr>
          <w:rFonts w:ascii="Garamond" w:hAnsi="Garamond"/>
          <w:sz w:val="24"/>
          <w:lang w:val="sq-AL"/>
        </w:rPr>
        <w:t xml:space="preserve">, miratuar me </w:t>
      </w:r>
      <w:r w:rsidR="00EA6C5F" w:rsidRPr="00B731BD">
        <w:rPr>
          <w:rFonts w:ascii="Garamond" w:hAnsi="Garamond"/>
          <w:sz w:val="24"/>
          <w:lang w:val="sq-AL"/>
        </w:rPr>
        <w:t xml:space="preserve">urdhrin e ministrit </w:t>
      </w:r>
      <w:r w:rsidRPr="00B731BD">
        <w:rPr>
          <w:rFonts w:ascii="Garamond" w:hAnsi="Garamond"/>
          <w:sz w:val="24"/>
          <w:lang w:val="sq-AL"/>
        </w:rPr>
        <w:t xml:space="preserve">nr. 170, datë 13.9.2022, bëhen shtesat si më poshtë: </w:t>
      </w:r>
    </w:p>
    <w:p w14:paraId="08091D29" w14:textId="7D8FDC0A"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1. Në Nenin 2 </w:t>
      </w:r>
      <w:r w:rsidR="00EA6C5F">
        <w:rPr>
          <w:rFonts w:ascii="Garamond" w:hAnsi="Garamond"/>
          <w:sz w:val="24"/>
          <w:lang w:val="sq-AL"/>
        </w:rPr>
        <w:t>“</w:t>
      </w:r>
      <w:r w:rsidRPr="00B731BD">
        <w:rPr>
          <w:rFonts w:ascii="Garamond" w:hAnsi="Garamond"/>
          <w:sz w:val="24"/>
          <w:lang w:val="sq-AL"/>
        </w:rPr>
        <w:t>Përkufizime</w:t>
      </w:r>
      <w:r w:rsidR="00EA6C5F">
        <w:rPr>
          <w:rFonts w:ascii="Garamond" w:hAnsi="Garamond"/>
          <w:sz w:val="24"/>
          <w:lang w:val="sq-AL"/>
        </w:rPr>
        <w:t>”</w:t>
      </w:r>
      <w:r w:rsidRPr="00B731BD">
        <w:rPr>
          <w:rFonts w:ascii="Garamond" w:hAnsi="Garamond"/>
          <w:sz w:val="24"/>
          <w:lang w:val="sq-AL"/>
        </w:rPr>
        <w:t>, bëhe</w:t>
      </w:r>
      <w:r w:rsidR="00087544">
        <w:rPr>
          <w:rFonts w:ascii="Garamond" w:hAnsi="Garamond"/>
          <w:sz w:val="24"/>
          <w:lang w:val="sq-AL"/>
        </w:rPr>
        <w:t>t</w:t>
      </w:r>
      <w:r w:rsidRPr="00B731BD">
        <w:rPr>
          <w:rFonts w:ascii="Garamond" w:hAnsi="Garamond"/>
          <w:sz w:val="24"/>
          <w:lang w:val="sq-AL"/>
        </w:rPr>
        <w:t xml:space="preserve"> shtesa</w:t>
      </w:r>
      <w:r w:rsidR="00EA6C5F">
        <w:rPr>
          <w:rFonts w:ascii="Garamond" w:hAnsi="Garamond"/>
          <w:sz w:val="24"/>
          <w:lang w:val="sq-AL"/>
        </w:rPr>
        <w:t xml:space="preserve">t </w:t>
      </w:r>
      <w:r w:rsidRPr="00B731BD">
        <w:rPr>
          <w:rFonts w:ascii="Garamond" w:hAnsi="Garamond"/>
          <w:sz w:val="24"/>
          <w:lang w:val="sq-AL"/>
        </w:rPr>
        <w:t xml:space="preserve">si më poshtë vijon: </w:t>
      </w:r>
    </w:p>
    <w:p w14:paraId="60B072AD" w14:textId="7385D3C6" w:rsidR="003A5DFF" w:rsidRPr="00B731BD" w:rsidRDefault="00EA6C5F" w:rsidP="003A5DFF">
      <w:pPr>
        <w:spacing w:after="0" w:line="240" w:lineRule="auto"/>
        <w:ind w:firstLine="284"/>
        <w:jc w:val="both"/>
        <w:rPr>
          <w:rFonts w:ascii="Garamond" w:hAnsi="Garamond"/>
          <w:sz w:val="24"/>
          <w:lang w:val="sq-AL"/>
        </w:rPr>
      </w:pPr>
      <w:r>
        <w:rPr>
          <w:rFonts w:ascii="Garamond" w:hAnsi="Garamond"/>
          <w:sz w:val="24"/>
          <w:lang w:val="sq-AL"/>
        </w:rPr>
        <w:t>“</w:t>
      </w:r>
      <w:r w:rsidR="003A5DFF" w:rsidRPr="00B731BD">
        <w:rPr>
          <w:rFonts w:ascii="Garamond" w:hAnsi="Garamond"/>
          <w:sz w:val="24"/>
          <w:lang w:val="sq-AL"/>
        </w:rPr>
        <w:t>16</w:t>
      </w:r>
      <w:r w:rsidR="00AB5EF2">
        <w:rPr>
          <w:rFonts w:ascii="Garamond" w:hAnsi="Garamond"/>
          <w:sz w:val="24"/>
          <w:lang w:val="sq-AL"/>
        </w:rPr>
        <w:t>.</w:t>
      </w:r>
      <w:r w:rsidR="003A5DFF" w:rsidRPr="00B731BD">
        <w:rPr>
          <w:rFonts w:ascii="Garamond" w:hAnsi="Garamond"/>
          <w:sz w:val="24"/>
          <w:lang w:val="sq-AL"/>
        </w:rPr>
        <w:t xml:space="preserve"> Vlera e klasifikimit të avionit (ACR) nënkupton një numër që shpreh efektin relativ të një avioni në </w:t>
      </w:r>
      <w:r w:rsidR="00B731BD" w:rsidRPr="00B731BD">
        <w:rPr>
          <w:rFonts w:ascii="Garamond" w:hAnsi="Garamond"/>
          <w:sz w:val="24"/>
          <w:lang w:val="sq-AL"/>
        </w:rPr>
        <w:t>sipërfaqe</w:t>
      </w:r>
      <w:r w:rsidR="003A5DFF" w:rsidRPr="00B731BD">
        <w:rPr>
          <w:rFonts w:ascii="Garamond" w:hAnsi="Garamond"/>
          <w:sz w:val="24"/>
          <w:lang w:val="sq-AL"/>
        </w:rPr>
        <w:t xml:space="preserve"> të shtruar për një nënkategori të specifikuar standarde. </w:t>
      </w:r>
    </w:p>
    <w:p w14:paraId="6C2C4D4F" w14:textId="6A292930" w:rsidR="003A5DFF" w:rsidRPr="00B731BD" w:rsidRDefault="003A5DFF" w:rsidP="003A5DFF">
      <w:pPr>
        <w:spacing w:after="0" w:line="240" w:lineRule="auto"/>
        <w:ind w:firstLine="284"/>
        <w:jc w:val="both"/>
        <w:rPr>
          <w:rFonts w:ascii="Garamond" w:hAnsi="Garamond"/>
          <w:i/>
          <w:sz w:val="24"/>
          <w:lang w:val="sq-AL"/>
        </w:rPr>
      </w:pPr>
      <w:r w:rsidRPr="00D93B61">
        <w:rPr>
          <w:rFonts w:ascii="Garamond" w:hAnsi="Garamond"/>
          <w:i/>
          <w:iCs/>
          <w:sz w:val="24"/>
          <w:lang w:val="sq-AL"/>
        </w:rPr>
        <w:t>Shënim</w:t>
      </w:r>
      <w:r w:rsidR="00D93B61" w:rsidRPr="00D93B61">
        <w:rPr>
          <w:rFonts w:ascii="Garamond" w:hAnsi="Garamond"/>
          <w:i/>
          <w:iCs/>
          <w:sz w:val="24"/>
          <w:lang w:val="sq-AL"/>
        </w:rPr>
        <w:t>.</w:t>
      </w:r>
      <w:r w:rsidRPr="00B731BD">
        <w:rPr>
          <w:rFonts w:ascii="Garamond" w:hAnsi="Garamond"/>
          <w:sz w:val="24"/>
          <w:lang w:val="sq-AL"/>
        </w:rPr>
        <w:t xml:space="preserve"> </w:t>
      </w:r>
      <w:r w:rsidRPr="00B731BD">
        <w:rPr>
          <w:rFonts w:ascii="Garamond" w:hAnsi="Garamond"/>
          <w:i/>
          <w:sz w:val="24"/>
          <w:lang w:val="sq-AL"/>
        </w:rPr>
        <w:t>Numri i klasifikimit të avionit llogaritet në lidhje me pozicionin e qendrës së gravitetit (CG) që jep ngarkesën kritike në rrotat kryesore. Normalisht</w:t>
      </w:r>
      <w:r w:rsidR="00602F12">
        <w:rPr>
          <w:rFonts w:ascii="Garamond" w:hAnsi="Garamond"/>
          <w:i/>
          <w:sz w:val="24"/>
          <w:lang w:val="sq-AL"/>
        </w:rPr>
        <w:t>,</w:t>
      </w:r>
      <w:r w:rsidRPr="00B731BD">
        <w:rPr>
          <w:rFonts w:ascii="Garamond" w:hAnsi="Garamond"/>
          <w:i/>
          <w:sz w:val="24"/>
          <w:lang w:val="sq-AL"/>
        </w:rPr>
        <w:t xml:space="preserve"> pozicioni më i lartë CG i përshtatshëm në masën maksimale të platformës (terren) është përdorur për të llogaritur ACN</w:t>
      </w:r>
      <w:r w:rsidR="00602F12">
        <w:rPr>
          <w:rFonts w:ascii="Garamond" w:hAnsi="Garamond"/>
          <w:i/>
          <w:sz w:val="24"/>
          <w:lang w:val="sq-AL"/>
        </w:rPr>
        <w:t>-në</w:t>
      </w:r>
      <w:r w:rsidRPr="00B731BD">
        <w:rPr>
          <w:rFonts w:ascii="Garamond" w:hAnsi="Garamond"/>
          <w:i/>
          <w:sz w:val="24"/>
          <w:lang w:val="sq-AL"/>
        </w:rPr>
        <w:t>. Në raste të veçanta, pozicioni i CG</w:t>
      </w:r>
      <w:r w:rsidR="008A38EC">
        <w:rPr>
          <w:rFonts w:ascii="Garamond" w:hAnsi="Garamond"/>
          <w:i/>
          <w:sz w:val="24"/>
          <w:lang w:val="sq-AL"/>
        </w:rPr>
        <w:t>-së</w:t>
      </w:r>
      <w:r w:rsidRPr="00B731BD">
        <w:rPr>
          <w:rFonts w:ascii="Garamond" w:hAnsi="Garamond"/>
          <w:i/>
          <w:sz w:val="24"/>
          <w:lang w:val="sq-AL"/>
        </w:rPr>
        <w:t xml:space="preserve"> përpara duhet të rezultojë në ushtrimin e ngarkesës në rrotën e hundës duke qenë më kritike. </w:t>
      </w:r>
    </w:p>
    <w:p w14:paraId="7A9EB034" w14:textId="290D2300"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17</w:t>
      </w:r>
      <w:r w:rsidR="008A38EC">
        <w:rPr>
          <w:rFonts w:ascii="Garamond" w:hAnsi="Garamond"/>
          <w:sz w:val="24"/>
          <w:lang w:val="sq-AL"/>
        </w:rPr>
        <w:t>.</w:t>
      </w:r>
      <w:r w:rsidRPr="00B731BD">
        <w:rPr>
          <w:rFonts w:ascii="Garamond" w:hAnsi="Garamond"/>
          <w:sz w:val="24"/>
          <w:lang w:val="sq-AL"/>
        </w:rPr>
        <w:t xml:space="preserve"> Vlera e klasifikimit të fortësisë së sipërfaqes së shtruar (PCR) nënkupton një numër që shpreh kapacitetin e forcës mbajtëse të një sipërfaqeje të shtruar.</w:t>
      </w:r>
      <w:r w:rsidR="00EA6C5F">
        <w:rPr>
          <w:rFonts w:ascii="Garamond" w:hAnsi="Garamond"/>
          <w:sz w:val="24"/>
          <w:lang w:val="sq-AL"/>
        </w:rPr>
        <w:t>”</w:t>
      </w:r>
      <w:r w:rsidRPr="00B731BD">
        <w:rPr>
          <w:rFonts w:ascii="Garamond" w:hAnsi="Garamond"/>
          <w:sz w:val="24"/>
          <w:lang w:val="sq-AL"/>
        </w:rPr>
        <w:t xml:space="preserve"> </w:t>
      </w:r>
    </w:p>
    <w:p w14:paraId="34DAB94C" w14:textId="5E9926D9"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2. Në </w:t>
      </w:r>
      <w:r w:rsidR="008A38EC" w:rsidRPr="00B731BD">
        <w:rPr>
          <w:rFonts w:ascii="Garamond" w:hAnsi="Garamond"/>
          <w:sz w:val="24"/>
          <w:lang w:val="sq-AL"/>
        </w:rPr>
        <w:t xml:space="preserve">aneksin </w:t>
      </w:r>
      <w:r w:rsidRPr="00B731BD">
        <w:rPr>
          <w:rFonts w:ascii="Garamond" w:hAnsi="Garamond"/>
          <w:sz w:val="24"/>
          <w:lang w:val="sq-AL"/>
        </w:rPr>
        <w:t xml:space="preserve">IV, pjesa Kërkesat operacionale </w:t>
      </w:r>
      <w:r w:rsidR="007B3DD0">
        <w:rPr>
          <w:rFonts w:ascii="Garamond" w:hAnsi="Garamond"/>
          <w:sz w:val="24"/>
          <w:lang w:val="sq-AL"/>
        </w:rPr>
        <w:t xml:space="preserve">– </w:t>
      </w:r>
      <w:r w:rsidRPr="00B731BD">
        <w:rPr>
          <w:rFonts w:ascii="Garamond" w:hAnsi="Garamond"/>
          <w:sz w:val="24"/>
          <w:lang w:val="sq-AL"/>
        </w:rPr>
        <w:t xml:space="preserve">Aerodromet (pjesa-ADR.OPS), </w:t>
      </w:r>
      <w:r w:rsidR="002B3D12" w:rsidRPr="00B731BD">
        <w:rPr>
          <w:rFonts w:ascii="Garamond" w:hAnsi="Garamond"/>
          <w:sz w:val="24"/>
          <w:lang w:val="sq-AL"/>
        </w:rPr>
        <w:t xml:space="preserve">nënpjesa </w:t>
      </w:r>
      <w:r w:rsidRPr="00B731BD">
        <w:rPr>
          <w:rFonts w:ascii="Garamond" w:hAnsi="Garamond"/>
          <w:sz w:val="24"/>
          <w:lang w:val="sq-AL"/>
        </w:rPr>
        <w:t xml:space="preserve">A </w:t>
      </w:r>
      <w:r w:rsidR="002B3D12">
        <w:rPr>
          <w:rFonts w:ascii="Garamond" w:hAnsi="Garamond"/>
          <w:sz w:val="24"/>
          <w:lang w:val="sq-AL"/>
        </w:rPr>
        <w:t>–</w:t>
      </w:r>
      <w:r w:rsidRPr="00B731BD">
        <w:rPr>
          <w:rFonts w:ascii="Garamond" w:hAnsi="Garamond"/>
          <w:sz w:val="24"/>
          <w:lang w:val="sq-AL"/>
        </w:rPr>
        <w:t xml:space="preserve"> Të dhënat e aerodromit (ADR.OPS.A), pas paragrafit ADR.OPS.A.057 bëhet shtesa si më poshtë vijon: </w:t>
      </w:r>
    </w:p>
    <w:p w14:paraId="46035C92" w14:textId="295B154E" w:rsidR="003A5DFF" w:rsidRPr="00B731BD" w:rsidRDefault="00EA6C5F" w:rsidP="003A5DFF">
      <w:pPr>
        <w:spacing w:after="0" w:line="240" w:lineRule="auto"/>
        <w:ind w:firstLine="284"/>
        <w:jc w:val="both"/>
        <w:rPr>
          <w:rFonts w:ascii="Garamond" w:hAnsi="Garamond"/>
          <w:b/>
          <w:sz w:val="24"/>
          <w:lang w:val="sq-AL"/>
        </w:rPr>
      </w:pPr>
      <w:r>
        <w:rPr>
          <w:rFonts w:ascii="Garamond" w:hAnsi="Garamond"/>
          <w:b/>
          <w:sz w:val="24"/>
          <w:lang w:val="sq-AL"/>
        </w:rPr>
        <w:t>“</w:t>
      </w:r>
      <w:r w:rsidR="003A5DFF" w:rsidRPr="00B731BD">
        <w:rPr>
          <w:rFonts w:ascii="Garamond" w:hAnsi="Garamond"/>
          <w:b/>
          <w:sz w:val="24"/>
          <w:lang w:val="sq-AL"/>
        </w:rPr>
        <w:t xml:space="preserve">ADR OPS.A.058 Fortësia e sipërfaqes së shtruar (e zbatueshme nga data 28 nëntor 2024) </w:t>
      </w:r>
    </w:p>
    <w:p w14:paraId="0A031D37" w14:textId="77777777"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1. Forca mbajtëse e sipërfaqes së shtruar duhet të përcaktohet nga operatori i aerodromit. </w:t>
      </w:r>
    </w:p>
    <w:p w14:paraId="34848818" w14:textId="3914FDFD"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2. Forca mbajtëse e sipërfaqes së shtruar të destinuar</w:t>
      </w:r>
      <w:r w:rsidR="0078319E">
        <w:rPr>
          <w:rFonts w:ascii="Garamond" w:hAnsi="Garamond"/>
          <w:sz w:val="24"/>
          <w:lang w:val="sq-AL"/>
        </w:rPr>
        <w:t>,</w:t>
      </w:r>
      <w:r w:rsidRPr="00B731BD">
        <w:rPr>
          <w:rFonts w:ascii="Garamond" w:hAnsi="Garamond"/>
          <w:sz w:val="24"/>
          <w:lang w:val="sq-AL"/>
        </w:rPr>
        <w:t xml:space="preserve"> për </w:t>
      </w:r>
      <w:r w:rsidR="00D93B61" w:rsidRPr="00B731BD">
        <w:rPr>
          <w:rFonts w:ascii="Garamond" w:hAnsi="Garamond"/>
          <w:sz w:val="24"/>
          <w:lang w:val="sq-AL"/>
        </w:rPr>
        <w:t>avionët</w:t>
      </w:r>
      <w:r w:rsidRPr="00B731BD">
        <w:rPr>
          <w:rFonts w:ascii="Garamond" w:hAnsi="Garamond"/>
          <w:sz w:val="24"/>
          <w:lang w:val="sq-AL"/>
        </w:rPr>
        <w:t xml:space="preserve"> me masë më të madhe se 5 700 kg, duhet të vihet në dispozicion</w:t>
      </w:r>
      <w:r w:rsidR="0078319E">
        <w:rPr>
          <w:rFonts w:ascii="Garamond" w:hAnsi="Garamond"/>
          <w:sz w:val="24"/>
          <w:lang w:val="sq-AL"/>
        </w:rPr>
        <w:t>,</w:t>
      </w:r>
      <w:r w:rsidRPr="00B731BD">
        <w:rPr>
          <w:rFonts w:ascii="Garamond" w:hAnsi="Garamond"/>
          <w:sz w:val="24"/>
          <w:lang w:val="sq-AL"/>
        </w:rPr>
        <w:t xml:space="preserve"> duke përdorur vlerën e klasifikimit të avionit </w:t>
      </w:r>
      <w:r w:rsidR="0078319E">
        <w:rPr>
          <w:rFonts w:ascii="Garamond" w:hAnsi="Garamond"/>
          <w:sz w:val="24"/>
          <w:lang w:val="sq-AL"/>
        </w:rPr>
        <w:t>–</w:t>
      </w:r>
      <w:r w:rsidRPr="00B731BD">
        <w:rPr>
          <w:rFonts w:ascii="Garamond" w:hAnsi="Garamond"/>
          <w:sz w:val="24"/>
          <w:lang w:val="sq-AL"/>
        </w:rPr>
        <w:t xml:space="preserve"> vlerën e klasifikimit të sipërfaqes së shtruar (ACR</w:t>
      </w:r>
      <w:r w:rsidR="00D93B61">
        <w:rPr>
          <w:rFonts w:ascii="Garamond" w:hAnsi="Garamond"/>
          <w:sz w:val="24"/>
          <w:lang w:val="sq-AL"/>
        </w:rPr>
        <w:t>-</w:t>
      </w:r>
      <w:r w:rsidRPr="00B731BD">
        <w:rPr>
          <w:rFonts w:ascii="Garamond" w:hAnsi="Garamond"/>
          <w:sz w:val="24"/>
          <w:lang w:val="sq-AL"/>
        </w:rPr>
        <w:t>PCR), duke raportuar të gjithë infor</w:t>
      </w:r>
      <w:r w:rsidR="00D93B61">
        <w:rPr>
          <w:rFonts w:ascii="Garamond" w:hAnsi="Garamond"/>
          <w:sz w:val="24"/>
          <w:lang w:val="sq-AL"/>
        </w:rPr>
        <w:t>m</w:t>
      </w:r>
      <w:r w:rsidRPr="00B731BD">
        <w:rPr>
          <w:rFonts w:ascii="Garamond" w:hAnsi="Garamond"/>
          <w:sz w:val="24"/>
          <w:lang w:val="sq-AL"/>
        </w:rPr>
        <w:t xml:space="preserve">acionin e mëposhtëm: </w:t>
      </w:r>
    </w:p>
    <w:p w14:paraId="3EB1F3BB" w14:textId="54FDF176" w:rsidR="009F18C3"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a) vlera </w:t>
      </w:r>
      <w:r w:rsidR="00151E93">
        <w:rPr>
          <w:rFonts w:ascii="Garamond" w:hAnsi="Garamond"/>
          <w:sz w:val="24"/>
          <w:lang w:val="sq-AL"/>
        </w:rPr>
        <w:t>e</w:t>
      </w:r>
      <w:r w:rsidRPr="00B731BD">
        <w:rPr>
          <w:rFonts w:ascii="Garamond" w:hAnsi="Garamond"/>
          <w:sz w:val="24"/>
          <w:lang w:val="sq-AL"/>
        </w:rPr>
        <w:t xml:space="preserve"> klasifikimit të sipërfaqes së shtruar (PCR) dhe vlera numerike; </w:t>
      </w:r>
    </w:p>
    <w:p w14:paraId="710E4DAB" w14:textId="122528CA" w:rsidR="009F18C3"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b) tipi i sipërfaqes së shtruar për </w:t>
      </w:r>
      <w:r w:rsidR="00D93B61" w:rsidRPr="00B731BD">
        <w:rPr>
          <w:rFonts w:ascii="Garamond" w:hAnsi="Garamond"/>
          <w:sz w:val="24"/>
          <w:lang w:val="sq-AL"/>
        </w:rPr>
        <w:t>përcaktimin</w:t>
      </w:r>
      <w:r w:rsidRPr="00B731BD">
        <w:rPr>
          <w:rFonts w:ascii="Garamond" w:hAnsi="Garamond"/>
          <w:sz w:val="24"/>
          <w:lang w:val="sq-AL"/>
        </w:rPr>
        <w:t xml:space="preserve"> e ACR</w:t>
      </w:r>
      <w:r w:rsidR="00D93B61">
        <w:rPr>
          <w:rFonts w:ascii="Garamond" w:hAnsi="Garamond"/>
          <w:sz w:val="24"/>
          <w:lang w:val="sq-AL"/>
        </w:rPr>
        <w:t>-</w:t>
      </w:r>
      <w:r w:rsidRPr="00B731BD">
        <w:rPr>
          <w:rFonts w:ascii="Garamond" w:hAnsi="Garamond"/>
          <w:sz w:val="24"/>
          <w:lang w:val="sq-AL"/>
        </w:rPr>
        <w:t xml:space="preserve">PCR; </w:t>
      </w:r>
    </w:p>
    <w:p w14:paraId="7845AA4B" w14:textId="77777777" w:rsidR="009F18C3"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 xml:space="preserve">c) kategoria e forcës së nënshtresave; </w:t>
      </w:r>
    </w:p>
    <w:p w14:paraId="40CF7DB2" w14:textId="069B65F1" w:rsidR="009F18C3"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d) kategoria maksimale e lejuar e presionit të gomave ose vlera maksimale e lejuar e pr</w:t>
      </w:r>
      <w:r w:rsidR="00151E93">
        <w:rPr>
          <w:rFonts w:ascii="Garamond" w:hAnsi="Garamond"/>
          <w:sz w:val="24"/>
          <w:lang w:val="sq-AL"/>
        </w:rPr>
        <w:t>e</w:t>
      </w:r>
      <w:r w:rsidRPr="00B731BD">
        <w:rPr>
          <w:rFonts w:ascii="Garamond" w:hAnsi="Garamond"/>
          <w:sz w:val="24"/>
          <w:lang w:val="sq-AL"/>
        </w:rPr>
        <w:t xml:space="preserve">sionit të gomave; dhe </w:t>
      </w:r>
    </w:p>
    <w:p w14:paraId="2DF07E40" w14:textId="77A000F6" w:rsidR="009F18C3"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lastRenderedPageBreak/>
        <w:t xml:space="preserve">e) </w:t>
      </w:r>
      <w:r w:rsidR="00976411" w:rsidRPr="00B731BD">
        <w:rPr>
          <w:rFonts w:ascii="Garamond" w:hAnsi="Garamond"/>
          <w:sz w:val="24"/>
          <w:lang w:val="sq-AL"/>
        </w:rPr>
        <w:t xml:space="preserve">metoda </w:t>
      </w:r>
      <w:r w:rsidRPr="00B731BD">
        <w:rPr>
          <w:rFonts w:ascii="Garamond" w:hAnsi="Garamond"/>
          <w:sz w:val="24"/>
          <w:lang w:val="sq-AL"/>
        </w:rPr>
        <w:t xml:space="preserve">e vlerësimit. </w:t>
      </w:r>
    </w:p>
    <w:p w14:paraId="5B65D4A3" w14:textId="0BB27591"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i/>
          <w:sz w:val="24"/>
          <w:lang w:val="sq-AL"/>
        </w:rPr>
        <w:t>Shënim</w:t>
      </w:r>
      <w:r w:rsidR="00D93B61">
        <w:rPr>
          <w:rFonts w:ascii="Garamond" w:hAnsi="Garamond"/>
          <w:sz w:val="24"/>
          <w:lang w:val="sq-AL"/>
        </w:rPr>
        <w:t xml:space="preserve">. </w:t>
      </w:r>
      <w:r w:rsidRPr="00B731BD">
        <w:rPr>
          <w:rFonts w:ascii="Garamond" w:hAnsi="Garamond"/>
          <w:i/>
          <w:sz w:val="24"/>
          <w:lang w:val="sq-AL"/>
        </w:rPr>
        <w:t>Udhëzime për raportimin dhe publikimin e PCR</w:t>
      </w:r>
      <w:r w:rsidR="00D93B61">
        <w:rPr>
          <w:rFonts w:ascii="Garamond" w:hAnsi="Garamond"/>
          <w:i/>
          <w:sz w:val="24"/>
          <w:lang w:val="sq-AL"/>
        </w:rPr>
        <w:t>-</w:t>
      </w:r>
      <w:r w:rsidRPr="00B731BD">
        <w:rPr>
          <w:rFonts w:ascii="Garamond" w:hAnsi="Garamond"/>
          <w:i/>
          <w:sz w:val="24"/>
          <w:lang w:val="sq-AL"/>
        </w:rPr>
        <w:t>ve mund të gjenden në Manualin e Projektimit të Aerodromit (</w:t>
      </w:r>
      <w:r w:rsidR="009047D9" w:rsidRPr="00B731BD">
        <w:rPr>
          <w:rFonts w:ascii="Garamond" w:hAnsi="Garamond"/>
          <w:i/>
          <w:sz w:val="24"/>
          <w:lang w:val="sq-AL"/>
        </w:rPr>
        <w:t>dok</w:t>
      </w:r>
      <w:r w:rsidR="009047D9">
        <w:rPr>
          <w:rFonts w:ascii="Garamond" w:hAnsi="Garamond"/>
          <w:i/>
          <w:sz w:val="24"/>
          <w:lang w:val="sq-AL"/>
        </w:rPr>
        <w:t>.</w:t>
      </w:r>
      <w:r w:rsidR="009047D9" w:rsidRPr="00B731BD">
        <w:rPr>
          <w:rFonts w:ascii="Garamond" w:hAnsi="Garamond"/>
          <w:i/>
          <w:sz w:val="24"/>
          <w:lang w:val="sq-AL"/>
        </w:rPr>
        <w:t xml:space="preserve"> </w:t>
      </w:r>
      <w:r w:rsidRPr="00B731BD">
        <w:rPr>
          <w:rFonts w:ascii="Garamond" w:hAnsi="Garamond"/>
          <w:i/>
          <w:sz w:val="24"/>
          <w:lang w:val="sq-AL"/>
        </w:rPr>
        <w:t>9157).</w:t>
      </w:r>
      <w:r w:rsidRPr="00B731BD">
        <w:rPr>
          <w:rFonts w:ascii="Garamond" w:hAnsi="Garamond"/>
          <w:sz w:val="24"/>
          <w:lang w:val="sq-AL"/>
        </w:rPr>
        <w:t xml:space="preserve"> </w:t>
      </w:r>
    </w:p>
    <w:p w14:paraId="6C9B5BD6" w14:textId="5F8B1BC4" w:rsidR="003A5DFF" w:rsidRPr="00B731BD" w:rsidRDefault="003A5DFF" w:rsidP="003A5DFF">
      <w:pPr>
        <w:spacing w:after="0" w:line="240" w:lineRule="auto"/>
        <w:ind w:firstLine="284"/>
        <w:jc w:val="both"/>
        <w:rPr>
          <w:rFonts w:ascii="Garamond" w:hAnsi="Garamond"/>
          <w:sz w:val="24"/>
          <w:lang w:val="sq-AL"/>
        </w:rPr>
      </w:pPr>
      <w:r w:rsidRPr="00B731BD">
        <w:rPr>
          <w:rFonts w:ascii="Garamond" w:hAnsi="Garamond"/>
          <w:sz w:val="24"/>
          <w:lang w:val="sq-AL"/>
        </w:rPr>
        <w:t>3. Vlera e klasifikimit të sipërfaqes së shtruar (PCR) duhet të tregojë se një avion me vlerë të klasifikimit të avionit (ACR) të barabartë ose më të ulët se PCR-ja e raportuar mund të operojë në dysheme, duke iu nënshtruar çdo kufizimi mbi presionin e gomave ose masën totale të avionëve për tip</w:t>
      </w:r>
      <w:r w:rsidR="002E6796">
        <w:rPr>
          <w:rFonts w:ascii="Garamond" w:hAnsi="Garamond"/>
          <w:sz w:val="24"/>
          <w:lang w:val="sq-AL"/>
        </w:rPr>
        <w:t>/a</w:t>
      </w:r>
      <w:r w:rsidRPr="00B731BD">
        <w:rPr>
          <w:rFonts w:ascii="Garamond" w:hAnsi="Garamond"/>
          <w:sz w:val="24"/>
          <w:lang w:val="sq-AL"/>
        </w:rPr>
        <w:t xml:space="preserve">t e avionit të specifikuar. </w:t>
      </w:r>
    </w:p>
    <w:p w14:paraId="1F1F0CCB" w14:textId="7A52F90F" w:rsidR="003A5DFF" w:rsidRPr="00B731BD" w:rsidRDefault="003A5DFF" w:rsidP="003A5DFF">
      <w:pPr>
        <w:spacing w:after="0" w:line="240" w:lineRule="auto"/>
        <w:ind w:firstLine="284"/>
        <w:jc w:val="both"/>
        <w:rPr>
          <w:rFonts w:ascii="Garamond" w:hAnsi="Garamond"/>
          <w:i/>
          <w:sz w:val="24"/>
          <w:lang w:val="sq-AL"/>
        </w:rPr>
      </w:pPr>
      <w:r w:rsidRPr="00B731BD">
        <w:rPr>
          <w:rFonts w:ascii="Garamond" w:hAnsi="Garamond"/>
          <w:i/>
          <w:sz w:val="24"/>
          <w:lang w:val="sq-AL"/>
        </w:rPr>
        <w:t>Shënim</w:t>
      </w:r>
      <w:r w:rsidR="001279F6">
        <w:rPr>
          <w:rFonts w:ascii="Garamond" w:hAnsi="Garamond"/>
          <w:i/>
          <w:sz w:val="24"/>
          <w:lang w:val="sq-AL"/>
        </w:rPr>
        <w:t>.</w:t>
      </w:r>
      <w:r w:rsidRPr="00B731BD">
        <w:rPr>
          <w:rFonts w:ascii="Garamond" w:hAnsi="Garamond"/>
          <w:i/>
          <w:sz w:val="24"/>
          <w:lang w:val="sq-AL"/>
        </w:rPr>
        <w:t xml:space="preserve"> PCR të ndryshme mund të raportohen nëse forca e sipërfaqes së shtruar është subjekt i një ndryshimi të konsiderueshëm sezonal. </w:t>
      </w:r>
    </w:p>
    <w:p w14:paraId="05E2FE97" w14:textId="35354C09"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4. ACR</w:t>
      </w:r>
      <w:r w:rsidR="00E30909">
        <w:rPr>
          <w:rFonts w:ascii="Garamond" w:hAnsi="Garamond"/>
          <w:sz w:val="24"/>
          <w:lang w:val="sq-AL"/>
        </w:rPr>
        <w:t>-ja</w:t>
      </w:r>
      <w:r w:rsidRPr="00B731BD">
        <w:rPr>
          <w:rFonts w:ascii="Garamond" w:hAnsi="Garamond"/>
          <w:sz w:val="24"/>
          <w:lang w:val="sq-AL"/>
        </w:rPr>
        <w:t xml:space="preserve"> </w:t>
      </w:r>
      <w:r w:rsidR="00E30909">
        <w:rPr>
          <w:rFonts w:ascii="Garamond" w:hAnsi="Garamond"/>
          <w:sz w:val="24"/>
          <w:lang w:val="sq-AL"/>
        </w:rPr>
        <w:t>e</w:t>
      </w:r>
      <w:r w:rsidRPr="00B731BD">
        <w:rPr>
          <w:rFonts w:ascii="Garamond" w:hAnsi="Garamond"/>
          <w:sz w:val="24"/>
          <w:lang w:val="sq-AL"/>
        </w:rPr>
        <w:t xml:space="preserve"> një avioni përcaktohet në përputhje me procedurat standarde të lidhura me metodën ACR</w:t>
      </w:r>
      <w:r w:rsidR="001279F6">
        <w:rPr>
          <w:rFonts w:ascii="Garamond" w:hAnsi="Garamond"/>
          <w:sz w:val="24"/>
          <w:lang w:val="sq-AL"/>
        </w:rPr>
        <w:t>-</w:t>
      </w:r>
      <w:r w:rsidRPr="00B731BD">
        <w:rPr>
          <w:rFonts w:ascii="Garamond" w:hAnsi="Garamond"/>
          <w:sz w:val="24"/>
          <w:lang w:val="sq-AL"/>
        </w:rPr>
        <w:t xml:space="preserve">PCR. </w:t>
      </w:r>
    </w:p>
    <w:p w14:paraId="704D8EB7" w14:textId="4FB0A545" w:rsidR="002303FF" w:rsidRPr="00B731BD" w:rsidRDefault="002303FF" w:rsidP="002303FF">
      <w:pPr>
        <w:spacing w:after="0" w:line="240" w:lineRule="auto"/>
        <w:ind w:firstLine="284"/>
        <w:jc w:val="both"/>
        <w:rPr>
          <w:rFonts w:ascii="Garamond" w:hAnsi="Garamond"/>
          <w:i/>
          <w:sz w:val="24"/>
          <w:lang w:val="sq-AL"/>
        </w:rPr>
      </w:pPr>
      <w:r w:rsidRPr="00B731BD">
        <w:rPr>
          <w:rFonts w:ascii="Garamond" w:hAnsi="Garamond"/>
          <w:i/>
          <w:sz w:val="24"/>
          <w:lang w:val="sq-AL"/>
        </w:rPr>
        <w:t>Shënim</w:t>
      </w:r>
      <w:r w:rsidR="001279F6">
        <w:rPr>
          <w:rFonts w:ascii="Garamond" w:hAnsi="Garamond"/>
          <w:i/>
          <w:sz w:val="24"/>
          <w:lang w:val="sq-AL"/>
        </w:rPr>
        <w:t xml:space="preserve">. </w:t>
      </w:r>
      <w:r w:rsidRPr="00B731BD">
        <w:rPr>
          <w:rFonts w:ascii="Garamond" w:hAnsi="Garamond"/>
          <w:i/>
          <w:sz w:val="24"/>
          <w:lang w:val="sq-AL"/>
        </w:rPr>
        <w:t>Procedurat standarde për përcaktimin e ACR</w:t>
      </w:r>
      <w:r w:rsidR="00E30909">
        <w:rPr>
          <w:rFonts w:ascii="Garamond" w:hAnsi="Garamond"/>
          <w:i/>
          <w:sz w:val="24"/>
          <w:lang w:val="sq-AL"/>
        </w:rPr>
        <w:t>-së s</w:t>
      </w:r>
      <w:r w:rsidRPr="00B731BD">
        <w:rPr>
          <w:rFonts w:ascii="Garamond" w:hAnsi="Garamond"/>
          <w:i/>
          <w:sz w:val="24"/>
          <w:lang w:val="sq-AL"/>
        </w:rPr>
        <w:t>ë nj</w:t>
      </w:r>
      <w:r w:rsidR="00243F90">
        <w:rPr>
          <w:rFonts w:ascii="Garamond" w:hAnsi="Garamond"/>
          <w:i/>
          <w:sz w:val="24"/>
          <w:lang w:val="sq-AL"/>
        </w:rPr>
        <w:t>ë</w:t>
      </w:r>
      <w:r w:rsidRPr="00B731BD">
        <w:rPr>
          <w:rFonts w:ascii="Garamond" w:hAnsi="Garamond"/>
          <w:i/>
          <w:sz w:val="24"/>
          <w:lang w:val="sq-AL"/>
        </w:rPr>
        <w:t xml:space="preserve"> avioni janë dhënë në Manualin e Projektimit të Aerodromit (</w:t>
      </w:r>
      <w:r w:rsidR="00243F90" w:rsidRPr="00B731BD">
        <w:rPr>
          <w:rFonts w:ascii="Garamond" w:hAnsi="Garamond"/>
          <w:i/>
          <w:sz w:val="24"/>
          <w:lang w:val="sq-AL"/>
        </w:rPr>
        <w:t>dok</w:t>
      </w:r>
      <w:r w:rsidR="00243F90">
        <w:rPr>
          <w:rFonts w:ascii="Garamond" w:hAnsi="Garamond"/>
          <w:i/>
          <w:sz w:val="24"/>
          <w:lang w:val="sq-AL"/>
        </w:rPr>
        <w:t>.</w:t>
      </w:r>
      <w:r w:rsidR="00243F90" w:rsidRPr="00B731BD">
        <w:rPr>
          <w:rFonts w:ascii="Garamond" w:hAnsi="Garamond"/>
          <w:i/>
          <w:sz w:val="24"/>
          <w:lang w:val="sq-AL"/>
        </w:rPr>
        <w:t xml:space="preserve"> </w:t>
      </w:r>
      <w:r w:rsidRPr="00B731BD">
        <w:rPr>
          <w:rFonts w:ascii="Garamond" w:hAnsi="Garamond"/>
          <w:i/>
          <w:sz w:val="24"/>
          <w:lang w:val="sq-AL"/>
        </w:rPr>
        <w:t>9157)</w:t>
      </w:r>
      <w:r w:rsidR="00243F90">
        <w:rPr>
          <w:rFonts w:ascii="Garamond" w:hAnsi="Garamond"/>
          <w:i/>
          <w:sz w:val="24"/>
          <w:lang w:val="sq-AL"/>
        </w:rPr>
        <w:t>;</w:t>
      </w:r>
      <w:r w:rsidRPr="00B731BD">
        <w:rPr>
          <w:rFonts w:ascii="Garamond" w:hAnsi="Garamond"/>
          <w:i/>
          <w:sz w:val="24"/>
          <w:lang w:val="sq-AL"/>
        </w:rPr>
        <w:t xml:space="preserve"> </w:t>
      </w:r>
      <w:r w:rsidR="00243F90" w:rsidRPr="00B731BD">
        <w:rPr>
          <w:rFonts w:ascii="Garamond" w:hAnsi="Garamond"/>
          <w:i/>
          <w:sz w:val="24"/>
          <w:lang w:val="sq-AL"/>
        </w:rPr>
        <w:t xml:space="preserve">pjesa </w:t>
      </w:r>
      <w:r w:rsidRPr="00B731BD">
        <w:rPr>
          <w:rFonts w:ascii="Garamond" w:hAnsi="Garamond"/>
          <w:i/>
          <w:sz w:val="24"/>
          <w:lang w:val="sq-AL"/>
        </w:rPr>
        <w:t>3. Për lehtësi, software të dedikuar mund të gjenden në we</w:t>
      </w:r>
      <w:r w:rsidR="00243F90">
        <w:rPr>
          <w:rFonts w:ascii="Garamond" w:hAnsi="Garamond"/>
          <w:i/>
          <w:sz w:val="24"/>
          <w:lang w:val="sq-AL"/>
        </w:rPr>
        <w:t>b</w:t>
      </w:r>
      <w:r w:rsidRPr="00B731BD">
        <w:rPr>
          <w:rFonts w:ascii="Garamond" w:hAnsi="Garamond"/>
          <w:i/>
          <w:sz w:val="24"/>
          <w:lang w:val="sq-AL"/>
        </w:rPr>
        <w:t>site-in e ICAO-s, për llogaritjen e çdo ACR</w:t>
      </w:r>
      <w:r w:rsidR="00E30909">
        <w:rPr>
          <w:rFonts w:ascii="Garamond" w:hAnsi="Garamond"/>
          <w:i/>
          <w:sz w:val="24"/>
          <w:lang w:val="sq-AL"/>
        </w:rPr>
        <w:t>-je</w:t>
      </w:r>
      <w:r w:rsidRPr="00B731BD">
        <w:rPr>
          <w:rFonts w:ascii="Garamond" w:hAnsi="Garamond"/>
          <w:i/>
          <w:sz w:val="24"/>
          <w:lang w:val="sq-AL"/>
        </w:rPr>
        <w:t xml:space="preserve"> avioni në çdo masë në sipërfaqe të shtresës së ngurtë dhe fleksib</w:t>
      </w:r>
      <w:r w:rsidR="00817D7F">
        <w:rPr>
          <w:rFonts w:ascii="Garamond" w:hAnsi="Garamond"/>
          <w:i/>
          <w:sz w:val="24"/>
          <w:lang w:val="sq-AL"/>
        </w:rPr>
        <w:t>ë</w:t>
      </w:r>
      <w:r w:rsidRPr="00B731BD">
        <w:rPr>
          <w:rFonts w:ascii="Garamond" w:hAnsi="Garamond"/>
          <w:i/>
          <w:sz w:val="24"/>
          <w:lang w:val="sq-AL"/>
        </w:rPr>
        <w:t xml:space="preserve">l për katër </w:t>
      </w:r>
      <w:r w:rsidR="00817D7F" w:rsidRPr="00B731BD">
        <w:rPr>
          <w:rFonts w:ascii="Garamond" w:hAnsi="Garamond"/>
          <w:i/>
          <w:sz w:val="24"/>
          <w:lang w:val="sq-AL"/>
        </w:rPr>
        <w:t>kategoritë</w:t>
      </w:r>
      <w:r w:rsidRPr="00B731BD">
        <w:rPr>
          <w:rFonts w:ascii="Garamond" w:hAnsi="Garamond"/>
          <w:i/>
          <w:sz w:val="24"/>
          <w:lang w:val="sq-AL"/>
        </w:rPr>
        <w:t xml:space="preserve"> standarde të </w:t>
      </w:r>
      <w:r w:rsidR="00243F90" w:rsidRPr="00B731BD">
        <w:rPr>
          <w:rFonts w:ascii="Garamond" w:hAnsi="Garamond"/>
          <w:i/>
          <w:sz w:val="24"/>
          <w:lang w:val="sq-AL"/>
        </w:rPr>
        <w:t>forcës</w:t>
      </w:r>
      <w:r w:rsidRPr="00B731BD">
        <w:rPr>
          <w:rFonts w:ascii="Garamond" w:hAnsi="Garamond"/>
          <w:i/>
          <w:sz w:val="24"/>
          <w:lang w:val="sq-AL"/>
        </w:rPr>
        <w:t xml:space="preserve"> së nënshtresës. </w:t>
      </w:r>
    </w:p>
    <w:p w14:paraId="6A68F498" w14:textId="5BA3E34A"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5. Për qëllimet e përcaktimit të ACR</w:t>
      </w:r>
      <w:r w:rsidR="00A744E8">
        <w:rPr>
          <w:rFonts w:ascii="Garamond" w:hAnsi="Garamond"/>
          <w:sz w:val="24"/>
          <w:lang w:val="sq-AL"/>
        </w:rPr>
        <w:t>-së</w:t>
      </w:r>
      <w:r w:rsidRPr="00B731BD">
        <w:rPr>
          <w:rFonts w:ascii="Garamond" w:hAnsi="Garamond"/>
          <w:sz w:val="24"/>
          <w:lang w:val="sq-AL"/>
        </w:rPr>
        <w:t>, reagimi i një sipërfaqe</w:t>
      </w:r>
      <w:r w:rsidR="003510BA">
        <w:rPr>
          <w:rFonts w:ascii="Garamond" w:hAnsi="Garamond"/>
          <w:sz w:val="24"/>
          <w:lang w:val="sq-AL"/>
        </w:rPr>
        <w:t>je</w:t>
      </w:r>
      <w:r w:rsidRPr="00B731BD">
        <w:rPr>
          <w:rFonts w:ascii="Garamond" w:hAnsi="Garamond"/>
          <w:sz w:val="24"/>
          <w:lang w:val="sq-AL"/>
        </w:rPr>
        <w:t xml:space="preserve"> piste duhet të klasifikohet si ekuivalent ndaj një ndërtimi të ngurtë ose fleksib</w:t>
      </w:r>
      <w:r w:rsidR="001D3005">
        <w:rPr>
          <w:rFonts w:ascii="Garamond" w:hAnsi="Garamond"/>
          <w:sz w:val="24"/>
          <w:lang w:val="sq-AL"/>
        </w:rPr>
        <w:t>ë</w:t>
      </w:r>
      <w:r w:rsidRPr="00B731BD">
        <w:rPr>
          <w:rFonts w:ascii="Garamond" w:hAnsi="Garamond"/>
          <w:sz w:val="24"/>
          <w:lang w:val="sq-AL"/>
        </w:rPr>
        <w:t xml:space="preserve">l. </w:t>
      </w:r>
    </w:p>
    <w:p w14:paraId="577C5DA2" w14:textId="41535218"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6. Informacioni mbi llojin e sipërfaqes për përcaktimin e ACR</w:t>
      </w:r>
      <w:r w:rsidR="00243F90">
        <w:rPr>
          <w:rFonts w:ascii="Garamond" w:hAnsi="Garamond"/>
          <w:sz w:val="24"/>
          <w:lang w:val="sq-AL"/>
        </w:rPr>
        <w:t>-</w:t>
      </w:r>
      <w:r w:rsidRPr="00B731BD">
        <w:rPr>
          <w:rFonts w:ascii="Garamond" w:hAnsi="Garamond"/>
          <w:sz w:val="24"/>
          <w:lang w:val="sq-AL"/>
        </w:rPr>
        <w:t xml:space="preserve">PCR, kategoria e forcës së nënshtresave, kategoria maksimale </w:t>
      </w:r>
      <w:r w:rsidR="00CA68F7">
        <w:rPr>
          <w:rFonts w:ascii="Garamond" w:hAnsi="Garamond"/>
          <w:sz w:val="24"/>
          <w:lang w:val="sq-AL"/>
        </w:rPr>
        <w:t>e</w:t>
      </w:r>
      <w:r w:rsidRPr="00B731BD">
        <w:rPr>
          <w:rFonts w:ascii="Garamond" w:hAnsi="Garamond"/>
          <w:sz w:val="24"/>
          <w:lang w:val="sq-AL"/>
        </w:rPr>
        <w:t xml:space="preserve"> lejuar e presionit të gomave dhe metoda e vlerësimit duhet të raportohet duke përdorur kodet e mëposhtme: </w:t>
      </w:r>
    </w:p>
    <w:p w14:paraId="5920F7B3" w14:textId="2CDEC366"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a) Tipi i sipërfaqes për përcaktimin e ACR</w:t>
      </w:r>
      <w:r w:rsidR="00243F90">
        <w:rPr>
          <w:rFonts w:ascii="Garamond" w:hAnsi="Garamond"/>
          <w:sz w:val="24"/>
          <w:lang w:val="sq-AL"/>
        </w:rPr>
        <w:t>-</w:t>
      </w:r>
      <w:r w:rsidRPr="00B731BD">
        <w:rPr>
          <w:rFonts w:ascii="Garamond" w:hAnsi="Garamond"/>
          <w:sz w:val="24"/>
          <w:lang w:val="sq-AL"/>
        </w:rPr>
        <w:t xml:space="preserve">PCR: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9F18C3" w:rsidRPr="00F8676F" w14:paraId="4CB377E0" w14:textId="77777777" w:rsidTr="00286FA5">
        <w:tc>
          <w:tcPr>
            <w:tcW w:w="2263" w:type="dxa"/>
          </w:tcPr>
          <w:p w14:paraId="22006EC3" w14:textId="6EC49711" w:rsidR="009F18C3" w:rsidRPr="00F8676F" w:rsidRDefault="009F18C3" w:rsidP="002D34DC">
            <w:pPr>
              <w:jc w:val="both"/>
              <w:rPr>
                <w:rFonts w:ascii="Garamond" w:hAnsi="Garamond"/>
                <w:b/>
                <w:bCs/>
                <w:sz w:val="20"/>
                <w:szCs w:val="20"/>
                <w:lang w:val="sq-AL"/>
              </w:rPr>
            </w:pPr>
          </w:p>
        </w:tc>
        <w:tc>
          <w:tcPr>
            <w:tcW w:w="1134" w:type="dxa"/>
          </w:tcPr>
          <w:p w14:paraId="05A60250" w14:textId="786D882E" w:rsidR="009F18C3" w:rsidRPr="00F8676F" w:rsidRDefault="009F18C3" w:rsidP="002D34DC">
            <w:pPr>
              <w:jc w:val="both"/>
              <w:rPr>
                <w:rFonts w:ascii="Garamond" w:hAnsi="Garamond"/>
                <w:b/>
                <w:bCs/>
                <w:sz w:val="20"/>
                <w:szCs w:val="20"/>
                <w:lang w:val="sq-AL"/>
              </w:rPr>
            </w:pPr>
            <w:r w:rsidRPr="00F8676F">
              <w:rPr>
                <w:rFonts w:ascii="Garamond" w:hAnsi="Garamond"/>
                <w:b/>
                <w:bCs/>
                <w:sz w:val="20"/>
                <w:szCs w:val="20"/>
                <w:lang w:val="sq-AL"/>
              </w:rPr>
              <w:t>Kodi</w:t>
            </w:r>
          </w:p>
        </w:tc>
      </w:tr>
      <w:tr w:rsidR="009F18C3" w:rsidRPr="00F8676F" w14:paraId="13B7E464" w14:textId="77777777" w:rsidTr="00286FA5">
        <w:tc>
          <w:tcPr>
            <w:tcW w:w="2263" w:type="dxa"/>
          </w:tcPr>
          <w:p w14:paraId="1C0AAACA" w14:textId="06E450D4" w:rsidR="009F18C3" w:rsidRPr="00F8676F" w:rsidRDefault="002D34DC" w:rsidP="002D34DC">
            <w:pPr>
              <w:jc w:val="both"/>
              <w:rPr>
                <w:rFonts w:ascii="Garamond" w:hAnsi="Garamond"/>
                <w:sz w:val="20"/>
                <w:szCs w:val="20"/>
                <w:lang w:val="sq-AL"/>
              </w:rPr>
            </w:pPr>
            <w:r w:rsidRPr="00F8676F">
              <w:rPr>
                <w:rFonts w:ascii="Garamond" w:hAnsi="Garamond"/>
                <w:sz w:val="20"/>
                <w:szCs w:val="20"/>
                <w:lang w:val="sq-AL"/>
              </w:rPr>
              <w:t>Sipërfaqe e ngurtë</w:t>
            </w:r>
          </w:p>
        </w:tc>
        <w:tc>
          <w:tcPr>
            <w:tcW w:w="1134" w:type="dxa"/>
          </w:tcPr>
          <w:p w14:paraId="6046B5C3" w14:textId="4951559F" w:rsidR="009F18C3" w:rsidRPr="00F8676F" w:rsidRDefault="009F18C3" w:rsidP="002D34DC">
            <w:pPr>
              <w:jc w:val="both"/>
              <w:rPr>
                <w:rFonts w:ascii="Garamond" w:hAnsi="Garamond"/>
                <w:sz w:val="20"/>
                <w:szCs w:val="20"/>
                <w:lang w:val="sq-AL"/>
              </w:rPr>
            </w:pPr>
            <w:r w:rsidRPr="00F8676F">
              <w:rPr>
                <w:rFonts w:ascii="Garamond" w:hAnsi="Garamond"/>
                <w:sz w:val="20"/>
                <w:szCs w:val="20"/>
                <w:lang w:val="sq-AL"/>
              </w:rPr>
              <w:t>R</w:t>
            </w:r>
          </w:p>
        </w:tc>
      </w:tr>
      <w:tr w:rsidR="009F18C3" w:rsidRPr="00F8676F" w14:paraId="5F902A1C" w14:textId="77777777" w:rsidTr="00286FA5">
        <w:tc>
          <w:tcPr>
            <w:tcW w:w="2263" w:type="dxa"/>
          </w:tcPr>
          <w:p w14:paraId="3AD39B85" w14:textId="01D9C71A" w:rsidR="009F18C3" w:rsidRPr="00F8676F" w:rsidRDefault="009F18C3" w:rsidP="002D34DC">
            <w:pPr>
              <w:jc w:val="both"/>
              <w:rPr>
                <w:rFonts w:ascii="Garamond" w:hAnsi="Garamond"/>
                <w:sz w:val="20"/>
                <w:szCs w:val="20"/>
                <w:lang w:val="sq-AL"/>
              </w:rPr>
            </w:pPr>
            <w:r w:rsidRPr="00F8676F">
              <w:rPr>
                <w:rFonts w:ascii="Garamond" w:hAnsi="Garamond"/>
                <w:sz w:val="20"/>
                <w:szCs w:val="20"/>
                <w:lang w:val="sq-AL"/>
              </w:rPr>
              <w:t xml:space="preserve">Sipërfaqe fleksibël </w:t>
            </w:r>
          </w:p>
        </w:tc>
        <w:tc>
          <w:tcPr>
            <w:tcW w:w="1134" w:type="dxa"/>
          </w:tcPr>
          <w:p w14:paraId="6302053F" w14:textId="10EEA374" w:rsidR="009F18C3" w:rsidRPr="00F8676F" w:rsidRDefault="002D34DC" w:rsidP="002D34DC">
            <w:pPr>
              <w:jc w:val="both"/>
              <w:rPr>
                <w:rFonts w:ascii="Garamond" w:hAnsi="Garamond"/>
                <w:sz w:val="20"/>
                <w:szCs w:val="20"/>
                <w:lang w:val="sq-AL"/>
              </w:rPr>
            </w:pPr>
            <w:r w:rsidRPr="00F8676F">
              <w:rPr>
                <w:rFonts w:ascii="Garamond" w:hAnsi="Garamond"/>
                <w:sz w:val="20"/>
                <w:szCs w:val="20"/>
                <w:lang w:val="sq-AL"/>
              </w:rPr>
              <w:t>F</w:t>
            </w:r>
          </w:p>
        </w:tc>
      </w:tr>
    </w:tbl>
    <w:p w14:paraId="3ED0E0E4" w14:textId="77777777" w:rsidR="009F18C3" w:rsidRPr="00B731BD" w:rsidRDefault="009F18C3" w:rsidP="002303FF">
      <w:pPr>
        <w:spacing w:after="0" w:line="240" w:lineRule="auto"/>
        <w:ind w:firstLine="284"/>
        <w:jc w:val="both"/>
        <w:rPr>
          <w:rFonts w:ascii="Garamond" w:hAnsi="Garamond"/>
          <w:sz w:val="24"/>
          <w:lang w:val="sq-AL"/>
        </w:rPr>
      </w:pPr>
    </w:p>
    <w:p w14:paraId="7AB20F66" w14:textId="7E22B08F"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b) Llojet e </w:t>
      </w:r>
      <w:r w:rsidR="00243F90" w:rsidRPr="00B731BD">
        <w:rPr>
          <w:rFonts w:ascii="Garamond" w:hAnsi="Garamond"/>
          <w:sz w:val="24"/>
          <w:lang w:val="sq-AL"/>
        </w:rPr>
        <w:t>kategorive</w:t>
      </w:r>
      <w:r w:rsidRPr="00B731BD">
        <w:rPr>
          <w:rFonts w:ascii="Garamond" w:hAnsi="Garamond"/>
          <w:sz w:val="24"/>
          <w:lang w:val="sq-AL"/>
        </w:rPr>
        <w:t xml:space="preserve"> sipas fortësisë: </w:t>
      </w:r>
    </w:p>
    <w:tbl>
      <w:tblPr>
        <w:tblStyle w:val="TableGrid"/>
        <w:tblW w:w="935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91"/>
      </w:tblGrid>
      <w:tr w:rsidR="003063A8" w:rsidRPr="000C6D01" w14:paraId="101E0C3E" w14:textId="77777777" w:rsidTr="006D6969">
        <w:tc>
          <w:tcPr>
            <w:tcW w:w="8359" w:type="dxa"/>
          </w:tcPr>
          <w:p w14:paraId="2F183631" w14:textId="77777777" w:rsidR="003063A8" w:rsidRPr="000C6D01" w:rsidRDefault="003063A8" w:rsidP="002303FF">
            <w:pPr>
              <w:jc w:val="both"/>
              <w:rPr>
                <w:rFonts w:ascii="Garamond" w:hAnsi="Garamond"/>
                <w:b/>
                <w:bCs/>
                <w:sz w:val="24"/>
                <w:lang w:val="sq-AL"/>
              </w:rPr>
            </w:pPr>
          </w:p>
        </w:tc>
        <w:tc>
          <w:tcPr>
            <w:tcW w:w="991" w:type="dxa"/>
          </w:tcPr>
          <w:p w14:paraId="4EE3B185" w14:textId="5E3607FD" w:rsidR="003063A8" w:rsidRPr="000C6D01" w:rsidRDefault="003063A8" w:rsidP="00DD21F2">
            <w:pPr>
              <w:jc w:val="center"/>
              <w:rPr>
                <w:rFonts w:ascii="Garamond" w:hAnsi="Garamond"/>
                <w:b/>
                <w:bCs/>
                <w:sz w:val="24"/>
                <w:lang w:val="sq-AL"/>
              </w:rPr>
            </w:pPr>
            <w:r w:rsidRPr="00F8676F">
              <w:rPr>
                <w:rFonts w:ascii="Garamond" w:hAnsi="Garamond"/>
                <w:b/>
                <w:bCs/>
                <w:sz w:val="20"/>
                <w:szCs w:val="20"/>
                <w:lang w:val="sq-AL"/>
              </w:rPr>
              <w:t>Kodi</w:t>
            </w:r>
          </w:p>
        </w:tc>
      </w:tr>
      <w:tr w:rsidR="003063A8" w:rsidRPr="00F8676F" w14:paraId="6EC99D66" w14:textId="77777777" w:rsidTr="006D6969">
        <w:tc>
          <w:tcPr>
            <w:tcW w:w="8359" w:type="dxa"/>
          </w:tcPr>
          <w:p w14:paraId="6BC86097" w14:textId="75518742" w:rsidR="003063A8" w:rsidRPr="00F8676F" w:rsidRDefault="003063A8" w:rsidP="002303FF">
            <w:pPr>
              <w:jc w:val="both"/>
              <w:rPr>
                <w:rFonts w:ascii="Garamond" w:hAnsi="Garamond"/>
                <w:sz w:val="20"/>
                <w:szCs w:val="20"/>
                <w:lang w:val="sq-AL"/>
              </w:rPr>
            </w:pPr>
            <w:r w:rsidRPr="00F8676F">
              <w:rPr>
                <w:rFonts w:ascii="Garamond" w:hAnsi="Garamond"/>
                <w:sz w:val="20"/>
                <w:szCs w:val="20"/>
                <w:lang w:val="sq-AL"/>
              </w:rPr>
              <w:t>Fortësi e lartë: Karakterizohet nga E = 200 MPa dhe përfaqëson të gjitha vlerat E të barabarta ose më të larta se 150 MPa për sipërfaqet e ngurta dhe fleksib</w:t>
            </w:r>
            <w:r w:rsidR="00E91486">
              <w:rPr>
                <w:rFonts w:ascii="Garamond" w:hAnsi="Garamond"/>
                <w:sz w:val="20"/>
                <w:szCs w:val="20"/>
                <w:lang w:val="sq-AL"/>
              </w:rPr>
              <w:t>ë</w:t>
            </w:r>
            <w:r w:rsidRPr="00F8676F">
              <w:rPr>
                <w:rFonts w:ascii="Garamond" w:hAnsi="Garamond"/>
                <w:sz w:val="20"/>
                <w:szCs w:val="20"/>
                <w:lang w:val="sq-AL"/>
              </w:rPr>
              <w:t xml:space="preserve">l </w:t>
            </w:r>
          </w:p>
        </w:tc>
        <w:tc>
          <w:tcPr>
            <w:tcW w:w="991" w:type="dxa"/>
          </w:tcPr>
          <w:p w14:paraId="0CD45447" w14:textId="77777777" w:rsidR="00996C68" w:rsidRPr="00F8676F" w:rsidRDefault="00996C68" w:rsidP="003063A8">
            <w:pPr>
              <w:jc w:val="center"/>
              <w:rPr>
                <w:rFonts w:ascii="Garamond" w:hAnsi="Garamond"/>
                <w:sz w:val="20"/>
                <w:szCs w:val="20"/>
                <w:lang w:val="sq-AL"/>
              </w:rPr>
            </w:pPr>
          </w:p>
          <w:p w14:paraId="70AABA75" w14:textId="77777777" w:rsidR="003063A8" w:rsidRPr="00F8676F" w:rsidRDefault="003063A8" w:rsidP="003063A8">
            <w:pPr>
              <w:jc w:val="center"/>
              <w:rPr>
                <w:rFonts w:ascii="Garamond" w:hAnsi="Garamond"/>
                <w:sz w:val="20"/>
                <w:szCs w:val="20"/>
                <w:lang w:val="sq-AL"/>
              </w:rPr>
            </w:pPr>
            <w:r w:rsidRPr="00F8676F">
              <w:rPr>
                <w:rFonts w:ascii="Garamond" w:hAnsi="Garamond"/>
                <w:sz w:val="20"/>
                <w:szCs w:val="20"/>
                <w:lang w:val="sq-AL"/>
              </w:rPr>
              <w:t>A</w:t>
            </w:r>
          </w:p>
          <w:p w14:paraId="012E784C" w14:textId="517E2DAA" w:rsidR="00F8676F" w:rsidRPr="00F8676F" w:rsidRDefault="00F8676F" w:rsidP="003063A8">
            <w:pPr>
              <w:jc w:val="center"/>
              <w:rPr>
                <w:rFonts w:ascii="Garamond" w:hAnsi="Garamond"/>
                <w:sz w:val="20"/>
                <w:szCs w:val="20"/>
                <w:lang w:val="sq-AL"/>
              </w:rPr>
            </w:pPr>
          </w:p>
        </w:tc>
      </w:tr>
      <w:tr w:rsidR="003063A8" w:rsidRPr="00F8676F" w14:paraId="5F699342" w14:textId="77777777" w:rsidTr="006D6969">
        <w:tc>
          <w:tcPr>
            <w:tcW w:w="8359" w:type="dxa"/>
          </w:tcPr>
          <w:p w14:paraId="47A84F30" w14:textId="0ECF56C2" w:rsidR="003063A8" w:rsidRPr="00F8676F" w:rsidRDefault="003063A8" w:rsidP="002303FF">
            <w:pPr>
              <w:jc w:val="both"/>
              <w:rPr>
                <w:rFonts w:ascii="Garamond" w:hAnsi="Garamond"/>
                <w:sz w:val="20"/>
                <w:szCs w:val="20"/>
                <w:lang w:val="sq-AL"/>
              </w:rPr>
            </w:pPr>
            <w:r w:rsidRPr="00F8676F">
              <w:rPr>
                <w:rFonts w:ascii="Garamond" w:hAnsi="Garamond"/>
                <w:sz w:val="20"/>
                <w:szCs w:val="20"/>
                <w:lang w:val="sq-AL"/>
              </w:rPr>
              <w:t>Fortësi mesatare: Karakterizohet nga E = 120 MPa dhe përfaqëson një game të të gjith</w:t>
            </w:r>
            <w:r w:rsidR="0087039E">
              <w:rPr>
                <w:rFonts w:ascii="Garamond" w:hAnsi="Garamond"/>
                <w:sz w:val="20"/>
                <w:szCs w:val="20"/>
                <w:lang w:val="sq-AL"/>
              </w:rPr>
              <w:t>a</w:t>
            </w:r>
            <w:bookmarkStart w:id="0" w:name="_GoBack"/>
            <w:bookmarkEnd w:id="0"/>
            <w:r w:rsidRPr="00F8676F">
              <w:rPr>
                <w:rFonts w:ascii="Garamond" w:hAnsi="Garamond"/>
                <w:sz w:val="20"/>
                <w:szCs w:val="20"/>
                <w:lang w:val="sq-AL"/>
              </w:rPr>
              <w:t xml:space="preserve"> vlerave E të barabarta ose më të larta se 100 MPa dhe më të ulëta se 150 MPa për sipërfaqet e ngurta dhe fleksib</w:t>
            </w:r>
            <w:r w:rsidR="005A7075">
              <w:rPr>
                <w:rFonts w:ascii="Garamond" w:hAnsi="Garamond"/>
                <w:sz w:val="20"/>
                <w:szCs w:val="20"/>
                <w:lang w:val="sq-AL"/>
              </w:rPr>
              <w:t>ë</w:t>
            </w:r>
            <w:r w:rsidRPr="00F8676F">
              <w:rPr>
                <w:rFonts w:ascii="Garamond" w:hAnsi="Garamond"/>
                <w:sz w:val="20"/>
                <w:szCs w:val="20"/>
                <w:lang w:val="sq-AL"/>
              </w:rPr>
              <w:t xml:space="preserve">l </w:t>
            </w:r>
          </w:p>
        </w:tc>
        <w:tc>
          <w:tcPr>
            <w:tcW w:w="991" w:type="dxa"/>
          </w:tcPr>
          <w:p w14:paraId="6BA2C750" w14:textId="77777777" w:rsidR="00996C68" w:rsidRPr="00F8676F" w:rsidRDefault="00996C68" w:rsidP="003063A8">
            <w:pPr>
              <w:jc w:val="center"/>
              <w:rPr>
                <w:rFonts w:ascii="Garamond" w:hAnsi="Garamond"/>
                <w:sz w:val="20"/>
                <w:szCs w:val="20"/>
                <w:lang w:val="sq-AL"/>
              </w:rPr>
            </w:pPr>
          </w:p>
          <w:p w14:paraId="414C8BDA" w14:textId="77777777" w:rsidR="003063A8" w:rsidRPr="00F8676F" w:rsidRDefault="003063A8" w:rsidP="003063A8">
            <w:pPr>
              <w:jc w:val="center"/>
              <w:rPr>
                <w:rFonts w:ascii="Garamond" w:hAnsi="Garamond"/>
                <w:sz w:val="20"/>
                <w:szCs w:val="20"/>
                <w:lang w:val="sq-AL"/>
              </w:rPr>
            </w:pPr>
            <w:r w:rsidRPr="00F8676F">
              <w:rPr>
                <w:rFonts w:ascii="Garamond" w:hAnsi="Garamond"/>
                <w:sz w:val="20"/>
                <w:szCs w:val="20"/>
                <w:lang w:val="sq-AL"/>
              </w:rPr>
              <w:t>B</w:t>
            </w:r>
          </w:p>
          <w:p w14:paraId="1EF2B07E" w14:textId="60C00354" w:rsidR="00F8676F" w:rsidRPr="00F8676F" w:rsidRDefault="00F8676F" w:rsidP="003063A8">
            <w:pPr>
              <w:jc w:val="center"/>
              <w:rPr>
                <w:rFonts w:ascii="Garamond" w:hAnsi="Garamond"/>
                <w:sz w:val="20"/>
                <w:szCs w:val="20"/>
                <w:lang w:val="sq-AL"/>
              </w:rPr>
            </w:pPr>
          </w:p>
        </w:tc>
      </w:tr>
      <w:tr w:rsidR="003063A8" w:rsidRPr="00F8676F" w14:paraId="5FD56BC4" w14:textId="77777777" w:rsidTr="006D6969">
        <w:tc>
          <w:tcPr>
            <w:tcW w:w="8359" w:type="dxa"/>
          </w:tcPr>
          <w:p w14:paraId="704341BC" w14:textId="52D3BAA0" w:rsidR="003063A8" w:rsidRPr="00F8676F" w:rsidRDefault="003063A8" w:rsidP="002303FF">
            <w:pPr>
              <w:jc w:val="both"/>
              <w:rPr>
                <w:rFonts w:ascii="Garamond" w:hAnsi="Garamond"/>
                <w:sz w:val="20"/>
                <w:szCs w:val="20"/>
                <w:lang w:val="sq-AL"/>
              </w:rPr>
            </w:pPr>
            <w:r w:rsidRPr="00F8676F">
              <w:rPr>
                <w:rFonts w:ascii="Garamond" w:hAnsi="Garamond"/>
                <w:sz w:val="20"/>
                <w:szCs w:val="20"/>
                <w:lang w:val="sq-AL"/>
              </w:rPr>
              <w:t>Fortësi e ulët: Karakterizohet nga E = 120 MPa dhe përfaqëson një gamë të të gjith</w:t>
            </w:r>
            <w:r w:rsidR="0087039E">
              <w:rPr>
                <w:rFonts w:ascii="Garamond" w:hAnsi="Garamond"/>
                <w:sz w:val="20"/>
                <w:szCs w:val="20"/>
                <w:lang w:val="sq-AL"/>
              </w:rPr>
              <w:t>a</w:t>
            </w:r>
            <w:r w:rsidRPr="00F8676F">
              <w:rPr>
                <w:rFonts w:ascii="Garamond" w:hAnsi="Garamond"/>
                <w:sz w:val="20"/>
                <w:szCs w:val="20"/>
                <w:lang w:val="sq-AL"/>
              </w:rPr>
              <w:t xml:space="preserve"> vlerave E të barabarta ose më të larta se 100 MPa dhe më të ulëta se 150 MPa për sipërfaqet e ngurta dhe</w:t>
            </w:r>
            <w:r w:rsidR="005A7075" w:rsidRPr="00F8676F">
              <w:rPr>
                <w:rFonts w:ascii="Garamond" w:hAnsi="Garamond"/>
                <w:sz w:val="20"/>
                <w:szCs w:val="20"/>
                <w:lang w:val="sq-AL"/>
              </w:rPr>
              <w:t xml:space="preserve"> fleksib</w:t>
            </w:r>
            <w:r w:rsidR="005A7075">
              <w:rPr>
                <w:rFonts w:ascii="Garamond" w:hAnsi="Garamond"/>
                <w:sz w:val="20"/>
                <w:szCs w:val="20"/>
                <w:lang w:val="sq-AL"/>
              </w:rPr>
              <w:t>ë</w:t>
            </w:r>
            <w:r w:rsidR="005A7075" w:rsidRPr="00F8676F">
              <w:rPr>
                <w:rFonts w:ascii="Garamond" w:hAnsi="Garamond"/>
                <w:sz w:val="20"/>
                <w:szCs w:val="20"/>
                <w:lang w:val="sq-AL"/>
              </w:rPr>
              <w:t>l</w:t>
            </w:r>
            <w:r w:rsidRPr="00F8676F">
              <w:rPr>
                <w:rFonts w:ascii="Garamond" w:hAnsi="Garamond"/>
                <w:sz w:val="20"/>
                <w:szCs w:val="20"/>
                <w:lang w:val="sq-AL"/>
              </w:rPr>
              <w:t xml:space="preserve"> </w:t>
            </w:r>
          </w:p>
        </w:tc>
        <w:tc>
          <w:tcPr>
            <w:tcW w:w="991" w:type="dxa"/>
          </w:tcPr>
          <w:p w14:paraId="3FABD100" w14:textId="77777777" w:rsidR="00996C68" w:rsidRPr="00F8676F" w:rsidRDefault="00996C68" w:rsidP="003063A8">
            <w:pPr>
              <w:jc w:val="center"/>
              <w:rPr>
                <w:rFonts w:ascii="Garamond" w:hAnsi="Garamond"/>
                <w:sz w:val="20"/>
                <w:szCs w:val="20"/>
                <w:lang w:val="sq-AL"/>
              </w:rPr>
            </w:pPr>
          </w:p>
          <w:p w14:paraId="373ED3C4" w14:textId="77777777" w:rsidR="003063A8" w:rsidRPr="00F8676F" w:rsidRDefault="003063A8" w:rsidP="003063A8">
            <w:pPr>
              <w:jc w:val="center"/>
              <w:rPr>
                <w:rFonts w:ascii="Garamond" w:hAnsi="Garamond"/>
                <w:sz w:val="20"/>
                <w:szCs w:val="20"/>
                <w:lang w:val="sq-AL"/>
              </w:rPr>
            </w:pPr>
            <w:r w:rsidRPr="00F8676F">
              <w:rPr>
                <w:rFonts w:ascii="Garamond" w:hAnsi="Garamond"/>
                <w:sz w:val="20"/>
                <w:szCs w:val="20"/>
                <w:lang w:val="sq-AL"/>
              </w:rPr>
              <w:t>C</w:t>
            </w:r>
          </w:p>
          <w:p w14:paraId="5F3DC5AD" w14:textId="309DF7F9" w:rsidR="00F8676F" w:rsidRPr="00F8676F" w:rsidRDefault="00F8676F" w:rsidP="003063A8">
            <w:pPr>
              <w:jc w:val="center"/>
              <w:rPr>
                <w:rFonts w:ascii="Garamond" w:hAnsi="Garamond"/>
                <w:sz w:val="20"/>
                <w:szCs w:val="20"/>
                <w:lang w:val="sq-AL"/>
              </w:rPr>
            </w:pPr>
          </w:p>
        </w:tc>
      </w:tr>
      <w:tr w:rsidR="003063A8" w:rsidRPr="00F8676F" w14:paraId="56F16DDE" w14:textId="77777777" w:rsidTr="006D6969">
        <w:tc>
          <w:tcPr>
            <w:tcW w:w="8359" w:type="dxa"/>
          </w:tcPr>
          <w:p w14:paraId="5BCD6861" w14:textId="711493EE" w:rsidR="003063A8" w:rsidRPr="00F8676F" w:rsidRDefault="003063A8" w:rsidP="002303FF">
            <w:pPr>
              <w:jc w:val="both"/>
              <w:rPr>
                <w:rFonts w:ascii="Garamond" w:hAnsi="Garamond"/>
                <w:sz w:val="20"/>
                <w:szCs w:val="20"/>
                <w:lang w:val="sq-AL"/>
              </w:rPr>
            </w:pPr>
            <w:r w:rsidRPr="00F8676F">
              <w:rPr>
                <w:rFonts w:ascii="Garamond" w:hAnsi="Garamond"/>
                <w:sz w:val="20"/>
                <w:szCs w:val="20"/>
                <w:lang w:val="sq-AL"/>
              </w:rPr>
              <w:t xml:space="preserve">Fortësi ultra e ulët: Karakterizohet nga E = 50 MPa dhe përfaqëson të gjithë vlerat E më të ulëta se 60 MPa për sipërfaqet e ngurta dhe </w:t>
            </w:r>
            <w:r w:rsidR="005A7075" w:rsidRPr="00F8676F">
              <w:rPr>
                <w:rFonts w:ascii="Garamond" w:hAnsi="Garamond"/>
                <w:sz w:val="20"/>
                <w:szCs w:val="20"/>
                <w:lang w:val="sq-AL"/>
              </w:rPr>
              <w:t>fleksib</w:t>
            </w:r>
            <w:r w:rsidR="005A7075">
              <w:rPr>
                <w:rFonts w:ascii="Garamond" w:hAnsi="Garamond"/>
                <w:sz w:val="20"/>
                <w:szCs w:val="20"/>
                <w:lang w:val="sq-AL"/>
              </w:rPr>
              <w:t>ë</w:t>
            </w:r>
            <w:r w:rsidR="005A7075" w:rsidRPr="00F8676F">
              <w:rPr>
                <w:rFonts w:ascii="Garamond" w:hAnsi="Garamond"/>
                <w:sz w:val="20"/>
                <w:szCs w:val="20"/>
                <w:lang w:val="sq-AL"/>
              </w:rPr>
              <w:t>l</w:t>
            </w:r>
          </w:p>
        </w:tc>
        <w:tc>
          <w:tcPr>
            <w:tcW w:w="991" w:type="dxa"/>
          </w:tcPr>
          <w:p w14:paraId="4DE8CDBE" w14:textId="77777777" w:rsidR="00996C68" w:rsidRPr="00F8676F" w:rsidRDefault="00996C68" w:rsidP="003063A8">
            <w:pPr>
              <w:jc w:val="center"/>
              <w:rPr>
                <w:rFonts w:ascii="Garamond" w:hAnsi="Garamond"/>
                <w:sz w:val="20"/>
                <w:szCs w:val="20"/>
                <w:lang w:val="sq-AL"/>
              </w:rPr>
            </w:pPr>
          </w:p>
          <w:p w14:paraId="722A2C46" w14:textId="62FAE324" w:rsidR="003063A8" w:rsidRPr="00F8676F" w:rsidRDefault="003063A8" w:rsidP="003063A8">
            <w:pPr>
              <w:jc w:val="center"/>
              <w:rPr>
                <w:rFonts w:ascii="Garamond" w:hAnsi="Garamond"/>
                <w:sz w:val="20"/>
                <w:szCs w:val="20"/>
                <w:lang w:val="sq-AL"/>
              </w:rPr>
            </w:pPr>
            <w:r w:rsidRPr="00F8676F">
              <w:rPr>
                <w:rFonts w:ascii="Garamond" w:hAnsi="Garamond"/>
                <w:sz w:val="20"/>
                <w:szCs w:val="20"/>
                <w:lang w:val="sq-AL"/>
              </w:rPr>
              <w:t>D</w:t>
            </w:r>
          </w:p>
        </w:tc>
      </w:tr>
    </w:tbl>
    <w:p w14:paraId="1C05A9FA" w14:textId="6210748E" w:rsidR="002303FF" w:rsidRPr="00B731BD" w:rsidRDefault="002303FF" w:rsidP="002303FF">
      <w:pPr>
        <w:spacing w:after="0" w:line="240" w:lineRule="auto"/>
        <w:ind w:firstLine="284"/>
        <w:jc w:val="both"/>
        <w:rPr>
          <w:rFonts w:ascii="Garamond" w:hAnsi="Garamond"/>
          <w:sz w:val="24"/>
          <w:lang w:val="sq-AL"/>
        </w:rPr>
      </w:pPr>
    </w:p>
    <w:p w14:paraId="40F0C84E" w14:textId="77777777"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c) Kategoria maksimale e lejuar e presionit të gomave: </w:t>
      </w:r>
    </w:p>
    <w:tbl>
      <w:tblPr>
        <w:tblStyle w:val="TableGrid"/>
        <w:tblW w:w="893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855"/>
      </w:tblGrid>
      <w:tr w:rsidR="00996C68" w:rsidRPr="00E91486" w14:paraId="40F3D2A9" w14:textId="77777777" w:rsidTr="00DD21F2">
        <w:tc>
          <w:tcPr>
            <w:tcW w:w="8075" w:type="dxa"/>
          </w:tcPr>
          <w:p w14:paraId="536A2A62" w14:textId="77777777" w:rsidR="00996C68" w:rsidRPr="00E91486" w:rsidRDefault="00996C68" w:rsidP="002303FF">
            <w:pPr>
              <w:jc w:val="both"/>
              <w:rPr>
                <w:rFonts w:ascii="Garamond" w:hAnsi="Garamond"/>
                <w:b/>
                <w:bCs/>
                <w:sz w:val="20"/>
                <w:szCs w:val="20"/>
                <w:lang w:val="sq-AL"/>
              </w:rPr>
            </w:pPr>
          </w:p>
        </w:tc>
        <w:tc>
          <w:tcPr>
            <w:tcW w:w="855" w:type="dxa"/>
          </w:tcPr>
          <w:p w14:paraId="2AE8D303" w14:textId="03676E93" w:rsidR="00996C68" w:rsidRPr="00E91486" w:rsidRDefault="00996C68" w:rsidP="00BB71DD">
            <w:pPr>
              <w:jc w:val="center"/>
              <w:rPr>
                <w:rFonts w:ascii="Garamond" w:hAnsi="Garamond"/>
                <w:b/>
                <w:bCs/>
                <w:sz w:val="20"/>
                <w:szCs w:val="20"/>
                <w:lang w:val="sq-AL"/>
              </w:rPr>
            </w:pPr>
            <w:r w:rsidRPr="00E91486">
              <w:rPr>
                <w:rFonts w:ascii="Garamond" w:hAnsi="Garamond"/>
                <w:b/>
                <w:bCs/>
                <w:sz w:val="20"/>
                <w:szCs w:val="20"/>
                <w:lang w:val="sq-AL"/>
              </w:rPr>
              <w:t>Kodi</w:t>
            </w:r>
          </w:p>
        </w:tc>
      </w:tr>
      <w:tr w:rsidR="00996C68" w:rsidRPr="00E91486" w14:paraId="2E51D539" w14:textId="77777777" w:rsidTr="00DD21F2">
        <w:tc>
          <w:tcPr>
            <w:tcW w:w="8075" w:type="dxa"/>
          </w:tcPr>
          <w:p w14:paraId="64E57C8D" w14:textId="795A43F2" w:rsidR="00996C68" w:rsidRPr="00E91486" w:rsidRDefault="00996C68" w:rsidP="002303FF">
            <w:pPr>
              <w:jc w:val="both"/>
              <w:rPr>
                <w:rFonts w:ascii="Garamond" w:hAnsi="Garamond"/>
                <w:sz w:val="20"/>
                <w:szCs w:val="20"/>
                <w:lang w:val="sq-AL"/>
              </w:rPr>
            </w:pPr>
            <w:r w:rsidRPr="00E91486">
              <w:rPr>
                <w:rFonts w:ascii="Garamond" w:hAnsi="Garamond"/>
                <w:sz w:val="20"/>
                <w:szCs w:val="20"/>
                <w:lang w:val="sq-AL"/>
              </w:rPr>
              <w:t>E pakufizuar: Presion pa kufizim</w:t>
            </w:r>
          </w:p>
        </w:tc>
        <w:tc>
          <w:tcPr>
            <w:tcW w:w="855" w:type="dxa"/>
          </w:tcPr>
          <w:p w14:paraId="52E82149" w14:textId="73D33DBC" w:rsidR="00996C68" w:rsidRPr="00E91486" w:rsidRDefault="00996C68" w:rsidP="00BB71DD">
            <w:pPr>
              <w:jc w:val="center"/>
              <w:rPr>
                <w:rFonts w:ascii="Garamond" w:hAnsi="Garamond"/>
                <w:sz w:val="20"/>
                <w:szCs w:val="20"/>
                <w:lang w:val="sq-AL"/>
              </w:rPr>
            </w:pPr>
            <w:r w:rsidRPr="00E91486">
              <w:rPr>
                <w:rFonts w:ascii="Garamond" w:hAnsi="Garamond"/>
                <w:sz w:val="20"/>
                <w:szCs w:val="20"/>
                <w:lang w:val="sq-AL"/>
              </w:rPr>
              <w:t>W</w:t>
            </w:r>
          </w:p>
        </w:tc>
      </w:tr>
      <w:tr w:rsidR="00996C68" w:rsidRPr="00E91486" w14:paraId="247FF5E9" w14:textId="77777777" w:rsidTr="00DD21F2">
        <w:tc>
          <w:tcPr>
            <w:tcW w:w="8075" w:type="dxa"/>
          </w:tcPr>
          <w:p w14:paraId="146DAE2C" w14:textId="49C2BAAB" w:rsidR="00996C68" w:rsidRPr="00E91486" w:rsidRDefault="00996C68" w:rsidP="002303FF">
            <w:pPr>
              <w:jc w:val="both"/>
              <w:rPr>
                <w:rFonts w:ascii="Garamond" w:hAnsi="Garamond"/>
                <w:sz w:val="20"/>
                <w:szCs w:val="20"/>
                <w:lang w:val="sq-AL"/>
              </w:rPr>
            </w:pPr>
            <w:r w:rsidRPr="00E91486">
              <w:rPr>
                <w:rFonts w:ascii="Garamond" w:hAnsi="Garamond"/>
                <w:sz w:val="20"/>
                <w:szCs w:val="20"/>
                <w:lang w:val="sq-AL"/>
              </w:rPr>
              <w:t>E lartë: Presioni i kufizuar deri në 1.75 MPa</w:t>
            </w:r>
          </w:p>
        </w:tc>
        <w:tc>
          <w:tcPr>
            <w:tcW w:w="855" w:type="dxa"/>
          </w:tcPr>
          <w:p w14:paraId="4EBF85E1" w14:textId="2417DAB9" w:rsidR="00996C68" w:rsidRPr="00E91486" w:rsidRDefault="00996C68" w:rsidP="00BB71DD">
            <w:pPr>
              <w:jc w:val="center"/>
              <w:rPr>
                <w:rFonts w:ascii="Garamond" w:hAnsi="Garamond"/>
                <w:sz w:val="20"/>
                <w:szCs w:val="20"/>
                <w:lang w:val="sq-AL"/>
              </w:rPr>
            </w:pPr>
            <w:r w:rsidRPr="00E91486">
              <w:rPr>
                <w:rFonts w:ascii="Garamond" w:hAnsi="Garamond"/>
                <w:sz w:val="20"/>
                <w:szCs w:val="20"/>
                <w:lang w:val="sq-AL"/>
              </w:rPr>
              <w:t>X</w:t>
            </w:r>
          </w:p>
        </w:tc>
      </w:tr>
      <w:tr w:rsidR="00996C68" w:rsidRPr="00E91486" w14:paraId="78951CCD" w14:textId="77777777" w:rsidTr="00DD21F2">
        <w:tc>
          <w:tcPr>
            <w:tcW w:w="8075" w:type="dxa"/>
          </w:tcPr>
          <w:p w14:paraId="5C09B812" w14:textId="122E1CA7" w:rsidR="00996C68" w:rsidRPr="00E91486" w:rsidRDefault="00996C68" w:rsidP="002303FF">
            <w:pPr>
              <w:jc w:val="both"/>
              <w:rPr>
                <w:rFonts w:ascii="Garamond" w:hAnsi="Garamond"/>
                <w:sz w:val="20"/>
                <w:szCs w:val="20"/>
                <w:lang w:val="sq-AL"/>
              </w:rPr>
            </w:pPr>
            <w:r w:rsidRPr="00E91486">
              <w:rPr>
                <w:rFonts w:ascii="Garamond" w:hAnsi="Garamond"/>
                <w:sz w:val="20"/>
                <w:szCs w:val="20"/>
                <w:lang w:val="sq-AL"/>
              </w:rPr>
              <w:t>Mesatare: Presioni i kufizuar deri në 1.25 MPa</w:t>
            </w:r>
          </w:p>
        </w:tc>
        <w:tc>
          <w:tcPr>
            <w:tcW w:w="855" w:type="dxa"/>
          </w:tcPr>
          <w:p w14:paraId="7BE76EDD" w14:textId="24183AB9" w:rsidR="00996C68" w:rsidRPr="00E91486" w:rsidRDefault="00996C68" w:rsidP="00BB71DD">
            <w:pPr>
              <w:jc w:val="center"/>
              <w:rPr>
                <w:rFonts w:ascii="Garamond" w:hAnsi="Garamond"/>
                <w:sz w:val="20"/>
                <w:szCs w:val="20"/>
                <w:lang w:val="sq-AL"/>
              </w:rPr>
            </w:pPr>
            <w:r w:rsidRPr="00E91486">
              <w:rPr>
                <w:rFonts w:ascii="Garamond" w:hAnsi="Garamond"/>
                <w:sz w:val="20"/>
                <w:szCs w:val="20"/>
                <w:lang w:val="sq-AL"/>
              </w:rPr>
              <w:t>Y</w:t>
            </w:r>
          </w:p>
        </w:tc>
      </w:tr>
      <w:tr w:rsidR="00996C68" w:rsidRPr="00E91486" w14:paraId="32C5C434" w14:textId="77777777" w:rsidTr="00DD21F2">
        <w:tc>
          <w:tcPr>
            <w:tcW w:w="8075" w:type="dxa"/>
          </w:tcPr>
          <w:p w14:paraId="0B7EE2E1" w14:textId="57C3EB5B" w:rsidR="00996C68" w:rsidRPr="00E91486" w:rsidRDefault="00996C68" w:rsidP="002303FF">
            <w:pPr>
              <w:jc w:val="both"/>
              <w:rPr>
                <w:rFonts w:ascii="Garamond" w:hAnsi="Garamond"/>
                <w:sz w:val="20"/>
                <w:szCs w:val="20"/>
                <w:lang w:val="sq-AL"/>
              </w:rPr>
            </w:pPr>
            <w:r w:rsidRPr="00E91486">
              <w:rPr>
                <w:rFonts w:ascii="Garamond" w:hAnsi="Garamond"/>
                <w:sz w:val="20"/>
                <w:szCs w:val="20"/>
                <w:lang w:val="sq-AL"/>
              </w:rPr>
              <w:t xml:space="preserve">E ulët: Presioni i kufizuar deri në 0.50 MPa </w:t>
            </w:r>
          </w:p>
        </w:tc>
        <w:tc>
          <w:tcPr>
            <w:tcW w:w="855" w:type="dxa"/>
          </w:tcPr>
          <w:p w14:paraId="1DD295B3" w14:textId="01240AAB" w:rsidR="00996C68" w:rsidRPr="00E91486" w:rsidRDefault="00996C68" w:rsidP="00BB71DD">
            <w:pPr>
              <w:jc w:val="center"/>
              <w:rPr>
                <w:rFonts w:ascii="Garamond" w:hAnsi="Garamond"/>
                <w:sz w:val="20"/>
                <w:szCs w:val="20"/>
                <w:lang w:val="sq-AL"/>
              </w:rPr>
            </w:pPr>
            <w:r w:rsidRPr="00E91486">
              <w:rPr>
                <w:rFonts w:ascii="Garamond" w:hAnsi="Garamond"/>
                <w:sz w:val="20"/>
                <w:szCs w:val="20"/>
                <w:lang w:val="sq-AL"/>
              </w:rPr>
              <w:t>Z</w:t>
            </w:r>
          </w:p>
        </w:tc>
      </w:tr>
    </w:tbl>
    <w:p w14:paraId="38D48E52" w14:textId="77777777" w:rsidR="003063A8" w:rsidRPr="00E91486" w:rsidRDefault="003063A8" w:rsidP="002303FF">
      <w:pPr>
        <w:spacing w:after="0" w:line="240" w:lineRule="auto"/>
        <w:ind w:firstLine="284"/>
        <w:jc w:val="both"/>
        <w:rPr>
          <w:rFonts w:ascii="Garamond" w:hAnsi="Garamond"/>
          <w:sz w:val="20"/>
          <w:szCs w:val="20"/>
          <w:lang w:val="sq-AL"/>
        </w:rPr>
      </w:pPr>
    </w:p>
    <w:p w14:paraId="47DA626F" w14:textId="77777777"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d) Metoda e vlerësimit: </w:t>
      </w:r>
    </w:p>
    <w:tbl>
      <w:tblPr>
        <w:tblStyle w:val="TableGrid"/>
        <w:tblW w:w="893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138"/>
      </w:tblGrid>
      <w:tr w:rsidR="00BB71DD" w:rsidRPr="00286FA5" w14:paraId="3A4C0168" w14:textId="77777777" w:rsidTr="00DD21F2">
        <w:tc>
          <w:tcPr>
            <w:tcW w:w="7792" w:type="dxa"/>
          </w:tcPr>
          <w:p w14:paraId="4316A1F0" w14:textId="77777777" w:rsidR="00BB71DD" w:rsidRPr="00286FA5" w:rsidRDefault="00BB71DD" w:rsidP="002303FF">
            <w:pPr>
              <w:jc w:val="both"/>
              <w:rPr>
                <w:rFonts w:ascii="Garamond" w:hAnsi="Garamond"/>
                <w:b/>
                <w:bCs/>
                <w:sz w:val="20"/>
                <w:szCs w:val="20"/>
                <w:lang w:val="sq-AL"/>
              </w:rPr>
            </w:pPr>
          </w:p>
        </w:tc>
        <w:tc>
          <w:tcPr>
            <w:tcW w:w="1138" w:type="dxa"/>
          </w:tcPr>
          <w:p w14:paraId="564F4662" w14:textId="52A26149" w:rsidR="00BB71DD" w:rsidRPr="00286FA5" w:rsidRDefault="00BB71DD" w:rsidP="00BB71DD">
            <w:pPr>
              <w:jc w:val="center"/>
              <w:rPr>
                <w:rFonts w:ascii="Garamond" w:hAnsi="Garamond"/>
                <w:b/>
                <w:bCs/>
                <w:sz w:val="20"/>
                <w:szCs w:val="20"/>
                <w:lang w:val="sq-AL"/>
              </w:rPr>
            </w:pPr>
            <w:r w:rsidRPr="00286FA5">
              <w:rPr>
                <w:rFonts w:ascii="Garamond" w:hAnsi="Garamond"/>
                <w:b/>
                <w:bCs/>
                <w:sz w:val="20"/>
                <w:szCs w:val="20"/>
                <w:lang w:val="sq-AL"/>
              </w:rPr>
              <w:t>Kodi</w:t>
            </w:r>
          </w:p>
        </w:tc>
      </w:tr>
      <w:tr w:rsidR="00BB71DD" w:rsidRPr="00286FA5" w14:paraId="47C203C6" w14:textId="77777777" w:rsidTr="00DD21F2">
        <w:tc>
          <w:tcPr>
            <w:tcW w:w="7792" w:type="dxa"/>
          </w:tcPr>
          <w:p w14:paraId="10DECA87" w14:textId="3A920C57" w:rsidR="00BB71DD" w:rsidRPr="00286FA5" w:rsidRDefault="00BB71DD" w:rsidP="002303FF">
            <w:pPr>
              <w:jc w:val="both"/>
              <w:rPr>
                <w:rFonts w:ascii="Garamond" w:hAnsi="Garamond"/>
                <w:sz w:val="20"/>
                <w:szCs w:val="20"/>
                <w:lang w:val="sq-AL"/>
              </w:rPr>
            </w:pPr>
            <w:r w:rsidRPr="00286FA5">
              <w:rPr>
                <w:rFonts w:ascii="Garamond" w:hAnsi="Garamond"/>
                <w:sz w:val="20"/>
                <w:szCs w:val="20"/>
                <w:lang w:val="sq-AL"/>
              </w:rPr>
              <w:t>Vlerësimi teknik: përfaqëson një studim specifik të karakteristikave të sipërfaqes dhe tip</w:t>
            </w:r>
            <w:r w:rsidR="00286FA5">
              <w:rPr>
                <w:rFonts w:ascii="Garamond" w:hAnsi="Garamond"/>
                <w:sz w:val="20"/>
                <w:szCs w:val="20"/>
                <w:lang w:val="sq-AL"/>
              </w:rPr>
              <w:t>a</w:t>
            </w:r>
            <w:r w:rsidRPr="00286FA5">
              <w:rPr>
                <w:rFonts w:ascii="Garamond" w:hAnsi="Garamond"/>
                <w:sz w:val="20"/>
                <w:szCs w:val="20"/>
                <w:lang w:val="sq-AL"/>
              </w:rPr>
              <w:t xml:space="preserve">t e </w:t>
            </w:r>
            <w:r w:rsidR="00286FA5" w:rsidRPr="00286FA5">
              <w:rPr>
                <w:rFonts w:ascii="Garamond" w:hAnsi="Garamond"/>
                <w:sz w:val="20"/>
                <w:szCs w:val="20"/>
                <w:lang w:val="sq-AL"/>
              </w:rPr>
              <w:t>avionëve</w:t>
            </w:r>
            <w:r w:rsidRPr="00286FA5">
              <w:rPr>
                <w:rFonts w:ascii="Garamond" w:hAnsi="Garamond"/>
                <w:sz w:val="20"/>
                <w:szCs w:val="20"/>
                <w:lang w:val="sq-AL"/>
              </w:rPr>
              <w:t xml:space="preserve"> për të cilët është destinuar të përdoret kjo sipërfaqe </w:t>
            </w:r>
          </w:p>
        </w:tc>
        <w:tc>
          <w:tcPr>
            <w:tcW w:w="1138" w:type="dxa"/>
          </w:tcPr>
          <w:p w14:paraId="0B71B01C" w14:textId="77777777" w:rsidR="00286FA5" w:rsidRDefault="00286FA5" w:rsidP="00BB71DD">
            <w:pPr>
              <w:jc w:val="center"/>
              <w:rPr>
                <w:rFonts w:ascii="Garamond" w:hAnsi="Garamond"/>
                <w:sz w:val="20"/>
                <w:szCs w:val="20"/>
                <w:lang w:val="sq-AL"/>
              </w:rPr>
            </w:pPr>
          </w:p>
          <w:p w14:paraId="4E0C450E" w14:textId="0FF0296B" w:rsidR="00BB71DD" w:rsidRPr="00286FA5" w:rsidRDefault="00BB71DD" w:rsidP="00BB71DD">
            <w:pPr>
              <w:jc w:val="center"/>
              <w:rPr>
                <w:rFonts w:ascii="Garamond" w:hAnsi="Garamond"/>
                <w:sz w:val="20"/>
                <w:szCs w:val="20"/>
                <w:lang w:val="sq-AL"/>
              </w:rPr>
            </w:pPr>
            <w:r w:rsidRPr="00286FA5">
              <w:rPr>
                <w:rFonts w:ascii="Garamond" w:hAnsi="Garamond"/>
                <w:sz w:val="20"/>
                <w:szCs w:val="20"/>
                <w:lang w:val="sq-AL"/>
              </w:rPr>
              <w:t>T</w:t>
            </w:r>
          </w:p>
        </w:tc>
      </w:tr>
      <w:tr w:rsidR="00BB71DD" w:rsidRPr="00286FA5" w14:paraId="7C6B877D" w14:textId="77777777" w:rsidTr="00DD21F2">
        <w:tc>
          <w:tcPr>
            <w:tcW w:w="7792" w:type="dxa"/>
          </w:tcPr>
          <w:p w14:paraId="21C6D6E7" w14:textId="623B2CF7" w:rsidR="00BB71DD" w:rsidRPr="00286FA5" w:rsidRDefault="00BB71DD" w:rsidP="002303FF">
            <w:pPr>
              <w:jc w:val="both"/>
              <w:rPr>
                <w:rFonts w:ascii="Garamond" w:hAnsi="Garamond"/>
                <w:sz w:val="20"/>
                <w:szCs w:val="20"/>
                <w:lang w:val="sq-AL"/>
              </w:rPr>
            </w:pPr>
            <w:r w:rsidRPr="00286FA5">
              <w:rPr>
                <w:rFonts w:ascii="Garamond" w:hAnsi="Garamond"/>
                <w:sz w:val="20"/>
                <w:szCs w:val="20"/>
                <w:lang w:val="sq-AL"/>
              </w:rPr>
              <w:t xml:space="preserve">Duke përdorur eksperiencën e avionëve: që përfaqëson një njohuri të llojit dhe masës specifike të </w:t>
            </w:r>
            <w:r w:rsidR="00286FA5" w:rsidRPr="00286FA5">
              <w:rPr>
                <w:rFonts w:ascii="Garamond" w:hAnsi="Garamond"/>
                <w:sz w:val="20"/>
                <w:szCs w:val="20"/>
                <w:lang w:val="sq-AL"/>
              </w:rPr>
              <w:t>avionëve</w:t>
            </w:r>
            <w:r w:rsidRPr="00286FA5">
              <w:rPr>
                <w:rFonts w:ascii="Garamond" w:hAnsi="Garamond"/>
                <w:sz w:val="20"/>
                <w:szCs w:val="20"/>
                <w:lang w:val="sq-AL"/>
              </w:rPr>
              <w:t xml:space="preserve"> që mbahen në mënyrë të kënaqshme në përdorim të rregullt </w:t>
            </w:r>
          </w:p>
        </w:tc>
        <w:tc>
          <w:tcPr>
            <w:tcW w:w="1138" w:type="dxa"/>
          </w:tcPr>
          <w:p w14:paraId="30C16D37" w14:textId="77777777" w:rsidR="00286FA5" w:rsidRDefault="00286FA5" w:rsidP="00BB71DD">
            <w:pPr>
              <w:jc w:val="center"/>
              <w:rPr>
                <w:rFonts w:ascii="Garamond" w:hAnsi="Garamond"/>
                <w:sz w:val="20"/>
                <w:szCs w:val="20"/>
                <w:lang w:val="sq-AL"/>
              </w:rPr>
            </w:pPr>
          </w:p>
          <w:p w14:paraId="642F0F51" w14:textId="237DEB87" w:rsidR="00BB71DD" w:rsidRPr="00286FA5" w:rsidRDefault="00BB71DD" w:rsidP="00BB71DD">
            <w:pPr>
              <w:jc w:val="center"/>
              <w:rPr>
                <w:rFonts w:ascii="Garamond" w:hAnsi="Garamond"/>
                <w:sz w:val="20"/>
                <w:szCs w:val="20"/>
                <w:lang w:val="sq-AL"/>
              </w:rPr>
            </w:pPr>
            <w:r w:rsidRPr="00286FA5">
              <w:rPr>
                <w:rFonts w:ascii="Garamond" w:hAnsi="Garamond"/>
                <w:sz w:val="20"/>
                <w:szCs w:val="20"/>
                <w:lang w:val="sq-AL"/>
              </w:rPr>
              <w:t>U</w:t>
            </w:r>
          </w:p>
        </w:tc>
      </w:tr>
    </w:tbl>
    <w:p w14:paraId="76EE192D" w14:textId="77777777" w:rsidR="00DD21F2" w:rsidRPr="00B731BD" w:rsidRDefault="00DD21F2" w:rsidP="002303FF">
      <w:pPr>
        <w:spacing w:after="0" w:line="240" w:lineRule="auto"/>
        <w:ind w:firstLine="284"/>
        <w:jc w:val="both"/>
        <w:rPr>
          <w:rFonts w:ascii="Garamond" w:hAnsi="Garamond"/>
          <w:sz w:val="24"/>
          <w:lang w:val="sq-AL"/>
        </w:rPr>
      </w:pPr>
    </w:p>
    <w:p w14:paraId="4A738EB7" w14:textId="59EADB48" w:rsidR="002303FF" w:rsidRPr="00B731BD" w:rsidRDefault="002303FF" w:rsidP="002303FF">
      <w:pPr>
        <w:spacing w:after="0" w:line="240" w:lineRule="auto"/>
        <w:ind w:firstLine="284"/>
        <w:jc w:val="both"/>
        <w:rPr>
          <w:rFonts w:ascii="Garamond" w:hAnsi="Garamond"/>
          <w:i/>
          <w:sz w:val="24"/>
          <w:lang w:val="sq-AL"/>
        </w:rPr>
      </w:pPr>
      <w:r w:rsidRPr="00B731BD">
        <w:rPr>
          <w:rFonts w:ascii="Garamond" w:hAnsi="Garamond"/>
          <w:i/>
          <w:sz w:val="24"/>
          <w:lang w:val="sq-AL"/>
        </w:rPr>
        <w:t>Shënim</w:t>
      </w:r>
      <w:r w:rsidR="00243F90">
        <w:rPr>
          <w:rFonts w:ascii="Garamond" w:hAnsi="Garamond"/>
          <w:i/>
          <w:sz w:val="24"/>
          <w:lang w:val="sq-AL"/>
        </w:rPr>
        <w:t>.</w:t>
      </w:r>
      <w:r w:rsidRPr="00B731BD">
        <w:rPr>
          <w:rFonts w:ascii="Garamond" w:hAnsi="Garamond"/>
          <w:i/>
          <w:sz w:val="24"/>
          <w:lang w:val="sq-AL"/>
        </w:rPr>
        <w:t xml:space="preserve"> </w:t>
      </w:r>
      <w:r w:rsidR="00243F90" w:rsidRPr="00B731BD">
        <w:rPr>
          <w:rFonts w:ascii="Garamond" w:hAnsi="Garamond"/>
          <w:i/>
          <w:sz w:val="24"/>
          <w:lang w:val="sq-AL"/>
        </w:rPr>
        <w:t>Shembujt</w:t>
      </w:r>
      <w:r w:rsidRPr="00B731BD">
        <w:rPr>
          <w:rFonts w:ascii="Garamond" w:hAnsi="Garamond"/>
          <w:i/>
          <w:sz w:val="24"/>
          <w:lang w:val="sq-AL"/>
        </w:rPr>
        <w:t xml:space="preserve"> e mëposhtëm ilustrojnë sesi të dhënat e fortësisë të sipërfaqeve raportohen sipas metodës ACR</w:t>
      </w:r>
      <w:r w:rsidR="00243F90">
        <w:rPr>
          <w:rFonts w:ascii="Garamond" w:hAnsi="Garamond"/>
          <w:i/>
          <w:sz w:val="24"/>
          <w:lang w:val="sq-AL"/>
        </w:rPr>
        <w:t>-</w:t>
      </w:r>
      <w:r w:rsidRPr="00B731BD">
        <w:rPr>
          <w:rFonts w:ascii="Garamond" w:hAnsi="Garamond"/>
          <w:i/>
          <w:sz w:val="24"/>
          <w:lang w:val="sq-AL"/>
        </w:rPr>
        <w:t>PCR. Udhëzime të mëtejshme për këtë temë gjenden në Manualin e Projektimit të Aerodromit (</w:t>
      </w:r>
      <w:r w:rsidR="00243F90" w:rsidRPr="00B731BD">
        <w:rPr>
          <w:rFonts w:ascii="Garamond" w:hAnsi="Garamond"/>
          <w:i/>
          <w:sz w:val="24"/>
          <w:lang w:val="sq-AL"/>
        </w:rPr>
        <w:t>dok</w:t>
      </w:r>
      <w:r w:rsidR="00626093">
        <w:rPr>
          <w:rFonts w:ascii="Garamond" w:hAnsi="Garamond"/>
          <w:i/>
          <w:sz w:val="24"/>
          <w:lang w:val="sq-AL"/>
        </w:rPr>
        <w:t>.</w:t>
      </w:r>
      <w:r w:rsidR="00243F90" w:rsidRPr="00B731BD">
        <w:rPr>
          <w:rFonts w:ascii="Garamond" w:hAnsi="Garamond"/>
          <w:i/>
          <w:sz w:val="24"/>
          <w:lang w:val="sq-AL"/>
        </w:rPr>
        <w:t xml:space="preserve"> </w:t>
      </w:r>
      <w:r w:rsidRPr="00B731BD">
        <w:rPr>
          <w:rFonts w:ascii="Garamond" w:hAnsi="Garamond"/>
          <w:i/>
          <w:sz w:val="24"/>
          <w:lang w:val="sq-AL"/>
        </w:rPr>
        <w:t xml:space="preserve">9157), </w:t>
      </w:r>
      <w:r w:rsidR="00243F90" w:rsidRPr="00B731BD">
        <w:rPr>
          <w:rFonts w:ascii="Garamond" w:hAnsi="Garamond"/>
          <w:i/>
          <w:sz w:val="24"/>
          <w:lang w:val="sq-AL"/>
        </w:rPr>
        <w:t xml:space="preserve">pjesa </w:t>
      </w:r>
      <w:r w:rsidRPr="00B731BD">
        <w:rPr>
          <w:rFonts w:ascii="Garamond" w:hAnsi="Garamond"/>
          <w:i/>
          <w:sz w:val="24"/>
          <w:lang w:val="sq-AL"/>
        </w:rPr>
        <w:t xml:space="preserve">3 </w:t>
      </w:r>
      <w:r w:rsidR="00626093">
        <w:rPr>
          <w:rFonts w:ascii="Garamond" w:hAnsi="Garamond"/>
          <w:i/>
          <w:sz w:val="24"/>
          <w:lang w:val="sq-AL"/>
        </w:rPr>
        <w:t xml:space="preserve">– </w:t>
      </w:r>
      <w:r w:rsidRPr="00B731BD">
        <w:rPr>
          <w:rFonts w:ascii="Garamond" w:hAnsi="Garamond"/>
          <w:i/>
          <w:sz w:val="24"/>
          <w:lang w:val="sq-AL"/>
        </w:rPr>
        <w:t xml:space="preserve">Sipërfaqet. </w:t>
      </w:r>
    </w:p>
    <w:p w14:paraId="4E36E409" w14:textId="0D5492D4"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Shembull 1</w:t>
      </w:r>
      <w:r w:rsidR="00243F90">
        <w:rPr>
          <w:rFonts w:ascii="Garamond" w:hAnsi="Garamond"/>
          <w:sz w:val="24"/>
          <w:lang w:val="sq-AL"/>
        </w:rPr>
        <w:t>.</w:t>
      </w:r>
      <w:r w:rsidRPr="00B731BD">
        <w:rPr>
          <w:rFonts w:ascii="Garamond" w:hAnsi="Garamond"/>
          <w:sz w:val="24"/>
          <w:lang w:val="sq-AL"/>
        </w:rPr>
        <w:t xml:space="preserve"> Nëse forca mbështetëse e një sipërfaqeje të ngurtë, që mbështetet në një bazë të mesme fortësie, është gjykuar nga vlerësimi teknik për të qenë PCR 760 dhe nuk ka kufizim të presionit të gomave, atëherë informacioni i raportuar do të ishte: </w:t>
      </w:r>
    </w:p>
    <w:p w14:paraId="2AD71A24" w14:textId="77777777"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PCR 760 /R/B/W/T </w:t>
      </w:r>
    </w:p>
    <w:p w14:paraId="1912ADFF" w14:textId="779D6EF8"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Shembull 2</w:t>
      </w:r>
      <w:r w:rsidR="00243F90">
        <w:rPr>
          <w:rFonts w:ascii="Garamond" w:hAnsi="Garamond"/>
          <w:sz w:val="24"/>
          <w:lang w:val="sq-AL"/>
        </w:rPr>
        <w:t>.</w:t>
      </w:r>
      <w:r w:rsidR="00EB59D8">
        <w:rPr>
          <w:rFonts w:ascii="Garamond" w:hAnsi="Garamond"/>
          <w:sz w:val="24"/>
          <w:lang w:val="sq-AL"/>
        </w:rPr>
        <w:t xml:space="preserve"> </w:t>
      </w:r>
      <w:r w:rsidRPr="00B731BD">
        <w:rPr>
          <w:rFonts w:ascii="Garamond" w:hAnsi="Garamond"/>
          <w:sz w:val="24"/>
          <w:lang w:val="sq-AL"/>
        </w:rPr>
        <w:t xml:space="preserve">Nëse forca mbajtëse e një sipërfaqeje të përbërë, që është shtrirë si një dysheme fleksibël dhe duke u mbështetur në një nënndarje të fortë, është vlerësuar duke përdorur eksperiencën e aeroplanëve për të qenë PCR 550 dhe presioni maksimal i lejuar i gomave është 1.25 MPa, më pas informacioni i raportuar do të jetë: </w:t>
      </w:r>
    </w:p>
    <w:p w14:paraId="7CA9DE15" w14:textId="77777777"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PCR 550 /F/A/Y/U </w:t>
      </w:r>
    </w:p>
    <w:p w14:paraId="1BB9D2A7" w14:textId="03D23954" w:rsidR="002303FF" w:rsidRPr="00B731BD" w:rsidRDefault="002303FF" w:rsidP="002303FF">
      <w:pPr>
        <w:spacing w:after="0" w:line="240" w:lineRule="auto"/>
        <w:ind w:firstLine="284"/>
        <w:jc w:val="both"/>
        <w:rPr>
          <w:rFonts w:ascii="Garamond" w:hAnsi="Garamond"/>
          <w:i/>
          <w:sz w:val="24"/>
          <w:lang w:val="sq-AL"/>
        </w:rPr>
      </w:pPr>
      <w:r w:rsidRPr="00B731BD">
        <w:rPr>
          <w:rFonts w:ascii="Garamond" w:hAnsi="Garamond"/>
          <w:i/>
          <w:sz w:val="24"/>
          <w:lang w:val="sq-AL"/>
        </w:rPr>
        <w:t>Shënim</w:t>
      </w:r>
      <w:r w:rsidR="00243F90">
        <w:rPr>
          <w:rFonts w:ascii="Garamond" w:hAnsi="Garamond"/>
          <w:i/>
          <w:sz w:val="24"/>
          <w:lang w:val="sq-AL"/>
        </w:rPr>
        <w:t>.</w:t>
      </w:r>
      <w:r w:rsidRPr="00B731BD">
        <w:rPr>
          <w:rFonts w:ascii="Garamond" w:hAnsi="Garamond"/>
          <w:i/>
          <w:sz w:val="24"/>
          <w:lang w:val="sq-AL"/>
        </w:rPr>
        <w:t xml:space="preserve"> Material ndërtim i përzier</w:t>
      </w:r>
      <w:r w:rsidR="00B6260D">
        <w:rPr>
          <w:rFonts w:ascii="Garamond" w:hAnsi="Garamond"/>
          <w:i/>
          <w:sz w:val="24"/>
          <w:lang w:val="sq-AL"/>
        </w:rPr>
        <w:t>.</w:t>
      </w:r>
      <w:r w:rsidRPr="00B731BD">
        <w:rPr>
          <w:rFonts w:ascii="Garamond" w:hAnsi="Garamond"/>
          <w:i/>
          <w:sz w:val="24"/>
          <w:lang w:val="sq-AL"/>
        </w:rPr>
        <w:t xml:space="preserve"> </w:t>
      </w:r>
    </w:p>
    <w:p w14:paraId="42D3106F" w14:textId="5F019075"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7. Forca mbajtëse e një sipërfaqeje të destinuar për </w:t>
      </w:r>
      <w:r w:rsidR="00243F90" w:rsidRPr="00B731BD">
        <w:rPr>
          <w:rFonts w:ascii="Garamond" w:hAnsi="Garamond"/>
          <w:sz w:val="24"/>
          <w:lang w:val="sq-AL"/>
        </w:rPr>
        <w:t>avionët</w:t>
      </w:r>
      <w:r w:rsidRPr="00B731BD">
        <w:rPr>
          <w:rFonts w:ascii="Garamond" w:hAnsi="Garamond"/>
          <w:sz w:val="24"/>
          <w:lang w:val="sq-AL"/>
        </w:rPr>
        <w:t xml:space="preserve"> e masës së platformës (VQA) të barabartë me ose më pak se 5 700 kg do të vihen në dispozicion</w:t>
      </w:r>
      <w:r w:rsidR="00ED6EEE">
        <w:rPr>
          <w:rFonts w:ascii="Garamond" w:hAnsi="Garamond"/>
          <w:sz w:val="24"/>
          <w:lang w:val="sq-AL"/>
        </w:rPr>
        <w:t>,</w:t>
      </w:r>
      <w:r w:rsidRPr="00B731BD">
        <w:rPr>
          <w:rFonts w:ascii="Garamond" w:hAnsi="Garamond"/>
          <w:sz w:val="24"/>
          <w:lang w:val="sq-AL"/>
        </w:rPr>
        <w:t xml:space="preserve"> duke raportuar informacionin e mëposhtëm: </w:t>
      </w:r>
    </w:p>
    <w:p w14:paraId="302D96DE" w14:textId="09B7E332" w:rsidR="00DD21F2"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a) Masa maksimale e lejuar e </w:t>
      </w:r>
      <w:r w:rsidR="00243F90" w:rsidRPr="00B731BD">
        <w:rPr>
          <w:rFonts w:ascii="Garamond" w:hAnsi="Garamond"/>
          <w:sz w:val="24"/>
          <w:lang w:val="sq-AL"/>
        </w:rPr>
        <w:t>avionëve</w:t>
      </w:r>
      <w:r w:rsidRPr="00B731BD">
        <w:rPr>
          <w:rFonts w:ascii="Garamond" w:hAnsi="Garamond"/>
          <w:sz w:val="24"/>
          <w:lang w:val="sq-AL"/>
        </w:rPr>
        <w:t xml:space="preserve">; dhe </w:t>
      </w:r>
    </w:p>
    <w:p w14:paraId="3684741D" w14:textId="77777777" w:rsidR="00DD21F2"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 xml:space="preserve">b) Maksimumi i lejuar i presionit të gomave. </w:t>
      </w:r>
    </w:p>
    <w:p w14:paraId="362A3BE8" w14:textId="5A0FBEEE" w:rsidR="002303FF" w:rsidRPr="00B731BD" w:rsidRDefault="002303FF" w:rsidP="002303FF">
      <w:pPr>
        <w:spacing w:after="0" w:line="240" w:lineRule="auto"/>
        <w:ind w:firstLine="284"/>
        <w:jc w:val="both"/>
        <w:rPr>
          <w:rFonts w:ascii="Garamond" w:hAnsi="Garamond"/>
          <w:sz w:val="24"/>
          <w:lang w:val="sq-AL"/>
        </w:rPr>
      </w:pPr>
      <w:r w:rsidRPr="00B731BD">
        <w:rPr>
          <w:rFonts w:ascii="Garamond" w:hAnsi="Garamond"/>
          <w:sz w:val="24"/>
          <w:lang w:val="sq-AL"/>
        </w:rPr>
        <w:t>Shembull</w:t>
      </w:r>
      <w:r w:rsidR="00243F90">
        <w:rPr>
          <w:rFonts w:ascii="Garamond" w:hAnsi="Garamond"/>
          <w:sz w:val="24"/>
          <w:lang w:val="sq-AL"/>
        </w:rPr>
        <w:t>.</w:t>
      </w:r>
      <w:r w:rsidRPr="00B731BD">
        <w:rPr>
          <w:rFonts w:ascii="Garamond" w:hAnsi="Garamond"/>
          <w:sz w:val="24"/>
          <w:lang w:val="sq-AL"/>
        </w:rPr>
        <w:t xml:space="preserve"> 4 800 kg/0.60 M</w:t>
      </w:r>
      <w:r w:rsidR="00243F90" w:rsidRPr="00B731BD">
        <w:rPr>
          <w:rFonts w:ascii="Garamond" w:hAnsi="Garamond"/>
          <w:sz w:val="24"/>
          <w:lang w:val="sq-AL"/>
        </w:rPr>
        <w:t>P</w:t>
      </w:r>
      <w:r w:rsidRPr="00B731BD">
        <w:rPr>
          <w:rFonts w:ascii="Garamond" w:hAnsi="Garamond"/>
          <w:sz w:val="24"/>
          <w:lang w:val="sq-AL"/>
        </w:rPr>
        <w:t>a</w:t>
      </w:r>
      <w:r w:rsidR="00ED6EEE">
        <w:rPr>
          <w:rFonts w:ascii="Garamond" w:hAnsi="Garamond"/>
          <w:sz w:val="24"/>
          <w:lang w:val="sq-AL"/>
        </w:rPr>
        <w:t>.</w:t>
      </w:r>
      <w:r w:rsidR="00EA6C5F">
        <w:rPr>
          <w:rFonts w:ascii="Garamond" w:hAnsi="Garamond"/>
          <w:sz w:val="24"/>
          <w:lang w:val="sq-AL"/>
        </w:rPr>
        <w:t>”</w:t>
      </w:r>
      <w:r w:rsidRPr="00B731BD">
        <w:rPr>
          <w:rFonts w:ascii="Garamond" w:hAnsi="Garamond"/>
          <w:sz w:val="24"/>
          <w:lang w:val="sq-AL"/>
        </w:rPr>
        <w:t xml:space="preserve"> </w:t>
      </w:r>
    </w:p>
    <w:p w14:paraId="28EA6CBB" w14:textId="77777777" w:rsidR="003A5DFF" w:rsidRPr="00B731BD" w:rsidRDefault="003A5DFF" w:rsidP="004A5D46">
      <w:pPr>
        <w:spacing w:after="0" w:line="240" w:lineRule="auto"/>
        <w:ind w:firstLine="284"/>
        <w:jc w:val="both"/>
        <w:rPr>
          <w:rFonts w:ascii="Garamond" w:hAnsi="Garamond"/>
          <w:sz w:val="24"/>
          <w:lang w:val="sq-AL"/>
        </w:rPr>
      </w:pPr>
    </w:p>
    <w:sectPr w:rsidR="003A5DFF" w:rsidRPr="00B73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74D48"/>
    <w:rsid w:val="000855EF"/>
    <w:rsid w:val="00087544"/>
    <w:rsid w:val="000B0B87"/>
    <w:rsid w:val="000C6D01"/>
    <w:rsid w:val="000F74B6"/>
    <w:rsid w:val="001245AF"/>
    <w:rsid w:val="001279F6"/>
    <w:rsid w:val="0014400C"/>
    <w:rsid w:val="00150670"/>
    <w:rsid w:val="00151E93"/>
    <w:rsid w:val="00162577"/>
    <w:rsid w:val="001A335B"/>
    <w:rsid w:val="001C48AF"/>
    <w:rsid w:val="001D3005"/>
    <w:rsid w:val="001F6926"/>
    <w:rsid w:val="002303FF"/>
    <w:rsid w:val="00235BC4"/>
    <w:rsid w:val="00243F90"/>
    <w:rsid w:val="00277AC9"/>
    <w:rsid w:val="00286FA5"/>
    <w:rsid w:val="002B3D12"/>
    <w:rsid w:val="002D34DC"/>
    <w:rsid w:val="002E0115"/>
    <w:rsid w:val="002E6796"/>
    <w:rsid w:val="002F7E56"/>
    <w:rsid w:val="003063A8"/>
    <w:rsid w:val="00312173"/>
    <w:rsid w:val="00322870"/>
    <w:rsid w:val="0033119E"/>
    <w:rsid w:val="003510BA"/>
    <w:rsid w:val="003A249E"/>
    <w:rsid w:val="003A5DFF"/>
    <w:rsid w:val="003D0B66"/>
    <w:rsid w:val="00420FCC"/>
    <w:rsid w:val="0043064D"/>
    <w:rsid w:val="0043437F"/>
    <w:rsid w:val="00436183"/>
    <w:rsid w:val="00495544"/>
    <w:rsid w:val="004A5D46"/>
    <w:rsid w:val="005251A4"/>
    <w:rsid w:val="00553BBF"/>
    <w:rsid w:val="00581A6A"/>
    <w:rsid w:val="005A7075"/>
    <w:rsid w:val="005B5F43"/>
    <w:rsid w:val="005E2548"/>
    <w:rsid w:val="00602F12"/>
    <w:rsid w:val="0060305C"/>
    <w:rsid w:val="0061636A"/>
    <w:rsid w:val="00621A07"/>
    <w:rsid w:val="00626093"/>
    <w:rsid w:val="006454A8"/>
    <w:rsid w:val="006461A5"/>
    <w:rsid w:val="006766EB"/>
    <w:rsid w:val="006C0873"/>
    <w:rsid w:val="006D6969"/>
    <w:rsid w:val="006E496A"/>
    <w:rsid w:val="00733477"/>
    <w:rsid w:val="007466B8"/>
    <w:rsid w:val="00760233"/>
    <w:rsid w:val="00764791"/>
    <w:rsid w:val="0076554C"/>
    <w:rsid w:val="0078319E"/>
    <w:rsid w:val="007A461B"/>
    <w:rsid w:val="007B3DD0"/>
    <w:rsid w:val="00817D7F"/>
    <w:rsid w:val="008338C3"/>
    <w:rsid w:val="0087039E"/>
    <w:rsid w:val="008A38EC"/>
    <w:rsid w:val="008C75F2"/>
    <w:rsid w:val="008C7EE7"/>
    <w:rsid w:val="008D50B5"/>
    <w:rsid w:val="009047D9"/>
    <w:rsid w:val="00931C07"/>
    <w:rsid w:val="00976411"/>
    <w:rsid w:val="00996C68"/>
    <w:rsid w:val="009D3C12"/>
    <w:rsid w:val="009F18C3"/>
    <w:rsid w:val="00A11BE7"/>
    <w:rsid w:val="00A26109"/>
    <w:rsid w:val="00A744E8"/>
    <w:rsid w:val="00AB5EF2"/>
    <w:rsid w:val="00AD6F91"/>
    <w:rsid w:val="00AE2D09"/>
    <w:rsid w:val="00AF42A0"/>
    <w:rsid w:val="00B2394E"/>
    <w:rsid w:val="00B31EA1"/>
    <w:rsid w:val="00B354BD"/>
    <w:rsid w:val="00B6260D"/>
    <w:rsid w:val="00B731BD"/>
    <w:rsid w:val="00BB066B"/>
    <w:rsid w:val="00BB343B"/>
    <w:rsid w:val="00BB71DD"/>
    <w:rsid w:val="00BB76C0"/>
    <w:rsid w:val="00BD38F5"/>
    <w:rsid w:val="00CA68F7"/>
    <w:rsid w:val="00D93B61"/>
    <w:rsid w:val="00DB7212"/>
    <w:rsid w:val="00DD21F2"/>
    <w:rsid w:val="00E30909"/>
    <w:rsid w:val="00E54949"/>
    <w:rsid w:val="00E8650C"/>
    <w:rsid w:val="00E91486"/>
    <w:rsid w:val="00EA6C5F"/>
    <w:rsid w:val="00EA7E55"/>
    <w:rsid w:val="00EB59D8"/>
    <w:rsid w:val="00ED0B1D"/>
    <w:rsid w:val="00ED6EEE"/>
    <w:rsid w:val="00F23FBB"/>
    <w:rsid w:val="00F867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DB5DD"/>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1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1ECC45B507042C6B377906CA00257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282</Nr_x002e__x0020_akti>
    <Data_x0020_e_x0020_Krijimit xmlns="0e656187-b300-4fb0-8bf4-3a50f872073c">2024-11-20T09:56:23Z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2024-11-19T00:00:00Z</Date_x0020_protokolli>
    <Titulli xmlns="0e656187-b300-4fb0-8bf4-3a50f872073c">Për disa shtesa në urdhrin e Ministrit nr. 170, datë 13.9.2022 " Për miratimin e rregullores për përcaktimin e kërkesave dhe procedurave administrative që lidhen me aerodromet në Republikën e Shqipërisë</Titulli>
    <Modifikuesi xmlns="0e656187-b300-4fb0-8bf4-3a50f872073c">alma.lisaku</Modifikuesi>
    <Nr_x002e__x0020_prot_x0020_QBZ xmlns="0e656187-b300-4fb0-8bf4-3a50f872073c">1978/1</Nr_x002e__x0020_prot_x0020_QBZ>
    <Data_x0020_e_x0020_Modifikimit xmlns="0e656187-b300-4fb0-8bf4-3a50f872073c">2024-11-20T12:00:41Z</Data_x0020_e_x0020_Modifikimit>
    <Dekretuar xmlns="0e656187-b300-4fb0-8bf4-3a50f872073c">false</Dekretuar>
    <Data xmlns="0e656187-b300-4fb0-8bf4-3a50f872073c">2024-11-11T00:00:00Z</Data>
    <Nr_x002e__x0020_protokolli_x0020_i_x0020_aktit xmlns="0e656187-b300-4fb0-8bf4-3a50f872073c">7441/1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1ECC45B507042C6B377906CA00257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BBF525-5DEE-4EA4-A6A2-C2A9C7BE3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E43E34-A439-439A-8210-1DFBA51EF8B1}">
  <ds:schemaRefs>
    <ds:schemaRef ds:uri="0e656187-b300-4fb0-8bf4-3a50f872073c"/>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E6F81F4-1EC1-4A6B-9CE6-5D75CE5699CA}">
  <ds:schemaRefs>
    <ds:schemaRef ds:uri="http://schemas.microsoft.com/sharepoint/v3/contenttype/forms"/>
  </ds:schemaRefs>
</ds:datastoreItem>
</file>

<file path=customXml/itemProps4.xml><?xml version="1.0" encoding="utf-8"?>
<ds:datastoreItem xmlns:ds="http://schemas.openxmlformats.org/officeDocument/2006/customXml" ds:itemID="{29D9553D-6D43-458B-9BA3-5AB6A4746D11}">
  <ds:schemaRefs>
    <ds:schemaRef ds:uri="http://schemas.microsoft.com/sharepoint/v3/contenttype/forms"/>
  </ds:schemaRefs>
</ds:datastoreItem>
</file>

<file path=customXml/itemProps5.xml><?xml version="1.0" encoding="utf-8"?>
<ds:datastoreItem xmlns:ds="http://schemas.openxmlformats.org/officeDocument/2006/customXml" ds:itemID="{4F17DDC6-47FB-4DE1-89AA-C70747883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Për disa shtesa në urdhrin e Ministrit nr. 170, datë 13.9.2022 " Për miratimin e rregullores për përcaktimin e kërkesave dhe procedurave administrative që lidhen me aerodromet në Republikën e Shqipërisë</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urdhrin e Ministrit nr. 170, datë 13.9.2022 " Për miratimin e rregullores për përcaktimin e kërkesave dhe procedurave administrative që lidhen me aerodromet në Republikën e Shqipërisë</dc:title>
  <dc:creator>Entela Suli</dc:creator>
  <cp:lastModifiedBy>Amarilda Muja</cp:lastModifiedBy>
  <cp:revision>12</cp:revision>
  <dcterms:created xsi:type="dcterms:W3CDTF">2024-11-20T11:04:00Z</dcterms:created>
  <dcterms:modified xsi:type="dcterms:W3CDTF">2024-11-20T11:14:00Z</dcterms:modified>
</cp:coreProperties>
</file>