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E7868" w14:textId="2CE81703" w:rsidR="00773141" w:rsidRPr="0081573A" w:rsidRDefault="00773141" w:rsidP="00A35C6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1573A">
        <w:rPr>
          <w:rFonts w:ascii="Garamond" w:hAnsi="Garamond"/>
          <w:b/>
          <w:sz w:val="24"/>
        </w:rPr>
        <w:t>URDHËR</w:t>
      </w:r>
    </w:p>
    <w:p w14:paraId="0B304E35" w14:textId="33743992" w:rsidR="00E57538" w:rsidRPr="0081573A" w:rsidRDefault="00773141" w:rsidP="00A35C6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1573A">
        <w:rPr>
          <w:rFonts w:ascii="Garamond" w:hAnsi="Garamond"/>
          <w:b/>
          <w:sz w:val="24"/>
        </w:rPr>
        <w:t>Nr</w:t>
      </w:r>
      <w:r w:rsidR="00900407" w:rsidRPr="0081573A">
        <w:rPr>
          <w:rFonts w:ascii="Garamond" w:hAnsi="Garamond"/>
          <w:b/>
          <w:sz w:val="24"/>
        </w:rPr>
        <w:t>.</w:t>
      </w:r>
      <w:r w:rsidR="0081573A">
        <w:rPr>
          <w:rFonts w:ascii="Garamond" w:hAnsi="Garamond"/>
          <w:b/>
          <w:sz w:val="24"/>
        </w:rPr>
        <w:t xml:space="preserve"> </w:t>
      </w:r>
      <w:r w:rsidR="00EF47FE" w:rsidRPr="0081573A">
        <w:rPr>
          <w:rFonts w:ascii="Garamond" w:hAnsi="Garamond"/>
          <w:b/>
          <w:sz w:val="24"/>
        </w:rPr>
        <w:t>73</w:t>
      </w:r>
      <w:r w:rsidR="00D97824" w:rsidRPr="0081573A">
        <w:rPr>
          <w:rFonts w:ascii="Garamond" w:hAnsi="Garamond"/>
          <w:b/>
          <w:sz w:val="24"/>
        </w:rPr>
        <w:t>, datë 17</w:t>
      </w:r>
      <w:r w:rsidR="009C4DB9" w:rsidRPr="0081573A">
        <w:rPr>
          <w:rFonts w:ascii="Garamond" w:hAnsi="Garamond"/>
          <w:b/>
          <w:sz w:val="24"/>
        </w:rPr>
        <w:t>.3.2026</w:t>
      </w:r>
    </w:p>
    <w:p w14:paraId="370B8CE4" w14:textId="77777777" w:rsidR="004413E2" w:rsidRPr="0081573A" w:rsidRDefault="004413E2" w:rsidP="00A35C6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6A3071C" w14:textId="77777777" w:rsidR="004413E2" w:rsidRPr="0081573A" w:rsidRDefault="004413E2" w:rsidP="00A35C6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1573A">
        <w:rPr>
          <w:rFonts w:ascii="Garamond" w:hAnsi="Garamond"/>
          <w:b/>
          <w:sz w:val="24"/>
        </w:rPr>
        <w:t>PËR DELEGIM KOMPETENCE</w:t>
      </w:r>
    </w:p>
    <w:p w14:paraId="234BC598" w14:textId="77777777" w:rsidR="00A35C67" w:rsidRPr="0081573A" w:rsidRDefault="00A35C67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54725F" w14:textId="48157231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Në mbështetje të pikës 4, të nenit 102, të Kushtetutës të Republikës së Shqipërisë</w:t>
      </w:r>
      <w:r w:rsidR="000F5416">
        <w:rPr>
          <w:rFonts w:ascii="Garamond" w:hAnsi="Garamond"/>
          <w:sz w:val="24"/>
        </w:rPr>
        <w:t>;</w:t>
      </w:r>
      <w:r w:rsidRPr="0081573A">
        <w:rPr>
          <w:rFonts w:ascii="Garamond" w:hAnsi="Garamond"/>
          <w:sz w:val="24"/>
        </w:rPr>
        <w:t xml:space="preserve"> të shkronjës </w:t>
      </w:r>
      <w:r w:rsidR="000F5416">
        <w:rPr>
          <w:rFonts w:ascii="Garamond" w:hAnsi="Garamond"/>
          <w:sz w:val="24"/>
        </w:rPr>
        <w:t>“</w:t>
      </w:r>
      <w:r w:rsidRPr="0081573A">
        <w:rPr>
          <w:rFonts w:ascii="Garamond" w:hAnsi="Garamond"/>
          <w:sz w:val="24"/>
        </w:rPr>
        <w:t>d</w:t>
      </w:r>
      <w:r w:rsidR="000F5416">
        <w:rPr>
          <w:rFonts w:ascii="Garamond" w:hAnsi="Garamond"/>
          <w:sz w:val="24"/>
        </w:rPr>
        <w:t>”</w:t>
      </w:r>
      <w:r w:rsidRPr="0081573A">
        <w:rPr>
          <w:rFonts w:ascii="Garamond" w:hAnsi="Garamond"/>
          <w:sz w:val="24"/>
        </w:rPr>
        <w:t xml:space="preserve">, të nenit 28, të ligjit nr. 9000, datë 30.1.2003, </w:t>
      </w:r>
      <w:r w:rsidR="000F5416">
        <w:rPr>
          <w:rFonts w:ascii="Garamond" w:hAnsi="Garamond"/>
          <w:sz w:val="24"/>
        </w:rPr>
        <w:t>“</w:t>
      </w:r>
      <w:r w:rsidRPr="0081573A">
        <w:rPr>
          <w:rFonts w:ascii="Garamond" w:hAnsi="Garamond"/>
          <w:sz w:val="24"/>
        </w:rPr>
        <w:t>Për organizimin dhe funksionimin e Këshillit të Ministrave</w:t>
      </w:r>
      <w:r w:rsidR="000F5416">
        <w:rPr>
          <w:rFonts w:ascii="Garamond" w:hAnsi="Garamond"/>
          <w:sz w:val="24"/>
        </w:rPr>
        <w:t>”</w:t>
      </w:r>
      <w:r w:rsidR="00BE6399">
        <w:rPr>
          <w:rFonts w:ascii="Garamond" w:hAnsi="Garamond"/>
          <w:sz w:val="24"/>
        </w:rPr>
        <w:t>;</w:t>
      </w:r>
      <w:r w:rsidRPr="0081573A">
        <w:rPr>
          <w:rFonts w:ascii="Garamond" w:hAnsi="Garamond"/>
          <w:sz w:val="24"/>
        </w:rPr>
        <w:t xml:space="preserve"> të pikave 2 dhe 3, të nenit 11, të ligjit nr. 90/2012, </w:t>
      </w:r>
      <w:r w:rsidR="000F5416">
        <w:rPr>
          <w:rFonts w:ascii="Garamond" w:hAnsi="Garamond"/>
          <w:sz w:val="24"/>
        </w:rPr>
        <w:t>“</w:t>
      </w:r>
      <w:r w:rsidRPr="0081573A">
        <w:rPr>
          <w:rFonts w:ascii="Garamond" w:hAnsi="Garamond"/>
          <w:sz w:val="24"/>
        </w:rPr>
        <w:t>Për organizimin dhe funksionimin e administratës shtetërore</w:t>
      </w:r>
      <w:r w:rsidR="000F5416">
        <w:rPr>
          <w:rFonts w:ascii="Garamond" w:hAnsi="Garamond"/>
          <w:sz w:val="24"/>
        </w:rPr>
        <w:t>”</w:t>
      </w:r>
      <w:r w:rsidR="00BE6399">
        <w:rPr>
          <w:rFonts w:ascii="Garamond" w:hAnsi="Garamond"/>
          <w:sz w:val="24"/>
        </w:rPr>
        <w:t>;</w:t>
      </w:r>
      <w:r w:rsidRPr="0081573A">
        <w:rPr>
          <w:rFonts w:ascii="Garamond" w:hAnsi="Garamond"/>
          <w:sz w:val="24"/>
        </w:rPr>
        <w:t xml:space="preserve"> të neneve 28 dhe 29, të ligjit nr. 44/2015, </w:t>
      </w:r>
      <w:r w:rsidR="000F5416">
        <w:rPr>
          <w:rFonts w:ascii="Garamond" w:hAnsi="Garamond"/>
          <w:sz w:val="24"/>
        </w:rPr>
        <w:t>“</w:t>
      </w:r>
      <w:r w:rsidRPr="0081573A">
        <w:rPr>
          <w:rFonts w:ascii="Garamond" w:hAnsi="Garamond"/>
          <w:sz w:val="24"/>
        </w:rPr>
        <w:t xml:space="preserve">Kodi i Procedurave Administrative </w:t>
      </w:r>
      <w:r w:rsidR="00BE6399">
        <w:rPr>
          <w:rFonts w:ascii="Garamond" w:hAnsi="Garamond"/>
          <w:sz w:val="24"/>
        </w:rPr>
        <w:t>i</w:t>
      </w:r>
      <w:r w:rsidRPr="0081573A">
        <w:rPr>
          <w:rFonts w:ascii="Garamond" w:hAnsi="Garamond"/>
          <w:sz w:val="24"/>
        </w:rPr>
        <w:t xml:space="preserve"> Republikës së Shqipërisë</w:t>
      </w:r>
      <w:r w:rsidR="000F5416">
        <w:rPr>
          <w:rFonts w:ascii="Garamond" w:hAnsi="Garamond"/>
          <w:sz w:val="24"/>
        </w:rPr>
        <w:t>”</w:t>
      </w:r>
      <w:r w:rsidRPr="0081573A">
        <w:rPr>
          <w:rFonts w:ascii="Garamond" w:hAnsi="Garamond"/>
          <w:sz w:val="24"/>
        </w:rPr>
        <w:t>,</w:t>
      </w:r>
    </w:p>
    <w:p w14:paraId="27FE9B20" w14:textId="77777777" w:rsidR="00A35C67" w:rsidRPr="0081573A" w:rsidRDefault="00A35C67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DB47F01" w14:textId="79870B89" w:rsidR="004413E2" w:rsidRPr="0081573A" w:rsidRDefault="004413E2" w:rsidP="00A35C6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URDHËROJ</w:t>
      </w:r>
      <w:r w:rsidR="00BF0C16">
        <w:rPr>
          <w:rFonts w:ascii="Garamond" w:hAnsi="Garamond"/>
          <w:sz w:val="24"/>
        </w:rPr>
        <w:t>:</w:t>
      </w:r>
    </w:p>
    <w:p w14:paraId="0E9981BD" w14:textId="77777777" w:rsidR="00A35C67" w:rsidRPr="0081573A" w:rsidRDefault="00A35C67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07910B2" w14:textId="08CDE1A0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1. Delegimin e kompetencës së ministrit të Infrastrukturës dhe Energjisë</w:t>
      </w:r>
      <w:r w:rsidR="00C54426">
        <w:rPr>
          <w:rFonts w:ascii="Garamond" w:hAnsi="Garamond"/>
          <w:sz w:val="24"/>
        </w:rPr>
        <w:t xml:space="preserve"> </w:t>
      </w:r>
      <w:r w:rsidRPr="0081573A">
        <w:rPr>
          <w:rFonts w:ascii="Garamond" w:hAnsi="Garamond"/>
          <w:sz w:val="24"/>
        </w:rPr>
        <w:t xml:space="preserve">zëvendësministrit të Infrastrukturës dhe Energjisë, z. </w:t>
      </w:r>
      <w:proofErr w:type="spellStart"/>
      <w:r w:rsidRPr="0081573A">
        <w:rPr>
          <w:rFonts w:ascii="Garamond" w:hAnsi="Garamond"/>
          <w:sz w:val="24"/>
        </w:rPr>
        <w:t>Erlind</w:t>
      </w:r>
      <w:proofErr w:type="spellEnd"/>
      <w:r w:rsidRPr="0081573A">
        <w:rPr>
          <w:rFonts w:ascii="Garamond" w:hAnsi="Garamond"/>
          <w:sz w:val="24"/>
        </w:rPr>
        <w:t xml:space="preserve"> </w:t>
      </w:r>
      <w:proofErr w:type="spellStart"/>
      <w:r w:rsidRPr="0081573A">
        <w:rPr>
          <w:rFonts w:ascii="Garamond" w:hAnsi="Garamond"/>
          <w:sz w:val="24"/>
        </w:rPr>
        <w:t>Sulo</w:t>
      </w:r>
      <w:proofErr w:type="spellEnd"/>
      <w:r w:rsidRPr="0081573A">
        <w:rPr>
          <w:rFonts w:ascii="Garamond" w:hAnsi="Garamond"/>
          <w:sz w:val="24"/>
        </w:rPr>
        <w:t>, për nënshkrimin e:</w:t>
      </w:r>
    </w:p>
    <w:p w14:paraId="2B6DC282" w14:textId="66E954B9" w:rsidR="0081573A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a) aktit të miratimit ose të refuzimit të lejes së kërkim</w:t>
      </w:r>
      <w:r w:rsidR="00C54426">
        <w:rPr>
          <w:rFonts w:ascii="Garamond" w:hAnsi="Garamond"/>
          <w:sz w:val="24"/>
        </w:rPr>
        <w:t>it</w:t>
      </w:r>
      <w:r w:rsidRPr="0081573A">
        <w:rPr>
          <w:rFonts w:ascii="Garamond" w:hAnsi="Garamond"/>
          <w:sz w:val="24"/>
        </w:rPr>
        <w:t>, zbulim</w:t>
      </w:r>
      <w:r w:rsidR="00C54426">
        <w:rPr>
          <w:rFonts w:ascii="Garamond" w:hAnsi="Garamond"/>
          <w:sz w:val="24"/>
        </w:rPr>
        <w:t>it</w:t>
      </w:r>
      <w:r w:rsidRPr="0081573A">
        <w:rPr>
          <w:rFonts w:ascii="Garamond" w:hAnsi="Garamond"/>
          <w:sz w:val="24"/>
        </w:rPr>
        <w:t xml:space="preserve"> dhe shfrytëzimit për aplikimet në Qendrën Kombëtare të Biznesit (</w:t>
      </w:r>
      <w:proofErr w:type="spellStart"/>
      <w:r w:rsidRPr="0081573A">
        <w:rPr>
          <w:rFonts w:ascii="Garamond" w:hAnsi="Garamond"/>
          <w:sz w:val="24"/>
        </w:rPr>
        <w:t>QKB</w:t>
      </w:r>
      <w:proofErr w:type="spellEnd"/>
      <w:r w:rsidRPr="0081573A">
        <w:rPr>
          <w:rFonts w:ascii="Garamond" w:hAnsi="Garamond"/>
          <w:sz w:val="24"/>
        </w:rPr>
        <w:t>)</w:t>
      </w:r>
      <w:r w:rsidR="00C54426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për t</w:t>
      </w:r>
      <w:r w:rsidR="0081573A">
        <w:rPr>
          <w:rFonts w:ascii="Garamond" w:hAnsi="Garamond"/>
          <w:sz w:val="24"/>
        </w:rPr>
        <w:t>’</w:t>
      </w:r>
      <w:r w:rsidRPr="0081573A">
        <w:rPr>
          <w:rFonts w:ascii="Garamond" w:hAnsi="Garamond"/>
          <w:sz w:val="24"/>
        </w:rPr>
        <w:t xml:space="preserve">u pajisur me leje minerare; </w:t>
      </w:r>
    </w:p>
    <w:p w14:paraId="4F825381" w14:textId="683DF1AF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b) njoftimit për fillimin e procedurave të revokimit të lejes minerare;</w:t>
      </w:r>
    </w:p>
    <w:p w14:paraId="1E91F65B" w14:textId="3D16BF0A" w:rsidR="0081573A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c) njoftimit për ndërprerjen e procedurave të fillimit të revokimit të lejeve minerare</w:t>
      </w:r>
      <w:r w:rsidR="00C54426">
        <w:rPr>
          <w:rFonts w:ascii="Garamond" w:hAnsi="Garamond"/>
          <w:sz w:val="24"/>
        </w:rPr>
        <w:t>;</w:t>
      </w:r>
      <w:r w:rsidRPr="0081573A">
        <w:rPr>
          <w:rFonts w:ascii="Garamond" w:hAnsi="Garamond"/>
          <w:sz w:val="24"/>
        </w:rPr>
        <w:t xml:space="preserve"> </w:t>
      </w:r>
    </w:p>
    <w:p w14:paraId="55CA69B5" w14:textId="2CCBB956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ç) vendimit për revokimin e lejeve minerare;</w:t>
      </w:r>
    </w:p>
    <w:p w14:paraId="2A7DB422" w14:textId="4FF20797" w:rsidR="0081573A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 xml:space="preserve">d) aktit për pasqyrimin dhe miratimin e ndryshimeve të </w:t>
      </w:r>
      <w:proofErr w:type="spellStart"/>
      <w:r w:rsidRPr="0081573A">
        <w:rPr>
          <w:rFonts w:ascii="Garamond" w:hAnsi="Garamond"/>
          <w:sz w:val="24"/>
        </w:rPr>
        <w:t>të</w:t>
      </w:r>
      <w:proofErr w:type="spellEnd"/>
      <w:r w:rsidRPr="0081573A">
        <w:rPr>
          <w:rFonts w:ascii="Garamond" w:hAnsi="Garamond"/>
          <w:sz w:val="24"/>
        </w:rPr>
        <w:t xml:space="preserve"> dhënave në lejet minerare</w:t>
      </w:r>
      <w:r w:rsidR="00C54426">
        <w:rPr>
          <w:rFonts w:ascii="Garamond" w:hAnsi="Garamond"/>
          <w:sz w:val="24"/>
        </w:rPr>
        <w:t>;</w:t>
      </w:r>
      <w:r w:rsidRPr="0081573A">
        <w:rPr>
          <w:rFonts w:ascii="Garamond" w:hAnsi="Garamond"/>
          <w:sz w:val="24"/>
        </w:rPr>
        <w:t xml:space="preserve"> </w:t>
      </w:r>
    </w:p>
    <w:p w14:paraId="51462988" w14:textId="46918AEF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dh) aktit të miratimit ose të refuzimit të lejes së kërkim</w:t>
      </w:r>
      <w:r w:rsidR="00C54426">
        <w:rPr>
          <w:rFonts w:ascii="Garamond" w:hAnsi="Garamond"/>
          <w:sz w:val="24"/>
        </w:rPr>
        <w:t>it</w:t>
      </w:r>
      <w:r w:rsidRPr="0081573A">
        <w:rPr>
          <w:rFonts w:ascii="Garamond" w:hAnsi="Garamond"/>
          <w:sz w:val="24"/>
        </w:rPr>
        <w:t>, zbulim</w:t>
      </w:r>
      <w:r w:rsidR="00C54426">
        <w:rPr>
          <w:rFonts w:ascii="Garamond" w:hAnsi="Garamond"/>
          <w:sz w:val="24"/>
        </w:rPr>
        <w:t>it</w:t>
      </w:r>
      <w:r w:rsidRPr="0081573A">
        <w:rPr>
          <w:rFonts w:ascii="Garamond" w:hAnsi="Garamond"/>
          <w:sz w:val="24"/>
        </w:rPr>
        <w:t xml:space="preserve"> dhe shfrytëzimit për zgjatjen e afateve, ndryshimin e koordinatave, transferimin e lejeve minerare;</w:t>
      </w:r>
    </w:p>
    <w:p w14:paraId="0BB42C03" w14:textId="588BD055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 xml:space="preserve">e) aktit të dhënies së të drejtës së aplikimit në </w:t>
      </w:r>
      <w:proofErr w:type="spellStart"/>
      <w:r w:rsidRPr="0081573A">
        <w:rPr>
          <w:rFonts w:ascii="Garamond" w:hAnsi="Garamond"/>
          <w:sz w:val="24"/>
        </w:rPr>
        <w:t>QKB</w:t>
      </w:r>
      <w:proofErr w:type="spellEnd"/>
      <w:r w:rsidRPr="0081573A">
        <w:rPr>
          <w:rFonts w:ascii="Garamond" w:hAnsi="Garamond"/>
          <w:sz w:val="24"/>
        </w:rPr>
        <w:t>, për zonat e hapura për qëllime publike</w:t>
      </w:r>
      <w:r w:rsidR="00C54426">
        <w:rPr>
          <w:rFonts w:ascii="Garamond" w:hAnsi="Garamond"/>
          <w:sz w:val="24"/>
        </w:rPr>
        <w:t>;</w:t>
      </w:r>
    </w:p>
    <w:p w14:paraId="1A092E42" w14:textId="5E596225" w:rsidR="004413E2" w:rsidRPr="0081573A" w:rsidRDefault="00816AA6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ë</w:t>
      </w:r>
      <w:r w:rsidR="004413E2" w:rsidRPr="0081573A">
        <w:rPr>
          <w:rFonts w:ascii="Garamond" w:hAnsi="Garamond"/>
          <w:sz w:val="24"/>
        </w:rPr>
        <w:t xml:space="preserve">) aktit për miratimin e </w:t>
      </w:r>
      <w:proofErr w:type="spellStart"/>
      <w:r w:rsidR="004413E2" w:rsidRPr="0081573A">
        <w:rPr>
          <w:rFonts w:ascii="Garamond" w:hAnsi="Garamond"/>
          <w:sz w:val="24"/>
        </w:rPr>
        <w:t>nënkontraktimeve</w:t>
      </w:r>
      <w:proofErr w:type="spellEnd"/>
      <w:r w:rsidR="004413E2" w:rsidRPr="0081573A">
        <w:rPr>
          <w:rFonts w:ascii="Garamond" w:hAnsi="Garamond"/>
          <w:sz w:val="24"/>
        </w:rPr>
        <w:t>;</w:t>
      </w:r>
    </w:p>
    <w:p w14:paraId="6D40522C" w14:textId="223414CE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 xml:space="preserve">f) shkresës së korrespondencës me </w:t>
      </w:r>
      <w:proofErr w:type="spellStart"/>
      <w:r w:rsidRPr="0081573A">
        <w:rPr>
          <w:rFonts w:ascii="Garamond" w:hAnsi="Garamond"/>
          <w:sz w:val="24"/>
        </w:rPr>
        <w:t>QKB</w:t>
      </w:r>
      <w:proofErr w:type="spellEnd"/>
      <w:r w:rsidR="00C54426">
        <w:rPr>
          <w:rFonts w:ascii="Garamond" w:hAnsi="Garamond"/>
          <w:sz w:val="24"/>
        </w:rPr>
        <w:t>-në</w:t>
      </w:r>
      <w:r w:rsidRPr="0081573A">
        <w:rPr>
          <w:rFonts w:ascii="Garamond" w:hAnsi="Garamond"/>
          <w:sz w:val="24"/>
        </w:rPr>
        <w:t xml:space="preserve"> për sektorin minerar;</w:t>
      </w:r>
    </w:p>
    <w:p w14:paraId="579D44AA" w14:textId="5A9A705E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g) miratimit dhe refuzimit të aplikimeve për autorizimet</w:t>
      </w:r>
      <w:r w:rsidR="00866DC5">
        <w:rPr>
          <w:rFonts w:ascii="Garamond" w:hAnsi="Garamond"/>
          <w:sz w:val="24"/>
        </w:rPr>
        <w:t xml:space="preserve"> </w:t>
      </w:r>
      <w:r w:rsidRPr="0081573A">
        <w:rPr>
          <w:rFonts w:ascii="Garamond" w:hAnsi="Garamond"/>
          <w:sz w:val="24"/>
        </w:rPr>
        <w:t>për personat juridikë</w:t>
      </w:r>
      <w:r w:rsidR="00866DC5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privatë ose publikë, vend</w:t>
      </w:r>
      <w:r w:rsidR="00866DC5">
        <w:rPr>
          <w:rFonts w:ascii="Garamond" w:hAnsi="Garamond"/>
          <w:sz w:val="24"/>
        </w:rPr>
        <w:t>ë</w:t>
      </w:r>
      <w:r w:rsidRPr="0081573A">
        <w:rPr>
          <w:rFonts w:ascii="Garamond" w:hAnsi="Garamond"/>
          <w:sz w:val="24"/>
        </w:rPr>
        <w:t>s apo të huaj, për përdorim civil të lëndëve plasëse;</w:t>
      </w:r>
    </w:p>
    <w:p w14:paraId="47601023" w14:textId="6CDB1EDD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g</w:t>
      </w:r>
      <w:r w:rsidR="0081573A">
        <w:rPr>
          <w:rFonts w:ascii="Garamond" w:hAnsi="Garamond"/>
          <w:sz w:val="24"/>
        </w:rPr>
        <w:t>j</w:t>
      </w:r>
      <w:r w:rsidRPr="0081573A">
        <w:rPr>
          <w:rFonts w:ascii="Garamond" w:hAnsi="Garamond"/>
          <w:sz w:val="24"/>
        </w:rPr>
        <w:t>) urdhrit për kthimin</w:t>
      </w:r>
      <w:r w:rsidR="00866DC5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apo moskthimin e garancive financiare të rehabilitimit dhe </w:t>
      </w:r>
      <w:r w:rsidR="00866DC5">
        <w:rPr>
          <w:rFonts w:ascii="Garamond" w:hAnsi="Garamond"/>
          <w:sz w:val="24"/>
        </w:rPr>
        <w:t xml:space="preserve">të </w:t>
      </w:r>
      <w:r w:rsidRPr="0081573A">
        <w:rPr>
          <w:rFonts w:ascii="Garamond" w:hAnsi="Garamond"/>
          <w:sz w:val="24"/>
        </w:rPr>
        <w:t>investimit;</w:t>
      </w:r>
    </w:p>
    <w:p w14:paraId="4B57FB83" w14:textId="6F4C0632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h) urdhrit për miratimin e projekteve shtesë të veprimtarive minerare</w:t>
      </w:r>
      <w:r w:rsidR="00866DC5">
        <w:rPr>
          <w:rFonts w:ascii="Garamond" w:hAnsi="Garamond"/>
          <w:sz w:val="24"/>
        </w:rPr>
        <w:t>;</w:t>
      </w:r>
    </w:p>
    <w:p w14:paraId="0958A08B" w14:textId="349F3223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 xml:space="preserve">i) aktit të njoftimit të pezullimit të lejes së shfrytëzimit me minierë sipërfaqësore të mineraleve dhe </w:t>
      </w:r>
      <w:r w:rsidR="00F54D15">
        <w:rPr>
          <w:rFonts w:ascii="Garamond" w:hAnsi="Garamond"/>
          <w:sz w:val="24"/>
        </w:rPr>
        <w:t xml:space="preserve">të </w:t>
      </w:r>
      <w:r w:rsidRPr="0081573A">
        <w:rPr>
          <w:rFonts w:ascii="Garamond" w:hAnsi="Garamond"/>
          <w:sz w:val="24"/>
        </w:rPr>
        <w:t>grupit të mineraleve ndërtimore</w:t>
      </w:r>
      <w:r w:rsidR="00F54D15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si dhe për grupin e mineraleve metalore, </w:t>
      </w:r>
      <w:proofErr w:type="spellStart"/>
      <w:r w:rsidRPr="0081573A">
        <w:rPr>
          <w:rFonts w:ascii="Garamond" w:hAnsi="Garamond"/>
          <w:sz w:val="24"/>
        </w:rPr>
        <w:t>jometalore</w:t>
      </w:r>
      <w:proofErr w:type="spellEnd"/>
      <w:r w:rsidRPr="0081573A">
        <w:rPr>
          <w:rFonts w:ascii="Garamond" w:hAnsi="Garamond"/>
          <w:sz w:val="24"/>
        </w:rPr>
        <w:t>, qymyret dhe bitumet.</w:t>
      </w:r>
    </w:p>
    <w:p w14:paraId="2813A0B5" w14:textId="71C4B01E" w:rsidR="004413E2" w:rsidRPr="0081573A" w:rsidRDefault="004413E2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2. Në ushtrimin e kompetencave të deleguara, sipas pikës 1</w:t>
      </w:r>
      <w:r w:rsidR="00F54D15">
        <w:rPr>
          <w:rFonts w:ascii="Garamond" w:hAnsi="Garamond"/>
          <w:sz w:val="24"/>
        </w:rPr>
        <w:t xml:space="preserve"> </w:t>
      </w:r>
      <w:r w:rsidRPr="0081573A">
        <w:rPr>
          <w:rFonts w:ascii="Garamond" w:hAnsi="Garamond"/>
          <w:sz w:val="24"/>
        </w:rPr>
        <w:t>të këtij urdhri, zëvendësministri i Infrastrukturës dhe Energjisë</w:t>
      </w:r>
      <w:r w:rsidR="00F54D15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z. </w:t>
      </w:r>
      <w:proofErr w:type="spellStart"/>
      <w:r w:rsidRPr="0081573A">
        <w:rPr>
          <w:rFonts w:ascii="Garamond" w:hAnsi="Garamond"/>
          <w:sz w:val="24"/>
        </w:rPr>
        <w:t>Erlind</w:t>
      </w:r>
      <w:proofErr w:type="spellEnd"/>
      <w:r w:rsidRPr="0081573A">
        <w:rPr>
          <w:rFonts w:ascii="Garamond" w:hAnsi="Garamond"/>
          <w:sz w:val="24"/>
        </w:rPr>
        <w:t xml:space="preserve"> </w:t>
      </w:r>
      <w:proofErr w:type="spellStart"/>
      <w:r w:rsidRPr="0081573A">
        <w:rPr>
          <w:rFonts w:ascii="Garamond" w:hAnsi="Garamond"/>
          <w:sz w:val="24"/>
        </w:rPr>
        <w:t>Sulo</w:t>
      </w:r>
      <w:proofErr w:type="spellEnd"/>
      <w:r w:rsidRPr="0081573A">
        <w:rPr>
          <w:rFonts w:ascii="Garamond" w:hAnsi="Garamond"/>
          <w:sz w:val="24"/>
        </w:rPr>
        <w:t xml:space="preserve">, i ndjek dhe i zbaton ato në mbështetje të ligjit nr. 10304, datë 15.7.2010, </w:t>
      </w:r>
      <w:r w:rsidR="000F5416">
        <w:rPr>
          <w:rFonts w:ascii="Garamond" w:hAnsi="Garamond"/>
          <w:sz w:val="24"/>
        </w:rPr>
        <w:t>“</w:t>
      </w:r>
      <w:r w:rsidRPr="0081573A">
        <w:rPr>
          <w:rFonts w:ascii="Garamond" w:hAnsi="Garamond"/>
          <w:sz w:val="24"/>
        </w:rPr>
        <w:t xml:space="preserve">Për </w:t>
      </w:r>
      <w:r w:rsidR="00F54D15" w:rsidRPr="0081573A">
        <w:rPr>
          <w:rFonts w:ascii="Garamond" w:hAnsi="Garamond"/>
          <w:sz w:val="24"/>
        </w:rPr>
        <w:t>sektorin mi</w:t>
      </w:r>
      <w:r w:rsidRPr="0081573A">
        <w:rPr>
          <w:rFonts w:ascii="Garamond" w:hAnsi="Garamond"/>
          <w:sz w:val="24"/>
        </w:rPr>
        <w:t>nerar në Republikën e Shqipërisë</w:t>
      </w:r>
      <w:r w:rsidR="000F5416">
        <w:rPr>
          <w:rFonts w:ascii="Garamond" w:hAnsi="Garamond"/>
          <w:sz w:val="24"/>
        </w:rPr>
        <w:t>”</w:t>
      </w:r>
      <w:r w:rsidRPr="0081573A">
        <w:rPr>
          <w:rFonts w:ascii="Garamond" w:hAnsi="Garamond"/>
          <w:sz w:val="24"/>
        </w:rPr>
        <w:t>, të ndryshuar</w:t>
      </w:r>
      <w:r w:rsidR="000F5416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dhe akteve nënligjore në zbatim të tij</w:t>
      </w:r>
      <w:r w:rsidR="00F54D15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dhe </w:t>
      </w:r>
      <w:r w:rsidR="00F54D15">
        <w:rPr>
          <w:rFonts w:ascii="Garamond" w:hAnsi="Garamond"/>
          <w:sz w:val="24"/>
        </w:rPr>
        <w:t xml:space="preserve">të </w:t>
      </w:r>
      <w:r w:rsidRPr="0081573A">
        <w:rPr>
          <w:rFonts w:ascii="Garamond" w:hAnsi="Garamond"/>
          <w:sz w:val="24"/>
        </w:rPr>
        <w:t>ligjit nr. 74/2021</w:t>
      </w:r>
      <w:r w:rsidR="00F54D15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</w:t>
      </w:r>
      <w:r w:rsidR="000F5416">
        <w:rPr>
          <w:rFonts w:ascii="Garamond" w:hAnsi="Garamond"/>
          <w:sz w:val="24"/>
        </w:rPr>
        <w:t>“</w:t>
      </w:r>
      <w:r w:rsidRPr="0081573A">
        <w:rPr>
          <w:rFonts w:ascii="Garamond" w:hAnsi="Garamond"/>
          <w:sz w:val="24"/>
        </w:rPr>
        <w:t>Për hedhjen në treg dhe mbikëqyrjen e lëndëve plasëse për përdorim civil</w:t>
      </w:r>
      <w:r w:rsidR="000F5416">
        <w:rPr>
          <w:rFonts w:ascii="Garamond" w:hAnsi="Garamond"/>
          <w:sz w:val="24"/>
        </w:rPr>
        <w:t>”</w:t>
      </w:r>
      <w:r w:rsidR="00F54D15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dhe akteve nënligjore në zbatim të tij, brenda fushës së përgjegjësisë së përcaktuar në këtë urdhër.</w:t>
      </w:r>
    </w:p>
    <w:p w14:paraId="6577F70C" w14:textId="77777777" w:rsidR="00A35C67" w:rsidRPr="0081573A" w:rsidRDefault="00A35C67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3. Kompetencat e deleguara, sipas pikës 1, ushtrohen nga data e hyrjes në fuqi e këtij urdhri deri në miratimin e një urdhri të dytë.</w:t>
      </w:r>
    </w:p>
    <w:p w14:paraId="464D7547" w14:textId="1CF3FF69" w:rsidR="00A35C67" w:rsidRPr="0081573A" w:rsidRDefault="00A35C67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4. Urdhri nr. 42, datë 2.2.2026</w:t>
      </w:r>
      <w:r w:rsidR="00F54D15">
        <w:rPr>
          <w:rFonts w:ascii="Garamond" w:hAnsi="Garamond"/>
          <w:sz w:val="24"/>
        </w:rPr>
        <w:t>,</w:t>
      </w:r>
      <w:r w:rsidRPr="0081573A">
        <w:rPr>
          <w:rFonts w:ascii="Garamond" w:hAnsi="Garamond"/>
          <w:sz w:val="24"/>
        </w:rPr>
        <w:t xml:space="preserve"> </w:t>
      </w:r>
      <w:r w:rsidR="000F5416">
        <w:rPr>
          <w:rFonts w:ascii="Garamond" w:hAnsi="Garamond"/>
          <w:sz w:val="24"/>
        </w:rPr>
        <w:t>“</w:t>
      </w:r>
      <w:r w:rsidRPr="0081573A">
        <w:rPr>
          <w:rFonts w:ascii="Garamond" w:hAnsi="Garamond"/>
          <w:sz w:val="24"/>
        </w:rPr>
        <w:t>Për delegim kompetence</w:t>
      </w:r>
      <w:r w:rsidR="000F5416">
        <w:rPr>
          <w:rFonts w:ascii="Garamond" w:hAnsi="Garamond"/>
          <w:sz w:val="24"/>
        </w:rPr>
        <w:t>”</w:t>
      </w:r>
      <w:r w:rsidRPr="0081573A">
        <w:rPr>
          <w:rFonts w:ascii="Garamond" w:hAnsi="Garamond"/>
          <w:sz w:val="24"/>
        </w:rPr>
        <w:t xml:space="preserve">, i zëvendëskryeministrit dhe </w:t>
      </w:r>
      <w:r w:rsidR="00F54D15">
        <w:rPr>
          <w:rFonts w:ascii="Garamond" w:hAnsi="Garamond"/>
          <w:sz w:val="24"/>
        </w:rPr>
        <w:t xml:space="preserve">i </w:t>
      </w:r>
      <w:r w:rsidRPr="0081573A">
        <w:rPr>
          <w:rFonts w:ascii="Garamond" w:hAnsi="Garamond"/>
          <w:sz w:val="24"/>
        </w:rPr>
        <w:t>ministrit të Infrastrukturës dhe Energjisë, shfuqizohet.</w:t>
      </w:r>
    </w:p>
    <w:p w14:paraId="2499108B" w14:textId="402CB743" w:rsidR="00A35C67" w:rsidRPr="0081573A" w:rsidRDefault="00BF0C16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5</w:t>
      </w:r>
      <w:r w:rsidR="00A35C67" w:rsidRPr="0081573A">
        <w:rPr>
          <w:rFonts w:ascii="Garamond" w:hAnsi="Garamond"/>
          <w:sz w:val="24"/>
        </w:rPr>
        <w:t xml:space="preserve">. Ngarkohet zëvendësministri i Infrastrukturës dhe Energjisë, z. </w:t>
      </w:r>
      <w:proofErr w:type="spellStart"/>
      <w:r w:rsidR="00A35C67" w:rsidRPr="0081573A">
        <w:rPr>
          <w:rFonts w:ascii="Garamond" w:hAnsi="Garamond"/>
          <w:sz w:val="24"/>
        </w:rPr>
        <w:t>Erlind</w:t>
      </w:r>
      <w:proofErr w:type="spellEnd"/>
      <w:r w:rsidR="00A35C67" w:rsidRPr="0081573A">
        <w:rPr>
          <w:rFonts w:ascii="Garamond" w:hAnsi="Garamond"/>
          <w:sz w:val="24"/>
        </w:rPr>
        <w:t xml:space="preserve"> </w:t>
      </w:r>
      <w:proofErr w:type="spellStart"/>
      <w:r w:rsidR="00A35C67" w:rsidRPr="0081573A">
        <w:rPr>
          <w:rFonts w:ascii="Garamond" w:hAnsi="Garamond"/>
          <w:sz w:val="24"/>
        </w:rPr>
        <w:t>Sulo</w:t>
      </w:r>
      <w:proofErr w:type="spellEnd"/>
      <w:r w:rsidR="00A35C67" w:rsidRPr="0081573A">
        <w:rPr>
          <w:rFonts w:ascii="Garamond" w:hAnsi="Garamond"/>
          <w:sz w:val="24"/>
        </w:rPr>
        <w:t>, për zbatimin e këtij urdhri.</w:t>
      </w:r>
      <w:bookmarkStart w:id="0" w:name="_GoBack"/>
      <w:bookmarkEnd w:id="0"/>
    </w:p>
    <w:p w14:paraId="1F1C5F9E" w14:textId="77777777" w:rsidR="00A35C67" w:rsidRPr="0081573A" w:rsidRDefault="00A35C67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Ky urdhër hyn në fuqi menjëherë dhe botohet në Fletoren Zyrtare.</w:t>
      </w:r>
    </w:p>
    <w:p w14:paraId="1CB9E3B2" w14:textId="77777777" w:rsidR="00A35C67" w:rsidRPr="0081573A" w:rsidRDefault="00A35C67" w:rsidP="00A35C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0F2464B" w14:textId="70A2B980" w:rsidR="00A35C67" w:rsidRPr="0081573A" w:rsidRDefault="00A35C67" w:rsidP="00A35C6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1573A">
        <w:rPr>
          <w:rFonts w:ascii="Garamond" w:hAnsi="Garamond"/>
          <w:sz w:val="24"/>
        </w:rPr>
        <w:t>MINISTËR I INFRASTRUKTURËS DHE ENERGJISË</w:t>
      </w:r>
    </w:p>
    <w:p w14:paraId="6BF24F06" w14:textId="71ED8114" w:rsidR="00A35C67" w:rsidRPr="0081573A" w:rsidRDefault="00A35C67" w:rsidP="00A35C6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81573A">
        <w:rPr>
          <w:rFonts w:ascii="Garamond" w:hAnsi="Garamond"/>
          <w:b/>
          <w:sz w:val="24"/>
        </w:rPr>
        <w:t>Enea</w:t>
      </w:r>
      <w:proofErr w:type="spellEnd"/>
      <w:r w:rsidRPr="0081573A">
        <w:rPr>
          <w:rFonts w:ascii="Garamond" w:hAnsi="Garamond"/>
          <w:b/>
          <w:sz w:val="24"/>
        </w:rPr>
        <w:t xml:space="preserve"> </w:t>
      </w:r>
      <w:proofErr w:type="spellStart"/>
      <w:r w:rsidRPr="0081573A">
        <w:rPr>
          <w:rFonts w:ascii="Garamond" w:hAnsi="Garamond"/>
          <w:b/>
          <w:sz w:val="24"/>
        </w:rPr>
        <w:t>Karakaçi</w:t>
      </w:r>
      <w:proofErr w:type="spellEnd"/>
    </w:p>
    <w:sectPr w:rsidR="00A35C67" w:rsidRPr="0081573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EC"/>
    <w:rsid w:val="00083723"/>
    <w:rsid w:val="000F5416"/>
    <w:rsid w:val="001249F4"/>
    <w:rsid w:val="001B6437"/>
    <w:rsid w:val="00424CA9"/>
    <w:rsid w:val="004413E2"/>
    <w:rsid w:val="00565A95"/>
    <w:rsid w:val="006433EC"/>
    <w:rsid w:val="00773141"/>
    <w:rsid w:val="00786483"/>
    <w:rsid w:val="0081573A"/>
    <w:rsid w:val="00816AA6"/>
    <w:rsid w:val="00866DC5"/>
    <w:rsid w:val="00900407"/>
    <w:rsid w:val="009C4DB9"/>
    <w:rsid w:val="00A35C67"/>
    <w:rsid w:val="00AA2EB7"/>
    <w:rsid w:val="00B02B9D"/>
    <w:rsid w:val="00BE6399"/>
    <w:rsid w:val="00BF0C16"/>
    <w:rsid w:val="00C208D8"/>
    <w:rsid w:val="00C54426"/>
    <w:rsid w:val="00CE6474"/>
    <w:rsid w:val="00D86F13"/>
    <w:rsid w:val="00D97824"/>
    <w:rsid w:val="00E246E9"/>
    <w:rsid w:val="00E57538"/>
    <w:rsid w:val="00EF47FE"/>
    <w:rsid w:val="00F05178"/>
    <w:rsid w:val="00F5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04E35"/>
  <w15:chartTrackingRefBased/>
  <w15:docId w15:val="{CE581EB0-264A-4FA5-AD48-0AA87814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2026-03-31T10:23:17Z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2026-03-27T00:00:00Z</Date_x0020_protokolli>
    <Titulli xmlns="0e656187-b300-4fb0-8bf4-3a50f872073c">Për delegim kompetence</Titulli>
    <Modifikuesi xmlns="0e656187-b300-4fb0-8bf4-3a50f872073c">valeta.kaftalli</Modifikuesi>
    <Nr_x002e__x0020_prot_x0020_QBZ xmlns="0e656187-b300-4fb0-8bf4-3a50f872073c">636/6</Nr_x002e__x0020_prot_x0020_QBZ>
    <Data_x0020_e_x0020_Modifikimit xmlns="0e656187-b300-4fb0-8bf4-3a50f872073c">2026-03-31T10:44:49Z</Data_x0020_e_x0020_Modifikimit>
    <Dekretuar xmlns="0e656187-b300-4fb0-8bf4-3a50f872073c">false</Dekretuar>
    <Data xmlns="0e656187-b300-4fb0-8bf4-3a50f872073c">2026-03-17T00:00:00Z</Data>
    <Nr_x002e__x0020_protokolli_x0020_i_x0020_aktit xmlns="0e656187-b300-4fb0-8bf4-3a50f872073c">2356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9CA7206A3A423382B2DBEED91BFF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13B39C5-F29C-466F-B2FE-E42F8EA8B935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4461BAF-12BF-4C37-9DC8-D04376DA5F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5B4B23-CFAB-4E9B-B87D-1C4DF4C6E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fjora.cahani</cp:lastModifiedBy>
  <cp:revision>14</cp:revision>
  <dcterms:created xsi:type="dcterms:W3CDTF">2026-03-30T08:15:00Z</dcterms:created>
  <dcterms:modified xsi:type="dcterms:W3CDTF">2026-03-31T13:33:00Z</dcterms:modified>
</cp:coreProperties>
</file>