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7EC828" w14:textId="70369CC4" w:rsidR="0028364F" w:rsidRPr="0053474E" w:rsidRDefault="0028364F" w:rsidP="00723080">
      <w:pPr>
        <w:spacing w:after="0" w:line="240" w:lineRule="auto"/>
        <w:ind w:firstLine="284"/>
        <w:jc w:val="center"/>
        <w:rPr>
          <w:rFonts w:ascii="Garamond" w:eastAsia="MS Mincho" w:hAnsi="Garamond"/>
          <w:b/>
          <w:sz w:val="24"/>
          <w:szCs w:val="24"/>
          <w:lang w:val="sq-AL"/>
        </w:rPr>
      </w:pPr>
      <w:r w:rsidRPr="0053474E">
        <w:rPr>
          <w:rFonts w:ascii="Garamond" w:eastAsia="MS Mincho" w:hAnsi="Garamond"/>
          <w:b/>
          <w:sz w:val="24"/>
          <w:szCs w:val="24"/>
          <w:lang w:val="sq-AL"/>
        </w:rPr>
        <w:t>U</w:t>
      </w:r>
      <w:r w:rsidR="00723080" w:rsidRPr="0053474E">
        <w:rPr>
          <w:rFonts w:ascii="Garamond" w:eastAsia="MS Mincho" w:hAnsi="Garamond"/>
          <w:b/>
          <w:sz w:val="24"/>
          <w:szCs w:val="24"/>
          <w:lang w:val="sq-AL"/>
        </w:rPr>
        <w:t>R</w:t>
      </w:r>
      <w:r w:rsidRPr="0053474E">
        <w:rPr>
          <w:rFonts w:ascii="Garamond" w:eastAsia="MS Mincho" w:hAnsi="Garamond"/>
          <w:b/>
          <w:sz w:val="24"/>
          <w:szCs w:val="24"/>
          <w:lang w:val="sq-AL"/>
        </w:rPr>
        <w:t>DHËR</w:t>
      </w:r>
    </w:p>
    <w:p w14:paraId="42FFF0A4" w14:textId="533A6F9F" w:rsidR="0028364F" w:rsidRPr="0053474E" w:rsidRDefault="0028364F" w:rsidP="00723080">
      <w:pPr>
        <w:spacing w:after="0" w:line="240" w:lineRule="auto"/>
        <w:ind w:firstLine="284"/>
        <w:jc w:val="center"/>
        <w:rPr>
          <w:rFonts w:ascii="Garamond" w:eastAsia="MS Mincho" w:hAnsi="Garamond"/>
          <w:b/>
          <w:sz w:val="24"/>
          <w:szCs w:val="24"/>
          <w:lang w:val="sq-AL"/>
        </w:rPr>
      </w:pPr>
      <w:r w:rsidRPr="0053474E">
        <w:rPr>
          <w:rFonts w:ascii="Garamond" w:eastAsia="MS Mincho" w:hAnsi="Garamond"/>
          <w:b/>
          <w:sz w:val="24"/>
          <w:szCs w:val="24"/>
          <w:lang w:val="sq-AL"/>
        </w:rPr>
        <w:t>Nr.</w:t>
      </w:r>
      <w:r w:rsidR="0053474E" w:rsidRPr="0053474E">
        <w:rPr>
          <w:rFonts w:ascii="Garamond" w:eastAsia="MS Mincho" w:hAnsi="Garamond"/>
          <w:b/>
          <w:sz w:val="24"/>
          <w:szCs w:val="24"/>
          <w:lang w:val="sq-AL"/>
        </w:rPr>
        <w:t xml:space="preserve"> </w:t>
      </w:r>
      <w:r w:rsidR="00BC573F" w:rsidRPr="0053474E">
        <w:rPr>
          <w:rFonts w:ascii="Garamond" w:eastAsia="MS Mincho" w:hAnsi="Garamond"/>
          <w:b/>
          <w:sz w:val="24"/>
          <w:szCs w:val="24"/>
          <w:lang w:val="sq-AL"/>
        </w:rPr>
        <w:t>85</w:t>
      </w:r>
      <w:r w:rsidRPr="0053474E">
        <w:rPr>
          <w:rFonts w:ascii="Garamond" w:eastAsia="MS Mincho" w:hAnsi="Garamond"/>
          <w:b/>
          <w:sz w:val="24"/>
          <w:szCs w:val="24"/>
          <w:lang w:val="sq-AL"/>
        </w:rPr>
        <w:t xml:space="preserve">, datë </w:t>
      </w:r>
      <w:r w:rsidR="00152194" w:rsidRPr="0053474E">
        <w:rPr>
          <w:rFonts w:ascii="Garamond" w:eastAsia="MS Mincho" w:hAnsi="Garamond"/>
          <w:b/>
          <w:sz w:val="24"/>
          <w:szCs w:val="24"/>
          <w:lang w:val="sq-AL"/>
        </w:rPr>
        <w:t>25</w:t>
      </w:r>
      <w:r w:rsidR="00723080" w:rsidRPr="0053474E">
        <w:rPr>
          <w:rFonts w:ascii="Garamond" w:eastAsia="MS Mincho" w:hAnsi="Garamond"/>
          <w:b/>
          <w:sz w:val="24"/>
          <w:szCs w:val="24"/>
          <w:lang w:val="sq-AL"/>
        </w:rPr>
        <w:t>.</w:t>
      </w:r>
      <w:r w:rsidR="00152194" w:rsidRPr="0053474E">
        <w:rPr>
          <w:rFonts w:ascii="Garamond" w:eastAsia="MS Mincho" w:hAnsi="Garamond"/>
          <w:b/>
          <w:sz w:val="24"/>
          <w:szCs w:val="24"/>
          <w:lang w:val="sq-AL"/>
        </w:rPr>
        <w:t>3</w:t>
      </w:r>
      <w:r w:rsidR="00723080" w:rsidRPr="0053474E">
        <w:rPr>
          <w:rFonts w:ascii="Garamond" w:eastAsia="MS Mincho" w:hAnsi="Garamond"/>
          <w:b/>
          <w:sz w:val="24"/>
          <w:szCs w:val="24"/>
          <w:lang w:val="sq-AL"/>
        </w:rPr>
        <w:t>.</w:t>
      </w:r>
      <w:r w:rsidRPr="0053474E">
        <w:rPr>
          <w:rFonts w:ascii="Garamond" w:eastAsia="MS Mincho" w:hAnsi="Garamond"/>
          <w:b/>
          <w:sz w:val="24"/>
          <w:szCs w:val="24"/>
          <w:lang w:val="sq-AL"/>
        </w:rPr>
        <w:t>202</w:t>
      </w:r>
      <w:r w:rsidR="00752ED8" w:rsidRPr="0053474E">
        <w:rPr>
          <w:rFonts w:ascii="Garamond" w:eastAsia="MS Mincho" w:hAnsi="Garamond"/>
          <w:b/>
          <w:sz w:val="24"/>
          <w:szCs w:val="24"/>
          <w:lang w:val="sq-AL"/>
        </w:rPr>
        <w:t>6</w:t>
      </w:r>
    </w:p>
    <w:p w14:paraId="2532019B" w14:textId="2DA946F1" w:rsidR="0028364F" w:rsidRPr="0053474E" w:rsidRDefault="0028364F" w:rsidP="00723080">
      <w:pPr>
        <w:spacing w:after="0" w:line="240" w:lineRule="auto"/>
        <w:ind w:firstLine="284"/>
        <w:rPr>
          <w:rFonts w:ascii="Garamond" w:eastAsia="MS Mincho" w:hAnsi="Garamond"/>
          <w:b/>
          <w:sz w:val="24"/>
          <w:szCs w:val="24"/>
          <w:lang w:val="sq-AL"/>
        </w:rPr>
      </w:pPr>
      <w:bookmarkStart w:id="0" w:name="_Hlk190765818"/>
    </w:p>
    <w:p w14:paraId="0A745953" w14:textId="0238D6DF" w:rsidR="0028364F" w:rsidRPr="0053474E" w:rsidRDefault="00854628" w:rsidP="00723080">
      <w:pPr>
        <w:spacing w:after="0" w:line="240" w:lineRule="auto"/>
        <w:ind w:firstLine="284"/>
        <w:jc w:val="center"/>
        <w:rPr>
          <w:rFonts w:ascii="Garamond" w:hAnsi="Garamond"/>
          <w:sz w:val="24"/>
          <w:szCs w:val="24"/>
          <w:lang w:val="sq-AL"/>
        </w:rPr>
      </w:pPr>
      <w:r w:rsidRPr="0053474E">
        <w:rPr>
          <w:rFonts w:ascii="Garamond" w:eastAsia="MS Mincho" w:hAnsi="Garamond"/>
          <w:b/>
          <w:sz w:val="24"/>
          <w:szCs w:val="24"/>
          <w:lang w:val="sq-AL"/>
        </w:rPr>
        <w:t xml:space="preserve">PËR </w:t>
      </w:r>
      <w:r w:rsidR="0028364F" w:rsidRPr="0053474E">
        <w:rPr>
          <w:rFonts w:ascii="Garamond" w:eastAsia="MS Mincho" w:hAnsi="Garamond"/>
          <w:b/>
          <w:sz w:val="24"/>
          <w:szCs w:val="24"/>
          <w:lang w:val="sq-AL"/>
        </w:rPr>
        <w:t>MIRATIMIN E RREGULLOREVE PËR PËRCAKTIMIN E RREGULLAVE PËR ZBATIMIN E VENDIMIT TË KËSHILLIT TË MINISTRAVE NR. 1095, DATË 24.12.2020</w:t>
      </w:r>
      <w:r w:rsidR="0053474E">
        <w:rPr>
          <w:rFonts w:ascii="Garamond" w:eastAsia="MS Mincho" w:hAnsi="Garamond"/>
          <w:b/>
          <w:sz w:val="24"/>
          <w:szCs w:val="24"/>
          <w:lang w:val="sq-AL"/>
        </w:rPr>
        <w:t>,</w:t>
      </w:r>
      <w:r w:rsidR="0028364F" w:rsidRPr="0053474E">
        <w:rPr>
          <w:rFonts w:ascii="Garamond" w:eastAsia="MS Mincho" w:hAnsi="Garamond"/>
          <w:b/>
          <w:sz w:val="24"/>
          <w:szCs w:val="24"/>
          <w:lang w:val="sq-AL"/>
        </w:rPr>
        <w:t xml:space="preserve"> “PËR MIRATIMIN E KËRKESAVE THELBËSORE NË FUSHËN E AVIACIONIT CIVIL”, </w:t>
      </w:r>
      <w:r w:rsidR="0053474E">
        <w:rPr>
          <w:rFonts w:ascii="Garamond" w:eastAsia="MS Mincho" w:hAnsi="Garamond"/>
          <w:b/>
          <w:sz w:val="24"/>
          <w:szCs w:val="24"/>
          <w:lang w:val="sq-AL"/>
        </w:rPr>
        <w:t>TË</w:t>
      </w:r>
      <w:r w:rsidR="0028364F" w:rsidRPr="0053474E">
        <w:rPr>
          <w:rFonts w:ascii="Garamond" w:eastAsia="MS Mincho" w:hAnsi="Garamond"/>
          <w:b/>
          <w:sz w:val="24"/>
          <w:szCs w:val="24"/>
          <w:lang w:val="sq-AL"/>
        </w:rPr>
        <w:t xml:space="preserve"> NDRYSHUAR,</w:t>
      </w:r>
      <w:r w:rsidR="00D54B9C" w:rsidRPr="0053474E">
        <w:rPr>
          <w:rFonts w:ascii="Garamond" w:eastAsia="MS Mincho" w:hAnsi="Garamond"/>
          <w:b/>
          <w:sz w:val="24"/>
          <w:szCs w:val="24"/>
          <w:lang w:val="sq-AL"/>
        </w:rPr>
        <w:t xml:space="preserve"> </w:t>
      </w:r>
      <w:r w:rsidR="0028364F" w:rsidRPr="0053474E">
        <w:rPr>
          <w:rFonts w:ascii="Garamond" w:eastAsia="MS Mincho" w:hAnsi="Garamond"/>
          <w:b/>
          <w:sz w:val="24"/>
          <w:szCs w:val="24"/>
          <w:lang w:val="sq-AL"/>
        </w:rPr>
        <w:t>NË LIDHJE ME MENAXHIMIN E RREZIQEVE TË SIGURISË SË INFORMACIONIT ME NJË NDIKIM TË MUNDSHËM NË SIGURINË NË OPERIM</w:t>
      </w:r>
      <w:bookmarkEnd w:id="0"/>
      <w:r w:rsidR="00723080" w:rsidRPr="0053474E">
        <w:rPr>
          <w:rStyle w:val="FootnoteReference"/>
          <w:rFonts w:ascii="Garamond" w:eastAsia="MS Mincho" w:hAnsi="Garamond"/>
          <w:b/>
          <w:sz w:val="24"/>
          <w:szCs w:val="24"/>
          <w:lang w:val="sq-AL"/>
        </w:rPr>
        <w:footnoteReference w:id="2"/>
      </w:r>
    </w:p>
    <w:p w14:paraId="2C93799B" w14:textId="77777777" w:rsidR="0028364F" w:rsidRPr="0053474E" w:rsidRDefault="0028364F" w:rsidP="00723080">
      <w:pPr>
        <w:spacing w:after="0" w:line="240" w:lineRule="auto"/>
        <w:ind w:firstLine="284"/>
        <w:jc w:val="both"/>
        <w:rPr>
          <w:rFonts w:ascii="Garamond" w:eastAsia="MS Mincho" w:hAnsi="Garamond"/>
          <w:sz w:val="24"/>
          <w:szCs w:val="24"/>
          <w:lang w:val="sq-AL"/>
        </w:rPr>
      </w:pPr>
    </w:p>
    <w:p w14:paraId="745F80DC" w14:textId="20D146F2" w:rsidR="0028364F" w:rsidRPr="0053474E" w:rsidRDefault="0028364F" w:rsidP="00723080">
      <w:pPr>
        <w:spacing w:after="0" w:line="240" w:lineRule="auto"/>
        <w:ind w:firstLine="284"/>
        <w:jc w:val="both"/>
        <w:rPr>
          <w:rFonts w:ascii="Garamond" w:eastAsia="MS Mincho" w:hAnsi="Garamond"/>
          <w:sz w:val="24"/>
          <w:szCs w:val="24"/>
          <w:lang w:val="sq-AL"/>
        </w:rPr>
      </w:pPr>
      <w:bookmarkStart w:id="2" w:name="_Hlk190765747"/>
      <w:r w:rsidRPr="0053474E">
        <w:rPr>
          <w:rFonts w:ascii="Garamond" w:eastAsia="MS Mincho" w:hAnsi="Garamond"/>
          <w:sz w:val="24"/>
          <w:szCs w:val="24"/>
          <w:lang w:val="sq-AL"/>
        </w:rPr>
        <w:t>Në zbatim të pikës 4, neni 102</w:t>
      </w:r>
      <w:r w:rsidR="0053474E">
        <w:rPr>
          <w:rFonts w:ascii="Garamond" w:eastAsia="MS Mincho" w:hAnsi="Garamond"/>
          <w:sz w:val="24"/>
          <w:szCs w:val="24"/>
          <w:lang w:val="sq-AL"/>
        </w:rPr>
        <w:t xml:space="preserve">, </w:t>
      </w:r>
      <w:r w:rsidRPr="0053474E">
        <w:rPr>
          <w:rFonts w:ascii="Garamond" w:eastAsia="MS Mincho" w:hAnsi="Garamond"/>
          <w:sz w:val="24"/>
          <w:szCs w:val="24"/>
          <w:lang w:val="sq-AL"/>
        </w:rPr>
        <w:t>të Kushtetutës</w:t>
      </w:r>
      <w:r w:rsidR="00C910DD">
        <w:rPr>
          <w:rFonts w:ascii="Garamond" w:eastAsia="MS Mincho" w:hAnsi="Garamond"/>
          <w:sz w:val="24"/>
          <w:szCs w:val="24"/>
          <w:lang w:val="sq-AL"/>
        </w:rPr>
        <w:t>;</w:t>
      </w:r>
      <w:r w:rsidRPr="0053474E">
        <w:rPr>
          <w:rFonts w:ascii="Garamond" w:eastAsia="MS Mincho" w:hAnsi="Garamond"/>
          <w:sz w:val="24"/>
          <w:szCs w:val="24"/>
          <w:lang w:val="sq-AL"/>
        </w:rPr>
        <w:t xml:space="preserve"> të pikës 2, shkronjës </w:t>
      </w:r>
      <w:r w:rsidR="0053474E">
        <w:rPr>
          <w:rFonts w:ascii="Garamond" w:eastAsia="MS Mincho" w:hAnsi="Garamond"/>
          <w:sz w:val="24"/>
          <w:szCs w:val="24"/>
          <w:lang w:val="sq-AL"/>
        </w:rPr>
        <w:t>“</w:t>
      </w:r>
      <w:r w:rsidRPr="0053474E">
        <w:rPr>
          <w:rFonts w:ascii="Garamond" w:eastAsia="MS Mincho" w:hAnsi="Garamond"/>
          <w:sz w:val="24"/>
          <w:szCs w:val="24"/>
          <w:lang w:val="sq-AL"/>
        </w:rPr>
        <w:t>ç</w:t>
      </w:r>
      <w:r w:rsidR="0053474E">
        <w:rPr>
          <w:rFonts w:ascii="Garamond" w:eastAsia="MS Mincho" w:hAnsi="Garamond"/>
          <w:sz w:val="24"/>
          <w:szCs w:val="24"/>
          <w:lang w:val="sq-AL"/>
        </w:rPr>
        <w:t>”</w:t>
      </w:r>
      <w:r w:rsidRPr="0053474E">
        <w:rPr>
          <w:rFonts w:ascii="Garamond" w:eastAsia="MS Mincho" w:hAnsi="Garamond"/>
          <w:sz w:val="24"/>
          <w:szCs w:val="24"/>
          <w:lang w:val="sq-AL"/>
        </w:rPr>
        <w:t xml:space="preserve">, neni 7, </w:t>
      </w:r>
      <w:r w:rsidR="008A5120" w:rsidRPr="0053474E">
        <w:rPr>
          <w:rFonts w:ascii="Garamond" w:eastAsia="MS Mincho" w:hAnsi="Garamond"/>
          <w:sz w:val="24"/>
          <w:szCs w:val="24"/>
          <w:lang w:val="sq-AL"/>
        </w:rPr>
        <w:t xml:space="preserve">të </w:t>
      </w:r>
      <w:r w:rsidRPr="0053474E">
        <w:rPr>
          <w:rFonts w:ascii="Garamond" w:eastAsia="MS Mincho" w:hAnsi="Garamond"/>
          <w:sz w:val="24"/>
          <w:szCs w:val="24"/>
          <w:lang w:val="sq-AL"/>
        </w:rPr>
        <w:t>neni</w:t>
      </w:r>
      <w:r w:rsidR="008A5120" w:rsidRPr="0053474E">
        <w:rPr>
          <w:rFonts w:ascii="Garamond" w:eastAsia="MS Mincho" w:hAnsi="Garamond"/>
          <w:sz w:val="24"/>
          <w:szCs w:val="24"/>
          <w:lang w:val="sq-AL"/>
        </w:rPr>
        <w:t>t</w:t>
      </w:r>
      <w:r w:rsidRPr="0053474E">
        <w:rPr>
          <w:rFonts w:ascii="Garamond" w:eastAsia="MS Mincho" w:hAnsi="Garamond"/>
          <w:sz w:val="24"/>
          <w:szCs w:val="24"/>
          <w:lang w:val="sq-AL"/>
        </w:rPr>
        <w:t xml:space="preserve"> 11 dhe</w:t>
      </w:r>
      <w:r w:rsidR="008A5120" w:rsidRPr="0053474E">
        <w:rPr>
          <w:rFonts w:ascii="Garamond" w:eastAsia="MS Mincho" w:hAnsi="Garamond"/>
          <w:sz w:val="24"/>
          <w:szCs w:val="24"/>
          <w:lang w:val="sq-AL"/>
        </w:rPr>
        <w:t xml:space="preserve"> </w:t>
      </w:r>
      <w:r w:rsidRPr="0053474E">
        <w:rPr>
          <w:rFonts w:ascii="Garamond" w:eastAsia="MS Mincho" w:hAnsi="Garamond"/>
          <w:sz w:val="24"/>
          <w:szCs w:val="24"/>
          <w:lang w:val="sq-AL"/>
        </w:rPr>
        <w:t>neni</w:t>
      </w:r>
      <w:r w:rsidR="008A5120" w:rsidRPr="0053474E">
        <w:rPr>
          <w:rFonts w:ascii="Garamond" w:eastAsia="MS Mincho" w:hAnsi="Garamond"/>
          <w:sz w:val="24"/>
          <w:szCs w:val="24"/>
          <w:lang w:val="sq-AL"/>
        </w:rPr>
        <w:t>t</w:t>
      </w:r>
      <w:r w:rsidRPr="0053474E">
        <w:rPr>
          <w:rFonts w:ascii="Garamond" w:eastAsia="MS Mincho" w:hAnsi="Garamond"/>
          <w:sz w:val="24"/>
          <w:szCs w:val="24"/>
          <w:lang w:val="sq-AL"/>
        </w:rPr>
        <w:t xml:space="preserve"> 108</w:t>
      </w:r>
      <w:r w:rsidR="0053474E">
        <w:rPr>
          <w:rFonts w:ascii="Garamond" w:eastAsia="MS Mincho" w:hAnsi="Garamond"/>
          <w:sz w:val="24"/>
          <w:szCs w:val="24"/>
          <w:lang w:val="sq-AL"/>
        </w:rPr>
        <w:t>,</w:t>
      </w:r>
      <w:r w:rsidRPr="0053474E">
        <w:rPr>
          <w:rFonts w:ascii="Garamond" w:eastAsia="MS Mincho" w:hAnsi="Garamond"/>
          <w:sz w:val="24"/>
          <w:szCs w:val="24"/>
          <w:lang w:val="sq-AL"/>
        </w:rPr>
        <w:t xml:space="preserve"> të </w:t>
      </w:r>
      <w:r w:rsidR="0053474E" w:rsidRPr="0053474E">
        <w:rPr>
          <w:rFonts w:ascii="Garamond" w:eastAsia="MS Mincho" w:hAnsi="Garamond"/>
          <w:sz w:val="24"/>
          <w:szCs w:val="24"/>
          <w:lang w:val="sq-AL"/>
        </w:rPr>
        <w:t xml:space="preserve">ligjit </w:t>
      </w:r>
      <w:r w:rsidRPr="0053474E">
        <w:rPr>
          <w:rFonts w:ascii="Garamond" w:eastAsia="MS Mincho" w:hAnsi="Garamond"/>
          <w:sz w:val="24"/>
          <w:szCs w:val="24"/>
          <w:lang w:val="sq-AL"/>
        </w:rPr>
        <w:t>nr. 96/2020, “Kodi Ajror i Republikës së Shqipërisë”</w:t>
      </w:r>
      <w:r w:rsidR="00C910DD">
        <w:rPr>
          <w:rFonts w:ascii="Garamond" w:eastAsia="MS Mincho" w:hAnsi="Garamond"/>
          <w:sz w:val="24"/>
          <w:szCs w:val="24"/>
          <w:lang w:val="sq-AL"/>
        </w:rPr>
        <w:t>;</w:t>
      </w:r>
      <w:r w:rsidRPr="0053474E">
        <w:rPr>
          <w:rFonts w:ascii="Garamond" w:eastAsia="MS Mincho" w:hAnsi="Garamond"/>
          <w:sz w:val="24"/>
          <w:szCs w:val="24"/>
          <w:lang w:val="sq-AL"/>
        </w:rPr>
        <w:t xml:space="preserve"> të pikës 3.1</w:t>
      </w:r>
      <w:r w:rsidR="00A701D6">
        <w:rPr>
          <w:rFonts w:ascii="Garamond" w:eastAsia="MS Mincho" w:hAnsi="Garamond"/>
          <w:sz w:val="24"/>
          <w:szCs w:val="24"/>
          <w:lang w:val="sq-AL"/>
        </w:rPr>
        <w:t>(</w:t>
      </w:r>
      <w:r w:rsidRPr="0053474E">
        <w:rPr>
          <w:rFonts w:ascii="Garamond" w:eastAsia="MS Mincho" w:hAnsi="Garamond"/>
          <w:sz w:val="24"/>
          <w:szCs w:val="24"/>
          <w:lang w:val="sq-AL"/>
        </w:rPr>
        <w:t>b</w:t>
      </w:r>
      <w:r w:rsidR="00A701D6">
        <w:rPr>
          <w:rFonts w:ascii="Garamond" w:eastAsia="MS Mincho" w:hAnsi="Garamond"/>
          <w:sz w:val="24"/>
          <w:szCs w:val="24"/>
          <w:lang w:val="sq-AL"/>
        </w:rPr>
        <w:t>)</w:t>
      </w:r>
      <w:r w:rsidR="00C910DD">
        <w:rPr>
          <w:rFonts w:ascii="Garamond" w:eastAsia="MS Mincho" w:hAnsi="Garamond"/>
          <w:sz w:val="24"/>
          <w:szCs w:val="24"/>
          <w:lang w:val="sq-AL"/>
        </w:rPr>
        <w:t>,</w:t>
      </w:r>
      <w:r w:rsidRPr="0053474E">
        <w:rPr>
          <w:rFonts w:ascii="Garamond" w:eastAsia="MS Mincho" w:hAnsi="Garamond"/>
          <w:sz w:val="24"/>
          <w:szCs w:val="24"/>
          <w:lang w:val="sq-AL"/>
        </w:rPr>
        <w:t xml:space="preserve"> </w:t>
      </w:r>
      <w:r w:rsidR="0053474E" w:rsidRPr="0053474E">
        <w:rPr>
          <w:rFonts w:ascii="Garamond" w:eastAsia="MS Mincho" w:hAnsi="Garamond"/>
          <w:sz w:val="24"/>
          <w:szCs w:val="24"/>
          <w:lang w:val="sq-AL"/>
        </w:rPr>
        <w:t xml:space="preserve">shtojca </w:t>
      </w:r>
      <w:proofErr w:type="spellStart"/>
      <w:r w:rsidRPr="0053474E">
        <w:rPr>
          <w:rFonts w:ascii="Garamond" w:eastAsia="MS Mincho" w:hAnsi="Garamond"/>
          <w:sz w:val="24"/>
          <w:szCs w:val="24"/>
          <w:lang w:val="sq-AL"/>
        </w:rPr>
        <w:t>II</w:t>
      </w:r>
      <w:proofErr w:type="spellEnd"/>
      <w:r w:rsidRPr="0053474E">
        <w:rPr>
          <w:rFonts w:ascii="Garamond" w:eastAsia="MS Mincho" w:hAnsi="Garamond"/>
          <w:sz w:val="24"/>
          <w:szCs w:val="24"/>
          <w:lang w:val="sq-AL"/>
        </w:rPr>
        <w:t>, të pikës 3.3(b) dhe pikës 5(b)</w:t>
      </w:r>
      <w:r w:rsidR="00C910DD">
        <w:rPr>
          <w:rFonts w:ascii="Garamond" w:eastAsia="MS Mincho" w:hAnsi="Garamond"/>
          <w:sz w:val="24"/>
          <w:szCs w:val="24"/>
          <w:lang w:val="sq-AL"/>
        </w:rPr>
        <w:t>,</w:t>
      </w:r>
      <w:r w:rsidRPr="0053474E">
        <w:rPr>
          <w:rFonts w:ascii="Garamond" w:eastAsia="MS Mincho" w:hAnsi="Garamond"/>
          <w:sz w:val="24"/>
          <w:szCs w:val="24"/>
          <w:lang w:val="sq-AL"/>
        </w:rPr>
        <w:t xml:space="preserve"> </w:t>
      </w:r>
      <w:r w:rsidR="0053474E" w:rsidRPr="0053474E">
        <w:rPr>
          <w:rFonts w:ascii="Garamond" w:eastAsia="MS Mincho" w:hAnsi="Garamond"/>
          <w:sz w:val="24"/>
          <w:szCs w:val="24"/>
          <w:lang w:val="sq-AL"/>
        </w:rPr>
        <w:t xml:space="preserve">shtojca </w:t>
      </w:r>
      <w:proofErr w:type="spellStart"/>
      <w:r w:rsidRPr="0053474E">
        <w:rPr>
          <w:rFonts w:ascii="Garamond" w:eastAsia="MS Mincho" w:hAnsi="Garamond"/>
          <w:sz w:val="24"/>
          <w:szCs w:val="24"/>
          <w:lang w:val="sq-AL"/>
        </w:rPr>
        <w:t>IV</w:t>
      </w:r>
      <w:proofErr w:type="spellEnd"/>
      <w:r w:rsidRPr="0053474E">
        <w:rPr>
          <w:rFonts w:ascii="Garamond" w:eastAsia="MS Mincho" w:hAnsi="Garamond"/>
          <w:sz w:val="24"/>
          <w:szCs w:val="24"/>
          <w:lang w:val="sq-AL"/>
        </w:rPr>
        <w:t>, të pikës 8.1(c)</w:t>
      </w:r>
      <w:r w:rsidR="0053474E">
        <w:rPr>
          <w:rFonts w:ascii="Garamond" w:eastAsia="MS Mincho" w:hAnsi="Garamond"/>
          <w:sz w:val="24"/>
          <w:szCs w:val="24"/>
          <w:lang w:val="sq-AL"/>
        </w:rPr>
        <w:t>,</w:t>
      </w:r>
      <w:r w:rsidRPr="0053474E">
        <w:rPr>
          <w:rFonts w:ascii="Garamond" w:eastAsia="MS Mincho" w:hAnsi="Garamond"/>
          <w:sz w:val="24"/>
          <w:szCs w:val="24"/>
          <w:lang w:val="sq-AL"/>
        </w:rPr>
        <w:t xml:space="preserve"> </w:t>
      </w:r>
      <w:r w:rsidR="0053474E" w:rsidRPr="0053474E">
        <w:rPr>
          <w:rFonts w:ascii="Garamond" w:eastAsia="MS Mincho" w:hAnsi="Garamond"/>
          <w:sz w:val="24"/>
          <w:szCs w:val="24"/>
          <w:lang w:val="sq-AL"/>
        </w:rPr>
        <w:t xml:space="preserve">shtojca </w:t>
      </w:r>
      <w:r w:rsidRPr="0053474E">
        <w:rPr>
          <w:rFonts w:ascii="Garamond" w:eastAsia="MS Mincho" w:hAnsi="Garamond"/>
          <w:sz w:val="24"/>
          <w:szCs w:val="24"/>
          <w:lang w:val="sq-AL"/>
        </w:rPr>
        <w:t>V,</w:t>
      </w:r>
      <w:r w:rsidR="00D54B9C" w:rsidRPr="0053474E">
        <w:rPr>
          <w:rFonts w:ascii="Garamond" w:eastAsia="MS Mincho" w:hAnsi="Garamond"/>
          <w:sz w:val="24"/>
          <w:szCs w:val="24"/>
          <w:lang w:val="sq-AL"/>
        </w:rPr>
        <w:t xml:space="preserve"> </w:t>
      </w:r>
      <w:r w:rsidRPr="0053474E">
        <w:rPr>
          <w:rFonts w:ascii="Garamond" w:eastAsia="MS Mincho" w:hAnsi="Garamond"/>
          <w:sz w:val="24"/>
          <w:szCs w:val="24"/>
          <w:lang w:val="sq-AL"/>
        </w:rPr>
        <w:t>të pikës 2.1.1 dhe pikës 5.2</w:t>
      </w:r>
      <w:r w:rsidR="00C910DD">
        <w:rPr>
          <w:rFonts w:ascii="Garamond" w:eastAsia="MS Mincho" w:hAnsi="Garamond"/>
          <w:sz w:val="24"/>
          <w:szCs w:val="24"/>
          <w:lang w:val="sq-AL"/>
        </w:rPr>
        <w:t>,</w:t>
      </w:r>
      <w:r w:rsidRPr="0053474E">
        <w:rPr>
          <w:rFonts w:ascii="Garamond" w:eastAsia="MS Mincho" w:hAnsi="Garamond"/>
          <w:sz w:val="24"/>
          <w:szCs w:val="24"/>
          <w:lang w:val="sq-AL"/>
        </w:rPr>
        <w:t xml:space="preserve"> </w:t>
      </w:r>
      <w:r w:rsidR="0053474E" w:rsidRPr="0053474E">
        <w:rPr>
          <w:rFonts w:ascii="Garamond" w:eastAsia="MS Mincho" w:hAnsi="Garamond"/>
          <w:sz w:val="24"/>
          <w:szCs w:val="24"/>
          <w:lang w:val="sq-AL"/>
        </w:rPr>
        <w:t xml:space="preserve">shtojca </w:t>
      </w:r>
      <w:proofErr w:type="spellStart"/>
      <w:r w:rsidRPr="0053474E">
        <w:rPr>
          <w:rFonts w:ascii="Garamond" w:eastAsia="MS Mincho" w:hAnsi="Garamond"/>
          <w:sz w:val="24"/>
          <w:szCs w:val="24"/>
          <w:lang w:val="sq-AL"/>
        </w:rPr>
        <w:t>VII</w:t>
      </w:r>
      <w:proofErr w:type="spellEnd"/>
      <w:r w:rsidRPr="0053474E">
        <w:rPr>
          <w:rFonts w:ascii="Garamond" w:eastAsia="MS Mincho" w:hAnsi="Garamond"/>
          <w:sz w:val="24"/>
          <w:szCs w:val="24"/>
          <w:lang w:val="sq-AL"/>
        </w:rPr>
        <w:t>, të pikës 5.1(c) dhe pikës 5.4(b)</w:t>
      </w:r>
      <w:r w:rsidR="00C910DD">
        <w:rPr>
          <w:rFonts w:ascii="Garamond" w:eastAsia="MS Mincho" w:hAnsi="Garamond"/>
          <w:sz w:val="24"/>
          <w:szCs w:val="24"/>
          <w:lang w:val="sq-AL"/>
        </w:rPr>
        <w:t>,</w:t>
      </w:r>
      <w:r w:rsidRPr="0053474E">
        <w:rPr>
          <w:rFonts w:ascii="Garamond" w:eastAsia="MS Mincho" w:hAnsi="Garamond"/>
          <w:sz w:val="24"/>
          <w:szCs w:val="24"/>
          <w:lang w:val="sq-AL"/>
        </w:rPr>
        <w:t xml:space="preserve"> </w:t>
      </w:r>
      <w:r w:rsidR="0053474E" w:rsidRPr="0053474E">
        <w:rPr>
          <w:rFonts w:ascii="Garamond" w:eastAsia="MS Mincho" w:hAnsi="Garamond"/>
          <w:sz w:val="24"/>
          <w:szCs w:val="24"/>
          <w:lang w:val="sq-AL"/>
        </w:rPr>
        <w:t xml:space="preserve">shtojca </w:t>
      </w:r>
      <w:proofErr w:type="spellStart"/>
      <w:r w:rsidRPr="0053474E">
        <w:rPr>
          <w:rFonts w:ascii="Garamond" w:eastAsia="MS Mincho" w:hAnsi="Garamond"/>
          <w:sz w:val="24"/>
          <w:szCs w:val="24"/>
          <w:lang w:val="sq-AL"/>
        </w:rPr>
        <w:t>VIII</w:t>
      </w:r>
      <w:proofErr w:type="spellEnd"/>
      <w:r w:rsidR="00C910DD">
        <w:rPr>
          <w:rFonts w:ascii="Garamond" w:eastAsia="MS Mincho" w:hAnsi="Garamond"/>
          <w:sz w:val="24"/>
          <w:szCs w:val="24"/>
          <w:lang w:val="sq-AL"/>
        </w:rPr>
        <w:t>,</w:t>
      </w:r>
      <w:r w:rsidRPr="0053474E">
        <w:rPr>
          <w:rFonts w:ascii="Garamond" w:eastAsia="MS Mincho" w:hAnsi="Garamond"/>
          <w:sz w:val="24"/>
          <w:szCs w:val="24"/>
          <w:lang w:val="sq-AL"/>
        </w:rPr>
        <w:t xml:space="preserve"> të </w:t>
      </w:r>
      <w:r w:rsidR="0053474E" w:rsidRPr="0053474E">
        <w:rPr>
          <w:rFonts w:ascii="Garamond" w:eastAsia="MS Mincho" w:hAnsi="Garamond"/>
          <w:sz w:val="24"/>
          <w:szCs w:val="24"/>
          <w:lang w:val="sq-AL"/>
        </w:rPr>
        <w:t xml:space="preserve">vendimit </w:t>
      </w:r>
      <w:r w:rsidRPr="0053474E">
        <w:rPr>
          <w:rFonts w:ascii="Garamond" w:eastAsia="MS Mincho" w:hAnsi="Garamond"/>
          <w:sz w:val="24"/>
          <w:szCs w:val="24"/>
          <w:lang w:val="sq-AL"/>
        </w:rPr>
        <w:t xml:space="preserve">të Këshillit të Ministrave </w:t>
      </w:r>
      <w:r w:rsidR="0053474E" w:rsidRPr="0053474E">
        <w:rPr>
          <w:rFonts w:ascii="Garamond" w:eastAsia="MS Mincho" w:hAnsi="Garamond"/>
          <w:sz w:val="24"/>
          <w:szCs w:val="24"/>
          <w:lang w:val="sq-AL"/>
        </w:rPr>
        <w:t>nr</w:t>
      </w:r>
      <w:r w:rsidRPr="0053474E">
        <w:rPr>
          <w:rFonts w:ascii="Garamond" w:eastAsia="MS Mincho" w:hAnsi="Garamond"/>
          <w:sz w:val="24"/>
          <w:szCs w:val="24"/>
          <w:lang w:val="sq-AL"/>
        </w:rPr>
        <w:t>. 1095, datë 24.12.2020</w:t>
      </w:r>
      <w:r w:rsidR="0053474E">
        <w:rPr>
          <w:rFonts w:ascii="Garamond" w:eastAsia="MS Mincho" w:hAnsi="Garamond"/>
          <w:sz w:val="24"/>
          <w:szCs w:val="24"/>
          <w:lang w:val="sq-AL"/>
        </w:rPr>
        <w:t>,</w:t>
      </w:r>
      <w:r w:rsidRPr="0053474E">
        <w:rPr>
          <w:rFonts w:ascii="Garamond" w:eastAsia="MS Mincho" w:hAnsi="Garamond"/>
          <w:sz w:val="24"/>
          <w:szCs w:val="24"/>
          <w:lang w:val="sq-AL"/>
        </w:rPr>
        <w:t xml:space="preserve"> “Për miratimin e kërkesave thelbësore në fushën e </w:t>
      </w:r>
      <w:r w:rsidR="00DE6A51" w:rsidRPr="0053474E">
        <w:rPr>
          <w:rFonts w:ascii="Garamond" w:eastAsia="MS Mincho" w:hAnsi="Garamond"/>
          <w:sz w:val="24"/>
          <w:szCs w:val="24"/>
          <w:lang w:val="sq-AL"/>
        </w:rPr>
        <w:t>aviacionit civil</w:t>
      </w:r>
      <w:r w:rsidRPr="0053474E">
        <w:rPr>
          <w:rFonts w:ascii="Garamond" w:eastAsia="MS Mincho" w:hAnsi="Garamond"/>
          <w:sz w:val="24"/>
          <w:szCs w:val="24"/>
          <w:lang w:val="sq-AL"/>
        </w:rPr>
        <w:t xml:space="preserve">”, </w:t>
      </w:r>
      <w:r w:rsidR="0053474E">
        <w:rPr>
          <w:rFonts w:ascii="Garamond" w:eastAsia="MS Mincho" w:hAnsi="Garamond"/>
          <w:sz w:val="24"/>
          <w:szCs w:val="24"/>
          <w:lang w:val="sq-AL"/>
        </w:rPr>
        <w:t>të</w:t>
      </w:r>
      <w:r w:rsidRPr="0053474E">
        <w:rPr>
          <w:rFonts w:ascii="Garamond" w:eastAsia="MS Mincho" w:hAnsi="Garamond"/>
          <w:sz w:val="24"/>
          <w:szCs w:val="24"/>
          <w:lang w:val="sq-AL"/>
        </w:rPr>
        <w:t xml:space="preserve"> ndryshuar</w:t>
      </w:r>
      <w:r w:rsidR="00C910DD">
        <w:rPr>
          <w:rFonts w:ascii="Garamond" w:eastAsia="MS Mincho" w:hAnsi="Garamond"/>
          <w:sz w:val="24"/>
          <w:szCs w:val="24"/>
          <w:lang w:val="sq-AL"/>
        </w:rPr>
        <w:t>;</w:t>
      </w:r>
      <w:r w:rsidRPr="0053474E">
        <w:rPr>
          <w:rFonts w:ascii="Garamond" w:eastAsia="MS Mincho" w:hAnsi="Garamond"/>
          <w:sz w:val="24"/>
          <w:szCs w:val="24"/>
          <w:lang w:val="sq-AL"/>
        </w:rPr>
        <w:t xml:space="preserve"> si dhe në përputhje me </w:t>
      </w:r>
      <w:r w:rsidR="0053474E" w:rsidRPr="0053474E">
        <w:rPr>
          <w:rFonts w:ascii="Garamond" w:eastAsia="MS Mincho" w:hAnsi="Garamond"/>
          <w:sz w:val="24"/>
          <w:szCs w:val="24"/>
          <w:lang w:val="sq-AL"/>
        </w:rPr>
        <w:t xml:space="preserve">ligjin </w:t>
      </w:r>
      <w:r w:rsidRPr="0053474E">
        <w:rPr>
          <w:rFonts w:ascii="Garamond" w:eastAsia="MS Mincho" w:hAnsi="Garamond"/>
          <w:sz w:val="24"/>
          <w:szCs w:val="24"/>
          <w:lang w:val="sq-AL"/>
        </w:rPr>
        <w:t>nr. 9658, datë 18.12.2006, “Për ratifikimin e marr</w:t>
      </w:r>
      <w:bookmarkStart w:id="3" w:name="_GoBack"/>
      <w:bookmarkEnd w:id="3"/>
      <w:r w:rsidRPr="0053474E">
        <w:rPr>
          <w:rFonts w:ascii="Garamond" w:eastAsia="MS Mincho" w:hAnsi="Garamond"/>
          <w:sz w:val="24"/>
          <w:szCs w:val="24"/>
          <w:lang w:val="sq-AL"/>
        </w:rPr>
        <w:t xml:space="preserve">ëveshjes shumëpalëshe ndërmjet Komunitetit Evropian dhe shteteve anëtare të tij, Republikës së Shqipërisë, Bosnjës dhe </w:t>
      </w:r>
      <w:r w:rsidR="0053474E">
        <w:rPr>
          <w:rFonts w:ascii="Garamond" w:eastAsia="MS Mincho" w:hAnsi="Garamond"/>
          <w:sz w:val="24"/>
          <w:szCs w:val="24"/>
          <w:lang w:val="sq-AL"/>
        </w:rPr>
        <w:t xml:space="preserve">të </w:t>
      </w:r>
      <w:r w:rsidRPr="0053474E">
        <w:rPr>
          <w:rFonts w:ascii="Garamond" w:eastAsia="MS Mincho" w:hAnsi="Garamond"/>
          <w:sz w:val="24"/>
          <w:szCs w:val="24"/>
          <w:lang w:val="sq-AL"/>
        </w:rPr>
        <w:t xml:space="preserve">Hercegovinës, Republikës së Bullgarisë, Republikës së Kroacisë, Republikës së Maqedonisë, Republikës së Islandës, Republikës së Malit të Zi, Mbretërisë së Norvegjisë, Republikës së Rumanisë, Republikës së Serbisë dhe Misionit Administrativ të Përkohshëm të Kombeve të Bashkuara në Kosovë, për krijimin e një zone të përbashkët të aviacionit evropian”, </w:t>
      </w:r>
      <w:bookmarkEnd w:id="2"/>
    </w:p>
    <w:p w14:paraId="6300CF9C" w14:textId="77777777" w:rsidR="0083182D" w:rsidRPr="0053474E" w:rsidRDefault="0083182D" w:rsidP="00723080">
      <w:pPr>
        <w:spacing w:after="0" w:line="240" w:lineRule="auto"/>
        <w:ind w:firstLine="284"/>
        <w:jc w:val="center"/>
        <w:rPr>
          <w:rFonts w:ascii="Garamond" w:eastAsia="MS Mincho" w:hAnsi="Garamond"/>
          <w:b/>
          <w:sz w:val="24"/>
          <w:szCs w:val="24"/>
          <w:lang w:val="sq-AL"/>
        </w:rPr>
      </w:pPr>
    </w:p>
    <w:p w14:paraId="0EDF7162" w14:textId="4264CC18" w:rsidR="0028364F" w:rsidRPr="0053474E" w:rsidRDefault="0028364F" w:rsidP="00723080">
      <w:pPr>
        <w:spacing w:after="0" w:line="240" w:lineRule="auto"/>
        <w:ind w:firstLine="284"/>
        <w:jc w:val="center"/>
        <w:rPr>
          <w:rFonts w:ascii="Garamond" w:eastAsia="MS Mincho" w:hAnsi="Garamond"/>
          <w:sz w:val="24"/>
          <w:szCs w:val="24"/>
          <w:lang w:val="sq-AL"/>
        </w:rPr>
      </w:pPr>
      <w:r w:rsidRPr="0053474E">
        <w:rPr>
          <w:rFonts w:ascii="Garamond" w:eastAsia="MS Mincho" w:hAnsi="Garamond"/>
          <w:sz w:val="24"/>
          <w:szCs w:val="24"/>
          <w:lang w:val="sq-AL"/>
        </w:rPr>
        <w:t>URDHËROJ:</w:t>
      </w:r>
    </w:p>
    <w:p w14:paraId="2D0D8103" w14:textId="77777777" w:rsidR="0028364F" w:rsidRPr="0053474E" w:rsidRDefault="0028364F" w:rsidP="00723080">
      <w:pPr>
        <w:spacing w:after="0" w:line="240" w:lineRule="auto"/>
        <w:ind w:firstLine="284"/>
        <w:jc w:val="both"/>
        <w:rPr>
          <w:rFonts w:ascii="Garamond" w:eastAsia="MS Mincho" w:hAnsi="Garamond"/>
          <w:sz w:val="24"/>
          <w:szCs w:val="24"/>
          <w:lang w:val="sq-AL"/>
        </w:rPr>
      </w:pPr>
    </w:p>
    <w:p w14:paraId="7A1B23B5" w14:textId="10078AFE" w:rsidR="0028364F" w:rsidRPr="0053474E" w:rsidRDefault="0028364F" w:rsidP="00723080">
      <w:pPr>
        <w:spacing w:after="0" w:line="240" w:lineRule="auto"/>
        <w:ind w:firstLine="284"/>
        <w:jc w:val="both"/>
        <w:rPr>
          <w:rFonts w:ascii="Garamond" w:eastAsia="MS Mincho" w:hAnsi="Garamond"/>
          <w:sz w:val="24"/>
          <w:szCs w:val="24"/>
          <w:lang w:val="sq-AL"/>
        </w:rPr>
      </w:pPr>
      <w:r w:rsidRPr="0053474E">
        <w:rPr>
          <w:rFonts w:ascii="Garamond" w:eastAsia="MS Mincho" w:hAnsi="Garamond"/>
          <w:sz w:val="24"/>
          <w:szCs w:val="24"/>
          <w:lang w:val="sq-AL"/>
        </w:rPr>
        <w:t xml:space="preserve">1. Miratimin e rregullores “Për përcaktimin e rregullave për zbatimin e </w:t>
      </w:r>
      <w:r w:rsidR="004E11BD" w:rsidRPr="0053474E">
        <w:rPr>
          <w:rFonts w:ascii="Garamond" w:eastAsia="MS Mincho" w:hAnsi="Garamond"/>
          <w:sz w:val="24"/>
          <w:szCs w:val="24"/>
          <w:lang w:val="sq-AL"/>
        </w:rPr>
        <w:t xml:space="preserve">vendimit </w:t>
      </w:r>
      <w:r w:rsidRPr="0053474E">
        <w:rPr>
          <w:rFonts w:ascii="Garamond" w:eastAsia="MS Mincho" w:hAnsi="Garamond"/>
          <w:sz w:val="24"/>
          <w:szCs w:val="24"/>
          <w:lang w:val="sq-AL"/>
        </w:rPr>
        <w:t>të Këshillit të Ministrave nr. 1095, datë 24.12.2020</w:t>
      </w:r>
      <w:r w:rsidR="004E11BD">
        <w:rPr>
          <w:rFonts w:ascii="Garamond" w:eastAsia="MS Mincho" w:hAnsi="Garamond"/>
          <w:sz w:val="24"/>
          <w:szCs w:val="24"/>
          <w:lang w:val="sq-AL"/>
        </w:rPr>
        <w:t>,</w:t>
      </w:r>
      <w:r w:rsidRPr="0053474E">
        <w:rPr>
          <w:rFonts w:ascii="Garamond" w:eastAsia="MS Mincho" w:hAnsi="Garamond"/>
          <w:sz w:val="24"/>
          <w:szCs w:val="24"/>
          <w:lang w:val="sq-AL"/>
        </w:rPr>
        <w:t xml:space="preserve"> </w:t>
      </w:r>
      <w:r w:rsidR="00CF3199">
        <w:rPr>
          <w:rFonts w:ascii="Garamond" w:eastAsia="MS Mincho" w:hAnsi="Garamond"/>
          <w:sz w:val="24"/>
          <w:szCs w:val="24"/>
          <w:lang w:val="sq-AL"/>
        </w:rPr>
        <w:t>‘</w:t>
      </w:r>
      <w:r w:rsidRPr="0053474E">
        <w:rPr>
          <w:rFonts w:ascii="Garamond" w:eastAsia="MS Mincho" w:hAnsi="Garamond"/>
          <w:sz w:val="24"/>
          <w:szCs w:val="24"/>
          <w:lang w:val="sq-AL"/>
        </w:rPr>
        <w:t xml:space="preserve">Për miratimin e kërkesave thelbësore në fushën e aviacionit civil”, i ndryshuar në lidhje me menaxhimin e rreziqeve të sigurisë së informacionit me një ndikim të </w:t>
      </w:r>
      <w:r w:rsidRPr="0053474E">
        <w:rPr>
          <w:rFonts w:ascii="Garamond" w:eastAsia="MS Mincho" w:hAnsi="Garamond"/>
          <w:sz w:val="24"/>
          <w:szCs w:val="24"/>
          <w:lang w:val="sq-AL"/>
        </w:rPr>
        <w:lastRenderedPageBreak/>
        <w:t xml:space="preserve">mundshëm në sigurinë në operim për organizatat e mbuluara nga </w:t>
      </w:r>
      <w:r w:rsidR="004E11BD" w:rsidRPr="0053474E">
        <w:rPr>
          <w:rFonts w:ascii="Garamond" w:eastAsia="MS Mincho" w:hAnsi="Garamond"/>
          <w:sz w:val="24"/>
          <w:szCs w:val="24"/>
          <w:lang w:val="sq-AL"/>
        </w:rPr>
        <w:t xml:space="preserve">urdhri </w:t>
      </w:r>
      <w:r w:rsidRPr="0053474E">
        <w:rPr>
          <w:rFonts w:ascii="Garamond" w:eastAsia="MS Mincho" w:hAnsi="Garamond"/>
          <w:sz w:val="24"/>
          <w:szCs w:val="24"/>
          <w:lang w:val="sq-AL"/>
        </w:rPr>
        <w:t>nr. 57, dat</w:t>
      </w:r>
      <w:r w:rsidR="00873A63" w:rsidRPr="0053474E">
        <w:rPr>
          <w:rFonts w:ascii="Garamond" w:eastAsia="MS Mincho" w:hAnsi="Garamond"/>
          <w:sz w:val="24"/>
          <w:szCs w:val="24"/>
          <w:lang w:val="sq-AL"/>
        </w:rPr>
        <w:t>ë</w:t>
      </w:r>
      <w:r w:rsidRPr="0053474E">
        <w:rPr>
          <w:rFonts w:ascii="Garamond" w:eastAsia="MS Mincho" w:hAnsi="Garamond"/>
          <w:sz w:val="24"/>
          <w:szCs w:val="24"/>
          <w:lang w:val="sq-AL"/>
        </w:rPr>
        <w:t xml:space="preserve"> 13.3.2024</w:t>
      </w:r>
      <w:r w:rsidR="004E11BD">
        <w:rPr>
          <w:rFonts w:ascii="Garamond" w:eastAsia="MS Mincho" w:hAnsi="Garamond"/>
          <w:sz w:val="24"/>
          <w:szCs w:val="24"/>
          <w:lang w:val="sq-AL"/>
        </w:rPr>
        <w:t>,</w:t>
      </w:r>
      <w:r w:rsidRPr="0053474E">
        <w:rPr>
          <w:rFonts w:ascii="Garamond" w:eastAsia="MS Mincho" w:hAnsi="Garamond"/>
          <w:sz w:val="24"/>
          <w:szCs w:val="24"/>
          <w:lang w:val="sq-AL"/>
        </w:rPr>
        <w:t xml:space="preserve"> dhe </w:t>
      </w:r>
      <w:r w:rsidR="004E11BD" w:rsidRPr="0053474E">
        <w:rPr>
          <w:rFonts w:ascii="Garamond" w:eastAsia="MS Mincho" w:hAnsi="Garamond"/>
          <w:sz w:val="24"/>
          <w:szCs w:val="24"/>
          <w:lang w:val="sq-AL"/>
        </w:rPr>
        <w:t xml:space="preserve">urdhri </w:t>
      </w:r>
      <w:r w:rsidRPr="0053474E">
        <w:rPr>
          <w:rFonts w:ascii="Garamond" w:eastAsia="MS Mincho" w:hAnsi="Garamond"/>
          <w:sz w:val="24"/>
          <w:szCs w:val="24"/>
          <w:lang w:val="sq-AL"/>
        </w:rPr>
        <w:t>nr. 170, dat</w:t>
      </w:r>
      <w:r w:rsidR="00BF22FA" w:rsidRPr="0053474E">
        <w:rPr>
          <w:rFonts w:ascii="Garamond" w:eastAsia="MS Mincho" w:hAnsi="Garamond"/>
          <w:sz w:val="24"/>
          <w:szCs w:val="24"/>
          <w:lang w:val="sq-AL"/>
        </w:rPr>
        <w:t>ë</w:t>
      </w:r>
      <w:r w:rsidRPr="0053474E">
        <w:rPr>
          <w:rFonts w:ascii="Garamond" w:eastAsia="MS Mincho" w:hAnsi="Garamond"/>
          <w:sz w:val="24"/>
          <w:szCs w:val="24"/>
          <w:lang w:val="sq-AL"/>
        </w:rPr>
        <w:t xml:space="preserve"> 13.9.2022</w:t>
      </w:r>
      <w:r w:rsidR="003B3E9B">
        <w:rPr>
          <w:rFonts w:ascii="Garamond" w:eastAsia="MS Mincho" w:hAnsi="Garamond"/>
          <w:sz w:val="24"/>
          <w:szCs w:val="24"/>
          <w:lang w:val="sq-AL"/>
        </w:rPr>
        <w:t>’</w:t>
      </w:r>
      <w:r w:rsidRPr="0053474E">
        <w:rPr>
          <w:rFonts w:ascii="Garamond" w:eastAsia="MS Mincho" w:hAnsi="Garamond"/>
          <w:sz w:val="24"/>
          <w:szCs w:val="24"/>
          <w:lang w:val="sq-AL"/>
        </w:rPr>
        <w:t xml:space="preserve">, i ndryshuar”, sipas </w:t>
      </w:r>
      <w:r w:rsidR="004E11BD" w:rsidRPr="0053474E">
        <w:rPr>
          <w:rFonts w:ascii="Garamond" w:eastAsia="MS Mincho" w:hAnsi="Garamond"/>
          <w:sz w:val="24"/>
          <w:szCs w:val="24"/>
          <w:lang w:val="sq-AL"/>
        </w:rPr>
        <w:t xml:space="preserve">shtojcës </w:t>
      </w:r>
      <w:r w:rsidR="00C0632F" w:rsidRPr="0053474E">
        <w:rPr>
          <w:rFonts w:ascii="Garamond" w:eastAsia="MS Mincho" w:hAnsi="Garamond"/>
          <w:sz w:val="24"/>
          <w:szCs w:val="24"/>
          <w:lang w:val="sq-AL"/>
        </w:rPr>
        <w:t>I</w:t>
      </w:r>
      <w:r w:rsidRPr="0053474E">
        <w:rPr>
          <w:rFonts w:ascii="Garamond" w:eastAsia="MS Mincho" w:hAnsi="Garamond"/>
          <w:sz w:val="24"/>
          <w:szCs w:val="24"/>
          <w:lang w:val="sq-AL"/>
        </w:rPr>
        <w:t xml:space="preserve"> që i bashkëlidhet këtij urdhri dhe është pjesë përbërëse e tij.</w:t>
      </w:r>
    </w:p>
    <w:p w14:paraId="70DAD9E3" w14:textId="31065152" w:rsidR="0028364F" w:rsidRPr="0053474E" w:rsidRDefault="0028364F" w:rsidP="00723080">
      <w:pPr>
        <w:spacing w:after="0" w:line="240" w:lineRule="auto"/>
        <w:ind w:firstLine="284"/>
        <w:jc w:val="both"/>
        <w:rPr>
          <w:rFonts w:ascii="Garamond" w:eastAsia="MS Mincho" w:hAnsi="Garamond"/>
          <w:sz w:val="24"/>
          <w:szCs w:val="24"/>
          <w:lang w:val="sq-AL"/>
        </w:rPr>
      </w:pPr>
      <w:r w:rsidRPr="0053474E">
        <w:rPr>
          <w:rFonts w:ascii="Garamond" w:eastAsia="MS Mincho" w:hAnsi="Garamond"/>
          <w:sz w:val="24"/>
          <w:szCs w:val="24"/>
          <w:lang w:val="sq-AL"/>
        </w:rPr>
        <w:t xml:space="preserve">2. Miratimin e rregullores “Për përcaktimin e rregullave për zbatimin e </w:t>
      </w:r>
      <w:r w:rsidR="004E11BD" w:rsidRPr="0053474E">
        <w:rPr>
          <w:rFonts w:ascii="Garamond" w:eastAsia="MS Mincho" w:hAnsi="Garamond"/>
          <w:sz w:val="24"/>
          <w:szCs w:val="24"/>
          <w:lang w:val="sq-AL"/>
        </w:rPr>
        <w:t xml:space="preserve">vendimit </w:t>
      </w:r>
      <w:r w:rsidRPr="0053474E">
        <w:rPr>
          <w:rFonts w:ascii="Garamond" w:eastAsia="MS Mincho" w:hAnsi="Garamond"/>
          <w:sz w:val="24"/>
          <w:szCs w:val="24"/>
          <w:lang w:val="sq-AL"/>
        </w:rPr>
        <w:t>të Këshillit të Ministrave nr. 1095, datë 24.12.2020</w:t>
      </w:r>
      <w:r w:rsidR="0053474E" w:rsidRPr="0053474E">
        <w:rPr>
          <w:rFonts w:ascii="Garamond" w:eastAsia="MS Mincho" w:hAnsi="Garamond"/>
          <w:sz w:val="24"/>
          <w:szCs w:val="24"/>
          <w:lang w:val="sq-AL"/>
        </w:rPr>
        <w:t>,</w:t>
      </w:r>
      <w:r w:rsidRPr="0053474E">
        <w:rPr>
          <w:rFonts w:ascii="Garamond" w:eastAsia="MS Mincho" w:hAnsi="Garamond"/>
          <w:sz w:val="24"/>
          <w:szCs w:val="24"/>
          <w:lang w:val="sq-AL"/>
        </w:rPr>
        <w:t xml:space="preserve"> </w:t>
      </w:r>
      <w:r w:rsidR="00297930">
        <w:rPr>
          <w:rFonts w:ascii="Garamond" w:eastAsia="MS Mincho" w:hAnsi="Garamond"/>
          <w:sz w:val="24"/>
          <w:szCs w:val="24"/>
          <w:lang w:val="sq-AL"/>
        </w:rPr>
        <w:t>‘</w:t>
      </w:r>
      <w:r w:rsidRPr="0053474E">
        <w:rPr>
          <w:rFonts w:ascii="Garamond" w:eastAsia="MS Mincho" w:hAnsi="Garamond"/>
          <w:sz w:val="24"/>
          <w:szCs w:val="24"/>
          <w:lang w:val="sq-AL"/>
        </w:rPr>
        <w:t>Për miratimin e kërkesave thelbësore në fushën e aviacionit civil</w:t>
      </w:r>
      <w:r w:rsidR="00297930">
        <w:rPr>
          <w:rFonts w:ascii="Garamond" w:eastAsia="MS Mincho" w:hAnsi="Garamond"/>
          <w:sz w:val="24"/>
          <w:szCs w:val="24"/>
          <w:lang w:val="sq-AL"/>
        </w:rPr>
        <w:t>’</w:t>
      </w:r>
      <w:r w:rsidRPr="0053474E">
        <w:rPr>
          <w:rFonts w:ascii="Garamond" w:eastAsia="MS Mincho" w:hAnsi="Garamond"/>
          <w:sz w:val="24"/>
          <w:szCs w:val="24"/>
          <w:lang w:val="sq-AL"/>
        </w:rPr>
        <w:t>, i ndryshuar</w:t>
      </w:r>
      <w:r w:rsidR="003B3E9B" w:rsidRPr="0053474E">
        <w:rPr>
          <w:rFonts w:ascii="Garamond" w:eastAsia="MS Mincho" w:hAnsi="Garamond"/>
          <w:sz w:val="24"/>
          <w:szCs w:val="24"/>
          <w:lang w:val="sq-AL"/>
        </w:rPr>
        <w:t>”</w:t>
      </w:r>
      <w:r w:rsidRPr="0053474E">
        <w:rPr>
          <w:rFonts w:ascii="Garamond" w:eastAsia="MS Mincho" w:hAnsi="Garamond"/>
          <w:sz w:val="24"/>
          <w:szCs w:val="24"/>
          <w:lang w:val="sq-AL"/>
        </w:rPr>
        <w:t xml:space="preserve"> në lidhje me menaxhimin e rreziqeve të sigurisë së informacionit me një ndikim të mundshëm në sigurinë në operim për organizatat e mbuluara nga </w:t>
      </w:r>
      <w:r w:rsidR="004E11BD" w:rsidRPr="0053474E">
        <w:rPr>
          <w:rFonts w:ascii="Garamond" w:eastAsia="MS Mincho" w:hAnsi="Garamond"/>
          <w:sz w:val="24"/>
          <w:szCs w:val="24"/>
          <w:lang w:val="sq-AL"/>
        </w:rPr>
        <w:t xml:space="preserve">urdhrat </w:t>
      </w:r>
      <w:r w:rsidRPr="0053474E">
        <w:rPr>
          <w:rFonts w:ascii="Garamond" w:eastAsia="MS Mincho" w:hAnsi="Garamond"/>
          <w:sz w:val="24"/>
          <w:szCs w:val="24"/>
          <w:lang w:val="sq-AL"/>
        </w:rPr>
        <w:t>nr. 79, datë 15.4.2024, nr. 80, datë 30.6.2023, i ndryshuar</w:t>
      </w:r>
      <w:r w:rsidR="00297930">
        <w:rPr>
          <w:rFonts w:ascii="Garamond" w:eastAsia="MS Mincho" w:hAnsi="Garamond"/>
          <w:sz w:val="24"/>
          <w:szCs w:val="24"/>
          <w:lang w:val="sq-AL"/>
        </w:rPr>
        <w:t>;</w:t>
      </w:r>
      <w:r w:rsidRPr="0053474E">
        <w:rPr>
          <w:rFonts w:ascii="Garamond" w:eastAsia="MS Mincho" w:hAnsi="Garamond"/>
          <w:sz w:val="24"/>
          <w:szCs w:val="24"/>
          <w:lang w:val="sq-AL"/>
        </w:rPr>
        <w:t xml:space="preserve"> nr. 178, datë 20.12.2023, i ndryshuar</w:t>
      </w:r>
      <w:r w:rsidR="00297930">
        <w:rPr>
          <w:rFonts w:ascii="Garamond" w:eastAsia="MS Mincho" w:hAnsi="Garamond"/>
          <w:sz w:val="24"/>
          <w:szCs w:val="24"/>
          <w:lang w:val="sq-AL"/>
        </w:rPr>
        <w:t>;</w:t>
      </w:r>
      <w:r w:rsidRPr="0053474E">
        <w:rPr>
          <w:rFonts w:ascii="Garamond" w:eastAsia="MS Mincho" w:hAnsi="Garamond"/>
          <w:sz w:val="24"/>
          <w:szCs w:val="24"/>
          <w:lang w:val="sq-AL"/>
        </w:rPr>
        <w:t xml:space="preserve"> nr. 171, datë 11.11.2025</w:t>
      </w:r>
      <w:r w:rsidR="00297930">
        <w:rPr>
          <w:rFonts w:ascii="Garamond" w:eastAsia="MS Mincho" w:hAnsi="Garamond"/>
          <w:sz w:val="24"/>
          <w:szCs w:val="24"/>
          <w:lang w:val="sq-AL"/>
        </w:rPr>
        <w:t xml:space="preserve">; </w:t>
      </w:r>
      <w:r w:rsidRPr="0053474E">
        <w:rPr>
          <w:rFonts w:ascii="Garamond" w:eastAsia="MS Mincho" w:hAnsi="Garamond"/>
          <w:sz w:val="24"/>
          <w:szCs w:val="24"/>
          <w:lang w:val="sq-AL"/>
        </w:rPr>
        <w:t>nr. 193, datë 6.10.2022, i ndryshuar</w:t>
      </w:r>
      <w:r w:rsidR="00297930">
        <w:rPr>
          <w:rFonts w:ascii="Garamond" w:eastAsia="MS Mincho" w:hAnsi="Garamond"/>
          <w:sz w:val="24"/>
          <w:szCs w:val="24"/>
          <w:lang w:val="sq-AL"/>
        </w:rPr>
        <w:t>;</w:t>
      </w:r>
      <w:r w:rsidRPr="0053474E">
        <w:rPr>
          <w:rFonts w:ascii="Garamond" w:eastAsia="MS Mincho" w:hAnsi="Garamond"/>
          <w:sz w:val="24"/>
          <w:szCs w:val="24"/>
          <w:lang w:val="sq-AL"/>
        </w:rPr>
        <w:t xml:space="preserve"> nr. 119, datë 29.9.2023</w:t>
      </w:r>
      <w:r w:rsidR="00297930">
        <w:rPr>
          <w:rFonts w:ascii="Garamond" w:eastAsia="MS Mincho" w:hAnsi="Garamond"/>
          <w:sz w:val="24"/>
          <w:szCs w:val="24"/>
          <w:lang w:val="sq-AL"/>
        </w:rPr>
        <w:t>,</w:t>
      </w:r>
      <w:r w:rsidRPr="0053474E">
        <w:rPr>
          <w:rFonts w:ascii="Garamond" w:eastAsia="MS Mincho" w:hAnsi="Garamond"/>
          <w:sz w:val="24"/>
          <w:szCs w:val="24"/>
          <w:lang w:val="sq-AL"/>
        </w:rPr>
        <w:t xml:space="preserve"> dhe për autoritetet kompetente të mbuluara nga </w:t>
      </w:r>
      <w:r w:rsidR="00A30589" w:rsidRPr="0053474E">
        <w:rPr>
          <w:rFonts w:ascii="Garamond" w:eastAsia="MS Mincho" w:hAnsi="Garamond"/>
          <w:sz w:val="24"/>
          <w:szCs w:val="24"/>
          <w:lang w:val="sq-AL"/>
        </w:rPr>
        <w:t xml:space="preserve">urdhrat </w:t>
      </w:r>
      <w:r w:rsidRPr="0053474E">
        <w:rPr>
          <w:rFonts w:ascii="Garamond" w:eastAsia="MS Mincho" w:hAnsi="Garamond"/>
          <w:sz w:val="24"/>
          <w:szCs w:val="24"/>
          <w:lang w:val="sq-AL"/>
        </w:rPr>
        <w:t>nr. 57, datë 13.3.2024</w:t>
      </w:r>
      <w:r w:rsidR="00297930">
        <w:rPr>
          <w:rFonts w:ascii="Garamond" w:eastAsia="MS Mincho" w:hAnsi="Garamond"/>
          <w:sz w:val="24"/>
          <w:szCs w:val="24"/>
          <w:lang w:val="sq-AL"/>
        </w:rPr>
        <w:t>;</w:t>
      </w:r>
      <w:r w:rsidRPr="0053474E">
        <w:rPr>
          <w:rFonts w:ascii="Garamond" w:eastAsia="MS Mincho" w:hAnsi="Garamond"/>
          <w:sz w:val="24"/>
          <w:szCs w:val="24"/>
          <w:lang w:val="sq-AL"/>
        </w:rPr>
        <w:t xml:space="preserve"> nr. 79, datë 15.4.2024</w:t>
      </w:r>
      <w:r w:rsidR="00297930">
        <w:rPr>
          <w:rFonts w:ascii="Garamond" w:eastAsia="MS Mincho" w:hAnsi="Garamond"/>
          <w:sz w:val="24"/>
          <w:szCs w:val="24"/>
          <w:lang w:val="sq-AL"/>
        </w:rPr>
        <w:t>;</w:t>
      </w:r>
      <w:r w:rsidRPr="0053474E">
        <w:rPr>
          <w:rFonts w:ascii="Garamond" w:eastAsia="MS Mincho" w:hAnsi="Garamond"/>
          <w:sz w:val="24"/>
          <w:szCs w:val="24"/>
          <w:lang w:val="sq-AL"/>
        </w:rPr>
        <w:t xml:space="preserve"> nr. 80, datë 30.6.2023, i ndryshuar</w:t>
      </w:r>
      <w:r w:rsidR="00297930">
        <w:rPr>
          <w:rFonts w:ascii="Garamond" w:eastAsia="MS Mincho" w:hAnsi="Garamond"/>
          <w:sz w:val="24"/>
          <w:szCs w:val="24"/>
          <w:lang w:val="sq-AL"/>
        </w:rPr>
        <w:t>;</w:t>
      </w:r>
      <w:r w:rsidRPr="0053474E">
        <w:rPr>
          <w:rFonts w:ascii="Garamond" w:eastAsia="MS Mincho" w:hAnsi="Garamond"/>
          <w:sz w:val="24"/>
          <w:szCs w:val="24"/>
          <w:lang w:val="sq-AL"/>
        </w:rPr>
        <w:t xml:space="preserve"> nr. 178, datë 20.12.2023, i ndryshuar</w:t>
      </w:r>
      <w:r w:rsidR="00297930">
        <w:rPr>
          <w:rFonts w:ascii="Garamond" w:eastAsia="MS Mincho" w:hAnsi="Garamond"/>
          <w:sz w:val="24"/>
          <w:szCs w:val="24"/>
          <w:lang w:val="sq-AL"/>
        </w:rPr>
        <w:t>;</w:t>
      </w:r>
      <w:r w:rsidRPr="0053474E">
        <w:rPr>
          <w:rFonts w:ascii="Garamond" w:eastAsia="MS Mincho" w:hAnsi="Garamond"/>
          <w:sz w:val="24"/>
          <w:szCs w:val="24"/>
          <w:lang w:val="sq-AL"/>
        </w:rPr>
        <w:t xml:space="preserve"> nr. 171, datë 11.11.2025</w:t>
      </w:r>
      <w:r w:rsidR="00297930">
        <w:rPr>
          <w:rFonts w:ascii="Garamond" w:eastAsia="MS Mincho" w:hAnsi="Garamond"/>
          <w:sz w:val="24"/>
          <w:szCs w:val="24"/>
          <w:lang w:val="sq-AL"/>
        </w:rPr>
        <w:t>;</w:t>
      </w:r>
      <w:r w:rsidRPr="0053474E">
        <w:rPr>
          <w:rFonts w:ascii="Garamond" w:eastAsia="MS Mincho" w:hAnsi="Garamond"/>
          <w:sz w:val="24"/>
          <w:szCs w:val="24"/>
          <w:lang w:val="sq-AL"/>
        </w:rPr>
        <w:t xml:space="preserve"> nr. 170, datë 13.9.2022, i ndryshuar</w:t>
      </w:r>
      <w:r w:rsidR="00297930">
        <w:rPr>
          <w:rFonts w:ascii="Garamond" w:eastAsia="MS Mincho" w:hAnsi="Garamond"/>
          <w:sz w:val="24"/>
          <w:szCs w:val="24"/>
          <w:lang w:val="sq-AL"/>
        </w:rPr>
        <w:t>;</w:t>
      </w:r>
      <w:r w:rsidRPr="0053474E">
        <w:rPr>
          <w:rFonts w:ascii="Garamond" w:eastAsia="MS Mincho" w:hAnsi="Garamond"/>
          <w:sz w:val="24"/>
          <w:szCs w:val="24"/>
          <w:lang w:val="sq-AL"/>
        </w:rPr>
        <w:t xml:space="preserve"> nr. 193, datë 6.10.2022, i ndryshuar</w:t>
      </w:r>
      <w:r w:rsidR="00297930">
        <w:rPr>
          <w:rFonts w:ascii="Garamond" w:eastAsia="MS Mincho" w:hAnsi="Garamond"/>
          <w:sz w:val="24"/>
          <w:szCs w:val="24"/>
          <w:lang w:val="sq-AL"/>
        </w:rPr>
        <w:t>;</w:t>
      </w:r>
      <w:r w:rsidRPr="0053474E">
        <w:rPr>
          <w:rFonts w:ascii="Garamond" w:eastAsia="MS Mincho" w:hAnsi="Garamond"/>
          <w:sz w:val="24"/>
          <w:szCs w:val="24"/>
          <w:lang w:val="sq-AL"/>
        </w:rPr>
        <w:t xml:space="preserve"> nr. 119, datë 29.9.2023”, sipas </w:t>
      </w:r>
      <w:r w:rsidR="0053474E" w:rsidRPr="0053474E">
        <w:rPr>
          <w:rFonts w:ascii="Garamond" w:eastAsia="MS Mincho" w:hAnsi="Garamond"/>
          <w:sz w:val="24"/>
          <w:szCs w:val="24"/>
          <w:lang w:val="sq-AL"/>
        </w:rPr>
        <w:t xml:space="preserve">shtojcës </w:t>
      </w:r>
      <w:proofErr w:type="spellStart"/>
      <w:r w:rsidR="00C0632F" w:rsidRPr="0053474E">
        <w:rPr>
          <w:rFonts w:ascii="Garamond" w:eastAsia="MS Mincho" w:hAnsi="Garamond"/>
          <w:sz w:val="24"/>
          <w:szCs w:val="24"/>
          <w:lang w:val="sq-AL"/>
        </w:rPr>
        <w:t>II</w:t>
      </w:r>
      <w:proofErr w:type="spellEnd"/>
      <w:r w:rsidRPr="0053474E">
        <w:rPr>
          <w:rFonts w:ascii="Garamond" w:eastAsia="MS Mincho" w:hAnsi="Garamond"/>
          <w:sz w:val="24"/>
          <w:szCs w:val="24"/>
          <w:lang w:val="sq-AL"/>
        </w:rPr>
        <w:t xml:space="preserve"> që i bashkëlidhet këtij urdhri dhe është pjesë përbërëse e tij.</w:t>
      </w:r>
    </w:p>
    <w:p w14:paraId="2BAAC522" w14:textId="37588DE7" w:rsidR="0028364F" w:rsidRPr="0053474E" w:rsidRDefault="00ED4850" w:rsidP="00723080">
      <w:pPr>
        <w:spacing w:after="0" w:line="240" w:lineRule="auto"/>
        <w:ind w:firstLine="284"/>
        <w:jc w:val="both"/>
        <w:rPr>
          <w:rFonts w:ascii="Garamond" w:eastAsia="MS Mincho" w:hAnsi="Garamond"/>
          <w:sz w:val="24"/>
          <w:szCs w:val="24"/>
          <w:lang w:val="sq-AL"/>
        </w:rPr>
      </w:pPr>
      <w:r w:rsidRPr="0053474E">
        <w:rPr>
          <w:rFonts w:ascii="Garamond" w:eastAsia="MS Mincho" w:hAnsi="Garamond"/>
          <w:sz w:val="24"/>
          <w:szCs w:val="24"/>
          <w:lang w:val="sq-AL"/>
        </w:rPr>
        <w:t>3</w:t>
      </w:r>
      <w:r w:rsidR="0028364F" w:rsidRPr="0053474E">
        <w:rPr>
          <w:rFonts w:ascii="Garamond" w:eastAsia="MS Mincho" w:hAnsi="Garamond"/>
          <w:sz w:val="24"/>
          <w:szCs w:val="24"/>
          <w:lang w:val="sq-AL"/>
        </w:rPr>
        <w:t>. Ngarkohet Autoritetit i Aviacionit Civil për ndjekjen dhe për zbatimin e këtij urdhri.</w:t>
      </w:r>
    </w:p>
    <w:p w14:paraId="6E3C4C50" w14:textId="7E95406C" w:rsidR="0028364F" w:rsidRPr="0053474E" w:rsidRDefault="0028364F" w:rsidP="00723080">
      <w:pPr>
        <w:spacing w:after="0" w:line="240" w:lineRule="auto"/>
        <w:ind w:firstLine="284"/>
        <w:jc w:val="both"/>
        <w:rPr>
          <w:rFonts w:ascii="Garamond" w:eastAsia="MS Mincho" w:hAnsi="Garamond"/>
          <w:b/>
          <w:sz w:val="24"/>
          <w:szCs w:val="24"/>
          <w:lang w:val="sq-AL"/>
        </w:rPr>
      </w:pPr>
      <w:r w:rsidRPr="0053474E">
        <w:rPr>
          <w:rFonts w:ascii="Garamond" w:eastAsia="MS Mincho" w:hAnsi="Garamond"/>
          <w:sz w:val="24"/>
          <w:szCs w:val="24"/>
          <w:lang w:val="sq-AL"/>
        </w:rPr>
        <w:t xml:space="preserve">Ky urdhër hyn në fuqi menjëherë dhe botohet në Fletoren Zyrtare. </w:t>
      </w:r>
    </w:p>
    <w:p w14:paraId="1A48826A" w14:textId="77777777" w:rsidR="0028364F" w:rsidRPr="0053474E" w:rsidRDefault="0028364F" w:rsidP="00723080">
      <w:pPr>
        <w:spacing w:after="0" w:line="240" w:lineRule="auto"/>
        <w:ind w:firstLine="284"/>
        <w:jc w:val="both"/>
        <w:rPr>
          <w:rFonts w:ascii="Garamond" w:eastAsia="MS Mincho" w:hAnsi="Garamond"/>
          <w:b/>
          <w:bCs/>
          <w:sz w:val="24"/>
          <w:szCs w:val="24"/>
          <w:lang w:val="sq-AL"/>
        </w:rPr>
      </w:pPr>
    </w:p>
    <w:p w14:paraId="16BBD414" w14:textId="2FF68618" w:rsidR="0028364F" w:rsidRPr="0053474E" w:rsidRDefault="0028364F" w:rsidP="00723080">
      <w:pPr>
        <w:spacing w:after="0" w:line="240" w:lineRule="auto"/>
        <w:ind w:firstLine="284"/>
        <w:jc w:val="right"/>
        <w:rPr>
          <w:rFonts w:ascii="Garamond" w:eastAsia="MS Mincho" w:hAnsi="Garamond"/>
          <w:bCs/>
          <w:sz w:val="24"/>
          <w:szCs w:val="24"/>
          <w:lang w:val="sq-AL"/>
        </w:rPr>
      </w:pPr>
      <w:r w:rsidRPr="0053474E">
        <w:rPr>
          <w:rFonts w:ascii="Garamond" w:eastAsia="MS Mincho" w:hAnsi="Garamond"/>
          <w:bCs/>
          <w:sz w:val="24"/>
          <w:szCs w:val="24"/>
          <w:lang w:val="sq-AL"/>
        </w:rPr>
        <w:t>MINIST</w:t>
      </w:r>
      <w:r w:rsidR="00723080" w:rsidRPr="0053474E">
        <w:rPr>
          <w:rFonts w:ascii="Garamond" w:eastAsia="MS Mincho" w:hAnsi="Garamond"/>
          <w:bCs/>
          <w:sz w:val="24"/>
          <w:szCs w:val="24"/>
          <w:lang w:val="sq-AL"/>
        </w:rPr>
        <w:t>Ë</w:t>
      </w:r>
      <w:r w:rsidRPr="0053474E">
        <w:rPr>
          <w:rFonts w:ascii="Garamond" w:eastAsia="MS Mincho" w:hAnsi="Garamond"/>
          <w:bCs/>
          <w:sz w:val="24"/>
          <w:szCs w:val="24"/>
          <w:lang w:val="sq-AL"/>
        </w:rPr>
        <w:t>R</w:t>
      </w:r>
      <w:r w:rsidR="00723080" w:rsidRPr="0053474E">
        <w:rPr>
          <w:rFonts w:ascii="Garamond" w:eastAsia="MS Mincho" w:hAnsi="Garamond"/>
          <w:bCs/>
          <w:sz w:val="24"/>
          <w:szCs w:val="24"/>
          <w:lang w:val="sq-AL"/>
        </w:rPr>
        <w:t xml:space="preserve"> </w:t>
      </w:r>
      <w:r w:rsidRPr="0053474E">
        <w:rPr>
          <w:rFonts w:ascii="Garamond" w:eastAsia="MS Mincho" w:hAnsi="Garamond"/>
          <w:bCs/>
          <w:sz w:val="24"/>
          <w:szCs w:val="24"/>
          <w:lang w:val="sq-AL"/>
        </w:rPr>
        <w:t>I</w:t>
      </w:r>
      <w:r w:rsidR="00723080" w:rsidRPr="0053474E">
        <w:rPr>
          <w:rFonts w:ascii="Garamond" w:eastAsia="Times New Roman" w:hAnsi="Garamond"/>
          <w:sz w:val="24"/>
          <w:szCs w:val="24"/>
          <w:lang w:val="sq-AL"/>
        </w:rPr>
        <w:t xml:space="preserve"> INFRASTRUKTURËS DHE ENERGJISË</w:t>
      </w:r>
    </w:p>
    <w:p w14:paraId="098B1623" w14:textId="49D59083" w:rsidR="0028364F" w:rsidRPr="0053474E" w:rsidRDefault="0008169E" w:rsidP="00723080">
      <w:pPr>
        <w:spacing w:after="0" w:line="240" w:lineRule="auto"/>
        <w:ind w:firstLine="284"/>
        <w:jc w:val="right"/>
        <w:rPr>
          <w:rFonts w:ascii="Garamond" w:eastAsia="MS Mincho" w:hAnsi="Garamond"/>
          <w:b/>
          <w:bCs/>
          <w:sz w:val="24"/>
          <w:szCs w:val="24"/>
          <w:lang w:val="sq-AL"/>
        </w:rPr>
      </w:pPr>
      <w:proofErr w:type="spellStart"/>
      <w:r w:rsidRPr="0053474E">
        <w:rPr>
          <w:rFonts w:ascii="Garamond" w:eastAsia="MS Mincho" w:hAnsi="Garamond"/>
          <w:b/>
          <w:bCs/>
          <w:sz w:val="24"/>
          <w:szCs w:val="24"/>
          <w:lang w:val="sq-AL"/>
        </w:rPr>
        <w:t>Enea</w:t>
      </w:r>
      <w:proofErr w:type="spellEnd"/>
      <w:r w:rsidRPr="0053474E">
        <w:rPr>
          <w:rFonts w:ascii="Garamond" w:eastAsia="MS Mincho" w:hAnsi="Garamond"/>
          <w:b/>
          <w:bCs/>
          <w:sz w:val="24"/>
          <w:szCs w:val="24"/>
          <w:lang w:val="sq-AL"/>
        </w:rPr>
        <w:t xml:space="preserve"> </w:t>
      </w:r>
      <w:proofErr w:type="spellStart"/>
      <w:r w:rsidRPr="0053474E">
        <w:rPr>
          <w:rFonts w:ascii="Garamond" w:eastAsia="MS Mincho" w:hAnsi="Garamond"/>
          <w:b/>
          <w:bCs/>
          <w:sz w:val="24"/>
          <w:szCs w:val="24"/>
          <w:lang w:val="sq-AL"/>
        </w:rPr>
        <w:t>Karakaçi</w:t>
      </w:r>
      <w:proofErr w:type="spellEnd"/>
    </w:p>
    <w:p w14:paraId="6A13D1B8" w14:textId="1CFA867D" w:rsidR="00723080" w:rsidRPr="0053474E" w:rsidRDefault="00723080">
      <w:pPr>
        <w:spacing w:after="0" w:line="240" w:lineRule="auto"/>
        <w:ind w:firstLine="284"/>
        <w:jc w:val="both"/>
        <w:rPr>
          <w:rFonts w:ascii="Garamond" w:hAnsi="Garamond"/>
          <w:sz w:val="24"/>
          <w:szCs w:val="24"/>
          <w:lang w:val="sq-AL"/>
        </w:rPr>
      </w:pPr>
    </w:p>
    <w:p w14:paraId="5238437C" w14:textId="77777777" w:rsidR="000420FD" w:rsidRPr="0053474E" w:rsidRDefault="000420FD" w:rsidP="00D54B9C">
      <w:pPr>
        <w:autoSpaceDE w:val="0"/>
        <w:autoSpaceDN w:val="0"/>
        <w:adjustRightInd w:val="0"/>
        <w:spacing w:after="0" w:line="240" w:lineRule="auto"/>
        <w:ind w:firstLine="284"/>
        <w:jc w:val="center"/>
        <w:rPr>
          <w:rFonts w:ascii="Garamond" w:hAnsi="Garamond"/>
          <w:b/>
          <w:bCs/>
          <w:color w:val="000000"/>
          <w:sz w:val="24"/>
          <w:szCs w:val="24"/>
          <w:lang w:val="sq-AL"/>
        </w:rPr>
      </w:pPr>
      <w:r w:rsidRPr="0053474E">
        <w:rPr>
          <w:rFonts w:ascii="Garamond" w:hAnsi="Garamond"/>
          <w:b/>
          <w:bCs/>
          <w:color w:val="000000"/>
          <w:sz w:val="24"/>
          <w:szCs w:val="24"/>
          <w:lang w:val="sq-AL"/>
        </w:rPr>
        <w:t>SHTOJCA I</w:t>
      </w:r>
    </w:p>
    <w:p w14:paraId="379C6417" w14:textId="6B574B38" w:rsidR="000420FD" w:rsidRPr="0053474E" w:rsidRDefault="000420FD" w:rsidP="00D54B9C">
      <w:pPr>
        <w:autoSpaceDE w:val="0"/>
        <w:autoSpaceDN w:val="0"/>
        <w:adjustRightInd w:val="0"/>
        <w:spacing w:after="0" w:line="240" w:lineRule="auto"/>
        <w:ind w:firstLine="284"/>
        <w:jc w:val="center"/>
        <w:rPr>
          <w:rFonts w:ascii="Garamond" w:hAnsi="Garamond"/>
          <w:color w:val="000000"/>
          <w:sz w:val="24"/>
          <w:szCs w:val="24"/>
          <w:lang w:val="sq-AL"/>
        </w:rPr>
      </w:pPr>
      <w:r w:rsidRPr="0053474E">
        <w:rPr>
          <w:rFonts w:ascii="Garamond" w:hAnsi="Garamond"/>
          <w:color w:val="000000"/>
          <w:sz w:val="24"/>
          <w:szCs w:val="24"/>
          <w:lang w:val="sq-AL"/>
        </w:rPr>
        <w:t>RREGULLORE PËR PËRCAKTIMIN E RREGULLAVE PËR ZBATIMIN E VENDIMIT TË KËSHILLIT TË MINISTRAVE NR. 1095, DATË 24.12.2020</w:t>
      </w:r>
      <w:r w:rsidR="00724DB7">
        <w:rPr>
          <w:rFonts w:ascii="Garamond" w:hAnsi="Garamond"/>
          <w:color w:val="000000"/>
          <w:sz w:val="24"/>
          <w:szCs w:val="24"/>
          <w:lang w:val="sq-AL"/>
        </w:rPr>
        <w:t>,</w:t>
      </w:r>
      <w:r w:rsidRPr="0053474E">
        <w:rPr>
          <w:rFonts w:ascii="Garamond" w:hAnsi="Garamond"/>
          <w:color w:val="000000"/>
          <w:sz w:val="24"/>
          <w:szCs w:val="24"/>
          <w:lang w:val="sq-AL"/>
        </w:rPr>
        <w:t xml:space="preserve"> “PËR MIRATIMIN E KËRKESAVE THELBËSORE NË FUSHËN E AVIACIONIT CIVIL”, I NDRYSHUAR, NË LIDHJE ME KËRKESAT PËR MENAXHIMIN E RREZIQEVE TË SIGURISË SË INFORMACIONIT ME NJË NDIKIM TË MUNDSHËM NË SIGURINË NË OPERIM PËR ORGANIZATAT E MBULUARA NGA URDHRI I MINISTRIT NR. 57, DAT</w:t>
      </w:r>
      <w:r w:rsidR="0089404B">
        <w:rPr>
          <w:rFonts w:ascii="Garamond" w:hAnsi="Garamond"/>
          <w:color w:val="000000"/>
          <w:sz w:val="24"/>
          <w:szCs w:val="24"/>
          <w:lang w:val="sq-AL"/>
        </w:rPr>
        <w:t>Ë</w:t>
      </w:r>
      <w:r w:rsidRPr="0053474E">
        <w:rPr>
          <w:rFonts w:ascii="Garamond" w:hAnsi="Garamond"/>
          <w:color w:val="000000"/>
          <w:sz w:val="24"/>
          <w:szCs w:val="24"/>
          <w:lang w:val="sq-AL"/>
        </w:rPr>
        <w:t xml:space="preserve"> 13.3.2024</w:t>
      </w:r>
      <w:r w:rsidR="00724DB7">
        <w:rPr>
          <w:rFonts w:ascii="Garamond" w:hAnsi="Garamond"/>
          <w:color w:val="000000"/>
          <w:sz w:val="24"/>
          <w:szCs w:val="24"/>
          <w:lang w:val="sq-AL"/>
        </w:rPr>
        <w:t>,</w:t>
      </w:r>
      <w:r w:rsidRPr="0053474E">
        <w:rPr>
          <w:rFonts w:ascii="Garamond" w:hAnsi="Garamond"/>
          <w:color w:val="000000"/>
          <w:sz w:val="24"/>
          <w:szCs w:val="24"/>
          <w:lang w:val="sq-AL"/>
        </w:rPr>
        <w:t xml:space="preserve"> DHE URDHRI I MINISTRIT NR. 170, DAT</w:t>
      </w:r>
      <w:r w:rsidR="00724DB7">
        <w:rPr>
          <w:rFonts w:ascii="Garamond" w:hAnsi="Garamond"/>
          <w:color w:val="000000"/>
          <w:sz w:val="24"/>
          <w:szCs w:val="24"/>
          <w:lang w:val="sq-AL"/>
        </w:rPr>
        <w:t>Ë</w:t>
      </w:r>
      <w:r w:rsidRPr="0053474E">
        <w:rPr>
          <w:rFonts w:ascii="Garamond" w:hAnsi="Garamond"/>
          <w:color w:val="000000"/>
          <w:sz w:val="24"/>
          <w:szCs w:val="24"/>
          <w:lang w:val="sq-AL"/>
        </w:rPr>
        <w:t xml:space="preserve"> 13.9.2022, I NDRYSHUAR</w:t>
      </w:r>
    </w:p>
    <w:p w14:paraId="05B89B7A" w14:textId="77777777" w:rsidR="000420FD" w:rsidRPr="0053474E" w:rsidRDefault="000420FD" w:rsidP="00D54B9C">
      <w:pPr>
        <w:autoSpaceDE w:val="0"/>
        <w:autoSpaceDN w:val="0"/>
        <w:adjustRightInd w:val="0"/>
        <w:spacing w:after="0" w:line="240" w:lineRule="auto"/>
        <w:ind w:firstLine="284"/>
        <w:jc w:val="center"/>
        <w:rPr>
          <w:rFonts w:ascii="Garamond" w:hAnsi="Garamond"/>
          <w:color w:val="000000"/>
          <w:sz w:val="24"/>
          <w:szCs w:val="24"/>
          <w:lang w:val="sq-AL"/>
        </w:rPr>
      </w:pPr>
    </w:p>
    <w:p w14:paraId="163157FC" w14:textId="77777777" w:rsidR="000420FD" w:rsidRPr="0053474E" w:rsidRDefault="000420FD" w:rsidP="00D54B9C">
      <w:pPr>
        <w:autoSpaceDE w:val="0"/>
        <w:autoSpaceDN w:val="0"/>
        <w:adjustRightInd w:val="0"/>
        <w:spacing w:after="0" w:line="240" w:lineRule="auto"/>
        <w:ind w:firstLine="284"/>
        <w:jc w:val="center"/>
        <w:rPr>
          <w:rFonts w:ascii="Garamond" w:hAnsi="Garamond"/>
          <w:iCs/>
          <w:color w:val="000000"/>
          <w:sz w:val="24"/>
          <w:szCs w:val="24"/>
          <w:lang w:val="sq-AL"/>
        </w:rPr>
      </w:pPr>
      <w:r w:rsidRPr="0053474E">
        <w:rPr>
          <w:rFonts w:ascii="Garamond" w:hAnsi="Garamond"/>
          <w:iCs/>
          <w:color w:val="000000"/>
          <w:sz w:val="24"/>
          <w:szCs w:val="24"/>
          <w:lang w:val="sq-AL"/>
        </w:rPr>
        <w:t>Neni 1</w:t>
      </w:r>
    </w:p>
    <w:p w14:paraId="7E092F04" w14:textId="77777777" w:rsidR="000420FD" w:rsidRPr="0053474E" w:rsidRDefault="000420FD" w:rsidP="00D54B9C">
      <w:pPr>
        <w:autoSpaceDE w:val="0"/>
        <w:autoSpaceDN w:val="0"/>
        <w:adjustRightInd w:val="0"/>
        <w:spacing w:after="0" w:line="240" w:lineRule="auto"/>
        <w:ind w:firstLine="284"/>
        <w:jc w:val="center"/>
        <w:rPr>
          <w:rFonts w:ascii="Garamond" w:hAnsi="Garamond"/>
          <w:b/>
          <w:bCs/>
          <w:color w:val="000000"/>
          <w:sz w:val="24"/>
          <w:szCs w:val="24"/>
          <w:lang w:val="sq-AL"/>
        </w:rPr>
      </w:pPr>
      <w:r w:rsidRPr="0053474E">
        <w:rPr>
          <w:rFonts w:ascii="Garamond" w:hAnsi="Garamond"/>
          <w:b/>
          <w:bCs/>
          <w:color w:val="000000"/>
          <w:sz w:val="24"/>
          <w:szCs w:val="24"/>
          <w:lang w:val="sq-AL"/>
        </w:rPr>
        <w:t>Qëllimi</w:t>
      </w:r>
    </w:p>
    <w:p w14:paraId="415DAFCD" w14:textId="77777777" w:rsidR="000420FD" w:rsidRPr="0053474E" w:rsidRDefault="000420FD" w:rsidP="00D54B9C">
      <w:pPr>
        <w:autoSpaceDE w:val="0"/>
        <w:autoSpaceDN w:val="0"/>
        <w:adjustRightInd w:val="0"/>
        <w:spacing w:after="0" w:line="240" w:lineRule="auto"/>
        <w:ind w:firstLine="284"/>
        <w:jc w:val="center"/>
        <w:rPr>
          <w:rFonts w:ascii="Garamond" w:hAnsi="Garamond"/>
          <w:color w:val="000000"/>
          <w:sz w:val="24"/>
          <w:szCs w:val="24"/>
          <w:lang w:val="sq-AL"/>
        </w:rPr>
      </w:pPr>
    </w:p>
    <w:p w14:paraId="422E3559" w14:textId="31969CF8"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Kjo </w:t>
      </w:r>
      <w:r w:rsidR="0089404B" w:rsidRPr="0053474E">
        <w:rPr>
          <w:rFonts w:ascii="Garamond" w:hAnsi="Garamond"/>
          <w:color w:val="000000"/>
          <w:sz w:val="24"/>
          <w:szCs w:val="24"/>
          <w:lang w:val="sq-AL"/>
        </w:rPr>
        <w:t xml:space="preserve">rregullore </w:t>
      </w:r>
      <w:r w:rsidRPr="0053474E">
        <w:rPr>
          <w:rFonts w:ascii="Garamond" w:hAnsi="Garamond"/>
          <w:color w:val="000000"/>
          <w:sz w:val="24"/>
          <w:szCs w:val="24"/>
          <w:lang w:val="sq-AL"/>
        </w:rPr>
        <w:t>përcakton kërkesat që duhen përmbushur nga organizatat e përmendura në nenin 2 për të identifikuar dhe menaxhuar rreziqet e sigurisë së informacionit me ndikim të mundshëm në sigurinë në operim, të cilat mund të ndikojnë në sistemet e teknologjisë së informacionit dhe komunikimit dhe të dhënat e përdorura</w:t>
      </w:r>
      <w:r w:rsidR="00E30F4B">
        <w:rPr>
          <w:rFonts w:ascii="Garamond" w:hAnsi="Garamond"/>
          <w:color w:val="000000"/>
          <w:sz w:val="24"/>
          <w:szCs w:val="24"/>
          <w:lang w:val="sq-AL"/>
        </w:rPr>
        <w:t>,</w:t>
      </w:r>
      <w:r w:rsidRPr="0053474E">
        <w:rPr>
          <w:rFonts w:ascii="Garamond" w:hAnsi="Garamond"/>
          <w:color w:val="000000"/>
          <w:sz w:val="24"/>
          <w:szCs w:val="24"/>
          <w:lang w:val="sq-AL"/>
        </w:rPr>
        <w:t xml:space="preserve"> për qëllime të aviacionit civil dhe për të zbuluar ngjarjet e sigurisë së informacionit, si dhe për të identifikuar ato që konsiderohen si incidente të sigurisë së informacionit me ndikim të mundshëm në sigurinë në operim dhe për t’iu përgjigjur atyre incidenteve të sigurisë së informacionit dhe për t’u rikuperuar nga ato. </w:t>
      </w:r>
    </w:p>
    <w:p w14:paraId="01C16410"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p>
    <w:p w14:paraId="73286D49" w14:textId="77777777" w:rsidR="000420FD" w:rsidRPr="0053474E" w:rsidRDefault="000420FD" w:rsidP="00D54B9C">
      <w:pPr>
        <w:autoSpaceDE w:val="0"/>
        <w:autoSpaceDN w:val="0"/>
        <w:adjustRightInd w:val="0"/>
        <w:spacing w:after="0" w:line="240" w:lineRule="auto"/>
        <w:ind w:firstLine="284"/>
        <w:jc w:val="center"/>
        <w:rPr>
          <w:rFonts w:ascii="Garamond" w:hAnsi="Garamond"/>
          <w:iCs/>
          <w:color w:val="000000"/>
          <w:sz w:val="24"/>
          <w:szCs w:val="24"/>
          <w:lang w:val="sq-AL"/>
        </w:rPr>
      </w:pPr>
      <w:r w:rsidRPr="0053474E">
        <w:rPr>
          <w:rFonts w:ascii="Garamond" w:hAnsi="Garamond"/>
          <w:iCs/>
          <w:color w:val="000000"/>
          <w:sz w:val="24"/>
          <w:szCs w:val="24"/>
          <w:lang w:val="sq-AL"/>
        </w:rPr>
        <w:t>Neni 2</w:t>
      </w:r>
    </w:p>
    <w:p w14:paraId="70F5818E" w14:textId="77777777" w:rsidR="000420FD" w:rsidRPr="0053474E" w:rsidRDefault="000420FD" w:rsidP="00D54B9C">
      <w:pPr>
        <w:autoSpaceDE w:val="0"/>
        <w:autoSpaceDN w:val="0"/>
        <w:adjustRightInd w:val="0"/>
        <w:spacing w:after="0" w:line="240" w:lineRule="auto"/>
        <w:ind w:firstLine="284"/>
        <w:jc w:val="center"/>
        <w:rPr>
          <w:rFonts w:ascii="Garamond" w:hAnsi="Garamond"/>
          <w:b/>
          <w:bCs/>
          <w:color w:val="000000"/>
          <w:sz w:val="24"/>
          <w:szCs w:val="24"/>
          <w:lang w:val="sq-AL"/>
        </w:rPr>
      </w:pPr>
      <w:r w:rsidRPr="0053474E">
        <w:rPr>
          <w:rFonts w:ascii="Garamond" w:hAnsi="Garamond"/>
          <w:b/>
          <w:bCs/>
          <w:color w:val="000000"/>
          <w:sz w:val="24"/>
          <w:szCs w:val="24"/>
          <w:lang w:val="sq-AL"/>
        </w:rPr>
        <w:t>Fusha e zbatimit</w:t>
      </w:r>
    </w:p>
    <w:p w14:paraId="1578150E" w14:textId="77777777" w:rsidR="000420FD" w:rsidRPr="0053474E" w:rsidRDefault="000420FD" w:rsidP="00D54B9C">
      <w:pPr>
        <w:autoSpaceDE w:val="0"/>
        <w:autoSpaceDN w:val="0"/>
        <w:adjustRightInd w:val="0"/>
        <w:spacing w:after="0" w:line="240" w:lineRule="auto"/>
        <w:ind w:firstLine="284"/>
        <w:jc w:val="center"/>
        <w:rPr>
          <w:rFonts w:ascii="Garamond" w:hAnsi="Garamond"/>
          <w:b/>
          <w:bCs/>
          <w:color w:val="000000"/>
          <w:sz w:val="24"/>
          <w:szCs w:val="24"/>
          <w:lang w:val="sq-AL"/>
        </w:rPr>
      </w:pPr>
    </w:p>
    <w:p w14:paraId="3ACC864A"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1. Kjo Rregullore zbatohet për organizatat e mëposhtme:</w:t>
      </w:r>
    </w:p>
    <w:p w14:paraId="5348944E" w14:textId="2897CCE6"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a) organizatat e prodhimit dhe organizatat e projektimit që </w:t>
      </w:r>
      <w:r w:rsidR="00A5151A">
        <w:rPr>
          <w:rFonts w:ascii="Garamond" w:hAnsi="Garamond"/>
          <w:color w:val="000000"/>
          <w:sz w:val="24"/>
          <w:szCs w:val="24"/>
          <w:lang w:val="sq-AL"/>
        </w:rPr>
        <w:t>u</w:t>
      </w:r>
      <w:r w:rsidRPr="0053474E">
        <w:rPr>
          <w:rFonts w:ascii="Garamond" w:hAnsi="Garamond"/>
          <w:color w:val="000000"/>
          <w:sz w:val="24"/>
          <w:szCs w:val="24"/>
          <w:lang w:val="sq-AL"/>
        </w:rPr>
        <w:t xml:space="preserve"> nënshtrohen </w:t>
      </w:r>
      <w:proofErr w:type="spellStart"/>
      <w:r w:rsidRPr="0053474E">
        <w:rPr>
          <w:rFonts w:ascii="Garamond" w:hAnsi="Garamond"/>
          <w:color w:val="000000"/>
          <w:sz w:val="24"/>
          <w:szCs w:val="24"/>
          <w:lang w:val="sq-AL"/>
        </w:rPr>
        <w:t>nënpjesëve</w:t>
      </w:r>
      <w:proofErr w:type="spellEnd"/>
      <w:r w:rsidRPr="0053474E">
        <w:rPr>
          <w:rFonts w:ascii="Garamond" w:hAnsi="Garamond"/>
          <w:color w:val="000000"/>
          <w:sz w:val="24"/>
          <w:szCs w:val="24"/>
          <w:lang w:val="sq-AL"/>
        </w:rPr>
        <w:t xml:space="preserve"> G dhe J të seksionit A të aneksit I (pjesa 21)</w:t>
      </w:r>
      <w:r w:rsidR="00A701D6">
        <w:rPr>
          <w:rFonts w:ascii="Garamond" w:hAnsi="Garamond"/>
          <w:color w:val="000000"/>
          <w:sz w:val="24"/>
          <w:szCs w:val="24"/>
          <w:lang w:val="sq-AL"/>
        </w:rPr>
        <w:t xml:space="preserve"> </w:t>
      </w:r>
      <w:r w:rsidR="00E958FD">
        <w:rPr>
          <w:rFonts w:ascii="Garamond" w:hAnsi="Garamond"/>
          <w:color w:val="000000"/>
          <w:sz w:val="24"/>
          <w:szCs w:val="24"/>
          <w:lang w:val="sq-AL"/>
        </w:rPr>
        <w:t>të urdhrit të ministrit nr.</w:t>
      </w:r>
      <w:r w:rsidRPr="0053474E">
        <w:rPr>
          <w:rFonts w:ascii="Garamond" w:hAnsi="Garamond"/>
          <w:color w:val="000000"/>
          <w:sz w:val="24"/>
          <w:szCs w:val="24"/>
          <w:lang w:val="sq-AL"/>
        </w:rPr>
        <w:t xml:space="preserve"> 57, datë 13.3.2024</w:t>
      </w:r>
      <w:r w:rsidR="003372FA">
        <w:rPr>
          <w:rFonts w:ascii="Garamond" w:hAnsi="Garamond"/>
          <w:color w:val="000000"/>
          <w:sz w:val="24"/>
          <w:szCs w:val="24"/>
          <w:lang w:val="sq-AL"/>
        </w:rPr>
        <w:t>,</w:t>
      </w:r>
      <w:r w:rsidRPr="0053474E">
        <w:rPr>
          <w:rFonts w:ascii="Garamond" w:hAnsi="Garamond"/>
          <w:color w:val="000000"/>
          <w:sz w:val="24"/>
          <w:szCs w:val="24"/>
          <w:lang w:val="sq-AL"/>
        </w:rPr>
        <w:t xml:space="preserve"> “Për miratimin e </w:t>
      </w:r>
      <w:r w:rsidR="003372FA" w:rsidRPr="0053474E">
        <w:rPr>
          <w:rFonts w:ascii="Garamond" w:hAnsi="Garamond"/>
          <w:color w:val="000000"/>
          <w:sz w:val="24"/>
          <w:szCs w:val="24"/>
          <w:lang w:val="sq-AL"/>
        </w:rPr>
        <w:t xml:space="preserve">rregullores </w:t>
      </w:r>
      <w:r w:rsidRPr="0053474E">
        <w:rPr>
          <w:rFonts w:ascii="Garamond" w:hAnsi="Garamond"/>
          <w:color w:val="000000"/>
          <w:sz w:val="24"/>
          <w:szCs w:val="24"/>
          <w:lang w:val="sq-AL"/>
        </w:rPr>
        <w:t>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D54B9C" w:rsidRPr="0053474E">
        <w:rPr>
          <w:rFonts w:ascii="Garamond" w:hAnsi="Garamond"/>
          <w:color w:val="000000"/>
          <w:sz w:val="24"/>
          <w:szCs w:val="24"/>
          <w:lang w:val="sq-AL"/>
        </w:rPr>
        <w:t xml:space="preserve"> </w:t>
      </w:r>
      <w:r w:rsidRPr="0053474E">
        <w:rPr>
          <w:rFonts w:ascii="Garamond" w:hAnsi="Garamond"/>
          <w:color w:val="000000"/>
          <w:sz w:val="24"/>
          <w:szCs w:val="24"/>
          <w:lang w:val="sq-AL"/>
        </w:rPr>
        <w:t xml:space="preserve">me përjashtim të organizatave të </w:t>
      </w:r>
      <w:r w:rsidRPr="0053474E">
        <w:rPr>
          <w:rFonts w:ascii="Garamond" w:hAnsi="Garamond"/>
          <w:color w:val="000000"/>
          <w:sz w:val="24"/>
          <w:szCs w:val="24"/>
          <w:lang w:val="sq-AL"/>
        </w:rPr>
        <w:lastRenderedPageBreak/>
        <w:t xml:space="preserve">projektimit dhe prodhimit që janë të përfshira vetëm në projektimin dhe/ose prodhimin e avionëve </w:t>
      </w:r>
      <w:proofErr w:type="spellStart"/>
      <w:r w:rsidRPr="0053474E">
        <w:rPr>
          <w:rFonts w:ascii="Garamond" w:hAnsi="Garamond"/>
          <w:color w:val="000000"/>
          <w:sz w:val="24"/>
          <w:szCs w:val="24"/>
          <w:lang w:val="sq-AL"/>
        </w:rPr>
        <w:t>ELA2</w:t>
      </w:r>
      <w:proofErr w:type="spellEnd"/>
      <w:r w:rsidR="0089404B">
        <w:rPr>
          <w:rFonts w:ascii="Garamond" w:hAnsi="Garamond"/>
          <w:color w:val="000000"/>
          <w:sz w:val="24"/>
          <w:szCs w:val="24"/>
          <w:lang w:val="sq-AL"/>
        </w:rPr>
        <w:t>,</w:t>
      </w:r>
      <w:r w:rsidRPr="0053474E">
        <w:rPr>
          <w:rFonts w:ascii="Garamond" w:hAnsi="Garamond"/>
          <w:color w:val="000000"/>
          <w:sz w:val="24"/>
          <w:szCs w:val="24"/>
          <w:lang w:val="sq-AL"/>
        </w:rPr>
        <w:t xml:space="preserve"> siç përcaktohet në nenin 1(2), shkronja </w:t>
      </w:r>
      <w:r w:rsidR="00906DFA">
        <w:rPr>
          <w:rFonts w:ascii="Garamond" w:hAnsi="Garamond"/>
          <w:color w:val="000000"/>
          <w:sz w:val="24"/>
          <w:szCs w:val="24"/>
          <w:lang w:val="sq-AL"/>
        </w:rPr>
        <w:t>“</w:t>
      </w:r>
      <w:r w:rsidRPr="0053474E">
        <w:rPr>
          <w:rFonts w:ascii="Garamond" w:hAnsi="Garamond"/>
          <w:color w:val="000000"/>
          <w:sz w:val="24"/>
          <w:szCs w:val="24"/>
          <w:lang w:val="sq-AL"/>
        </w:rPr>
        <w:t>j</w:t>
      </w:r>
      <w:r w:rsidR="00906DFA">
        <w:rPr>
          <w:rFonts w:ascii="Garamond" w:hAnsi="Garamond"/>
          <w:color w:val="000000"/>
          <w:sz w:val="24"/>
          <w:szCs w:val="24"/>
          <w:lang w:val="sq-AL"/>
        </w:rPr>
        <w:t>”</w:t>
      </w:r>
      <w:r w:rsidRPr="0053474E">
        <w:rPr>
          <w:rFonts w:ascii="Garamond" w:hAnsi="Garamond"/>
          <w:color w:val="000000"/>
          <w:sz w:val="24"/>
          <w:szCs w:val="24"/>
          <w:lang w:val="sq-AL"/>
        </w:rPr>
        <w:t xml:space="preserve"> e </w:t>
      </w:r>
      <w:r w:rsidR="0089404B" w:rsidRPr="0053474E">
        <w:rPr>
          <w:rFonts w:ascii="Garamond" w:hAnsi="Garamond"/>
          <w:color w:val="000000"/>
          <w:sz w:val="24"/>
          <w:szCs w:val="24"/>
          <w:lang w:val="sq-AL"/>
        </w:rPr>
        <w:t xml:space="preserve">urdhrit të ministrit </w:t>
      </w:r>
      <w:r w:rsidRPr="0053474E">
        <w:rPr>
          <w:rFonts w:ascii="Garamond" w:hAnsi="Garamond"/>
          <w:color w:val="000000"/>
          <w:sz w:val="24"/>
          <w:szCs w:val="24"/>
          <w:lang w:val="sq-AL"/>
        </w:rPr>
        <w:t>nr. 57, datë 13.3.2024</w:t>
      </w:r>
      <w:r w:rsidR="0089404B">
        <w:rPr>
          <w:rFonts w:ascii="Garamond" w:hAnsi="Garamond"/>
          <w:color w:val="000000"/>
          <w:sz w:val="24"/>
          <w:szCs w:val="24"/>
          <w:lang w:val="sq-AL"/>
        </w:rPr>
        <w:t>,</w:t>
      </w:r>
      <w:r w:rsidRPr="0053474E">
        <w:rPr>
          <w:rFonts w:ascii="Garamond" w:hAnsi="Garamond"/>
          <w:color w:val="000000"/>
          <w:sz w:val="24"/>
          <w:szCs w:val="24"/>
          <w:lang w:val="sq-AL"/>
        </w:rPr>
        <w:t xml:space="preserve"> “Për miratimin e </w:t>
      </w:r>
      <w:r w:rsidR="0089404B" w:rsidRPr="0053474E">
        <w:rPr>
          <w:rFonts w:ascii="Garamond" w:hAnsi="Garamond"/>
          <w:color w:val="000000"/>
          <w:sz w:val="24"/>
          <w:szCs w:val="24"/>
          <w:lang w:val="sq-AL"/>
        </w:rPr>
        <w:t xml:space="preserve">rregullores </w:t>
      </w:r>
      <w:r w:rsidRPr="0053474E">
        <w:rPr>
          <w:rFonts w:ascii="Garamond" w:hAnsi="Garamond"/>
          <w:color w:val="000000"/>
          <w:sz w:val="24"/>
          <w:szCs w:val="24"/>
          <w:lang w:val="sq-AL"/>
        </w:rPr>
        <w:t>për përcaktimin e rregullave zbatuese të vlefshmërisë ajrore dhe të certifikimit mjedisor</w:t>
      </w:r>
      <w:r w:rsidR="009134FA">
        <w:rPr>
          <w:rFonts w:ascii="Garamond" w:hAnsi="Garamond"/>
          <w:color w:val="000000"/>
          <w:sz w:val="24"/>
          <w:szCs w:val="24"/>
          <w:lang w:val="sq-AL"/>
        </w:rPr>
        <w:t>,</w:t>
      </w:r>
      <w:r w:rsidRPr="0053474E">
        <w:rPr>
          <w:rFonts w:ascii="Garamond" w:hAnsi="Garamond"/>
          <w:color w:val="000000"/>
          <w:sz w:val="24"/>
          <w:szCs w:val="24"/>
          <w:lang w:val="sq-AL"/>
        </w:rPr>
        <w:t xml:space="preserve"> ose deklaratën e përputhshmërisë së avionit dhe produkteve të lidhura me to, pjesëve dhe pajisjeve, si dhe për kërkesat e aftësisë së organizatave të projektimit dhe prodhimit”;</w:t>
      </w:r>
    </w:p>
    <w:p w14:paraId="226E62DB" w14:textId="22B74C80"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b) Operatorët e aerodromit dhe ofruesit e shërbimeve të menaxhimit të vendqëndrimit që i nënshtrohen </w:t>
      </w:r>
      <w:r w:rsidR="0089404B" w:rsidRPr="0053474E">
        <w:rPr>
          <w:rFonts w:ascii="Garamond" w:hAnsi="Garamond"/>
          <w:color w:val="000000"/>
          <w:sz w:val="24"/>
          <w:szCs w:val="24"/>
          <w:lang w:val="sq-AL"/>
        </w:rPr>
        <w:t xml:space="preserve">aneksit </w:t>
      </w:r>
      <w:proofErr w:type="spellStart"/>
      <w:r w:rsidRPr="0053474E">
        <w:rPr>
          <w:rFonts w:ascii="Garamond" w:hAnsi="Garamond"/>
          <w:color w:val="000000"/>
          <w:sz w:val="24"/>
          <w:szCs w:val="24"/>
          <w:lang w:val="sq-AL"/>
        </w:rPr>
        <w:t>III</w:t>
      </w:r>
      <w:proofErr w:type="spellEnd"/>
      <w:r w:rsidRPr="0053474E">
        <w:rPr>
          <w:rFonts w:ascii="Garamond" w:hAnsi="Garamond"/>
          <w:color w:val="000000"/>
          <w:sz w:val="24"/>
          <w:szCs w:val="24"/>
          <w:lang w:val="sq-AL"/>
        </w:rPr>
        <w:t xml:space="preserve"> “Kërkesat për </w:t>
      </w:r>
      <w:r w:rsidR="009134FA" w:rsidRPr="0053474E">
        <w:rPr>
          <w:rFonts w:ascii="Garamond" w:hAnsi="Garamond"/>
          <w:color w:val="000000"/>
          <w:sz w:val="24"/>
          <w:szCs w:val="24"/>
          <w:lang w:val="sq-AL"/>
        </w:rPr>
        <w:t xml:space="preserve">organizatën </w:t>
      </w:r>
      <w:r w:rsidRPr="0053474E">
        <w:rPr>
          <w:rFonts w:ascii="Garamond" w:hAnsi="Garamond"/>
          <w:color w:val="000000"/>
          <w:sz w:val="24"/>
          <w:szCs w:val="24"/>
          <w:lang w:val="sq-AL"/>
        </w:rPr>
        <w:t>(</w:t>
      </w:r>
      <w:r w:rsidR="009134FA" w:rsidRPr="0053474E">
        <w:rPr>
          <w:rFonts w:ascii="Garamond" w:hAnsi="Garamond"/>
          <w:color w:val="000000"/>
          <w:sz w:val="24"/>
          <w:szCs w:val="24"/>
          <w:lang w:val="sq-AL"/>
        </w:rPr>
        <w:t>pjesa</w:t>
      </w:r>
      <w:r w:rsidRPr="0053474E">
        <w:rPr>
          <w:rFonts w:ascii="Garamond" w:hAnsi="Garamond"/>
          <w:color w:val="000000"/>
          <w:sz w:val="24"/>
          <w:szCs w:val="24"/>
          <w:lang w:val="sq-AL"/>
        </w:rPr>
        <w:t>-</w:t>
      </w:r>
      <w:proofErr w:type="spellStart"/>
      <w:r w:rsidRPr="0053474E">
        <w:rPr>
          <w:rFonts w:ascii="Garamond" w:hAnsi="Garamond"/>
          <w:color w:val="000000"/>
          <w:sz w:val="24"/>
          <w:szCs w:val="24"/>
          <w:lang w:val="sq-AL"/>
        </w:rPr>
        <w:t>ADR.OR</w:t>
      </w:r>
      <w:proofErr w:type="spellEnd"/>
      <w:r w:rsidRPr="0053474E">
        <w:rPr>
          <w:rFonts w:ascii="Garamond" w:hAnsi="Garamond"/>
          <w:color w:val="000000"/>
          <w:sz w:val="24"/>
          <w:szCs w:val="24"/>
          <w:lang w:val="sq-AL"/>
        </w:rPr>
        <w:t>)”</w:t>
      </w:r>
      <w:r w:rsidR="00A701D6">
        <w:rPr>
          <w:rFonts w:ascii="Garamond" w:hAnsi="Garamond"/>
          <w:color w:val="000000"/>
          <w:sz w:val="24"/>
          <w:szCs w:val="24"/>
          <w:lang w:val="sq-AL"/>
        </w:rPr>
        <w:t xml:space="preserve"> </w:t>
      </w:r>
      <w:r w:rsidR="00E958FD">
        <w:rPr>
          <w:rFonts w:ascii="Garamond" w:hAnsi="Garamond"/>
          <w:color w:val="000000"/>
          <w:sz w:val="24"/>
          <w:szCs w:val="24"/>
          <w:lang w:val="sq-AL"/>
        </w:rPr>
        <w:t>të urdhrit të ministrit nr.</w:t>
      </w:r>
      <w:r w:rsidRPr="0053474E">
        <w:rPr>
          <w:rFonts w:ascii="Garamond" w:hAnsi="Garamond"/>
          <w:color w:val="000000"/>
          <w:sz w:val="24"/>
          <w:szCs w:val="24"/>
          <w:lang w:val="sq-AL"/>
        </w:rPr>
        <w:t xml:space="preserve"> 170, datë 13.9.2022</w:t>
      </w:r>
      <w:r w:rsidR="009134FA">
        <w:rPr>
          <w:rFonts w:ascii="Garamond" w:hAnsi="Garamond"/>
          <w:color w:val="000000"/>
          <w:sz w:val="24"/>
          <w:szCs w:val="24"/>
          <w:lang w:val="sq-AL"/>
        </w:rPr>
        <w:t>,</w:t>
      </w:r>
      <w:r w:rsidRPr="0053474E">
        <w:rPr>
          <w:rFonts w:ascii="Garamond" w:hAnsi="Garamond"/>
          <w:color w:val="000000"/>
          <w:sz w:val="24"/>
          <w:szCs w:val="24"/>
          <w:lang w:val="sq-AL"/>
        </w:rPr>
        <w:t xml:space="preserve"> “Për miratimin e rregullores për përcaktimin e kërkesave dhe procedurave administrative</w:t>
      </w:r>
      <w:r w:rsidR="009134FA">
        <w:rPr>
          <w:rFonts w:ascii="Garamond" w:hAnsi="Garamond"/>
          <w:color w:val="000000"/>
          <w:sz w:val="24"/>
          <w:szCs w:val="24"/>
          <w:lang w:val="sq-AL"/>
        </w:rPr>
        <w:t>,</w:t>
      </w:r>
      <w:r w:rsidRPr="0053474E">
        <w:rPr>
          <w:rFonts w:ascii="Garamond" w:hAnsi="Garamond"/>
          <w:color w:val="000000"/>
          <w:sz w:val="24"/>
          <w:szCs w:val="24"/>
          <w:lang w:val="sq-AL"/>
        </w:rPr>
        <w:t xml:space="preserve"> që lidhen me aerodromet në Republikën e Shqipërisë”, </w:t>
      </w:r>
      <w:r w:rsidR="009134FA">
        <w:rPr>
          <w:rFonts w:ascii="Garamond" w:hAnsi="Garamond"/>
          <w:color w:val="000000"/>
          <w:sz w:val="24"/>
          <w:szCs w:val="24"/>
          <w:lang w:val="sq-AL"/>
        </w:rPr>
        <w:t>të</w:t>
      </w:r>
      <w:r w:rsidRPr="0053474E">
        <w:rPr>
          <w:rFonts w:ascii="Garamond" w:hAnsi="Garamond"/>
          <w:color w:val="000000"/>
          <w:sz w:val="24"/>
          <w:szCs w:val="24"/>
          <w:lang w:val="sq-AL"/>
        </w:rPr>
        <w:t xml:space="preserve"> ndryshuar.</w:t>
      </w:r>
    </w:p>
    <w:p w14:paraId="7FD34252" w14:textId="66030DC6"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c)</w:t>
      </w:r>
      <w:r w:rsidRPr="0053474E">
        <w:rPr>
          <w:rFonts w:ascii="Garamond" w:hAnsi="Garamond" w:cs="Calibri"/>
          <w:color w:val="000000"/>
          <w:sz w:val="24"/>
          <w:szCs w:val="24"/>
          <w:lang w:val="sq-AL"/>
        </w:rPr>
        <w:t xml:space="preserve"> </w:t>
      </w:r>
      <w:r w:rsidRPr="0053474E">
        <w:rPr>
          <w:rFonts w:ascii="Garamond" w:hAnsi="Garamond"/>
          <w:color w:val="000000"/>
          <w:sz w:val="24"/>
          <w:szCs w:val="24"/>
          <w:lang w:val="sq-AL"/>
        </w:rPr>
        <w:t xml:space="preserve">Organizatat e përpunimit në tokë që i nënshtrohen Rregullores që përcakton kërkesat për ofrimin e sigurt të shërbimeve të përpunimit në tokë dhe për organizatat që i ofrojnë ato, që përafron </w:t>
      </w:r>
      <w:r w:rsidR="009134FA" w:rsidRPr="0053474E">
        <w:rPr>
          <w:rFonts w:ascii="Garamond" w:hAnsi="Garamond"/>
          <w:color w:val="000000"/>
          <w:sz w:val="24"/>
          <w:szCs w:val="24"/>
          <w:lang w:val="sq-AL"/>
        </w:rPr>
        <w:t xml:space="preserve">rregulloren e deleguar </w:t>
      </w:r>
      <w:r w:rsidRPr="0053474E">
        <w:rPr>
          <w:rFonts w:ascii="Garamond" w:hAnsi="Garamond"/>
          <w:color w:val="000000"/>
          <w:sz w:val="24"/>
          <w:szCs w:val="24"/>
          <w:lang w:val="sq-AL"/>
        </w:rPr>
        <w:t>të Komisionit (BE) 2025/20, që:</w:t>
      </w:r>
    </w:p>
    <w:p w14:paraId="66A45107" w14:textId="3B634B46"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i</w:t>
      </w:r>
      <w:r w:rsidR="009134FA">
        <w:rPr>
          <w:rFonts w:ascii="Garamond" w:hAnsi="Garamond"/>
          <w:color w:val="000000"/>
          <w:sz w:val="24"/>
          <w:szCs w:val="24"/>
          <w:lang w:val="sq-AL"/>
        </w:rPr>
        <w:t>.</w:t>
      </w:r>
      <w:r w:rsidRPr="0053474E">
        <w:rPr>
          <w:rFonts w:ascii="Garamond" w:hAnsi="Garamond"/>
          <w:color w:val="000000"/>
          <w:sz w:val="24"/>
          <w:szCs w:val="24"/>
          <w:lang w:val="sq-AL"/>
        </w:rPr>
        <w:t xml:space="preserve"> për të ofruar shërbimet përkatëse, duhet të mbledhin, ruajnë, analizojnë ose përpunojnë të dhënat e ofruara nga palët e treta; ose</w:t>
      </w:r>
    </w:p>
    <w:p w14:paraId="48C56284" w14:textId="653CBF8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proofErr w:type="spellStart"/>
      <w:r w:rsidRPr="0053474E">
        <w:rPr>
          <w:rFonts w:ascii="Garamond" w:hAnsi="Garamond"/>
          <w:color w:val="000000"/>
          <w:sz w:val="24"/>
          <w:szCs w:val="24"/>
          <w:lang w:val="sq-AL"/>
        </w:rPr>
        <w:t>ii</w:t>
      </w:r>
      <w:proofErr w:type="spellEnd"/>
      <w:r w:rsidR="009134FA">
        <w:rPr>
          <w:rFonts w:ascii="Garamond" w:hAnsi="Garamond"/>
          <w:color w:val="000000"/>
          <w:sz w:val="24"/>
          <w:szCs w:val="24"/>
          <w:lang w:val="sq-AL"/>
        </w:rPr>
        <w:t>.</w:t>
      </w:r>
      <w:r w:rsidRPr="0053474E">
        <w:rPr>
          <w:rFonts w:ascii="Garamond" w:hAnsi="Garamond"/>
          <w:color w:val="000000"/>
          <w:sz w:val="24"/>
          <w:szCs w:val="24"/>
          <w:lang w:val="sq-AL"/>
        </w:rPr>
        <w:t xml:space="preserve"> t’u sigurojnë direkt operatorëve të avionëve të dhënat që do të përdoren për qëllime </w:t>
      </w:r>
      <w:proofErr w:type="spellStart"/>
      <w:r w:rsidRPr="0053474E">
        <w:rPr>
          <w:rFonts w:ascii="Garamond" w:hAnsi="Garamond"/>
          <w:color w:val="000000"/>
          <w:sz w:val="24"/>
          <w:szCs w:val="24"/>
          <w:lang w:val="sq-AL"/>
        </w:rPr>
        <w:t>operacionale</w:t>
      </w:r>
      <w:proofErr w:type="spellEnd"/>
      <w:r w:rsidRPr="0053474E">
        <w:rPr>
          <w:rFonts w:ascii="Garamond" w:hAnsi="Garamond"/>
          <w:color w:val="000000"/>
          <w:sz w:val="24"/>
          <w:szCs w:val="24"/>
          <w:lang w:val="sq-AL"/>
        </w:rPr>
        <w:t>.</w:t>
      </w:r>
    </w:p>
    <w:p w14:paraId="4AFFECBC" w14:textId="19107E5D"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Parashikimet në këtë shkronjë zbatohen nga data 27 mars 2031, me kusht që </w:t>
      </w:r>
      <w:r w:rsidR="009134FA" w:rsidRPr="0053474E">
        <w:rPr>
          <w:rFonts w:ascii="Garamond" w:hAnsi="Garamond"/>
          <w:color w:val="000000"/>
          <w:sz w:val="24"/>
          <w:szCs w:val="24"/>
          <w:lang w:val="sq-AL"/>
        </w:rPr>
        <w:t xml:space="preserve">rregullorja </w:t>
      </w:r>
      <w:r w:rsidRPr="0053474E">
        <w:rPr>
          <w:rFonts w:ascii="Garamond" w:hAnsi="Garamond"/>
          <w:color w:val="000000"/>
          <w:sz w:val="24"/>
          <w:szCs w:val="24"/>
          <w:lang w:val="sq-AL"/>
        </w:rPr>
        <w:t xml:space="preserve">që përcakton kërkesat për ofrimin e sigurt të shërbimeve të përpunimit në tokë dhe për organizatat që i ofrojnë ato, përafrim i </w:t>
      </w:r>
      <w:r w:rsidR="009134FA" w:rsidRPr="0053474E">
        <w:rPr>
          <w:rFonts w:ascii="Garamond" w:hAnsi="Garamond"/>
          <w:color w:val="000000"/>
          <w:sz w:val="24"/>
          <w:szCs w:val="24"/>
          <w:lang w:val="sq-AL"/>
        </w:rPr>
        <w:t xml:space="preserve">rregullores së deleguar </w:t>
      </w:r>
      <w:r w:rsidRPr="0053474E">
        <w:rPr>
          <w:rFonts w:ascii="Garamond" w:hAnsi="Garamond"/>
          <w:color w:val="000000"/>
          <w:sz w:val="24"/>
          <w:szCs w:val="24"/>
          <w:lang w:val="sq-AL"/>
        </w:rPr>
        <w:t>të Komisionit (BE) 2025/20 të ketë hyrë në fuqi.</w:t>
      </w:r>
    </w:p>
    <w:p w14:paraId="5729B579" w14:textId="1690443B"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2. Kjo Rregullore nuk c</w:t>
      </w:r>
      <w:r w:rsidR="009134FA">
        <w:rPr>
          <w:rFonts w:ascii="Garamond" w:hAnsi="Garamond"/>
          <w:color w:val="000000"/>
          <w:sz w:val="24"/>
          <w:szCs w:val="24"/>
          <w:lang w:val="sq-AL"/>
        </w:rPr>
        <w:t>e</w:t>
      </w:r>
      <w:r w:rsidRPr="0053474E">
        <w:rPr>
          <w:rFonts w:ascii="Garamond" w:hAnsi="Garamond"/>
          <w:color w:val="000000"/>
          <w:sz w:val="24"/>
          <w:szCs w:val="24"/>
          <w:lang w:val="sq-AL"/>
        </w:rPr>
        <w:t xml:space="preserve">non kërkesat e sigurisë së informacionit dhe sigurisë kibernetike të përcaktuara në </w:t>
      </w:r>
      <w:proofErr w:type="spellStart"/>
      <w:r w:rsidRPr="0053474E">
        <w:rPr>
          <w:rFonts w:ascii="Garamond" w:hAnsi="Garamond"/>
          <w:color w:val="000000"/>
          <w:sz w:val="24"/>
          <w:szCs w:val="24"/>
          <w:lang w:val="sq-AL"/>
        </w:rPr>
        <w:t>VKM</w:t>
      </w:r>
      <w:proofErr w:type="spellEnd"/>
      <w:r w:rsidR="009134FA">
        <w:rPr>
          <w:rFonts w:ascii="Garamond" w:hAnsi="Garamond"/>
          <w:color w:val="000000"/>
          <w:sz w:val="24"/>
          <w:szCs w:val="24"/>
          <w:lang w:val="sq-AL"/>
        </w:rPr>
        <w:t>-në</w:t>
      </w:r>
      <w:r w:rsidRPr="0053474E">
        <w:rPr>
          <w:rFonts w:ascii="Garamond" w:hAnsi="Garamond"/>
          <w:color w:val="000000"/>
          <w:sz w:val="24"/>
          <w:szCs w:val="24"/>
          <w:lang w:val="sq-AL"/>
        </w:rPr>
        <w:t xml:space="preserve"> </w:t>
      </w:r>
      <w:r w:rsidR="009134FA" w:rsidRPr="0053474E">
        <w:rPr>
          <w:rFonts w:ascii="Garamond" w:hAnsi="Garamond"/>
          <w:color w:val="000000"/>
          <w:sz w:val="24"/>
          <w:szCs w:val="24"/>
          <w:lang w:val="sq-AL"/>
        </w:rPr>
        <w:t>nr</w:t>
      </w:r>
      <w:r w:rsidRPr="0053474E">
        <w:rPr>
          <w:rFonts w:ascii="Garamond" w:hAnsi="Garamond"/>
          <w:color w:val="000000"/>
          <w:sz w:val="24"/>
          <w:szCs w:val="24"/>
          <w:lang w:val="sq-AL"/>
        </w:rPr>
        <w:t>. 411, datë 19.6.2024</w:t>
      </w:r>
      <w:r w:rsidR="009134FA">
        <w:rPr>
          <w:rFonts w:ascii="Garamond" w:hAnsi="Garamond"/>
          <w:color w:val="000000"/>
          <w:sz w:val="24"/>
          <w:szCs w:val="24"/>
          <w:lang w:val="sq-AL"/>
        </w:rPr>
        <w:t>,</w:t>
      </w:r>
      <w:r w:rsidRPr="0053474E">
        <w:rPr>
          <w:rFonts w:ascii="Garamond" w:hAnsi="Garamond"/>
          <w:color w:val="000000"/>
          <w:sz w:val="24"/>
          <w:szCs w:val="24"/>
          <w:lang w:val="sq-AL"/>
        </w:rPr>
        <w:t xml:space="preserve"> “Për miratimin e Programit Kombëtar të Sigurisë së Aviacionit Civil”</w:t>
      </w:r>
      <w:r w:rsidR="009134FA">
        <w:rPr>
          <w:rFonts w:ascii="Garamond" w:hAnsi="Garamond"/>
          <w:color w:val="000000"/>
          <w:sz w:val="24"/>
          <w:szCs w:val="24"/>
          <w:lang w:val="sq-AL"/>
        </w:rPr>
        <w:t>,</w:t>
      </w:r>
      <w:r w:rsidRPr="0053474E">
        <w:rPr>
          <w:rFonts w:ascii="Garamond" w:hAnsi="Garamond"/>
          <w:color w:val="000000"/>
          <w:sz w:val="24"/>
          <w:szCs w:val="24"/>
          <w:lang w:val="sq-AL"/>
        </w:rPr>
        <w:t xml:space="preserve"> dhe në legjislacioni në fuqi për sigurinë kibernetike.</w:t>
      </w:r>
    </w:p>
    <w:p w14:paraId="7623C03D" w14:textId="77777777" w:rsidR="000420FD" w:rsidRPr="0053474E" w:rsidRDefault="000420FD" w:rsidP="00D54B9C">
      <w:pPr>
        <w:autoSpaceDE w:val="0"/>
        <w:autoSpaceDN w:val="0"/>
        <w:adjustRightInd w:val="0"/>
        <w:spacing w:after="0" w:line="240" w:lineRule="auto"/>
        <w:ind w:firstLine="284"/>
        <w:jc w:val="center"/>
        <w:rPr>
          <w:rFonts w:ascii="Garamond" w:hAnsi="Garamond"/>
          <w:color w:val="000000"/>
          <w:sz w:val="24"/>
          <w:szCs w:val="24"/>
          <w:lang w:val="sq-AL"/>
        </w:rPr>
      </w:pPr>
    </w:p>
    <w:p w14:paraId="5492E9D5" w14:textId="77777777" w:rsidR="000420FD" w:rsidRPr="0053474E" w:rsidRDefault="000420FD" w:rsidP="00D54B9C">
      <w:pPr>
        <w:autoSpaceDE w:val="0"/>
        <w:autoSpaceDN w:val="0"/>
        <w:adjustRightInd w:val="0"/>
        <w:spacing w:after="0" w:line="240" w:lineRule="auto"/>
        <w:ind w:firstLine="284"/>
        <w:jc w:val="center"/>
        <w:rPr>
          <w:rFonts w:ascii="Garamond" w:hAnsi="Garamond"/>
          <w:iCs/>
          <w:color w:val="000000"/>
          <w:sz w:val="24"/>
          <w:szCs w:val="24"/>
          <w:lang w:val="sq-AL"/>
        </w:rPr>
      </w:pPr>
      <w:r w:rsidRPr="0053474E">
        <w:rPr>
          <w:rFonts w:ascii="Garamond" w:hAnsi="Garamond"/>
          <w:iCs/>
          <w:color w:val="000000"/>
          <w:sz w:val="24"/>
          <w:szCs w:val="24"/>
          <w:lang w:val="sq-AL"/>
        </w:rPr>
        <w:t>Neni 3</w:t>
      </w:r>
    </w:p>
    <w:p w14:paraId="23216C05" w14:textId="77777777" w:rsidR="000420FD" w:rsidRPr="0053474E" w:rsidRDefault="000420FD" w:rsidP="00D54B9C">
      <w:pPr>
        <w:autoSpaceDE w:val="0"/>
        <w:autoSpaceDN w:val="0"/>
        <w:adjustRightInd w:val="0"/>
        <w:spacing w:after="0" w:line="240" w:lineRule="auto"/>
        <w:ind w:firstLine="284"/>
        <w:jc w:val="center"/>
        <w:rPr>
          <w:rFonts w:ascii="Garamond" w:hAnsi="Garamond"/>
          <w:b/>
          <w:bCs/>
          <w:color w:val="000000"/>
          <w:sz w:val="24"/>
          <w:szCs w:val="24"/>
          <w:lang w:val="sq-AL"/>
        </w:rPr>
      </w:pPr>
      <w:r w:rsidRPr="0053474E">
        <w:rPr>
          <w:rFonts w:ascii="Garamond" w:hAnsi="Garamond"/>
          <w:b/>
          <w:bCs/>
          <w:color w:val="000000"/>
          <w:sz w:val="24"/>
          <w:szCs w:val="24"/>
          <w:lang w:val="sq-AL"/>
        </w:rPr>
        <w:t>Përkufizimet</w:t>
      </w:r>
    </w:p>
    <w:p w14:paraId="5439B4E9"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p>
    <w:p w14:paraId="44DE3838"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Për qëllim të kësaj Rregulloreje, zbatohen përkufizimet e mëposhtme:</w:t>
      </w:r>
    </w:p>
    <w:p w14:paraId="1C1F9390" w14:textId="1A5CDDCB" w:rsidR="000420FD" w:rsidRPr="0053474E" w:rsidRDefault="000420FD" w:rsidP="00D54B9C">
      <w:pPr>
        <w:tabs>
          <w:tab w:val="left" w:pos="260"/>
        </w:tabs>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1. “</w:t>
      </w:r>
      <w:r w:rsidR="009134FA" w:rsidRPr="0053474E">
        <w:rPr>
          <w:rFonts w:ascii="Garamond" w:hAnsi="Garamond"/>
          <w:color w:val="000000"/>
          <w:sz w:val="24"/>
          <w:szCs w:val="24"/>
          <w:lang w:val="sq-AL"/>
        </w:rPr>
        <w:t xml:space="preserve">Siguria </w:t>
      </w:r>
      <w:r w:rsidRPr="0053474E">
        <w:rPr>
          <w:rFonts w:ascii="Garamond" w:hAnsi="Garamond"/>
          <w:color w:val="000000"/>
          <w:sz w:val="24"/>
          <w:szCs w:val="24"/>
          <w:lang w:val="sq-AL"/>
        </w:rPr>
        <w:t xml:space="preserve">e informacionit” nënkupton ruajtjen e </w:t>
      </w:r>
      <w:proofErr w:type="spellStart"/>
      <w:r w:rsidRPr="0053474E">
        <w:rPr>
          <w:rFonts w:ascii="Garamond" w:hAnsi="Garamond"/>
          <w:color w:val="000000"/>
          <w:sz w:val="24"/>
          <w:szCs w:val="24"/>
          <w:lang w:val="sq-AL"/>
        </w:rPr>
        <w:t>konfidencialitetit</w:t>
      </w:r>
      <w:proofErr w:type="spellEnd"/>
      <w:r w:rsidRPr="0053474E">
        <w:rPr>
          <w:rFonts w:ascii="Garamond" w:hAnsi="Garamond"/>
          <w:color w:val="000000"/>
          <w:sz w:val="24"/>
          <w:szCs w:val="24"/>
          <w:lang w:val="sq-AL"/>
        </w:rPr>
        <w:t xml:space="preserve">, integritetit, autenticitetit dhe </w:t>
      </w:r>
      <w:proofErr w:type="spellStart"/>
      <w:r w:rsidRPr="0053474E">
        <w:rPr>
          <w:rFonts w:ascii="Garamond" w:hAnsi="Garamond"/>
          <w:color w:val="000000"/>
          <w:sz w:val="24"/>
          <w:szCs w:val="24"/>
          <w:lang w:val="sq-AL"/>
        </w:rPr>
        <w:t>disponueshmërisë</w:t>
      </w:r>
      <w:proofErr w:type="spellEnd"/>
      <w:r w:rsidRPr="0053474E">
        <w:rPr>
          <w:rFonts w:ascii="Garamond" w:hAnsi="Garamond"/>
          <w:color w:val="000000"/>
          <w:sz w:val="24"/>
          <w:szCs w:val="24"/>
          <w:lang w:val="sq-AL"/>
        </w:rPr>
        <w:t xml:space="preserve"> së rrjetit dhe sistemeve të informacionit;</w:t>
      </w:r>
    </w:p>
    <w:p w14:paraId="026CBF47" w14:textId="06BC7540" w:rsidR="000420FD" w:rsidRPr="0053474E" w:rsidRDefault="000420FD" w:rsidP="00D54B9C">
      <w:pPr>
        <w:tabs>
          <w:tab w:val="left" w:pos="260"/>
        </w:tabs>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2. “</w:t>
      </w:r>
      <w:r w:rsidR="009134FA" w:rsidRPr="0053474E">
        <w:rPr>
          <w:rFonts w:ascii="Garamond" w:hAnsi="Garamond"/>
          <w:color w:val="000000"/>
          <w:sz w:val="24"/>
          <w:szCs w:val="24"/>
          <w:lang w:val="sq-AL"/>
        </w:rPr>
        <w:t xml:space="preserve">Ngjarja </w:t>
      </w:r>
      <w:r w:rsidRPr="0053474E">
        <w:rPr>
          <w:rFonts w:ascii="Garamond" w:hAnsi="Garamond"/>
          <w:color w:val="000000"/>
          <w:sz w:val="24"/>
          <w:szCs w:val="24"/>
          <w:lang w:val="sq-AL"/>
        </w:rPr>
        <w:t>e sigurisë së informacionit” nënkupton një ndodhi të identifikuar të një sistemi, shërbimi ose gjendje rrjeti që tregon një shkelje të mundshme të politikës së sigurisë së informacionit ose dështimin e kontrolleve të sigurisë së informacionit, ose një situatë të panjohur më parë që mund të jetë e rëndësishme për sigurinë e informacionit;</w:t>
      </w:r>
    </w:p>
    <w:p w14:paraId="20F2B09B" w14:textId="7B03544E" w:rsidR="000420FD" w:rsidRPr="0053474E" w:rsidRDefault="000420FD" w:rsidP="00D54B9C">
      <w:pPr>
        <w:tabs>
          <w:tab w:val="left" w:pos="260"/>
        </w:tabs>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3. “Incident” është çdo ngjarje që komprometon </w:t>
      </w:r>
      <w:proofErr w:type="spellStart"/>
      <w:r w:rsidRPr="0053474E">
        <w:rPr>
          <w:rFonts w:ascii="Garamond" w:hAnsi="Garamond"/>
          <w:color w:val="000000"/>
          <w:sz w:val="24"/>
          <w:szCs w:val="24"/>
          <w:lang w:val="sq-AL"/>
        </w:rPr>
        <w:t>disponueshmërinë</w:t>
      </w:r>
      <w:proofErr w:type="spellEnd"/>
      <w:r w:rsidRPr="0053474E">
        <w:rPr>
          <w:rFonts w:ascii="Garamond" w:hAnsi="Garamond"/>
          <w:color w:val="000000"/>
          <w:sz w:val="24"/>
          <w:szCs w:val="24"/>
          <w:lang w:val="sq-AL"/>
        </w:rPr>
        <w:t xml:space="preserve">, vërtetësinë, integritetin, </w:t>
      </w:r>
      <w:proofErr w:type="spellStart"/>
      <w:r w:rsidRPr="0053474E">
        <w:rPr>
          <w:rFonts w:ascii="Garamond" w:hAnsi="Garamond"/>
          <w:color w:val="000000"/>
          <w:sz w:val="24"/>
          <w:szCs w:val="24"/>
          <w:lang w:val="sq-AL"/>
        </w:rPr>
        <w:t>konfidencialitetin</w:t>
      </w:r>
      <w:proofErr w:type="spellEnd"/>
      <w:r w:rsidRPr="0053474E">
        <w:rPr>
          <w:rFonts w:ascii="Garamond" w:hAnsi="Garamond"/>
          <w:color w:val="000000"/>
          <w:sz w:val="24"/>
          <w:szCs w:val="24"/>
          <w:lang w:val="sq-AL"/>
        </w:rPr>
        <w:t xml:space="preserve"> e të dhënave të ruajtura, të transmetuara apo të përpunuara</w:t>
      </w:r>
      <w:r w:rsidR="009134FA">
        <w:rPr>
          <w:rFonts w:ascii="Garamond" w:hAnsi="Garamond"/>
          <w:color w:val="000000"/>
          <w:sz w:val="24"/>
          <w:szCs w:val="24"/>
          <w:lang w:val="sq-AL"/>
        </w:rPr>
        <w:t>,</w:t>
      </w:r>
      <w:r w:rsidRPr="0053474E">
        <w:rPr>
          <w:rFonts w:ascii="Garamond" w:hAnsi="Garamond"/>
          <w:color w:val="000000"/>
          <w:sz w:val="24"/>
          <w:szCs w:val="24"/>
          <w:lang w:val="sq-AL"/>
        </w:rPr>
        <w:t xml:space="preserve"> ose të shërbimeve të ofruara apo të </w:t>
      </w:r>
      <w:proofErr w:type="spellStart"/>
      <w:r w:rsidRPr="0053474E">
        <w:rPr>
          <w:rFonts w:ascii="Garamond" w:hAnsi="Garamond"/>
          <w:color w:val="000000"/>
          <w:sz w:val="24"/>
          <w:szCs w:val="24"/>
          <w:lang w:val="sq-AL"/>
        </w:rPr>
        <w:t>aksesueshme</w:t>
      </w:r>
      <w:proofErr w:type="spellEnd"/>
      <w:r w:rsidRPr="0053474E">
        <w:rPr>
          <w:rFonts w:ascii="Garamond" w:hAnsi="Garamond"/>
          <w:color w:val="000000"/>
          <w:sz w:val="24"/>
          <w:szCs w:val="24"/>
          <w:lang w:val="sq-AL"/>
        </w:rPr>
        <w:t xml:space="preserve"> përmes rrjeteve dhe sistemeve të informacionit;</w:t>
      </w:r>
    </w:p>
    <w:p w14:paraId="196DEB6D" w14:textId="49C62C4C" w:rsidR="000420FD" w:rsidRPr="0053474E" w:rsidRDefault="000420FD" w:rsidP="00D54B9C">
      <w:pPr>
        <w:tabs>
          <w:tab w:val="left" w:pos="260"/>
        </w:tabs>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4. “Rreziku i sigurisë së informacionit” nënkupton rrezikun për operimet organizative të aviacionit civil, </w:t>
      </w:r>
      <w:proofErr w:type="spellStart"/>
      <w:r w:rsidRPr="0053474E">
        <w:rPr>
          <w:rFonts w:ascii="Garamond" w:hAnsi="Garamond"/>
          <w:color w:val="000000"/>
          <w:sz w:val="24"/>
          <w:szCs w:val="24"/>
          <w:lang w:val="sq-AL"/>
        </w:rPr>
        <w:t>asetet</w:t>
      </w:r>
      <w:proofErr w:type="spellEnd"/>
      <w:r w:rsidRPr="0053474E">
        <w:rPr>
          <w:rFonts w:ascii="Garamond" w:hAnsi="Garamond"/>
          <w:color w:val="000000"/>
          <w:sz w:val="24"/>
          <w:szCs w:val="24"/>
          <w:lang w:val="sq-AL"/>
        </w:rPr>
        <w:t>, individët dhe organizatat e tjera</w:t>
      </w:r>
      <w:r w:rsidR="009134FA">
        <w:rPr>
          <w:rFonts w:ascii="Garamond" w:hAnsi="Garamond"/>
          <w:color w:val="000000"/>
          <w:sz w:val="24"/>
          <w:szCs w:val="24"/>
          <w:lang w:val="sq-AL"/>
        </w:rPr>
        <w:t>,</w:t>
      </w:r>
      <w:r w:rsidRPr="0053474E">
        <w:rPr>
          <w:rFonts w:ascii="Garamond" w:hAnsi="Garamond"/>
          <w:color w:val="000000"/>
          <w:sz w:val="24"/>
          <w:szCs w:val="24"/>
          <w:lang w:val="sq-AL"/>
        </w:rPr>
        <w:t xml:space="preserve"> për shkak të potencialit të një ngjarjeje të sigurisë së informacionit. Rreziqet e sigurisë së informacionit shoqërohen me mundësinë që kërcënimet të shfrytëzojnë dobësitë e një </w:t>
      </w:r>
      <w:proofErr w:type="spellStart"/>
      <w:r w:rsidRPr="0053474E">
        <w:rPr>
          <w:rFonts w:ascii="Garamond" w:hAnsi="Garamond"/>
          <w:color w:val="000000"/>
          <w:sz w:val="24"/>
          <w:szCs w:val="24"/>
          <w:lang w:val="sq-AL"/>
        </w:rPr>
        <w:t>aseti</w:t>
      </w:r>
      <w:proofErr w:type="spellEnd"/>
      <w:r w:rsidRPr="0053474E">
        <w:rPr>
          <w:rFonts w:ascii="Garamond" w:hAnsi="Garamond"/>
          <w:color w:val="000000"/>
          <w:sz w:val="24"/>
          <w:szCs w:val="24"/>
          <w:lang w:val="sq-AL"/>
        </w:rPr>
        <w:t xml:space="preserve"> informacioni ose një grupi </w:t>
      </w:r>
      <w:proofErr w:type="spellStart"/>
      <w:r w:rsidRPr="0053474E">
        <w:rPr>
          <w:rFonts w:ascii="Garamond" w:hAnsi="Garamond"/>
          <w:color w:val="000000"/>
          <w:sz w:val="24"/>
          <w:szCs w:val="24"/>
          <w:lang w:val="sq-AL"/>
        </w:rPr>
        <w:t>asetesh</w:t>
      </w:r>
      <w:proofErr w:type="spellEnd"/>
      <w:r w:rsidRPr="0053474E">
        <w:rPr>
          <w:rFonts w:ascii="Garamond" w:hAnsi="Garamond"/>
          <w:color w:val="000000"/>
          <w:sz w:val="24"/>
          <w:szCs w:val="24"/>
          <w:lang w:val="sq-AL"/>
        </w:rPr>
        <w:t xml:space="preserve"> informacioni;</w:t>
      </w:r>
    </w:p>
    <w:p w14:paraId="28ED7929" w14:textId="140BFBA4" w:rsidR="000420FD" w:rsidRPr="0053474E" w:rsidRDefault="000420FD" w:rsidP="00D54B9C">
      <w:pPr>
        <w:tabs>
          <w:tab w:val="left" w:pos="260"/>
        </w:tabs>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5. “</w:t>
      </w:r>
      <w:r w:rsidR="009134FA" w:rsidRPr="0053474E">
        <w:rPr>
          <w:rFonts w:ascii="Garamond" w:hAnsi="Garamond"/>
          <w:color w:val="000000"/>
          <w:sz w:val="24"/>
          <w:szCs w:val="24"/>
          <w:lang w:val="sq-AL"/>
        </w:rPr>
        <w:t>Kërcënim</w:t>
      </w:r>
      <w:r w:rsidRPr="0053474E">
        <w:rPr>
          <w:rFonts w:ascii="Garamond" w:hAnsi="Garamond"/>
          <w:color w:val="000000"/>
          <w:sz w:val="24"/>
          <w:szCs w:val="24"/>
          <w:lang w:val="sq-AL"/>
        </w:rPr>
        <w:t>” nënkupton një shkelje të mundshme të sigurisë së informacionit që ekziston kur ekziston një entitet, rrethanë, veprim ose ngjarje që mund të shkaktojë dëm</w:t>
      </w:r>
      <w:r w:rsidR="009134FA">
        <w:rPr>
          <w:rFonts w:ascii="Garamond" w:hAnsi="Garamond"/>
          <w:color w:val="000000"/>
          <w:sz w:val="24"/>
          <w:szCs w:val="24"/>
          <w:lang w:val="sq-AL"/>
        </w:rPr>
        <w:t>.</w:t>
      </w:r>
    </w:p>
    <w:p w14:paraId="394DD517" w14:textId="5D252E60" w:rsidR="000420FD" w:rsidRPr="0053474E" w:rsidRDefault="000420FD" w:rsidP="00D54B9C">
      <w:pPr>
        <w:tabs>
          <w:tab w:val="left" w:pos="260"/>
        </w:tabs>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6. “</w:t>
      </w:r>
      <w:proofErr w:type="spellStart"/>
      <w:r w:rsidR="009134FA" w:rsidRPr="0053474E">
        <w:rPr>
          <w:rFonts w:ascii="Garamond" w:hAnsi="Garamond"/>
          <w:color w:val="000000"/>
          <w:sz w:val="24"/>
          <w:szCs w:val="24"/>
          <w:lang w:val="sq-AL"/>
        </w:rPr>
        <w:t>Vulnerabilitet</w:t>
      </w:r>
      <w:proofErr w:type="spellEnd"/>
      <w:r w:rsidRPr="0053474E">
        <w:rPr>
          <w:rFonts w:ascii="Garamond" w:hAnsi="Garamond"/>
          <w:color w:val="000000"/>
          <w:sz w:val="24"/>
          <w:szCs w:val="24"/>
          <w:lang w:val="sq-AL"/>
        </w:rPr>
        <w:t xml:space="preserve">” nënkupton një defekt ose </w:t>
      </w:r>
      <w:proofErr w:type="spellStart"/>
      <w:r w:rsidRPr="0053474E">
        <w:rPr>
          <w:rFonts w:ascii="Garamond" w:hAnsi="Garamond"/>
          <w:color w:val="000000"/>
          <w:sz w:val="24"/>
          <w:szCs w:val="24"/>
          <w:lang w:val="sq-AL"/>
        </w:rPr>
        <w:t>c</w:t>
      </w:r>
      <w:r w:rsidR="009134FA">
        <w:rPr>
          <w:rFonts w:ascii="Garamond" w:hAnsi="Garamond"/>
          <w:color w:val="000000"/>
          <w:sz w:val="24"/>
          <w:szCs w:val="24"/>
          <w:lang w:val="sq-AL"/>
        </w:rPr>
        <w:t>e</w:t>
      </w:r>
      <w:r w:rsidRPr="0053474E">
        <w:rPr>
          <w:rFonts w:ascii="Garamond" w:hAnsi="Garamond"/>
          <w:color w:val="000000"/>
          <w:sz w:val="24"/>
          <w:szCs w:val="24"/>
          <w:lang w:val="sq-AL"/>
        </w:rPr>
        <w:t>nueshmëri</w:t>
      </w:r>
      <w:proofErr w:type="spellEnd"/>
      <w:r w:rsidRPr="0053474E">
        <w:rPr>
          <w:rFonts w:ascii="Garamond" w:hAnsi="Garamond"/>
          <w:color w:val="000000"/>
          <w:sz w:val="24"/>
          <w:szCs w:val="24"/>
          <w:lang w:val="sq-AL"/>
        </w:rPr>
        <w:t xml:space="preserve"> në një aset ose një sistem, procedura, projektim, zbatim ose masa të sigurisë së informacionit që mund të shfrytëzohen dhe që rezulton në një thyerje ose shkelje të politikës së sigurisë së informacionit.</w:t>
      </w:r>
    </w:p>
    <w:p w14:paraId="79F499DC" w14:textId="77777777" w:rsidR="000420FD" w:rsidRPr="0053474E" w:rsidRDefault="000420FD" w:rsidP="00D54B9C">
      <w:pPr>
        <w:autoSpaceDE w:val="0"/>
        <w:autoSpaceDN w:val="0"/>
        <w:adjustRightInd w:val="0"/>
        <w:spacing w:after="0" w:line="240" w:lineRule="auto"/>
        <w:ind w:firstLine="284"/>
        <w:jc w:val="center"/>
        <w:rPr>
          <w:rFonts w:ascii="Garamond" w:hAnsi="Garamond"/>
          <w:color w:val="000000"/>
          <w:sz w:val="24"/>
          <w:szCs w:val="24"/>
          <w:lang w:val="sq-AL"/>
        </w:rPr>
      </w:pPr>
    </w:p>
    <w:p w14:paraId="6689633C" w14:textId="77777777" w:rsidR="009134FA" w:rsidRDefault="009134FA" w:rsidP="00D54B9C">
      <w:pPr>
        <w:autoSpaceDE w:val="0"/>
        <w:autoSpaceDN w:val="0"/>
        <w:adjustRightInd w:val="0"/>
        <w:spacing w:after="0" w:line="240" w:lineRule="auto"/>
        <w:ind w:firstLine="284"/>
        <w:jc w:val="center"/>
        <w:rPr>
          <w:rFonts w:ascii="Garamond" w:hAnsi="Garamond"/>
          <w:iCs/>
          <w:color w:val="000000"/>
          <w:sz w:val="24"/>
          <w:szCs w:val="24"/>
          <w:lang w:val="sq-AL"/>
        </w:rPr>
      </w:pPr>
    </w:p>
    <w:p w14:paraId="0229D8E2" w14:textId="77777777" w:rsidR="009134FA" w:rsidRDefault="009134FA" w:rsidP="00D54B9C">
      <w:pPr>
        <w:autoSpaceDE w:val="0"/>
        <w:autoSpaceDN w:val="0"/>
        <w:adjustRightInd w:val="0"/>
        <w:spacing w:after="0" w:line="240" w:lineRule="auto"/>
        <w:ind w:firstLine="284"/>
        <w:jc w:val="center"/>
        <w:rPr>
          <w:rFonts w:ascii="Garamond" w:hAnsi="Garamond"/>
          <w:iCs/>
          <w:color w:val="000000"/>
          <w:sz w:val="24"/>
          <w:szCs w:val="24"/>
          <w:lang w:val="sq-AL"/>
        </w:rPr>
      </w:pPr>
    </w:p>
    <w:p w14:paraId="24BAFADF" w14:textId="77777777" w:rsidR="009134FA" w:rsidRDefault="009134FA" w:rsidP="00D54B9C">
      <w:pPr>
        <w:autoSpaceDE w:val="0"/>
        <w:autoSpaceDN w:val="0"/>
        <w:adjustRightInd w:val="0"/>
        <w:spacing w:after="0" w:line="240" w:lineRule="auto"/>
        <w:ind w:firstLine="284"/>
        <w:jc w:val="center"/>
        <w:rPr>
          <w:rFonts w:ascii="Garamond" w:hAnsi="Garamond"/>
          <w:iCs/>
          <w:color w:val="000000"/>
          <w:sz w:val="24"/>
          <w:szCs w:val="24"/>
          <w:lang w:val="sq-AL"/>
        </w:rPr>
      </w:pPr>
    </w:p>
    <w:p w14:paraId="37BF8A34" w14:textId="1A720F20" w:rsidR="000420FD" w:rsidRPr="0053474E" w:rsidRDefault="000420FD" w:rsidP="00D54B9C">
      <w:pPr>
        <w:autoSpaceDE w:val="0"/>
        <w:autoSpaceDN w:val="0"/>
        <w:adjustRightInd w:val="0"/>
        <w:spacing w:after="0" w:line="240" w:lineRule="auto"/>
        <w:ind w:firstLine="284"/>
        <w:jc w:val="center"/>
        <w:rPr>
          <w:rFonts w:ascii="Garamond" w:hAnsi="Garamond"/>
          <w:iCs/>
          <w:color w:val="000000"/>
          <w:sz w:val="24"/>
          <w:szCs w:val="24"/>
          <w:lang w:val="sq-AL"/>
        </w:rPr>
      </w:pPr>
      <w:r w:rsidRPr="0053474E">
        <w:rPr>
          <w:rFonts w:ascii="Garamond" w:hAnsi="Garamond"/>
          <w:iCs/>
          <w:color w:val="000000"/>
          <w:sz w:val="24"/>
          <w:szCs w:val="24"/>
          <w:lang w:val="sq-AL"/>
        </w:rPr>
        <w:lastRenderedPageBreak/>
        <w:t>Neni 4</w:t>
      </w:r>
    </w:p>
    <w:p w14:paraId="4A25BB57" w14:textId="77777777" w:rsidR="000420FD" w:rsidRPr="0053474E" w:rsidRDefault="000420FD" w:rsidP="00D54B9C">
      <w:pPr>
        <w:autoSpaceDE w:val="0"/>
        <w:autoSpaceDN w:val="0"/>
        <w:adjustRightInd w:val="0"/>
        <w:spacing w:after="0" w:line="240" w:lineRule="auto"/>
        <w:ind w:firstLine="284"/>
        <w:jc w:val="center"/>
        <w:rPr>
          <w:rFonts w:ascii="Garamond" w:hAnsi="Garamond"/>
          <w:b/>
          <w:bCs/>
          <w:color w:val="000000"/>
          <w:sz w:val="24"/>
          <w:szCs w:val="24"/>
          <w:lang w:val="sq-AL"/>
        </w:rPr>
      </w:pPr>
      <w:r w:rsidRPr="0053474E">
        <w:rPr>
          <w:rFonts w:ascii="Garamond" w:hAnsi="Garamond"/>
          <w:b/>
          <w:bCs/>
          <w:color w:val="000000"/>
          <w:sz w:val="24"/>
          <w:szCs w:val="24"/>
          <w:lang w:val="sq-AL"/>
        </w:rPr>
        <w:t>Kërkesat që dalin nga legjislacioni tjetër kombëtar</w:t>
      </w:r>
    </w:p>
    <w:p w14:paraId="2490D944" w14:textId="77777777" w:rsidR="000420FD" w:rsidRPr="0053474E" w:rsidRDefault="000420FD" w:rsidP="00D54B9C">
      <w:pPr>
        <w:autoSpaceDE w:val="0"/>
        <w:autoSpaceDN w:val="0"/>
        <w:adjustRightInd w:val="0"/>
        <w:spacing w:after="0" w:line="240" w:lineRule="auto"/>
        <w:ind w:firstLine="284"/>
        <w:jc w:val="center"/>
        <w:rPr>
          <w:rFonts w:ascii="Garamond" w:hAnsi="Garamond"/>
          <w:b/>
          <w:bCs/>
          <w:color w:val="000000"/>
          <w:sz w:val="24"/>
          <w:szCs w:val="24"/>
          <w:lang w:val="sq-AL"/>
        </w:rPr>
      </w:pPr>
    </w:p>
    <w:p w14:paraId="63EBC551" w14:textId="77777777" w:rsidR="000420FD" w:rsidRPr="0053474E" w:rsidRDefault="000420FD" w:rsidP="00D54B9C">
      <w:pPr>
        <w:autoSpaceDE w:val="0"/>
        <w:autoSpaceDN w:val="0"/>
        <w:adjustRightInd w:val="0"/>
        <w:spacing w:after="0" w:line="240" w:lineRule="auto"/>
        <w:ind w:firstLine="284"/>
        <w:jc w:val="both"/>
        <w:rPr>
          <w:rFonts w:ascii="Garamond" w:hAnsi="Garamond"/>
          <w:color w:val="FF0000"/>
          <w:sz w:val="24"/>
          <w:szCs w:val="24"/>
          <w:lang w:val="sq-AL"/>
        </w:rPr>
      </w:pPr>
      <w:r w:rsidRPr="0053474E">
        <w:rPr>
          <w:rFonts w:ascii="Garamond" w:hAnsi="Garamond"/>
          <w:color w:val="000000"/>
          <w:sz w:val="24"/>
          <w:szCs w:val="24"/>
          <w:lang w:val="sq-AL"/>
        </w:rPr>
        <w:t>1. Kur një organizatë e përmendur në nenin 2 përputhet me kërkesat e sigurisë specifike kombëtare në lidhje me masat për një nivel të lartë të sigurisë kibernetike që janë ekuivalente me kërkesat e përcaktuara në këtë Rregullore, pajtueshmëria me këto kërkesa sigurie do të konsiderohet se përbën përputhje me kërkesat e përcaktuara në këtë Rregullore.</w:t>
      </w:r>
    </w:p>
    <w:p w14:paraId="66FD966E" w14:textId="38AC2038"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2. Kur një organizatë e përmendur në </w:t>
      </w:r>
      <w:r w:rsidR="009134FA" w:rsidRPr="0053474E">
        <w:rPr>
          <w:rFonts w:ascii="Garamond" w:hAnsi="Garamond"/>
          <w:color w:val="000000"/>
          <w:sz w:val="24"/>
          <w:szCs w:val="24"/>
          <w:lang w:val="sq-AL"/>
        </w:rPr>
        <w:t xml:space="preserve">nenin </w:t>
      </w:r>
      <w:r w:rsidRPr="0053474E">
        <w:rPr>
          <w:rFonts w:ascii="Garamond" w:hAnsi="Garamond"/>
          <w:color w:val="000000"/>
          <w:sz w:val="24"/>
          <w:szCs w:val="24"/>
          <w:lang w:val="sq-AL"/>
        </w:rPr>
        <w:t xml:space="preserve">2 është një operator ose një ent i referuar në programet kombëtare të sigurisë së aviacionit civil të përcaktuara në përputhje me nenin 10 të </w:t>
      </w:r>
      <w:r w:rsidR="009134FA" w:rsidRPr="0053474E">
        <w:rPr>
          <w:rFonts w:ascii="Garamond" w:hAnsi="Garamond"/>
          <w:color w:val="000000"/>
          <w:sz w:val="24"/>
          <w:szCs w:val="24"/>
          <w:lang w:val="sq-AL"/>
        </w:rPr>
        <w:t>udhëzimit nr</w:t>
      </w:r>
      <w:r w:rsidRPr="0053474E">
        <w:rPr>
          <w:rFonts w:ascii="Garamond" w:hAnsi="Garamond"/>
          <w:color w:val="000000"/>
          <w:sz w:val="24"/>
          <w:szCs w:val="24"/>
          <w:lang w:val="sq-AL"/>
        </w:rPr>
        <w:t>. 26, datë 20.10.2010</w:t>
      </w:r>
      <w:r w:rsidR="009134FA">
        <w:rPr>
          <w:rFonts w:ascii="Garamond" w:hAnsi="Garamond"/>
          <w:color w:val="000000"/>
          <w:sz w:val="24"/>
          <w:szCs w:val="24"/>
          <w:lang w:val="sq-AL"/>
        </w:rPr>
        <w:t>,</w:t>
      </w:r>
      <w:r w:rsidRPr="0053474E">
        <w:rPr>
          <w:rFonts w:ascii="Garamond" w:hAnsi="Garamond"/>
          <w:color w:val="000000"/>
          <w:sz w:val="24"/>
          <w:szCs w:val="24"/>
          <w:lang w:val="sq-AL"/>
        </w:rPr>
        <w:t xml:space="preserve"> “Mbi rregullat e përgjithshme në fushën e sigurisë së Aviacionit Civil”, kërkesat e sigurisë kibernetike të përfshira në </w:t>
      </w:r>
      <w:proofErr w:type="spellStart"/>
      <w:r w:rsidRPr="0053474E">
        <w:rPr>
          <w:rFonts w:ascii="Garamond" w:hAnsi="Garamond"/>
          <w:color w:val="000000"/>
          <w:sz w:val="24"/>
          <w:szCs w:val="24"/>
          <w:lang w:val="sq-AL"/>
        </w:rPr>
        <w:t>VKM</w:t>
      </w:r>
      <w:proofErr w:type="spellEnd"/>
      <w:r w:rsidR="009134FA">
        <w:rPr>
          <w:rFonts w:ascii="Garamond" w:hAnsi="Garamond"/>
          <w:color w:val="000000"/>
          <w:sz w:val="24"/>
          <w:szCs w:val="24"/>
          <w:lang w:val="sq-AL"/>
        </w:rPr>
        <w:t>-në</w:t>
      </w:r>
      <w:r w:rsidRPr="0053474E">
        <w:rPr>
          <w:rFonts w:ascii="Garamond" w:hAnsi="Garamond"/>
          <w:color w:val="000000"/>
          <w:sz w:val="24"/>
          <w:szCs w:val="24"/>
          <w:lang w:val="sq-AL"/>
        </w:rPr>
        <w:t xml:space="preserve"> </w:t>
      </w:r>
      <w:r w:rsidR="009134FA" w:rsidRPr="0053474E">
        <w:rPr>
          <w:rFonts w:ascii="Garamond" w:hAnsi="Garamond"/>
          <w:color w:val="000000"/>
          <w:sz w:val="24"/>
          <w:szCs w:val="24"/>
          <w:lang w:val="sq-AL"/>
        </w:rPr>
        <w:t>nr</w:t>
      </w:r>
      <w:r w:rsidRPr="0053474E">
        <w:rPr>
          <w:rFonts w:ascii="Garamond" w:hAnsi="Garamond"/>
          <w:color w:val="000000"/>
          <w:sz w:val="24"/>
          <w:szCs w:val="24"/>
          <w:lang w:val="sq-AL"/>
        </w:rPr>
        <w:t>. 411, datë 19.6.2024</w:t>
      </w:r>
      <w:r w:rsidR="009134FA">
        <w:rPr>
          <w:rFonts w:ascii="Garamond" w:hAnsi="Garamond"/>
          <w:color w:val="000000"/>
          <w:sz w:val="24"/>
          <w:szCs w:val="24"/>
          <w:lang w:val="sq-AL"/>
        </w:rPr>
        <w:t>,</w:t>
      </w:r>
      <w:r w:rsidRPr="0053474E">
        <w:rPr>
          <w:rFonts w:ascii="Garamond" w:hAnsi="Garamond"/>
          <w:color w:val="000000"/>
          <w:sz w:val="24"/>
          <w:szCs w:val="24"/>
          <w:lang w:val="sq-AL"/>
        </w:rPr>
        <w:t xml:space="preserve"> “Për miratimin e Programit Kombëtar të Sigurisë së Aviacionit Civil”</w:t>
      </w:r>
      <w:r w:rsidR="009134FA">
        <w:rPr>
          <w:rFonts w:ascii="Garamond" w:hAnsi="Garamond"/>
          <w:color w:val="000000"/>
          <w:sz w:val="24"/>
          <w:szCs w:val="24"/>
          <w:lang w:val="sq-AL"/>
        </w:rPr>
        <w:t>,</w:t>
      </w:r>
      <w:r w:rsidRPr="0053474E">
        <w:rPr>
          <w:rFonts w:ascii="Garamond" w:hAnsi="Garamond"/>
          <w:color w:val="000000"/>
          <w:sz w:val="24"/>
          <w:szCs w:val="24"/>
          <w:lang w:val="sq-AL"/>
        </w:rPr>
        <w:t xml:space="preserve"> konsiderohen të jenë ekuivalente me kërkesat e përcaktuara në këtë Rregullore, me përjashtim të pikës </w:t>
      </w:r>
      <w:proofErr w:type="spellStart"/>
      <w:r w:rsidRPr="0053474E">
        <w:rPr>
          <w:rFonts w:ascii="Garamond" w:hAnsi="Garamond"/>
          <w:color w:val="000000"/>
          <w:sz w:val="24"/>
          <w:szCs w:val="24"/>
          <w:lang w:val="sq-AL"/>
        </w:rPr>
        <w:t>IS.D.OR.230</w:t>
      </w:r>
      <w:proofErr w:type="spellEnd"/>
      <w:r w:rsidRPr="0053474E">
        <w:rPr>
          <w:rFonts w:ascii="Garamond" w:hAnsi="Garamond"/>
          <w:color w:val="000000"/>
          <w:sz w:val="24"/>
          <w:szCs w:val="24"/>
          <w:lang w:val="sq-AL"/>
        </w:rPr>
        <w:t xml:space="preserve"> të </w:t>
      </w:r>
      <w:r w:rsidR="009134FA" w:rsidRPr="0053474E">
        <w:rPr>
          <w:rFonts w:ascii="Garamond" w:hAnsi="Garamond"/>
          <w:color w:val="000000"/>
          <w:sz w:val="24"/>
          <w:szCs w:val="24"/>
          <w:lang w:val="sq-AL"/>
        </w:rPr>
        <w:t xml:space="preserve">aneksit </w:t>
      </w:r>
      <w:r w:rsidRPr="0053474E">
        <w:rPr>
          <w:rFonts w:ascii="Garamond" w:hAnsi="Garamond"/>
          <w:color w:val="000000"/>
          <w:sz w:val="24"/>
          <w:szCs w:val="24"/>
          <w:lang w:val="sq-AL"/>
        </w:rPr>
        <w:t>të kësaj Rregulloreje, e cila duhet të respektohet.</w:t>
      </w:r>
    </w:p>
    <w:p w14:paraId="2980EA48" w14:textId="77777777" w:rsidR="000420FD" w:rsidRPr="0053474E" w:rsidRDefault="000420FD" w:rsidP="00D54B9C">
      <w:pPr>
        <w:autoSpaceDE w:val="0"/>
        <w:autoSpaceDN w:val="0"/>
        <w:adjustRightInd w:val="0"/>
        <w:spacing w:after="0" w:line="240" w:lineRule="auto"/>
        <w:ind w:firstLine="284"/>
        <w:jc w:val="both"/>
        <w:rPr>
          <w:rFonts w:ascii="Garamond" w:hAnsi="Garamond"/>
          <w:color w:val="EE0000"/>
          <w:sz w:val="24"/>
          <w:szCs w:val="24"/>
          <w:lang w:val="sq-AL"/>
        </w:rPr>
      </w:pPr>
      <w:r w:rsidRPr="0053474E">
        <w:rPr>
          <w:rFonts w:ascii="Garamond" w:hAnsi="Garamond"/>
          <w:color w:val="000000"/>
          <w:sz w:val="24"/>
          <w:szCs w:val="24"/>
          <w:lang w:val="sq-AL"/>
        </w:rPr>
        <w:t>3. Ministri pas konsultimit me Autoritetin e Aviacionit Civil dhe me Autoritetin përgjegjës për Sigurinë Kibernetike, mund të miratojë udhëzime për vlerësimin e ekuivalencës së kërkesave të përcaktuara në këtë Rregullore dhe rregullat kombëtare në lidhje me masat për një nivel të lartë të sigurisë kibernetike.</w:t>
      </w:r>
      <w:r w:rsidRPr="0053474E">
        <w:rPr>
          <w:rFonts w:ascii="Garamond" w:hAnsi="Garamond"/>
          <w:color w:val="EE0000"/>
          <w:sz w:val="24"/>
          <w:szCs w:val="24"/>
          <w:lang w:val="sq-AL"/>
        </w:rPr>
        <w:t xml:space="preserve"> </w:t>
      </w:r>
    </w:p>
    <w:p w14:paraId="51A88A59" w14:textId="77777777" w:rsidR="000420FD" w:rsidRPr="0053474E" w:rsidRDefault="000420FD" w:rsidP="00D54B9C">
      <w:pPr>
        <w:autoSpaceDE w:val="0"/>
        <w:autoSpaceDN w:val="0"/>
        <w:adjustRightInd w:val="0"/>
        <w:spacing w:after="0" w:line="240" w:lineRule="auto"/>
        <w:ind w:firstLine="284"/>
        <w:jc w:val="center"/>
        <w:rPr>
          <w:rFonts w:ascii="Garamond" w:hAnsi="Garamond"/>
          <w:color w:val="000000"/>
          <w:sz w:val="24"/>
          <w:szCs w:val="24"/>
          <w:lang w:val="sq-AL"/>
        </w:rPr>
      </w:pPr>
    </w:p>
    <w:p w14:paraId="49D04908" w14:textId="77777777" w:rsidR="000420FD" w:rsidRPr="0053474E" w:rsidRDefault="000420FD" w:rsidP="00D54B9C">
      <w:pPr>
        <w:autoSpaceDE w:val="0"/>
        <w:autoSpaceDN w:val="0"/>
        <w:adjustRightInd w:val="0"/>
        <w:spacing w:after="0" w:line="240" w:lineRule="auto"/>
        <w:ind w:firstLine="284"/>
        <w:jc w:val="center"/>
        <w:rPr>
          <w:rFonts w:ascii="Garamond" w:hAnsi="Garamond"/>
          <w:iCs/>
          <w:color w:val="000000"/>
          <w:sz w:val="24"/>
          <w:szCs w:val="24"/>
          <w:lang w:val="sq-AL"/>
        </w:rPr>
      </w:pPr>
      <w:r w:rsidRPr="0053474E">
        <w:rPr>
          <w:rFonts w:ascii="Garamond" w:hAnsi="Garamond"/>
          <w:iCs/>
          <w:color w:val="000000"/>
          <w:sz w:val="24"/>
          <w:szCs w:val="24"/>
          <w:lang w:val="sq-AL"/>
        </w:rPr>
        <w:t>Neni 5</w:t>
      </w:r>
    </w:p>
    <w:p w14:paraId="568E836F" w14:textId="77777777" w:rsidR="000420FD" w:rsidRPr="0053474E" w:rsidRDefault="000420FD" w:rsidP="00D54B9C">
      <w:pPr>
        <w:autoSpaceDE w:val="0"/>
        <w:autoSpaceDN w:val="0"/>
        <w:adjustRightInd w:val="0"/>
        <w:spacing w:after="0" w:line="240" w:lineRule="auto"/>
        <w:ind w:firstLine="284"/>
        <w:jc w:val="center"/>
        <w:rPr>
          <w:rFonts w:ascii="Garamond" w:hAnsi="Garamond"/>
          <w:b/>
          <w:bCs/>
          <w:color w:val="000000"/>
          <w:sz w:val="24"/>
          <w:szCs w:val="24"/>
          <w:lang w:val="sq-AL"/>
        </w:rPr>
      </w:pPr>
      <w:r w:rsidRPr="0053474E">
        <w:rPr>
          <w:rFonts w:ascii="Garamond" w:hAnsi="Garamond"/>
          <w:b/>
          <w:bCs/>
          <w:color w:val="000000"/>
          <w:sz w:val="24"/>
          <w:szCs w:val="24"/>
          <w:lang w:val="sq-AL"/>
        </w:rPr>
        <w:t>Autoriteti kompetent</w:t>
      </w:r>
    </w:p>
    <w:p w14:paraId="345516C3" w14:textId="77777777" w:rsidR="000420FD" w:rsidRPr="0053474E" w:rsidRDefault="000420FD" w:rsidP="00D54B9C">
      <w:pPr>
        <w:autoSpaceDE w:val="0"/>
        <w:autoSpaceDN w:val="0"/>
        <w:adjustRightInd w:val="0"/>
        <w:spacing w:after="0" w:line="240" w:lineRule="auto"/>
        <w:ind w:firstLine="284"/>
        <w:jc w:val="center"/>
        <w:rPr>
          <w:rFonts w:ascii="Garamond" w:hAnsi="Garamond"/>
          <w:b/>
          <w:bCs/>
          <w:color w:val="000000"/>
          <w:sz w:val="24"/>
          <w:szCs w:val="24"/>
          <w:lang w:val="sq-AL"/>
        </w:rPr>
      </w:pPr>
    </w:p>
    <w:p w14:paraId="3F56FDB9"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1. Autoriteti përgjegjës për certifikimin dhe mbikëqyrjen e pajtueshmërisë me këtë Rregullore do të jetë:</w:t>
      </w:r>
    </w:p>
    <w:p w14:paraId="0750759B" w14:textId="7CDFD2B6"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a) në lidhje me organizatat e përmendura në nenin 2, shkronja </w:t>
      </w:r>
      <w:r w:rsidR="009134FA">
        <w:rPr>
          <w:rFonts w:ascii="Garamond" w:hAnsi="Garamond"/>
          <w:color w:val="000000"/>
          <w:sz w:val="24"/>
          <w:szCs w:val="24"/>
          <w:lang w:val="sq-AL"/>
        </w:rPr>
        <w:t>“</w:t>
      </w:r>
      <w:r w:rsidRPr="0053474E">
        <w:rPr>
          <w:rFonts w:ascii="Garamond" w:hAnsi="Garamond"/>
          <w:color w:val="000000"/>
          <w:sz w:val="24"/>
          <w:szCs w:val="24"/>
          <w:lang w:val="sq-AL"/>
        </w:rPr>
        <w:t>a</w:t>
      </w:r>
      <w:r w:rsidR="009134FA">
        <w:rPr>
          <w:rFonts w:ascii="Garamond" w:hAnsi="Garamond"/>
          <w:color w:val="000000"/>
          <w:sz w:val="24"/>
          <w:szCs w:val="24"/>
          <w:lang w:val="sq-AL"/>
        </w:rPr>
        <w:t>”</w:t>
      </w:r>
      <w:r w:rsidRPr="0053474E">
        <w:rPr>
          <w:rFonts w:ascii="Garamond" w:hAnsi="Garamond"/>
          <w:color w:val="000000"/>
          <w:sz w:val="24"/>
          <w:szCs w:val="24"/>
          <w:lang w:val="sq-AL"/>
        </w:rPr>
        <w:t xml:space="preserve">, autoriteti kompetent i caktuar në përputhje me </w:t>
      </w:r>
      <w:r w:rsidR="009134FA" w:rsidRPr="0053474E">
        <w:rPr>
          <w:rFonts w:ascii="Garamond" w:hAnsi="Garamond"/>
          <w:color w:val="000000"/>
          <w:sz w:val="24"/>
          <w:szCs w:val="24"/>
          <w:lang w:val="sq-AL"/>
        </w:rPr>
        <w:t xml:space="preserve">aneksin </w:t>
      </w:r>
      <w:r w:rsidRPr="0053474E">
        <w:rPr>
          <w:rFonts w:ascii="Garamond" w:hAnsi="Garamond"/>
          <w:color w:val="000000"/>
          <w:sz w:val="24"/>
          <w:szCs w:val="24"/>
          <w:lang w:val="sq-AL"/>
        </w:rPr>
        <w:t>I (</w:t>
      </w:r>
      <w:r w:rsidR="009134FA" w:rsidRPr="0053474E">
        <w:rPr>
          <w:rFonts w:ascii="Garamond" w:hAnsi="Garamond"/>
          <w:color w:val="000000"/>
          <w:sz w:val="24"/>
          <w:szCs w:val="24"/>
          <w:lang w:val="sq-AL"/>
        </w:rPr>
        <w:t xml:space="preserve">pjesa </w:t>
      </w:r>
      <w:r w:rsidRPr="0053474E">
        <w:rPr>
          <w:rFonts w:ascii="Garamond" w:hAnsi="Garamond"/>
          <w:color w:val="000000"/>
          <w:sz w:val="24"/>
          <w:szCs w:val="24"/>
          <w:lang w:val="sq-AL"/>
        </w:rPr>
        <w:t>21)</w:t>
      </w:r>
      <w:r w:rsidR="00A701D6">
        <w:rPr>
          <w:rFonts w:ascii="Garamond" w:hAnsi="Garamond"/>
          <w:color w:val="000000"/>
          <w:sz w:val="24"/>
          <w:szCs w:val="24"/>
          <w:lang w:val="sq-AL"/>
        </w:rPr>
        <w:t xml:space="preserve"> </w:t>
      </w:r>
      <w:r w:rsidR="00E958FD">
        <w:rPr>
          <w:rFonts w:ascii="Garamond" w:hAnsi="Garamond"/>
          <w:color w:val="000000"/>
          <w:sz w:val="24"/>
          <w:szCs w:val="24"/>
          <w:lang w:val="sq-AL"/>
        </w:rPr>
        <w:t>të urdhrit të ministrit nr.</w:t>
      </w:r>
      <w:r w:rsidRPr="0053474E">
        <w:rPr>
          <w:rFonts w:ascii="Garamond" w:hAnsi="Garamond"/>
          <w:color w:val="000000"/>
          <w:sz w:val="24"/>
          <w:szCs w:val="24"/>
          <w:lang w:val="sq-AL"/>
        </w:rPr>
        <w:t xml:space="preserve"> 57, datë 13.3.2024</w:t>
      </w:r>
      <w:r w:rsidR="009134FA">
        <w:rPr>
          <w:rFonts w:ascii="Garamond" w:hAnsi="Garamond"/>
          <w:color w:val="000000"/>
          <w:sz w:val="24"/>
          <w:szCs w:val="24"/>
          <w:lang w:val="sq-AL"/>
        </w:rPr>
        <w:t>,</w:t>
      </w:r>
      <w:r w:rsidRPr="0053474E">
        <w:rPr>
          <w:rFonts w:ascii="Garamond" w:hAnsi="Garamond"/>
          <w:color w:val="000000"/>
          <w:sz w:val="24"/>
          <w:szCs w:val="24"/>
          <w:lang w:val="sq-AL"/>
        </w:rPr>
        <w:t xml:space="preserve"> “Për miratimin e </w:t>
      </w:r>
      <w:r w:rsidR="009134FA" w:rsidRPr="0053474E">
        <w:rPr>
          <w:rFonts w:ascii="Garamond" w:hAnsi="Garamond"/>
          <w:color w:val="000000"/>
          <w:sz w:val="24"/>
          <w:szCs w:val="24"/>
          <w:lang w:val="sq-AL"/>
        </w:rPr>
        <w:t xml:space="preserve">rregullores </w:t>
      </w:r>
      <w:r w:rsidRPr="0053474E">
        <w:rPr>
          <w:rFonts w:ascii="Garamond" w:hAnsi="Garamond"/>
          <w:color w:val="000000"/>
          <w:sz w:val="24"/>
          <w:szCs w:val="24"/>
          <w:lang w:val="sq-AL"/>
        </w:rPr>
        <w:t>për përcaktimin e rregullave zbatuese të vlefshmërisë ajrore dhe të certifikimit mjedisor</w:t>
      </w:r>
      <w:r w:rsidR="009134FA">
        <w:rPr>
          <w:rFonts w:ascii="Garamond" w:hAnsi="Garamond"/>
          <w:color w:val="000000"/>
          <w:sz w:val="24"/>
          <w:szCs w:val="24"/>
          <w:lang w:val="sq-AL"/>
        </w:rPr>
        <w:t>,</w:t>
      </w:r>
      <w:r w:rsidRPr="0053474E">
        <w:rPr>
          <w:rFonts w:ascii="Garamond" w:hAnsi="Garamond"/>
          <w:color w:val="000000"/>
          <w:sz w:val="24"/>
          <w:szCs w:val="24"/>
          <w:lang w:val="sq-AL"/>
        </w:rPr>
        <w:t xml:space="preserve"> ose deklaratën e përputhshmërisë së avionit dhe produkteve të lidhura me to, pjesëve dhe pajisjeve, si dhe për kërkesat e aftësisë së organizatave të projektimit dhe prodhimit”.</w:t>
      </w:r>
    </w:p>
    <w:p w14:paraId="34BC7527" w14:textId="679191D0"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b) në lidhje me organizatat e përmendura në nenin 2, shkronja </w:t>
      </w:r>
      <w:r w:rsidR="009134FA">
        <w:rPr>
          <w:rFonts w:ascii="Garamond" w:hAnsi="Garamond"/>
          <w:color w:val="000000"/>
          <w:sz w:val="24"/>
          <w:szCs w:val="24"/>
          <w:lang w:val="sq-AL"/>
        </w:rPr>
        <w:t>“</w:t>
      </w:r>
      <w:r w:rsidRPr="0053474E">
        <w:rPr>
          <w:rFonts w:ascii="Garamond" w:hAnsi="Garamond"/>
          <w:color w:val="000000"/>
          <w:sz w:val="24"/>
          <w:szCs w:val="24"/>
          <w:lang w:val="sq-AL"/>
        </w:rPr>
        <w:t>b</w:t>
      </w:r>
      <w:r w:rsidR="009134FA">
        <w:rPr>
          <w:rFonts w:ascii="Garamond" w:hAnsi="Garamond"/>
          <w:color w:val="000000"/>
          <w:sz w:val="24"/>
          <w:szCs w:val="24"/>
          <w:lang w:val="sq-AL"/>
        </w:rPr>
        <w:t>”</w:t>
      </w:r>
      <w:r w:rsidRPr="0053474E">
        <w:rPr>
          <w:rFonts w:ascii="Garamond" w:hAnsi="Garamond"/>
          <w:color w:val="000000"/>
          <w:sz w:val="24"/>
          <w:szCs w:val="24"/>
          <w:lang w:val="sq-AL"/>
        </w:rPr>
        <w:t xml:space="preserve">, autoriteti kompetent i caktuar në përputhje me </w:t>
      </w:r>
      <w:r w:rsidR="009134FA" w:rsidRPr="0053474E">
        <w:rPr>
          <w:rFonts w:ascii="Garamond" w:hAnsi="Garamond"/>
          <w:color w:val="000000"/>
          <w:sz w:val="24"/>
          <w:szCs w:val="24"/>
          <w:lang w:val="sq-AL"/>
        </w:rPr>
        <w:t xml:space="preserve">aneksin </w:t>
      </w:r>
      <w:proofErr w:type="spellStart"/>
      <w:r w:rsidRPr="0053474E">
        <w:rPr>
          <w:rFonts w:ascii="Garamond" w:hAnsi="Garamond"/>
          <w:color w:val="000000"/>
          <w:sz w:val="24"/>
          <w:szCs w:val="24"/>
          <w:lang w:val="sq-AL"/>
        </w:rPr>
        <w:t>III</w:t>
      </w:r>
      <w:proofErr w:type="spellEnd"/>
      <w:r w:rsidRPr="0053474E">
        <w:rPr>
          <w:rFonts w:ascii="Garamond" w:hAnsi="Garamond"/>
          <w:color w:val="000000"/>
          <w:sz w:val="24"/>
          <w:szCs w:val="24"/>
          <w:lang w:val="sq-AL"/>
        </w:rPr>
        <w:t xml:space="preserve"> (</w:t>
      </w:r>
      <w:r w:rsidR="009134FA" w:rsidRPr="0053474E">
        <w:rPr>
          <w:rFonts w:ascii="Garamond" w:hAnsi="Garamond"/>
          <w:color w:val="000000"/>
          <w:sz w:val="24"/>
          <w:szCs w:val="24"/>
          <w:lang w:val="sq-AL"/>
        </w:rPr>
        <w:t>pjesa</w:t>
      </w:r>
      <w:r w:rsidRPr="0053474E">
        <w:rPr>
          <w:rFonts w:ascii="Garamond" w:hAnsi="Garamond"/>
          <w:color w:val="000000"/>
          <w:sz w:val="24"/>
          <w:szCs w:val="24"/>
          <w:lang w:val="sq-AL"/>
        </w:rPr>
        <w:t>-</w:t>
      </w:r>
      <w:proofErr w:type="spellStart"/>
      <w:r w:rsidRPr="0053474E">
        <w:rPr>
          <w:rFonts w:ascii="Garamond" w:hAnsi="Garamond"/>
          <w:color w:val="000000"/>
          <w:sz w:val="24"/>
          <w:szCs w:val="24"/>
          <w:lang w:val="sq-AL"/>
        </w:rPr>
        <w:t>ADR.OR</w:t>
      </w:r>
      <w:proofErr w:type="spellEnd"/>
      <w:r w:rsidRPr="0053474E">
        <w:rPr>
          <w:rFonts w:ascii="Garamond" w:hAnsi="Garamond"/>
          <w:color w:val="000000"/>
          <w:sz w:val="24"/>
          <w:szCs w:val="24"/>
          <w:lang w:val="sq-AL"/>
        </w:rPr>
        <w:t>)</w:t>
      </w:r>
      <w:r w:rsidR="00A701D6">
        <w:rPr>
          <w:rFonts w:ascii="Garamond" w:hAnsi="Garamond"/>
          <w:color w:val="000000"/>
          <w:sz w:val="24"/>
          <w:szCs w:val="24"/>
          <w:lang w:val="sq-AL"/>
        </w:rPr>
        <w:t xml:space="preserve"> </w:t>
      </w:r>
      <w:r w:rsidR="00E958FD">
        <w:rPr>
          <w:rFonts w:ascii="Garamond" w:hAnsi="Garamond"/>
          <w:color w:val="000000"/>
          <w:sz w:val="24"/>
          <w:szCs w:val="24"/>
          <w:lang w:val="sq-AL"/>
        </w:rPr>
        <w:t>të urdhrit të ministrit nr.</w:t>
      </w:r>
      <w:r w:rsidRPr="0053474E">
        <w:rPr>
          <w:rFonts w:ascii="Garamond" w:hAnsi="Garamond"/>
          <w:color w:val="000000"/>
          <w:sz w:val="24"/>
          <w:szCs w:val="24"/>
          <w:lang w:val="sq-AL"/>
        </w:rPr>
        <w:t xml:space="preserve"> 170, datë 13.9.2022</w:t>
      </w:r>
      <w:r w:rsidR="009134FA">
        <w:rPr>
          <w:rFonts w:ascii="Garamond" w:hAnsi="Garamond"/>
          <w:color w:val="000000"/>
          <w:sz w:val="24"/>
          <w:szCs w:val="24"/>
          <w:lang w:val="sq-AL"/>
        </w:rPr>
        <w:t>,</w:t>
      </w:r>
      <w:r w:rsidRPr="0053474E">
        <w:rPr>
          <w:rFonts w:ascii="Garamond" w:hAnsi="Garamond"/>
          <w:color w:val="000000"/>
          <w:sz w:val="24"/>
          <w:szCs w:val="24"/>
          <w:lang w:val="sq-AL"/>
        </w:rPr>
        <w:t xml:space="preserve"> “Për miratimin e rregullores për përcaktimin e kërkesave dhe procedurave administrative që lidhen me aerodromet në Republikën e Shqipërisë”, i ndryshuar.</w:t>
      </w:r>
    </w:p>
    <w:p w14:paraId="3CE73BB3" w14:textId="52FD041B"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c) në lidhje me organizatat e përmendura në nenin 2, shkronja </w:t>
      </w:r>
      <w:r w:rsidR="009134FA">
        <w:rPr>
          <w:rFonts w:ascii="Garamond" w:hAnsi="Garamond"/>
          <w:color w:val="000000"/>
          <w:sz w:val="24"/>
          <w:szCs w:val="24"/>
          <w:lang w:val="sq-AL"/>
        </w:rPr>
        <w:t>“</w:t>
      </w:r>
      <w:r w:rsidRPr="0053474E">
        <w:rPr>
          <w:rFonts w:ascii="Garamond" w:hAnsi="Garamond"/>
          <w:color w:val="000000"/>
          <w:sz w:val="24"/>
          <w:szCs w:val="24"/>
          <w:lang w:val="sq-AL"/>
        </w:rPr>
        <w:t>c</w:t>
      </w:r>
      <w:r w:rsidR="009134FA">
        <w:rPr>
          <w:rFonts w:ascii="Garamond" w:hAnsi="Garamond"/>
          <w:color w:val="000000"/>
          <w:sz w:val="24"/>
          <w:szCs w:val="24"/>
          <w:lang w:val="sq-AL"/>
        </w:rPr>
        <w:t>”</w:t>
      </w:r>
      <w:r w:rsidRPr="0053474E">
        <w:rPr>
          <w:rFonts w:ascii="Garamond" w:hAnsi="Garamond"/>
          <w:color w:val="000000"/>
          <w:sz w:val="24"/>
          <w:szCs w:val="24"/>
          <w:lang w:val="sq-AL"/>
        </w:rPr>
        <w:t xml:space="preserve">, autoriteti kompetent i caktuar në përputhje me </w:t>
      </w:r>
      <w:r w:rsidR="009134FA" w:rsidRPr="0053474E">
        <w:rPr>
          <w:rFonts w:ascii="Garamond" w:hAnsi="Garamond"/>
          <w:color w:val="000000"/>
          <w:sz w:val="24"/>
          <w:szCs w:val="24"/>
          <w:lang w:val="sq-AL"/>
        </w:rPr>
        <w:t xml:space="preserve">aneksin </w:t>
      </w:r>
      <w:r w:rsidRPr="0053474E">
        <w:rPr>
          <w:rFonts w:ascii="Garamond" w:hAnsi="Garamond"/>
          <w:color w:val="000000"/>
          <w:sz w:val="24"/>
          <w:szCs w:val="24"/>
          <w:lang w:val="sq-AL"/>
        </w:rPr>
        <w:t>(</w:t>
      </w:r>
      <w:r w:rsidR="009134FA" w:rsidRPr="0053474E">
        <w:rPr>
          <w:rFonts w:ascii="Garamond" w:hAnsi="Garamond"/>
          <w:color w:val="000000"/>
          <w:sz w:val="24"/>
          <w:szCs w:val="24"/>
          <w:lang w:val="sq-AL"/>
        </w:rPr>
        <w:t>pjesa</w:t>
      </w:r>
      <w:r w:rsidRPr="0053474E">
        <w:rPr>
          <w:rFonts w:ascii="Garamond" w:hAnsi="Garamond"/>
          <w:color w:val="000000"/>
          <w:sz w:val="24"/>
          <w:szCs w:val="24"/>
          <w:lang w:val="sq-AL"/>
        </w:rPr>
        <w:t>-</w:t>
      </w:r>
      <w:proofErr w:type="spellStart"/>
      <w:r w:rsidRPr="0053474E">
        <w:rPr>
          <w:rFonts w:ascii="Garamond" w:hAnsi="Garamond"/>
          <w:color w:val="000000"/>
          <w:sz w:val="24"/>
          <w:szCs w:val="24"/>
          <w:lang w:val="sq-AL"/>
        </w:rPr>
        <w:t>ARGH</w:t>
      </w:r>
      <w:proofErr w:type="spellEnd"/>
      <w:r w:rsidRPr="0053474E">
        <w:rPr>
          <w:rFonts w:ascii="Garamond" w:hAnsi="Garamond"/>
          <w:color w:val="000000"/>
          <w:sz w:val="24"/>
          <w:szCs w:val="24"/>
          <w:lang w:val="sq-AL"/>
        </w:rPr>
        <w:t>) të Rregullores</w:t>
      </w:r>
      <w:r w:rsidR="009134FA">
        <w:rPr>
          <w:rFonts w:ascii="Garamond" w:hAnsi="Garamond"/>
          <w:color w:val="000000"/>
          <w:sz w:val="24"/>
          <w:szCs w:val="24"/>
          <w:lang w:val="sq-AL"/>
        </w:rPr>
        <w:t>,</w:t>
      </w:r>
      <w:r w:rsidRPr="0053474E">
        <w:rPr>
          <w:rFonts w:ascii="Garamond" w:hAnsi="Garamond"/>
          <w:color w:val="000000"/>
          <w:sz w:val="24"/>
          <w:szCs w:val="24"/>
          <w:lang w:val="sq-AL"/>
        </w:rPr>
        <w:t xml:space="preserve"> që përcakton rregullat për zbatimin e </w:t>
      </w:r>
      <w:proofErr w:type="spellStart"/>
      <w:r w:rsidRPr="0053474E">
        <w:rPr>
          <w:rFonts w:ascii="Garamond" w:hAnsi="Garamond"/>
          <w:color w:val="000000"/>
          <w:sz w:val="24"/>
          <w:szCs w:val="24"/>
          <w:lang w:val="sq-AL"/>
        </w:rPr>
        <w:t>VKM</w:t>
      </w:r>
      <w:proofErr w:type="spellEnd"/>
      <w:r w:rsidRPr="0053474E">
        <w:rPr>
          <w:rFonts w:ascii="Garamond" w:hAnsi="Garamond"/>
          <w:color w:val="000000"/>
          <w:sz w:val="24"/>
          <w:szCs w:val="24"/>
          <w:lang w:val="sq-AL"/>
        </w:rPr>
        <w:t>-së nr</w:t>
      </w:r>
      <w:r w:rsidR="009134FA">
        <w:rPr>
          <w:rFonts w:ascii="Garamond" w:hAnsi="Garamond"/>
          <w:color w:val="000000"/>
          <w:sz w:val="24"/>
          <w:szCs w:val="24"/>
          <w:lang w:val="sq-AL"/>
        </w:rPr>
        <w:t>.</w:t>
      </w:r>
      <w:r w:rsidRPr="0053474E">
        <w:rPr>
          <w:rFonts w:ascii="Garamond" w:hAnsi="Garamond"/>
          <w:color w:val="000000"/>
          <w:sz w:val="24"/>
          <w:szCs w:val="24"/>
          <w:lang w:val="sq-AL"/>
        </w:rPr>
        <w:t xml:space="preserve"> 1095/2020, i ndryshuar, në lidhje me kërkesat për mbikëqyrjen e shërbimeve të përpunimit në tokë dhe organizatave që i ofrojnë ato, që përafron e </w:t>
      </w:r>
      <w:r w:rsidR="009134FA" w:rsidRPr="0053474E">
        <w:rPr>
          <w:rFonts w:ascii="Garamond" w:hAnsi="Garamond"/>
          <w:color w:val="000000"/>
          <w:sz w:val="24"/>
          <w:szCs w:val="24"/>
          <w:lang w:val="sq-AL"/>
        </w:rPr>
        <w:t xml:space="preserve">rregullores zbatuese </w:t>
      </w:r>
      <w:r w:rsidRPr="0053474E">
        <w:rPr>
          <w:rFonts w:ascii="Garamond" w:hAnsi="Garamond"/>
          <w:color w:val="000000"/>
          <w:sz w:val="24"/>
          <w:szCs w:val="24"/>
          <w:lang w:val="sq-AL"/>
        </w:rPr>
        <w:t xml:space="preserve">të Komisionit (BE) 2025/23. </w:t>
      </w:r>
    </w:p>
    <w:p w14:paraId="0DEA1666" w14:textId="09D3A372"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Parashikimet në këtë shkronjë zbatohen nga data 27 mars 2031, me kusht që </w:t>
      </w:r>
      <w:r w:rsidR="009134FA" w:rsidRPr="0053474E">
        <w:rPr>
          <w:rFonts w:ascii="Garamond" w:hAnsi="Garamond"/>
          <w:color w:val="000000"/>
          <w:sz w:val="24"/>
          <w:szCs w:val="24"/>
          <w:lang w:val="sq-AL"/>
        </w:rPr>
        <w:t xml:space="preserve">rregullorja </w:t>
      </w:r>
      <w:r w:rsidRPr="0053474E">
        <w:rPr>
          <w:rFonts w:ascii="Garamond" w:hAnsi="Garamond"/>
          <w:color w:val="000000"/>
          <w:sz w:val="24"/>
          <w:szCs w:val="24"/>
          <w:lang w:val="sq-AL"/>
        </w:rPr>
        <w:t xml:space="preserve">që përcakton rregullat për zbatimin e </w:t>
      </w:r>
      <w:proofErr w:type="spellStart"/>
      <w:r w:rsidRPr="0053474E">
        <w:rPr>
          <w:rFonts w:ascii="Garamond" w:hAnsi="Garamond"/>
          <w:color w:val="000000"/>
          <w:sz w:val="24"/>
          <w:szCs w:val="24"/>
          <w:lang w:val="sq-AL"/>
        </w:rPr>
        <w:t>VKM</w:t>
      </w:r>
      <w:proofErr w:type="spellEnd"/>
      <w:r w:rsidRPr="0053474E">
        <w:rPr>
          <w:rFonts w:ascii="Garamond" w:hAnsi="Garamond"/>
          <w:color w:val="000000"/>
          <w:sz w:val="24"/>
          <w:szCs w:val="24"/>
          <w:lang w:val="sq-AL"/>
        </w:rPr>
        <w:t>-së nr</w:t>
      </w:r>
      <w:r w:rsidR="009134FA">
        <w:rPr>
          <w:rFonts w:ascii="Garamond" w:hAnsi="Garamond"/>
          <w:color w:val="000000"/>
          <w:sz w:val="24"/>
          <w:szCs w:val="24"/>
          <w:lang w:val="sq-AL"/>
        </w:rPr>
        <w:t>.</w:t>
      </w:r>
      <w:r w:rsidRPr="0053474E">
        <w:rPr>
          <w:rFonts w:ascii="Garamond" w:hAnsi="Garamond"/>
          <w:color w:val="000000"/>
          <w:sz w:val="24"/>
          <w:szCs w:val="24"/>
          <w:lang w:val="sq-AL"/>
        </w:rPr>
        <w:t xml:space="preserve"> 1095/2020, </w:t>
      </w:r>
      <w:r w:rsidR="009134FA">
        <w:rPr>
          <w:rFonts w:ascii="Garamond" w:hAnsi="Garamond"/>
          <w:color w:val="000000"/>
          <w:sz w:val="24"/>
          <w:szCs w:val="24"/>
          <w:lang w:val="sq-AL"/>
        </w:rPr>
        <w:t xml:space="preserve">e </w:t>
      </w:r>
      <w:r w:rsidRPr="0053474E">
        <w:rPr>
          <w:rFonts w:ascii="Garamond" w:hAnsi="Garamond"/>
          <w:color w:val="000000"/>
          <w:sz w:val="24"/>
          <w:szCs w:val="24"/>
          <w:lang w:val="sq-AL"/>
        </w:rPr>
        <w:t>ndryshuar, në lidhje me kërkesat për mbikëqyrjen e shërbimeve të përpunimit në tokë dhe organizatave që i ofrojnë ato,</w:t>
      </w:r>
      <w:r w:rsidR="00D54B9C" w:rsidRPr="0053474E">
        <w:rPr>
          <w:rFonts w:ascii="Garamond" w:hAnsi="Garamond"/>
          <w:color w:val="000000"/>
          <w:sz w:val="24"/>
          <w:szCs w:val="24"/>
          <w:lang w:val="sq-AL"/>
        </w:rPr>
        <w:t xml:space="preserve"> </w:t>
      </w:r>
      <w:r w:rsidRPr="0053474E">
        <w:rPr>
          <w:rFonts w:ascii="Garamond" w:hAnsi="Garamond"/>
          <w:color w:val="000000"/>
          <w:sz w:val="24"/>
          <w:szCs w:val="24"/>
          <w:lang w:val="sq-AL"/>
        </w:rPr>
        <w:t xml:space="preserve">përafrim i </w:t>
      </w:r>
      <w:r w:rsidR="009134FA" w:rsidRPr="0053474E">
        <w:rPr>
          <w:rFonts w:ascii="Garamond" w:hAnsi="Garamond"/>
          <w:color w:val="000000"/>
          <w:sz w:val="24"/>
          <w:szCs w:val="24"/>
          <w:lang w:val="sq-AL"/>
        </w:rPr>
        <w:t xml:space="preserve">rregullores zbatuese </w:t>
      </w:r>
      <w:r w:rsidRPr="0053474E">
        <w:rPr>
          <w:rFonts w:ascii="Garamond" w:hAnsi="Garamond"/>
          <w:color w:val="000000"/>
          <w:sz w:val="24"/>
          <w:szCs w:val="24"/>
          <w:lang w:val="sq-AL"/>
        </w:rPr>
        <w:t>të Komisionit (BE) 2025/23</w:t>
      </w:r>
      <w:r w:rsidR="009134FA">
        <w:rPr>
          <w:rFonts w:ascii="Garamond" w:hAnsi="Garamond"/>
          <w:color w:val="000000"/>
          <w:sz w:val="24"/>
          <w:szCs w:val="24"/>
          <w:lang w:val="sq-AL"/>
        </w:rPr>
        <w:t>,</w:t>
      </w:r>
      <w:r w:rsidRPr="0053474E">
        <w:rPr>
          <w:rFonts w:ascii="Garamond" w:hAnsi="Garamond" w:cs="Calibri"/>
          <w:color w:val="000000"/>
          <w:sz w:val="24"/>
          <w:szCs w:val="24"/>
          <w:lang w:val="sq-AL"/>
        </w:rPr>
        <w:t xml:space="preserve"> </w:t>
      </w:r>
      <w:r w:rsidRPr="0053474E">
        <w:rPr>
          <w:rFonts w:ascii="Garamond" w:hAnsi="Garamond"/>
          <w:color w:val="000000"/>
          <w:sz w:val="24"/>
          <w:szCs w:val="24"/>
          <w:lang w:val="sq-AL"/>
        </w:rPr>
        <w:t>të ketë hyrë në fuqi.</w:t>
      </w:r>
    </w:p>
    <w:p w14:paraId="686A0EC2"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2. Në rast se legjislacioni kombëtar, për qëllimet e kësaj Rregulloreje, përcakton një entitet të pavarur dhe autonom për të përmbushur rolin dhe përgjegjësitë e caktuara të autoriteteve kompetente të përmendura në pikën 1, masat e koordinimit do të vendosen ndërmjet atij entiteti dhe autoriteteve kompetente, e përmendura në pikën 1, për të siguruar mbikëqyrje efektive të </w:t>
      </w:r>
      <w:proofErr w:type="spellStart"/>
      <w:r w:rsidRPr="0053474E">
        <w:rPr>
          <w:rFonts w:ascii="Garamond" w:hAnsi="Garamond"/>
          <w:color w:val="000000"/>
          <w:sz w:val="24"/>
          <w:szCs w:val="24"/>
          <w:lang w:val="sq-AL"/>
        </w:rPr>
        <w:t>të</w:t>
      </w:r>
      <w:proofErr w:type="spellEnd"/>
      <w:r w:rsidRPr="0053474E">
        <w:rPr>
          <w:rFonts w:ascii="Garamond" w:hAnsi="Garamond"/>
          <w:color w:val="000000"/>
          <w:sz w:val="24"/>
          <w:szCs w:val="24"/>
          <w:lang w:val="sq-AL"/>
        </w:rPr>
        <w:t xml:space="preserve"> gjitha kërkesave që duhet të përmbushen nga organizatat.</w:t>
      </w:r>
    </w:p>
    <w:p w14:paraId="47C52229" w14:textId="3C1897B4" w:rsidR="000420FD"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p>
    <w:p w14:paraId="16809A14" w14:textId="77777777" w:rsidR="002C4F2A" w:rsidRPr="0053474E" w:rsidRDefault="002C4F2A" w:rsidP="00D54B9C">
      <w:pPr>
        <w:autoSpaceDE w:val="0"/>
        <w:autoSpaceDN w:val="0"/>
        <w:adjustRightInd w:val="0"/>
        <w:spacing w:after="0" w:line="240" w:lineRule="auto"/>
        <w:ind w:firstLine="284"/>
        <w:jc w:val="both"/>
        <w:rPr>
          <w:rFonts w:ascii="Garamond" w:hAnsi="Garamond"/>
          <w:color w:val="000000"/>
          <w:sz w:val="24"/>
          <w:szCs w:val="24"/>
          <w:lang w:val="sq-AL"/>
        </w:rPr>
      </w:pPr>
    </w:p>
    <w:p w14:paraId="70BC5822" w14:textId="77777777" w:rsidR="000420FD" w:rsidRPr="0053474E" w:rsidRDefault="000420FD" w:rsidP="00D54B9C">
      <w:pPr>
        <w:autoSpaceDE w:val="0"/>
        <w:autoSpaceDN w:val="0"/>
        <w:adjustRightInd w:val="0"/>
        <w:spacing w:after="0" w:line="240" w:lineRule="auto"/>
        <w:ind w:firstLine="284"/>
        <w:jc w:val="center"/>
        <w:rPr>
          <w:rFonts w:ascii="Garamond" w:hAnsi="Garamond"/>
          <w:b/>
          <w:bCs/>
          <w:color w:val="000000"/>
          <w:sz w:val="24"/>
          <w:szCs w:val="24"/>
          <w:lang w:val="sq-AL"/>
        </w:rPr>
      </w:pPr>
      <w:r w:rsidRPr="002C4F2A">
        <w:rPr>
          <w:rFonts w:ascii="Garamond" w:hAnsi="Garamond"/>
          <w:color w:val="000000"/>
          <w:sz w:val="24"/>
          <w:szCs w:val="24"/>
          <w:lang w:val="sq-AL"/>
        </w:rPr>
        <w:lastRenderedPageBreak/>
        <w:t>ANEKSI</w:t>
      </w:r>
    </w:p>
    <w:p w14:paraId="048DF702" w14:textId="77777777" w:rsidR="000420FD" w:rsidRPr="002C4F2A" w:rsidRDefault="000420FD" w:rsidP="00D54B9C">
      <w:pPr>
        <w:autoSpaceDE w:val="0"/>
        <w:autoSpaceDN w:val="0"/>
        <w:adjustRightInd w:val="0"/>
        <w:spacing w:after="0" w:line="240" w:lineRule="auto"/>
        <w:ind w:firstLine="284"/>
        <w:jc w:val="center"/>
        <w:rPr>
          <w:rFonts w:ascii="Garamond" w:hAnsi="Garamond"/>
          <w:color w:val="000000"/>
          <w:sz w:val="24"/>
          <w:szCs w:val="24"/>
          <w:lang w:val="sq-AL"/>
        </w:rPr>
      </w:pPr>
      <w:r w:rsidRPr="002C4F2A">
        <w:rPr>
          <w:rFonts w:ascii="Garamond" w:hAnsi="Garamond"/>
          <w:color w:val="000000"/>
          <w:sz w:val="24"/>
          <w:szCs w:val="24"/>
          <w:lang w:val="sq-AL"/>
        </w:rPr>
        <w:t>SIGURIA E INFORMACIONIT – KËRKESAT E ORGANIZATËS</w:t>
      </w:r>
    </w:p>
    <w:p w14:paraId="5549B582" w14:textId="77777777" w:rsidR="000420FD" w:rsidRPr="002C4F2A" w:rsidRDefault="000420FD" w:rsidP="00D54B9C">
      <w:pPr>
        <w:autoSpaceDE w:val="0"/>
        <w:autoSpaceDN w:val="0"/>
        <w:adjustRightInd w:val="0"/>
        <w:spacing w:after="0" w:line="240" w:lineRule="auto"/>
        <w:ind w:firstLine="284"/>
        <w:jc w:val="center"/>
        <w:rPr>
          <w:rFonts w:ascii="Garamond" w:hAnsi="Garamond"/>
          <w:color w:val="000000"/>
          <w:sz w:val="24"/>
          <w:szCs w:val="24"/>
          <w:lang w:val="sq-AL"/>
        </w:rPr>
      </w:pPr>
      <w:r w:rsidRPr="002C4F2A">
        <w:rPr>
          <w:rFonts w:ascii="Garamond" w:hAnsi="Garamond"/>
          <w:color w:val="000000"/>
          <w:sz w:val="24"/>
          <w:szCs w:val="24"/>
          <w:lang w:val="sq-AL"/>
        </w:rPr>
        <w:t>[PJESA-</w:t>
      </w:r>
      <w:proofErr w:type="spellStart"/>
      <w:r w:rsidRPr="002C4F2A">
        <w:rPr>
          <w:rFonts w:ascii="Garamond" w:hAnsi="Garamond"/>
          <w:color w:val="000000"/>
          <w:sz w:val="24"/>
          <w:szCs w:val="24"/>
          <w:lang w:val="sq-AL"/>
        </w:rPr>
        <w:t>IS.D.OR</w:t>
      </w:r>
      <w:proofErr w:type="spellEnd"/>
      <w:r w:rsidRPr="002C4F2A">
        <w:rPr>
          <w:rFonts w:ascii="Garamond" w:hAnsi="Garamond"/>
          <w:color w:val="000000"/>
          <w:sz w:val="24"/>
          <w:szCs w:val="24"/>
          <w:lang w:val="sq-AL"/>
        </w:rPr>
        <w:t>]</w:t>
      </w:r>
    </w:p>
    <w:p w14:paraId="07C51565" w14:textId="77777777" w:rsidR="000420FD" w:rsidRPr="002C4F2A"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p>
    <w:tbl>
      <w:tblPr>
        <w:tblStyle w:val="TableGrid"/>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7512"/>
      </w:tblGrid>
      <w:tr w:rsidR="000420FD" w:rsidRPr="0053474E" w14:paraId="47CE4E21" w14:textId="77777777" w:rsidTr="000420FD">
        <w:tc>
          <w:tcPr>
            <w:tcW w:w="1701" w:type="dxa"/>
          </w:tcPr>
          <w:p w14:paraId="69F8B55C" w14:textId="77777777" w:rsidR="000420FD" w:rsidRPr="0053474E" w:rsidRDefault="000420FD" w:rsidP="00D54B9C">
            <w:pPr>
              <w:autoSpaceDE w:val="0"/>
              <w:autoSpaceDN w:val="0"/>
              <w:adjustRightInd w:val="0"/>
              <w:spacing w:after="0" w:line="240" w:lineRule="auto"/>
              <w:jc w:val="both"/>
              <w:rPr>
                <w:rFonts w:ascii="Garamond" w:hAnsi="Garamond"/>
                <w:color w:val="000000"/>
                <w:sz w:val="24"/>
                <w:szCs w:val="24"/>
                <w:lang w:val="sq-AL"/>
              </w:rPr>
            </w:pPr>
            <w:proofErr w:type="spellStart"/>
            <w:r w:rsidRPr="0053474E">
              <w:rPr>
                <w:rFonts w:ascii="Garamond" w:hAnsi="Garamond"/>
                <w:color w:val="000000"/>
                <w:sz w:val="24"/>
                <w:szCs w:val="24"/>
                <w:lang w:val="sq-AL"/>
              </w:rPr>
              <w:t>IS.D.OR.100</w:t>
            </w:r>
            <w:proofErr w:type="spellEnd"/>
            <w:r w:rsidRPr="0053474E">
              <w:rPr>
                <w:rFonts w:ascii="Garamond" w:hAnsi="Garamond"/>
                <w:color w:val="000000"/>
                <w:sz w:val="24"/>
                <w:szCs w:val="24"/>
                <w:lang w:val="sq-AL"/>
              </w:rPr>
              <w:t xml:space="preserve"> </w:t>
            </w:r>
          </w:p>
        </w:tc>
        <w:tc>
          <w:tcPr>
            <w:tcW w:w="7512" w:type="dxa"/>
          </w:tcPr>
          <w:p w14:paraId="055277E5" w14:textId="77777777" w:rsidR="000420FD" w:rsidRPr="0053474E" w:rsidRDefault="000420FD" w:rsidP="00D54B9C">
            <w:pPr>
              <w:autoSpaceDE w:val="0"/>
              <w:autoSpaceDN w:val="0"/>
              <w:adjustRightInd w:val="0"/>
              <w:spacing w:after="0" w:line="240" w:lineRule="auto"/>
              <w:jc w:val="both"/>
              <w:rPr>
                <w:rFonts w:ascii="Garamond" w:hAnsi="Garamond"/>
                <w:color w:val="000000"/>
                <w:sz w:val="24"/>
                <w:szCs w:val="24"/>
                <w:lang w:val="sq-AL"/>
              </w:rPr>
            </w:pPr>
            <w:r w:rsidRPr="0053474E">
              <w:rPr>
                <w:rFonts w:ascii="Garamond" w:hAnsi="Garamond"/>
                <w:color w:val="000000"/>
                <w:sz w:val="24"/>
                <w:szCs w:val="24"/>
                <w:lang w:val="sq-AL"/>
              </w:rPr>
              <w:t xml:space="preserve">Fushëveprimi </w:t>
            </w:r>
          </w:p>
        </w:tc>
      </w:tr>
      <w:tr w:rsidR="000420FD" w:rsidRPr="0053474E" w14:paraId="596B8913" w14:textId="77777777" w:rsidTr="000420FD">
        <w:tc>
          <w:tcPr>
            <w:tcW w:w="1701" w:type="dxa"/>
          </w:tcPr>
          <w:p w14:paraId="50981BD5" w14:textId="77777777" w:rsidR="000420FD" w:rsidRPr="0053474E" w:rsidRDefault="000420FD" w:rsidP="00D54B9C">
            <w:pPr>
              <w:autoSpaceDE w:val="0"/>
              <w:autoSpaceDN w:val="0"/>
              <w:adjustRightInd w:val="0"/>
              <w:spacing w:after="0" w:line="240" w:lineRule="auto"/>
              <w:jc w:val="both"/>
              <w:rPr>
                <w:rFonts w:ascii="Garamond" w:hAnsi="Garamond"/>
                <w:color w:val="000000"/>
                <w:sz w:val="24"/>
                <w:szCs w:val="24"/>
                <w:lang w:val="sq-AL"/>
              </w:rPr>
            </w:pPr>
            <w:proofErr w:type="spellStart"/>
            <w:r w:rsidRPr="0053474E">
              <w:rPr>
                <w:rFonts w:ascii="Garamond" w:hAnsi="Garamond"/>
                <w:color w:val="000000"/>
                <w:sz w:val="24"/>
                <w:szCs w:val="24"/>
                <w:lang w:val="sq-AL"/>
              </w:rPr>
              <w:t>IS.D.OR.200</w:t>
            </w:r>
            <w:proofErr w:type="spellEnd"/>
            <w:r w:rsidRPr="0053474E">
              <w:rPr>
                <w:rFonts w:ascii="Garamond" w:hAnsi="Garamond"/>
                <w:color w:val="000000"/>
                <w:sz w:val="24"/>
                <w:szCs w:val="24"/>
                <w:lang w:val="sq-AL"/>
              </w:rPr>
              <w:t xml:space="preserve"> </w:t>
            </w:r>
          </w:p>
        </w:tc>
        <w:tc>
          <w:tcPr>
            <w:tcW w:w="7512" w:type="dxa"/>
          </w:tcPr>
          <w:p w14:paraId="76709E08" w14:textId="77777777" w:rsidR="000420FD" w:rsidRPr="0053474E" w:rsidRDefault="000420FD" w:rsidP="00D54B9C">
            <w:pPr>
              <w:autoSpaceDE w:val="0"/>
              <w:autoSpaceDN w:val="0"/>
              <w:adjustRightInd w:val="0"/>
              <w:spacing w:after="0" w:line="240" w:lineRule="auto"/>
              <w:jc w:val="both"/>
              <w:rPr>
                <w:rFonts w:ascii="Garamond" w:hAnsi="Garamond"/>
                <w:color w:val="000000"/>
                <w:sz w:val="24"/>
                <w:szCs w:val="24"/>
                <w:lang w:val="sq-AL"/>
              </w:rPr>
            </w:pPr>
            <w:r w:rsidRPr="0053474E">
              <w:rPr>
                <w:rFonts w:ascii="Garamond" w:hAnsi="Garamond"/>
                <w:color w:val="000000"/>
                <w:sz w:val="24"/>
                <w:szCs w:val="24"/>
                <w:lang w:val="sq-AL"/>
              </w:rPr>
              <w:t xml:space="preserve">Sistemi i menaxhimit të sigurisë së informacionit </w:t>
            </w:r>
          </w:p>
        </w:tc>
      </w:tr>
      <w:tr w:rsidR="000420FD" w:rsidRPr="0053474E" w14:paraId="537477A5" w14:textId="77777777" w:rsidTr="000420FD">
        <w:tc>
          <w:tcPr>
            <w:tcW w:w="1701" w:type="dxa"/>
          </w:tcPr>
          <w:p w14:paraId="0D767499" w14:textId="77777777" w:rsidR="000420FD" w:rsidRPr="0053474E" w:rsidRDefault="000420FD" w:rsidP="00D54B9C">
            <w:pPr>
              <w:autoSpaceDE w:val="0"/>
              <w:autoSpaceDN w:val="0"/>
              <w:adjustRightInd w:val="0"/>
              <w:spacing w:after="0" w:line="240" w:lineRule="auto"/>
              <w:jc w:val="both"/>
              <w:rPr>
                <w:rFonts w:ascii="Garamond" w:hAnsi="Garamond"/>
                <w:color w:val="000000"/>
                <w:sz w:val="24"/>
                <w:szCs w:val="24"/>
                <w:lang w:val="sq-AL"/>
              </w:rPr>
            </w:pPr>
            <w:proofErr w:type="spellStart"/>
            <w:r w:rsidRPr="0053474E">
              <w:rPr>
                <w:rFonts w:ascii="Garamond" w:hAnsi="Garamond"/>
                <w:color w:val="000000"/>
                <w:sz w:val="24"/>
                <w:szCs w:val="24"/>
                <w:lang w:val="sq-AL"/>
              </w:rPr>
              <w:t>IS.D.OR.205</w:t>
            </w:r>
            <w:proofErr w:type="spellEnd"/>
            <w:r w:rsidRPr="0053474E">
              <w:rPr>
                <w:rFonts w:ascii="Garamond" w:hAnsi="Garamond"/>
                <w:color w:val="000000"/>
                <w:sz w:val="24"/>
                <w:szCs w:val="24"/>
                <w:lang w:val="sq-AL"/>
              </w:rPr>
              <w:t xml:space="preserve"> </w:t>
            </w:r>
          </w:p>
        </w:tc>
        <w:tc>
          <w:tcPr>
            <w:tcW w:w="7512" w:type="dxa"/>
          </w:tcPr>
          <w:p w14:paraId="1463CB21" w14:textId="77777777" w:rsidR="000420FD" w:rsidRPr="0053474E" w:rsidRDefault="000420FD" w:rsidP="00D54B9C">
            <w:pPr>
              <w:autoSpaceDE w:val="0"/>
              <w:autoSpaceDN w:val="0"/>
              <w:adjustRightInd w:val="0"/>
              <w:spacing w:after="0" w:line="240" w:lineRule="auto"/>
              <w:jc w:val="both"/>
              <w:rPr>
                <w:rFonts w:ascii="Garamond" w:hAnsi="Garamond"/>
                <w:color w:val="000000"/>
                <w:sz w:val="24"/>
                <w:szCs w:val="24"/>
                <w:lang w:val="sq-AL"/>
              </w:rPr>
            </w:pPr>
            <w:r w:rsidRPr="0053474E">
              <w:rPr>
                <w:rFonts w:ascii="Garamond" w:hAnsi="Garamond"/>
                <w:color w:val="000000"/>
                <w:sz w:val="24"/>
                <w:szCs w:val="24"/>
                <w:lang w:val="sq-AL"/>
              </w:rPr>
              <w:t xml:space="preserve">Vlerësimi i rrezikut të sigurisë së informacionit </w:t>
            </w:r>
          </w:p>
        </w:tc>
      </w:tr>
      <w:tr w:rsidR="000420FD" w:rsidRPr="0053474E" w14:paraId="14555DD6" w14:textId="77777777" w:rsidTr="000420FD">
        <w:tc>
          <w:tcPr>
            <w:tcW w:w="1701" w:type="dxa"/>
          </w:tcPr>
          <w:p w14:paraId="361ED9CC" w14:textId="77777777" w:rsidR="000420FD" w:rsidRPr="0053474E" w:rsidRDefault="000420FD" w:rsidP="00D54B9C">
            <w:pPr>
              <w:autoSpaceDE w:val="0"/>
              <w:autoSpaceDN w:val="0"/>
              <w:adjustRightInd w:val="0"/>
              <w:spacing w:after="0" w:line="240" w:lineRule="auto"/>
              <w:jc w:val="both"/>
              <w:rPr>
                <w:rFonts w:ascii="Garamond" w:hAnsi="Garamond"/>
                <w:color w:val="000000"/>
                <w:sz w:val="24"/>
                <w:szCs w:val="24"/>
                <w:lang w:val="sq-AL"/>
              </w:rPr>
            </w:pPr>
            <w:proofErr w:type="spellStart"/>
            <w:r w:rsidRPr="0053474E">
              <w:rPr>
                <w:rFonts w:ascii="Garamond" w:hAnsi="Garamond"/>
                <w:color w:val="000000"/>
                <w:sz w:val="24"/>
                <w:szCs w:val="24"/>
                <w:lang w:val="sq-AL"/>
              </w:rPr>
              <w:t>IS.D.OR.210</w:t>
            </w:r>
            <w:proofErr w:type="spellEnd"/>
            <w:r w:rsidRPr="0053474E">
              <w:rPr>
                <w:rFonts w:ascii="Garamond" w:hAnsi="Garamond"/>
                <w:color w:val="000000"/>
                <w:sz w:val="24"/>
                <w:szCs w:val="24"/>
                <w:lang w:val="sq-AL"/>
              </w:rPr>
              <w:t xml:space="preserve"> </w:t>
            </w:r>
          </w:p>
        </w:tc>
        <w:tc>
          <w:tcPr>
            <w:tcW w:w="7512" w:type="dxa"/>
          </w:tcPr>
          <w:p w14:paraId="58962D51" w14:textId="77777777" w:rsidR="000420FD" w:rsidRPr="0053474E" w:rsidRDefault="000420FD" w:rsidP="00D54B9C">
            <w:pPr>
              <w:autoSpaceDE w:val="0"/>
              <w:autoSpaceDN w:val="0"/>
              <w:adjustRightInd w:val="0"/>
              <w:spacing w:after="0" w:line="240" w:lineRule="auto"/>
              <w:jc w:val="both"/>
              <w:rPr>
                <w:rFonts w:ascii="Garamond" w:hAnsi="Garamond"/>
                <w:color w:val="000000"/>
                <w:sz w:val="24"/>
                <w:szCs w:val="24"/>
                <w:lang w:val="sq-AL"/>
              </w:rPr>
            </w:pPr>
            <w:r w:rsidRPr="0053474E">
              <w:rPr>
                <w:rFonts w:ascii="Garamond" w:hAnsi="Garamond"/>
                <w:color w:val="000000"/>
                <w:sz w:val="24"/>
                <w:szCs w:val="24"/>
                <w:lang w:val="sq-AL"/>
              </w:rPr>
              <w:t xml:space="preserve">Trajtimi i rrezikut të sigurisë së informacionit </w:t>
            </w:r>
          </w:p>
        </w:tc>
      </w:tr>
      <w:tr w:rsidR="000420FD" w:rsidRPr="0053474E" w14:paraId="7E64AF67" w14:textId="77777777" w:rsidTr="000420FD">
        <w:tc>
          <w:tcPr>
            <w:tcW w:w="1701" w:type="dxa"/>
          </w:tcPr>
          <w:p w14:paraId="29FD9351" w14:textId="77777777" w:rsidR="000420FD" w:rsidRPr="0053474E" w:rsidRDefault="000420FD" w:rsidP="00D54B9C">
            <w:pPr>
              <w:autoSpaceDE w:val="0"/>
              <w:autoSpaceDN w:val="0"/>
              <w:adjustRightInd w:val="0"/>
              <w:spacing w:after="0" w:line="240" w:lineRule="auto"/>
              <w:jc w:val="both"/>
              <w:rPr>
                <w:rFonts w:ascii="Garamond" w:hAnsi="Garamond"/>
                <w:color w:val="000000"/>
                <w:sz w:val="24"/>
                <w:szCs w:val="24"/>
                <w:lang w:val="sq-AL"/>
              </w:rPr>
            </w:pPr>
            <w:proofErr w:type="spellStart"/>
            <w:r w:rsidRPr="0053474E">
              <w:rPr>
                <w:rFonts w:ascii="Garamond" w:hAnsi="Garamond"/>
                <w:color w:val="000000"/>
                <w:sz w:val="24"/>
                <w:szCs w:val="24"/>
                <w:lang w:val="sq-AL"/>
              </w:rPr>
              <w:t>IS.D.OR.215</w:t>
            </w:r>
            <w:proofErr w:type="spellEnd"/>
            <w:r w:rsidRPr="0053474E">
              <w:rPr>
                <w:rFonts w:ascii="Garamond" w:hAnsi="Garamond"/>
                <w:color w:val="000000"/>
                <w:sz w:val="24"/>
                <w:szCs w:val="24"/>
                <w:lang w:val="sq-AL"/>
              </w:rPr>
              <w:t xml:space="preserve"> </w:t>
            </w:r>
          </w:p>
        </w:tc>
        <w:tc>
          <w:tcPr>
            <w:tcW w:w="7512" w:type="dxa"/>
          </w:tcPr>
          <w:p w14:paraId="0009433A" w14:textId="77777777" w:rsidR="000420FD" w:rsidRPr="0053474E" w:rsidRDefault="000420FD" w:rsidP="00D54B9C">
            <w:pPr>
              <w:autoSpaceDE w:val="0"/>
              <w:autoSpaceDN w:val="0"/>
              <w:adjustRightInd w:val="0"/>
              <w:spacing w:after="0" w:line="240" w:lineRule="auto"/>
              <w:jc w:val="both"/>
              <w:rPr>
                <w:rFonts w:ascii="Garamond" w:hAnsi="Garamond"/>
                <w:color w:val="000000"/>
                <w:sz w:val="24"/>
                <w:szCs w:val="24"/>
                <w:lang w:val="sq-AL"/>
              </w:rPr>
            </w:pPr>
            <w:r w:rsidRPr="0053474E">
              <w:rPr>
                <w:rFonts w:ascii="Garamond" w:hAnsi="Garamond"/>
                <w:color w:val="000000"/>
                <w:sz w:val="24"/>
                <w:szCs w:val="24"/>
                <w:lang w:val="sq-AL"/>
              </w:rPr>
              <w:t xml:space="preserve">Skema e raportimit të brendshëm të sigurisë së informacionit </w:t>
            </w:r>
          </w:p>
        </w:tc>
      </w:tr>
      <w:tr w:rsidR="000420FD" w:rsidRPr="0053474E" w14:paraId="10D46CC5" w14:textId="77777777" w:rsidTr="000420FD">
        <w:tc>
          <w:tcPr>
            <w:tcW w:w="1701" w:type="dxa"/>
          </w:tcPr>
          <w:p w14:paraId="77AA107B" w14:textId="77777777" w:rsidR="000420FD" w:rsidRPr="0053474E" w:rsidRDefault="000420FD" w:rsidP="00D54B9C">
            <w:pPr>
              <w:autoSpaceDE w:val="0"/>
              <w:autoSpaceDN w:val="0"/>
              <w:adjustRightInd w:val="0"/>
              <w:spacing w:after="0" w:line="240" w:lineRule="auto"/>
              <w:jc w:val="both"/>
              <w:rPr>
                <w:rFonts w:ascii="Garamond" w:hAnsi="Garamond"/>
                <w:color w:val="000000"/>
                <w:sz w:val="24"/>
                <w:szCs w:val="24"/>
                <w:lang w:val="sq-AL"/>
              </w:rPr>
            </w:pPr>
            <w:proofErr w:type="spellStart"/>
            <w:r w:rsidRPr="0053474E">
              <w:rPr>
                <w:rFonts w:ascii="Garamond" w:hAnsi="Garamond"/>
                <w:color w:val="000000"/>
                <w:sz w:val="24"/>
                <w:szCs w:val="24"/>
                <w:lang w:val="sq-AL"/>
              </w:rPr>
              <w:t>IS.D.OR.220</w:t>
            </w:r>
            <w:proofErr w:type="spellEnd"/>
            <w:r w:rsidRPr="0053474E">
              <w:rPr>
                <w:rFonts w:ascii="Garamond" w:hAnsi="Garamond"/>
                <w:color w:val="000000"/>
                <w:sz w:val="24"/>
                <w:szCs w:val="24"/>
                <w:lang w:val="sq-AL"/>
              </w:rPr>
              <w:t xml:space="preserve"> </w:t>
            </w:r>
          </w:p>
        </w:tc>
        <w:tc>
          <w:tcPr>
            <w:tcW w:w="7512" w:type="dxa"/>
          </w:tcPr>
          <w:p w14:paraId="5247354B" w14:textId="3B59FB9B" w:rsidR="000420FD" w:rsidRPr="0053474E" w:rsidRDefault="000420FD" w:rsidP="00D54B9C">
            <w:pPr>
              <w:autoSpaceDE w:val="0"/>
              <w:autoSpaceDN w:val="0"/>
              <w:adjustRightInd w:val="0"/>
              <w:spacing w:after="0" w:line="240" w:lineRule="auto"/>
              <w:jc w:val="both"/>
              <w:rPr>
                <w:rFonts w:ascii="Garamond" w:hAnsi="Garamond"/>
                <w:color w:val="000000"/>
                <w:sz w:val="24"/>
                <w:szCs w:val="24"/>
                <w:lang w:val="sq-AL"/>
              </w:rPr>
            </w:pPr>
            <w:r w:rsidRPr="0053474E">
              <w:rPr>
                <w:rFonts w:ascii="Garamond" w:hAnsi="Garamond"/>
                <w:color w:val="000000"/>
                <w:sz w:val="24"/>
                <w:szCs w:val="24"/>
                <w:lang w:val="sq-AL"/>
              </w:rPr>
              <w:t xml:space="preserve">Incidentet e sigurisë së informacionit </w:t>
            </w:r>
            <w:r w:rsidR="002C4F2A">
              <w:rPr>
                <w:rFonts w:ascii="Garamond" w:hAnsi="Garamond"/>
                <w:color w:val="000000"/>
                <w:sz w:val="24"/>
                <w:szCs w:val="24"/>
                <w:lang w:val="sq-AL"/>
              </w:rPr>
              <w:t>–</w:t>
            </w:r>
            <w:r w:rsidRPr="0053474E">
              <w:rPr>
                <w:rFonts w:ascii="Garamond" w:hAnsi="Garamond"/>
                <w:color w:val="000000"/>
                <w:sz w:val="24"/>
                <w:szCs w:val="24"/>
                <w:lang w:val="sq-AL"/>
              </w:rPr>
              <w:t xml:space="preserve"> zbulimi, reagimi dhe rikuperimi </w:t>
            </w:r>
          </w:p>
        </w:tc>
      </w:tr>
      <w:tr w:rsidR="000420FD" w:rsidRPr="0053474E" w14:paraId="3F8C9BFE" w14:textId="77777777" w:rsidTr="000420FD">
        <w:tc>
          <w:tcPr>
            <w:tcW w:w="1701" w:type="dxa"/>
          </w:tcPr>
          <w:p w14:paraId="405D71F8" w14:textId="77777777" w:rsidR="000420FD" w:rsidRPr="0053474E" w:rsidRDefault="000420FD" w:rsidP="00D54B9C">
            <w:pPr>
              <w:autoSpaceDE w:val="0"/>
              <w:autoSpaceDN w:val="0"/>
              <w:adjustRightInd w:val="0"/>
              <w:spacing w:after="0" w:line="240" w:lineRule="auto"/>
              <w:jc w:val="both"/>
              <w:rPr>
                <w:rFonts w:ascii="Garamond" w:hAnsi="Garamond"/>
                <w:color w:val="000000"/>
                <w:sz w:val="24"/>
                <w:szCs w:val="24"/>
                <w:lang w:val="sq-AL"/>
              </w:rPr>
            </w:pPr>
            <w:proofErr w:type="spellStart"/>
            <w:r w:rsidRPr="0053474E">
              <w:rPr>
                <w:rFonts w:ascii="Garamond" w:hAnsi="Garamond"/>
                <w:color w:val="000000"/>
                <w:sz w:val="24"/>
                <w:szCs w:val="24"/>
                <w:lang w:val="sq-AL"/>
              </w:rPr>
              <w:t>IS.D.OR.225</w:t>
            </w:r>
            <w:proofErr w:type="spellEnd"/>
            <w:r w:rsidRPr="0053474E">
              <w:rPr>
                <w:rFonts w:ascii="Garamond" w:hAnsi="Garamond"/>
                <w:color w:val="000000"/>
                <w:sz w:val="24"/>
                <w:szCs w:val="24"/>
                <w:lang w:val="sq-AL"/>
              </w:rPr>
              <w:t xml:space="preserve"> </w:t>
            </w:r>
          </w:p>
        </w:tc>
        <w:tc>
          <w:tcPr>
            <w:tcW w:w="7512" w:type="dxa"/>
          </w:tcPr>
          <w:p w14:paraId="5BEA1DF8" w14:textId="061647CC" w:rsidR="000420FD" w:rsidRPr="0053474E" w:rsidRDefault="000420FD" w:rsidP="00D54B9C">
            <w:pPr>
              <w:autoSpaceDE w:val="0"/>
              <w:autoSpaceDN w:val="0"/>
              <w:adjustRightInd w:val="0"/>
              <w:spacing w:after="0" w:line="240" w:lineRule="auto"/>
              <w:jc w:val="both"/>
              <w:rPr>
                <w:rFonts w:ascii="Garamond" w:hAnsi="Garamond"/>
                <w:color w:val="000000"/>
                <w:sz w:val="24"/>
                <w:szCs w:val="24"/>
                <w:lang w:val="sq-AL"/>
              </w:rPr>
            </w:pPr>
            <w:r w:rsidRPr="0053474E">
              <w:rPr>
                <w:rFonts w:ascii="Garamond" w:hAnsi="Garamond"/>
                <w:color w:val="000000"/>
                <w:sz w:val="24"/>
                <w:szCs w:val="24"/>
                <w:lang w:val="sq-AL"/>
              </w:rPr>
              <w:t>Përgjigj</w:t>
            </w:r>
            <w:r w:rsidR="002C4F2A">
              <w:rPr>
                <w:rFonts w:ascii="Garamond" w:hAnsi="Garamond"/>
                <w:color w:val="000000"/>
                <w:sz w:val="24"/>
                <w:szCs w:val="24"/>
                <w:lang w:val="sq-AL"/>
              </w:rPr>
              <w:t>j</w:t>
            </w:r>
            <w:r w:rsidRPr="0053474E">
              <w:rPr>
                <w:rFonts w:ascii="Garamond" w:hAnsi="Garamond"/>
                <w:color w:val="000000"/>
                <w:sz w:val="24"/>
                <w:szCs w:val="24"/>
                <w:lang w:val="sq-AL"/>
              </w:rPr>
              <w:t xml:space="preserve">a ndaj gjetjeve të njoftuara nga autoriteti kompetent </w:t>
            </w:r>
          </w:p>
        </w:tc>
      </w:tr>
      <w:tr w:rsidR="000420FD" w:rsidRPr="0053474E" w14:paraId="55EEAD06" w14:textId="77777777" w:rsidTr="000420FD">
        <w:tc>
          <w:tcPr>
            <w:tcW w:w="1701" w:type="dxa"/>
          </w:tcPr>
          <w:p w14:paraId="10494481" w14:textId="77777777" w:rsidR="000420FD" w:rsidRPr="0053474E" w:rsidRDefault="000420FD" w:rsidP="00D54B9C">
            <w:pPr>
              <w:autoSpaceDE w:val="0"/>
              <w:autoSpaceDN w:val="0"/>
              <w:adjustRightInd w:val="0"/>
              <w:spacing w:after="0" w:line="240" w:lineRule="auto"/>
              <w:jc w:val="both"/>
              <w:rPr>
                <w:rFonts w:ascii="Garamond" w:hAnsi="Garamond"/>
                <w:color w:val="000000"/>
                <w:sz w:val="24"/>
                <w:szCs w:val="24"/>
                <w:lang w:val="sq-AL"/>
              </w:rPr>
            </w:pPr>
            <w:proofErr w:type="spellStart"/>
            <w:r w:rsidRPr="0053474E">
              <w:rPr>
                <w:rFonts w:ascii="Garamond" w:hAnsi="Garamond"/>
                <w:color w:val="000000"/>
                <w:sz w:val="24"/>
                <w:szCs w:val="24"/>
                <w:lang w:val="sq-AL"/>
              </w:rPr>
              <w:t>IS.D.OR.230</w:t>
            </w:r>
            <w:proofErr w:type="spellEnd"/>
            <w:r w:rsidRPr="0053474E">
              <w:rPr>
                <w:rFonts w:ascii="Garamond" w:hAnsi="Garamond"/>
                <w:color w:val="000000"/>
                <w:sz w:val="24"/>
                <w:szCs w:val="24"/>
                <w:lang w:val="sq-AL"/>
              </w:rPr>
              <w:t xml:space="preserve"> </w:t>
            </w:r>
          </w:p>
        </w:tc>
        <w:tc>
          <w:tcPr>
            <w:tcW w:w="7512" w:type="dxa"/>
          </w:tcPr>
          <w:p w14:paraId="65D5CB8C" w14:textId="77777777" w:rsidR="000420FD" w:rsidRPr="0053474E" w:rsidRDefault="000420FD" w:rsidP="00D54B9C">
            <w:pPr>
              <w:autoSpaceDE w:val="0"/>
              <w:autoSpaceDN w:val="0"/>
              <w:adjustRightInd w:val="0"/>
              <w:spacing w:after="0" w:line="240" w:lineRule="auto"/>
              <w:jc w:val="both"/>
              <w:rPr>
                <w:rFonts w:ascii="Garamond" w:hAnsi="Garamond"/>
                <w:color w:val="000000"/>
                <w:sz w:val="24"/>
                <w:szCs w:val="24"/>
                <w:lang w:val="sq-AL"/>
              </w:rPr>
            </w:pPr>
            <w:r w:rsidRPr="0053474E">
              <w:rPr>
                <w:rFonts w:ascii="Garamond" w:hAnsi="Garamond"/>
                <w:color w:val="000000"/>
                <w:sz w:val="24"/>
                <w:szCs w:val="24"/>
                <w:lang w:val="sq-AL"/>
              </w:rPr>
              <w:t xml:space="preserve">Skema e raportimit të jashtëm të sigurisë së informacionit </w:t>
            </w:r>
          </w:p>
        </w:tc>
      </w:tr>
      <w:tr w:rsidR="000420FD" w:rsidRPr="0053474E" w14:paraId="6284DAA1" w14:textId="77777777" w:rsidTr="000420FD">
        <w:tc>
          <w:tcPr>
            <w:tcW w:w="1701" w:type="dxa"/>
          </w:tcPr>
          <w:p w14:paraId="40709FFD" w14:textId="77777777" w:rsidR="000420FD" w:rsidRPr="0053474E" w:rsidRDefault="000420FD" w:rsidP="00D54B9C">
            <w:pPr>
              <w:autoSpaceDE w:val="0"/>
              <w:autoSpaceDN w:val="0"/>
              <w:adjustRightInd w:val="0"/>
              <w:spacing w:after="0" w:line="240" w:lineRule="auto"/>
              <w:jc w:val="both"/>
              <w:rPr>
                <w:rFonts w:ascii="Garamond" w:hAnsi="Garamond"/>
                <w:color w:val="000000"/>
                <w:sz w:val="24"/>
                <w:szCs w:val="24"/>
                <w:lang w:val="sq-AL"/>
              </w:rPr>
            </w:pPr>
            <w:proofErr w:type="spellStart"/>
            <w:r w:rsidRPr="0053474E">
              <w:rPr>
                <w:rFonts w:ascii="Garamond" w:hAnsi="Garamond"/>
                <w:color w:val="000000"/>
                <w:sz w:val="24"/>
                <w:szCs w:val="24"/>
                <w:lang w:val="sq-AL"/>
              </w:rPr>
              <w:t>IS.D.OR.235</w:t>
            </w:r>
            <w:proofErr w:type="spellEnd"/>
            <w:r w:rsidRPr="0053474E">
              <w:rPr>
                <w:rFonts w:ascii="Garamond" w:hAnsi="Garamond"/>
                <w:color w:val="000000"/>
                <w:sz w:val="24"/>
                <w:szCs w:val="24"/>
                <w:lang w:val="sq-AL"/>
              </w:rPr>
              <w:t xml:space="preserve"> </w:t>
            </w:r>
          </w:p>
        </w:tc>
        <w:tc>
          <w:tcPr>
            <w:tcW w:w="7512" w:type="dxa"/>
          </w:tcPr>
          <w:p w14:paraId="3BB67A76" w14:textId="77777777" w:rsidR="000420FD" w:rsidRPr="0053474E" w:rsidRDefault="000420FD" w:rsidP="00D54B9C">
            <w:pPr>
              <w:autoSpaceDE w:val="0"/>
              <w:autoSpaceDN w:val="0"/>
              <w:adjustRightInd w:val="0"/>
              <w:spacing w:after="0" w:line="240" w:lineRule="auto"/>
              <w:jc w:val="both"/>
              <w:rPr>
                <w:rFonts w:ascii="Garamond" w:hAnsi="Garamond"/>
                <w:color w:val="000000"/>
                <w:sz w:val="24"/>
                <w:szCs w:val="24"/>
                <w:lang w:val="sq-AL"/>
              </w:rPr>
            </w:pPr>
            <w:r w:rsidRPr="0053474E">
              <w:rPr>
                <w:rFonts w:ascii="Garamond" w:hAnsi="Garamond"/>
                <w:color w:val="000000"/>
                <w:sz w:val="24"/>
                <w:szCs w:val="24"/>
                <w:lang w:val="sq-AL"/>
              </w:rPr>
              <w:t xml:space="preserve">Kontraktimi i aktiviteteve të menaxhimit të sigurisë së informacionit </w:t>
            </w:r>
          </w:p>
        </w:tc>
      </w:tr>
      <w:tr w:rsidR="000420FD" w:rsidRPr="0053474E" w14:paraId="498598EF" w14:textId="77777777" w:rsidTr="000420FD">
        <w:tc>
          <w:tcPr>
            <w:tcW w:w="1701" w:type="dxa"/>
          </w:tcPr>
          <w:p w14:paraId="1DC4438F" w14:textId="77777777" w:rsidR="000420FD" w:rsidRPr="0053474E" w:rsidRDefault="000420FD" w:rsidP="00D54B9C">
            <w:pPr>
              <w:autoSpaceDE w:val="0"/>
              <w:autoSpaceDN w:val="0"/>
              <w:adjustRightInd w:val="0"/>
              <w:spacing w:after="0" w:line="240" w:lineRule="auto"/>
              <w:jc w:val="both"/>
              <w:rPr>
                <w:rFonts w:ascii="Garamond" w:hAnsi="Garamond"/>
                <w:color w:val="000000"/>
                <w:sz w:val="24"/>
                <w:szCs w:val="24"/>
                <w:lang w:val="sq-AL"/>
              </w:rPr>
            </w:pPr>
            <w:proofErr w:type="spellStart"/>
            <w:r w:rsidRPr="0053474E">
              <w:rPr>
                <w:rFonts w:ascii="Garamond" w:hAnsi="Garamond"/>
                <w:color w:val="000000"/>
                <w:sz w:val="24"/>
                <w:szCs w:val="24"/>
                <w:lang w:val="sq-AL"/>
              </w:rPr>
              <w:t>IS.D.OR.240</w:t>
            </w:r>
            <w:proofErr w:type="spellEnd"/>
            <w:r w:rsidRPr="0053474E">
              <w:rPr>
                <w:rFonts w:ascii="Garamond" w:hAnsi="Garamond"/>
                <w:color w:val="000000"/>
                <w:sz w:val="24"/>
                <w:szCs w:val="24"/>
                <w:lang w:val="sq-AL"/>
              </w:rPr>
              <w:t xml:space="preserve"> </w:t>
            </w:r>
          </w:p>
        </w:tc>
        <w:tc>
          <w:tcPr>
            <w:tcW w:w="7512" w:type="dxa"/>
          </w:tcPr>
          <w:p w14:paraId="0D607C1A" w14:textId="77777777" w:rsidR="000420FD" w:rsidRPr="0053474E" w:rsidRDefault="000420FD" w:rsidP="00D54B9C">
            <w:pPr>
              <w:autoSpaceDE w:val="0"/>
              <w:autoSpaceDN w:val="0"/>
              <w:adjustRightInd w:val="0"/>
              <w:spacing w:after="0" w:line="240" w:lineRule="auto"/>
              <w:jc w:val="both"/>
              <w:rPr>
                <w:rFonts w:ascii="Garamond" w:hAnsi="Garamond"/>
                <w:color w:val="000000"/>
                <w:sz w:val="24"/>
                <w:szCs w:val="24"/>
                <w:lang w:val="sq-AL"/>
              </w:rPr>
            </w:pPr>
            <w:r w:rsidRPr="0053474E">
              <w:rPr>
                <w:rFonts w:ascii="Garamond" w:hAnsi="Garamond"/>
                <w:color w:val="000000"/>
                <w:sz w:val="24"/>
                <w:szCs w:val="24"/>
                <w:lang w:val="sq-AL"/>
              </w:rPr>
              <w:t xml:space="preserve">Kërkesat për personelin </w:t>
            </w:r>
          </w:p>
        </w:tc>
      </w:tr>
      <w:tr w:rsidR="000420FD" w:rsidRPr="0053474E" w14:paraId="1D73B3C5" w14:textId="77777777" w:rsidTr="000420FD">
        <w:tc>
          <w:tcPr>
            <w:tcW w:w="1701" w:type="dxa"/>
          </w:tcPr>
          <w:p w14:paraId="2548D81A" w14:textId="77777777" w:rsidR="000420FD" w:rsidRPr="0053474E" w:rsidRDefault="000420FD" w:rsidP="00D54B9C">
            <w:pPr>
              <w:autoSpaceDE w:val="0"/>
              <w:autoSpaceDN w:val="0"/>
              <w:adjustRightInd w:val="0"/>
              <w:spacing w:after="0" w:line="240" w:lineRule="auto"/>
              <w:jc w:val="both"/>
              <w:rPr>
                <w:rFonts w:ascii="Garamond" w:hAnsi="Garamond"/>
                <w:color w:val="000000"/>
                <w:sz w:val="24"/>
                <w:szCs w:val="24"/>
                <w:lang w:val="sq-AL"/>
              </w:rPr>
            </w:pPr>
            <w:proofErr w:type="spellStart"/>
            <w:r w:rsidRPr="0053474E">
              <w:rPr>
                <w:rFonts w:ascii="Garamond" w:hAnsi="Garamond"/>
                <w:color w:val="000000"/>
                <w:sz w:val="24"/>
                <w:szCs w:val="24"/>
                <w:lang w:val="sq-AL"/>
              </w:rPr>
              <w:t>IS.D.OR.245</w:t>
            </w:r>
            <w:proofErr w:type="spellEnd"/>
            <w:r w:rsidRPr="0053474E">
              <w:rPr>
                <w:rFonts w:ascii="Garamond" w:hAnsi="Garamond"/>
                <w:color w:val="000000"/>
                <w:sz w:val="24"/>
                <w:szCs w:val="24"/>
                <w:lang w:val="sq-AL"/>
              </w:rPr>
              <w:t xml:space="preserve"> </w:t>
            </w:r>
          </w:p>
        </w:tc>
        <w:tc>
          <w:tcPr>
            <w:tcW w:w="7512" w:type="dxa"/>
          </w:tcPr>
          <w:p w14:paraId="769717A9" w14:textId="77777777" w:rsidR="000420FD" w:rsidRPr="0053474E" w:rsidRDefault="000420FD" w:rsidP="00D54B9C">
            <w:pPr>
              <w:autoSpaceDE w:val="0"/>
              <w:autoSpaceDN w:val="0"/>
              <w:adjustRightInd w:val="0"/>
              <w:spacing w:after="0" w:line="240" w:lineRule="auto"/>
              <w:jc w:val="both"/>
              <w:rPr>
                <w:rFonts w:ascii="Garamond" w:hAnsi="Garamond"/>
                <w:color w:val="000000"/>
                <w:sz w:val="24"/>
                <w:szCs w:val="24"/>
                <w:lang w:val="sq-AL"/>
              </w:rPr>
            </w:pPr>
            <w:r w:rsidRPr="0053474E">
              <w:rPr>
                <w:rFonts w:ascii="Garamond" w:hAnsi="Garamond"/>
                <w:color w:val="000000"/>
                <w:sz w:val="24"/>
                <w:szCs w:val="24"/>
                <w:lang w:val="sq-AL"/>
              </w:rPr>
              <w:t xml:space="preserve">Ruajtja e të dhënave </w:t>
            </w:r>
          </w:p>
        </w:tc>
      </w:tr>
      <w:tr w:rsidR="000420FD" w:rsidRPr="0053474E" w14:paraId="4183CABB" w14:textId="77777777" w:rsidTr="000420FD">
        <w:tc>
          <w:tcPr>
            <w:tcW w:w="1701" w:type="dxa"/>
          </w:tcPr>
          <w:p w14:paraId="7AC44C54" w14:textId="77777777" w:rsidR="000420FD" w:rsidRPr="0053474E" w:rsidRDefault="000420FD" w:rsidP="00D54B9C">
            <w:pPr>
              <w:autoSpaceDE w:val="0"/>
              <w:autoSpaceDN w:val="0"/>
              <w:adjustRightInd w:val="0"/>
              <w:spacing w:after="0" w:line="240" w:lineRule="auto"/>
              <w:jc w:val="both"/>
              <w:rPr>
                <w:rFonts w:ascii="Garamond" w:hAnsi="Garamond"/>
                <w:color w:val="000000"/>
                <w:sz w:val="24"/>
                <w:szCs w:val="24"/>
                <w:lang w:val="sq-AL"/>
              </w:rPr>
            </w:pPr>
            <w:proofErr w:type="spellStart"/>
            <w:r w:rsidRPr="0053474E">
              <w:rPr>
                <w:rFonts w:ascii="Garamond" w:hAnsi="Garamond"/>
                <w:color w:val="000000"/>
                <w:sz w:val="24"/>
                <w:szCs w:val="24"/>
                <w:lang w:val="sq-AL"/>
              </w:rPr>
              <w:t>IS.D.OR.250</w:t>
            </w:r>
            <w:proofErr w:type="spellEnd"/>
            <w:r w:rsidRPr="0053474E">
              <w:rPr>
                <w:rFonts w:ascii="Garamond" w:hAnsi="Garamond"/>
                <w:color w:val="000000"/>
                <w:sz w:val="24"/>
                <w:szCs w:val="24"/>
                <w:lang w:val="sq-AL"/>
              </w:rPr>
              <w:t xml:space="preserve"> </w:t>
            </w:r>
          </w:p>
        </w:tc>
        <w:tc>
          <w:tcPr>
            <w:tcW w:w="7512" w:type="dxa"/>
          </w:tcPr>
          <w:p w14:paraId="57B12275" w14:textId="77777777" w:rsidR="000420FD" w:rsidRPr="0053474E" w:rsidRDefault="000420FD" w:rsidP="00D54B9C">
            <w:pPr>
              <w:autoSpaceDE w:val="0"/>
              <w:autoSpaceDN w:val="0"/>
              <w:adjustRightInd w:val="0"/>
              <w:spacing w:after="0" w:line="240" w:lineRule="auto"/>
              <w:jc w:val="both"/>
              <w:rPr>
                <w:rFonts w:ascii="Garamond" w:hAnsi="Garamond"/>
                <w:color w:val="000000"/>
                <w:sz w:val="24"/>
                <w:szCs w:val="24"/>
                <w:lang w:val="sq-AL"/>
              </w:rPr>
            </w:pPr>
            <w:r w:rsidRPr="0053474E">
              <w:rPr>
                <w:rFonts w:ascii="Garamond" w:hAnsi="Garamond"/>
                <w:color w:val="000000"/>
                <w:sz w:val="24"/>
                <w:szCs w:val="24"/>
                <w:lang w:val="sq-AL"/>
              </w:rPr>
              <w:t>Manuali i menaxhimit të sigurisë së informacionit (</w:t>
            </w:r>
            <w:proofErr w:type="spellStart"/>
            <w:r w:rsidRPr="0053474E">
              <w:rPr>
                <w:rFonts w:ascii="Garamond" w:hAnsi="Garamond"/>
                <w:color w:val="000000"/>
                <w:sz w:val="24"/>
                <w:szCs w:val="24"/>
                <w:lang w:val="sq-AL"/>
              </w:rPr>
              <w:t>ISMM</w:t>
            </w:r>
            <w:proofErr w:type="spellEnd"/>
            <w:r w:rsidRPr="0053474E">
              <w:rPr>
                <w:rFonts w:ascii="Garamond" w:hAnsi="Garamond"/>
                <w:color w:val="000000"/>
                <w:sz w:val="24"/>
                <w:szCs w:val="24"/>
                <w:lang w:val="sq-AL"/>
              </w:rPr>
              <w:t xml:space="preserve">) </w:t>
            </w:r>
          </w:p>
        </w:tc>
      </w:tr>
      <w:tr w:rsidR="000420FD" w:rsidRPr="0053474E" w14:paraId="5EA8D053" w14:textId="77777777" w:rsidTr="000420FD">
        <w:tc>
          <w:tcPr>
            <w:tcW w:w="1701" w:type="dxa"/>
          </w:tcPr>
          <w:p w14:paraId="780534CF" w14:textId="77777777" w:rsidR="000420FD" w:rsidRPr="0053474E" w:rsidRDefault="000420FD" w:rsidP="00D54B9C">
            <w:pPr>
              <w:autoSpaceDE w:val="0"/>
              <w:autoSpaceDN w:val="0"/>
              <w:adjustRightInd w:val="0"/>
              <w:spacing w:after="0" w:line="240" w:lineRule="auto"/>
              <w:jc w:val="both"/>
              <w:rPr>
                <w:rFonts w:ascii="Garamond" w:hAnsi="Garamond"/>
                <w:color w:val="000000"/>
                <w:sz w:val="24"/>
                <w:szCs w:val="24"/>
                <w:lang w:val="sq-AL"/>
              </w:rPr>
            </w:pPr>
            <w:proofErr w:type="spellStart"/>
            <w:r w:rsidRPr="0053474E">
              <w:rPr>
                <w:rFonts w:ascii="Garamond" w:hAnsi="Garamond"/>
                <w:color w:val="000000"/>
                <w:sz w:val="24"/>
                <w:szCs w:val="24"/>
                <w:lang w:val="sq-AL"/>
              </w:rPr>
              <w:t>IS.D.OR.255</w:t>
            </w:r>
            <w:proofErr w:type="spellEnd"/>
            <w:r w:rsidRPr="0053474E">
              <w:rPr>
                <w:rFonts w:ascii="Garamond" w:hAnsi="Garamond"/>
                <w:color w:val="000000"/>
                <w:sz w:val="24"/>
                <w:szCs w:val="24"/>
                <w:lang w:val="sq-AL"/>
              </w:rPr>
              <w:t xml:space="preserve"> </w:t>
            </w:r>
          </w:p>
        </w:tc>
        <w:tc>
          <w:tcPr>
            <w:tcW w:w="7512" w:type="dxa"/>
          </w:tcPr>
          <w:p w14:paraId="7AC7D0F9" w14:textId="77777777" w:rsidR="000420FD" w:rsidRPr="0053474E" w:rsidRDefault="000420FD" w:rsidP="00D54B9C">
            <w:pPr>
              <w:autoSpaceDE w:val="0"/>
              <w:autoSpaceDN w:val="0"/>
              <w:adjustRightInd w:val="0"/>
              <w:spacing w:after="0" w:line="240" w:lineRule="auto"/>
              <w:jc w:val="both"/>
              <w:rPr>
                <w:rFonts w:ascii="Garamond" w:hAnsi="Garamond"/>
                <w:color w:val="000000"/>
                <w:sz w:val="24"/>
                <w:szCs w:val="24"/>
                <w:lang w:val="sq-AL"/>
              </w:rPr>
            </w:pPr>
            <w:r w:rsidRPr="0053474E">
              <w:rPr>
                <w:rFonts w:ascii="Garamond" w:hAnsi="Garamond"/>
                <w:color w:val="000000"/>
                <w:sz w:val="24"/>
                <w:szCs w:val="24"/>
                <w:lang w:val="sq-AL"/>
              </w:rPr>
              <w:t xml:space="preserve">Ndryshimet në sistemin e menaxhimit të sigurisë së informacionit </w:t>
            </w:r>
          </w:p>
        </w:tc>
      </w:tr>
      <w:tr w:rsidR="000420FD" w:rsidRPr="0053474E" w14:paraId="5592C496" w14:textId="77777777" w:rsidTr="000420FD">
        <w:tc>
          <w:tcPr>
            <w:tcW w:w="1701" w:type="dxa"/>
          </w:tcPr>
          <w:p w14:paraId="0D4CE156" w14:textId="77777777" w:rsidR="000420FD" w:rsidRPr="0053474E" w:rsidRDefault="000420FD" w:rsidP="00D54B9C">
            <w:pPr>
              <w:autoSpaceDE w:val="0"/>
              <w:autoSpaceDN w:val="0"/>
              <w:adjustRightInd w:val="0"/>
              <w:spacing w:after="0" w:line="240" w:lineRule="auto"/>
              <w:jc w:val="both"/>
              <w:rPr>
                <w:rFonts w:ascii="Garamond" w:hAnsi="Garamond"/>
                <w:color w:val="000000"/>
                <w:sz w:val="24"/>
                <w:szCs w:val="24"/>
                <w:lang w:val="sq-AL"/>
              </w:rPr>
            </w:pPr>
            <w:proofErr w:type="spellStart"/>
            <w:r w:rsidRPr="0053474E">
              <w:rPr>
                <w:rFonts w:ascii="Garamond" w:hAnsi="Garamond"/>
                <w:color w:val="000000"/>
                <w:sz w:val="24"/>
                <w:szCs w:val="24"/>
                <w:lang w:val="sq-AL"/>
              </w:rPr>
              <w:t>IS.D.OR.260</w:t>
            </w:r>
            <w:proofErr w:type="spellEnd"/>
            <w:r w:rsidRPr="0053474E">
              <w:rPr>
                <w:rFonts w:ascii="Garamond" w:hAnsi="Garamond"/>
                <w:color w:val="000000"/>
                <w:sz w:val="24"/>
                <w:szCs w:val="24"/>
                <w:lang w:val="sq-AL"/>
              </w:rPr>
              <w:t xml:space="preserve"> </w:t>
            </w:r>
          </w:p>
        </w:tc>
        <w:tc>
          <w:tcPr>
            <w:tcW w:w="7512" w:type="dxa"/>
          </w:tcPr>
          <w:p w14:paraId="596D6A45" w14:textId="77777777" w:rsidR="000420FD" w:rsidRPr="0053474E" w:rsidRDefault="000420FD" w:rsidP="00D54B9C">
            <w:pPr>
              <w:autoSpaceDE w:val="0"/>
              <w:autoSpaceDN w:val="0"/>
              <w:adjustRightInd w:val="0"/>
              <w:spacing w:after="0" w:line="240" w:lineRule="auto"/>
              <w:jc w:val="both"/>
              <w:rPr>
                <w:rFonts w:ascii="Garamond" w:hAnsi="Garamond"/>
                <w:color w:val="000000"/>
                <w:sz w:val="24"/>
                <w:szCs w:val="24"/>
                <w:lang w:val="sq-AL"/>
              </w:rPr>
            </w:pPr>
            <w:r w:rsidRPr="0053474E">
              <w:rPr>
                <w:rFonts w:ascii="Garamond" w:hAnsi="Garamond"/>
                <w:color w:val="000000"/>
                <w:sz w:val="24"/>
                <w:szCs w:val="24"/>
                <w:lang w:val="sq-AL"/>
              </w:rPr>
              <w:t xml:space="preserve">Përmirësim i vazhdueshëm </w:t>
            </w:r>
          </w:p>
        </w:tc>
      </w:tr>
    </w:tbl>
    <w:p w14:paraId="26C41F89" w14:textId="77777777" w:rsidR="000420FD" w:rsidRPr="0053474E" w:rsidRDefault="000420FD" w:rsidP="00D54B9C">
      <w:pPr>
        <w:autoSpaceDE w:val="0"/>
        <w:autoSpaceDN w:val="0"/>
        <w:adjustRightInd w:val="0"/>
        <w:spacing w:after="0" w:line="240" w:lineRule="auto"/>
        <w:ind w:firstLine="284"/>
        <w:jc w:val="both"/>
        <w:rPr>
          <w:rFonts w:ascii="Garamond" w:hAnsi="Garamond"/>
          <w:b/>
          <w:bCs/>
          <w:color w:val="000000"/>
          <w:sz w:val="24"/>
          <w:szCs w:val="24"/>
          <w:lang w:val="sq-AL"/>
        </w:rPr>
      </w:pPr>
      <w:proofErr w:type="spellStart"/>
      <w:r w:rsidRPr="0053474E">
        <w:rPr>
          <w:rFonts w:ascii="Garamond" w:hAnsi="Garamond"/>
          <w:b/>
          <w:bCs/>
          <w:color w:val="000000"/>
          <w:sz w:val="24"/>
          <w:szCs w:val="24"/>
          <w:lang w:val="sq-AL"/>
        </w:rPr>
        <w:t>IS.D.OR.100</w:t>
      </w:r>
      <w:proofErr w:type="spellEnd"/>
      <w:r w:rsidRPr="0053474E">
        <w:rPr>
          <w:rFonts w:ascii="Garamond" w:hAnsi="Garamond"/>
          <w:b/>
          <w:bCs/>
          <w:color w:val="000000"/>
          <w:sz w:val="24"/>
          <w:szCs w:val="24"/>
          <w:lang w:val="sq-AL"/>
        </w:rPr>
        <w:t xml:space="preserve"> Fushëveprimi</w:t>
      </w:r>
    </w:p>
    <w:p w14:paraId="4CFA971F"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Kjo pjesë përcakton kërkesat që duhet të plotësojnë organizatat e përmendura në nenin 2 të kësaj Rregulloreje.</w:t>
      </w:r>
    </w:p>
    <w:p w14:paraId="44845D9F" w14:textId="77777777" w:rsidR="000420FD" w:rsidRPr="0053474E" w:rsidRDefault="000420FD" w:rsidP="00D54B9C">
      <w:pPr>
        <w:autoSpaceDE w:val="0"/>
        <w:autoSpaceDN w:val="0"/>
        <w:adjustRightInd w:val="0"/>
        <w:spacing w:after="0" w:line="240" w:lineRule="auto"/>
        <w:ind w:firstLine="284"/>
        <w:jc w:val="both"/>
        <w:rPr>
          <w:rFonts w:ascii="Garamond" w:hAnsi="Garamond"/>
          <w:b/>
          <w:bCs/>
          <w:color w:val="000000"/>
          <w:sz w:val="24"/>
          <w:szCs w:val="24"/>
          <w:lang w:val="sq-AL"/>
        </w:rPr>
      </w:pPr>
      <w:proofErr w:type="spellStart"/>
      <w:r w:rsidRPr="0053474E">
        <w:rPr>
          <w:rFonts w:ascii="Garamond" w:hAnsi="Garamond"/>
          <w:b/>
          <w:bCs/>
          <w:color w:val="000000"/>
          <w:sz w:val="24"/>
          <w:szCs w:val="24"/>
          <w:lang w:val="sq-AL"/>
        </w:rPr>
        <w:t>IS.D.OR.200</w:t>
      </w:r>
      <w:proofErr w:type="spellEnd"/>
      <w:r w:rsidRPr="0053474E">
        <w:rPr>
          <w:rFonts w:ascii="Garamond" w:hAnsi="Garamond"/>
          <w:b/>
          <w:bCs/>
          <w:color w:val="000000"/>
          <w:sz w:val="24"/>
          <w:szCs w:val="24"/>
          <w:lang w:val="sq-AL"/>
        </w:rPr>
        <w:t xml:space="preserve"> Sistemi i menaxhimit të sigurisë së informacionit (</w:t>
      </w:r>
      <w:proofErr w:type="spellStart"/>
      <w:r w:rsidRPr="0053474E">
        <w:rPr>
          <w:rFonts w:ascii="Garamond" w:hAnsi="Garamond"/>
          <w:b/>
          <w:bCs/>
          <w:color w:val="000000"/>
          <w:sz w:val="24"/>
          <w:szCs w:val="24"/>
          <w:lang w:val="sq-AL"/>
        </w:rPr>
        <w:t>ISMS</w:t>
      </w:r>
      <w:proofErr w:type="spellEnd"/>
      <w:r w:rsidRPr="0053474E">
        <w:rPr>
          <w:rFonts w:ascii="Garamond" w:hAnsi="Garamond"/>
          <w:b/>
          <w:bCs/>
          <w:color w:val="000000"/>
          <w:sz w:val="24"/>
          <w:szCs w:val="24"/>
          <w:lang w:val="sq-AL"/>
        </w:rPr>
        <w:t>)</w:t>
      </w:r>
    </w:p>
    <w:p w14:paraId="2508830A" w14:textId="1FCD1276"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a) Për të arritur objektivat e përcaktuar në nenin 1, organizata duhet të krijojë, zbatojë dhe mirëmbajë një sistem të menaxhimit të sigurisë së informacionit (</w:t>
      </w:r>
      <w:proofErr w:type="spellStart"/>
      <w:r w:rsidRPr="0053474E">
        <w:rPr>
          <w:rFonts w:ascii="Garamond" w:hAnsi="Garamond"/>
          <w:color w:val="000000"/>
          <w:sz w:val="24"/>
          <w:szCs w:val="24"/>
          <w:lang w:val="sq-AL"/>
        </w:rPr>
        <w:t>ISMS</w:t>
      </w:r>
      <w:proofErr w:type="spellEnd"/>
      <w:r w:rsidRPr="0053474E">
        <w:rPr>
          <w:rFonts w:ascii="Garamond" w:hAnsi="Garamond"/>
          <w:color w:val="000000"/>
          <w:sz w:val="24"/>
          <w:szCs w:val="24"/>
          <w:lang w:val="sq-AL"/>
        </w:rPr>
        <w:t>), i cili siguron që organizata:</w:t>
      </w:r>
    </w:p>
    <w:p w14:paraId="5297EE26" w14:textId="4DFE8B7A"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1. </w:t>
      </w:r>
      <w:r w:rsidR="00DC7830" w:rsidRPr="0053474E">
        <w:rPr>
          <w:rFonts w:ascii="Garamond" w:hAnsi="Garamond"/>
          <w:color w:val="000000"/>
          <w:sz w:val="24"/>
          <w:szCs w:val="24"/>
          <w:lang w:val="sq-AL"/>
        </w:rPr>
        <w:t>vendos</w:t>
      </w:r>
      <w:r w:rsidR="00DC7830">
        <w:rPr>
          <w:rFonts w:ascii="Garamond" w:hAnsi="Garamond"/>
          <w:color w:val="000000"/>
          <w:sz w:val="24"/>
          <w:szCs w:val="24"/>
          <w:lang w:val="sq-AL"/>
        </w:rPr>
        <w:t xml:space="preserve"> </w:t>
      </w:r>
      <w:r w:rsidRPr="0053474E">
        <w:rPr>
          <w:rFonts w:ascii="Garamond" w:hAnsi="Garamond"/>
          <w:color w:val="000000"/>
          <w:sz w:val="24"/>
          <w:szCs w:val="24"/>
          <w:lang w:val="sq-AL"/>
        </w:rPr>
        <w:t>një politikë për sigurinë e informacionit duke përcaktuar parimet e përgjithshme të organizatës në lidhje me ndikimin e mundshëm të rreziqeve të sigurisë së informacionit në sigurinë në operim;</w:t>
      </w:r>
    </w:p>
    <w:p w14:paraId="299807A4" w14:textId="6F9A340E"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2. </w:t>
      </w:r>
      <w:r w:rsidR="00DC7830" w:rsidRPr="0053474E">
        <w:rPr>
          <w:rFonts w:ascii="Garamond" w:hAnsi="Garamond"/>
          <w:color w:val="000000"/>
          <w:sz w:val="24"/>
          <w:szCs w:val="24"/>
          <w:lang w:val="sq-AL"/>
        </w:rPr>
        <w:t xml:space="preserve">identifikon </w:t>
      </w:r>
      <w:r w:rsidRPr="0053474E">
        <w:rPr>
          <w:rFonts w:ascii="Garamond" w:hAnsi="Garamond"/>
          <w:color w:val="000000"/>
          <w:sz w:val="24"/>
          <w:szCs w:val="24"/>
          <w:lang w:val="sq-AL"/>
        </w:rPr>
        <w:t xml:space="preserve">dhe rishikon rreziqet e sigurisë së informacionit në përputhje me pikën </w:t>
      </w:r>
      <w:proofErr w:type="spellStart"/>
      <w:r w:rsidRPr="0053474E">
        <w:rPr>
          <w:rFonts w:ascii="Garamond" w:hAnsi="Garamond"/>
          <w:color w:val="000000"/>
          <w:sz w:val="24"/>
          <w:szCs w:val="24"/>
          <w:lang w:val="sq-AL"/>
        </w:rPr>
        <w:t>IS.D.OR.205</w:t>
      </w:r>
      <w:proofErr w:type="spellEnd"/>
      <w:r w:rsidRPr="0053474E">
        <w:rPr>
          <w:rFonts w:ascii="Garamond" w:hAnsi="Garamond"/>
          <w:color w:val="000000"/>
          <w:sz w:val="24"/>
          <w:szCs w:val="24"/>
          <w:lang w:val="sq-AL"/>
        </w:rPr>
        <w:t>;</w:t>
      </w:r>
    </w:p>
    <w:p w14:paraId="4869DE44" w14:textId="6FEF91EB"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3. </w:t>
      </w:r>
      <w:r w:rsidR="00DC7830" w:rsidRPr="0053474E">
        <w:rPr>
          <w:rFonts w:ascii="Garamond" w:hAnsi="Garamond"/>
          <w:color w:val="000000"/>
          <w:sz w:val="24"/>
          <w:szCs w:val="24"/>
          <w:lang w:val="sq-AL"/>
        </w:rPr>
        <w:t xml:space="preserve">përcakton </w:t>
      </w:r>
      <w:r w:rsidRPr="0053474E">
        <w:rPr>
          <w:rFonts w:ascii="Garamond" w:hAnsi="Garamond"/>
          <w:color w:val="000000"/>
          <w:sz w:val="24"/>
          <w:szCs w:val="24"/>
          <w:lang w:val="sq-AL"/>
        </w:rPr>
        <w:t>dhe zbaton masat e trajtimit të rrezikut të sigurisë së informacionit</w:t>
      </w:r>
      <w:r w:rsidR="00392BDF">
        <w:rPr>
          <w:rFonts w:ascii="Garamond" w:hAnsi="Garamond"/>
          <w:color w:val="000000"/>
          <w:sz w:val="24"/>
          <w:szCs w:val="24"/>
          <w:lang w:val="sq-AL"/>
        </w:rPr>
        <w:t>,</w:t>
      </w:r>
      <w:r w:rsidRPr="0053474E">
        <w:rPr>
          <w:rFonts w:ascii="Garamond" w:hAnsi="Garamond"/>
          <w:color w:val="000000"/>
          <w:sz w:val="24"/>
          <w:szCs w:val="24"/>
          <w:lang w:val="sq-AL"/>
        </w:rPr>
        <w:t xml:space="preserve"> në përputhje me pikën </w:t>
      </w:r>
      <w:proofErr w:type="spellStart"/>
      <w:r w:rsidRPr="0053474E">
        <w:rPr>
          <w:rFonts w:ascii="Garamond" w:hAnsi="Garamond"/>
          <w:color w:val="000000"/>
          <w:sz w:val="24"/>
          <w:szCs w:val="24"/>
          <w:lang w:val="sq-AL"/>
        </w:rPr>
        <w:t>IS.D.OR.210</w:t>
      </w:r>
      <w:proofErr w:type="spellEnd"/>
      <w:r w:rsidRPr="0053474E">
        <w:rPr>
          <w:rFonts w:ascii="Garamond" w:hAnsi="Garamond"/>
          <w:color w:val="000000"/>
          <w:sz w:val="24"/>
          <w:szCs w:val="24"/>
          <w:lang w:val="sq-AL"/>
        </w:rPr>
        <w:t>;</w:t>
      </w:r>
    </w:p>
    <w:p w14:paraId="2080BFAE" w14:textId="11509CD8"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4. </w:t>
      </w:r>
      <w:r w:rsidR="00DC7830" w:rsidRPr="0053474E">
        <w:rPr>
          <w:rFonts w:ascii="Garamond" w:hAnsi="Garamond"/>
          <w:color w:val="000000"/>
          <w:sz w:val="24"/>
          <w:szCs w:val="24"/>
          <w:lang w:val="sq-AL"/>
        </w:rPr>
        <w:t xml:space="preserve">zbaton </w:t>
      </w:r>
      <w:r w:rsidRPr="0053474E">
        <w:rPr>
          <w:rFonts w:ascii="Garamond" w:hAnsi="Garamond"/>
          <w:color w:val="000000"/>
          <w:sz w:val="24"/>
          <w:szCs w:val="24"/>
          <w:lang w:val="sq-AL"/>
        </w:rPr>
        <w:t>një skemë raportimi të brendshëm të sigurisë së informacionit</w:t>
      </w:r>
      <w:r w:rsidR="00392BDF">
        <w:rPr>
          <w:rFonts w:ascii="Garamond" w:hAnsi="Garamond"/>
          <w:color w:val="000000"/>
          <w:sz w:val="24"/>
          <w:szCs w:val="24"/>
          <w:lang w:val="sq-AL"/>
        </w:rPr>
        <w:t>,</w:t>
      </w:r>
      <w:r w:rsidRPr="0053474E">
        <w:rPr>
          <w:rFonts w:ascii="Garamond" w:hAnsi="Garamond"/>
          <w:color w:val="000000"/>
          <w:sz w:val="24"/>
          <w:szCs w:val="24"/>
          <w:lang w:val="sq-AL"/>
        </w:rPr>
        <w:t xml:space="preserve"> në përputhje me pikën </w:t>
      </w:r>
      <w:proofErr w:type="spellStart"/>
      <w:r w:rsidRPr="0053474E">
        <w:rPr>
          <w:rFonts w:ascii="Garamond" w:hAnsi="Garamond"/>
          <w:color w:val="000000"/>
          <w:sz w:val="24"/>
          <w:szCs w:val="24"/>
          <w:lang w:val="sq-AL"/>
        </w:rPr>
        <w:t>IS.D.OR.215</w:t>
      </w:r>
      <w:proofErr w:type="spellEnd"/>
      <w:r w:rsidRPr="0053474E">
        <w:rPr>
          <w:rFonts w:ascii="Garamond" w:hAnsi="Garamond"/>
          <w:color w:val="000000"/>
          <w:sz w:val="24"/>
          <w:szCs w:val="24"/>
          <w:lang w:val="sq-AL"/>
        </w:rPr>
        <w:t>;</w:t>
      </w:r>
    </w:p>
    <w:p w14:paraId="06463C0C" w14:textId="52C19DB1"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5. </w:t>
      </w:r>
      <w:r w:rsidR="00DC7830" w:rsidRPr="0053474E">
        <w:rPr>
          <w:rFonts w:ascii="Garamond" w:hAnsi="Garamond"/>
          <w:color w:val="000000"/>
          <w:sz w:val="24"/>
          <w:szCs w:val="24"/>
          <w:lang w:val="sq-AL"/>
        </w:rPr>
        <w:t xml:space="preserve">përcakton </w:t>
      </w:r>
      <w:r w:rsidRPr="0053474E">
        <w:rPr>
          <w:rFonts w:ascii="Garamond" w:hAnsi="Garamond"/>
          <w:color w:val="000000"/>
          <w:sz w:val="24"/>
          <w:szCs w:val="24"/>
          <w:lang w:val="sq-AL"/>
        </w:rPr>
        <w:t xml:space="preserve">dhe zbaton, në përputhje me pikën </w:t>
      </w:r>
      <w:proofErr w:type="spellStart"/>
      <w:r w:rsidRPr="0053474E">
        <w:rPr>
          <w:rFonts w:ascii="Garamond" w:hAnsi="Garamond"/>
          <w:color w:val="000000"/>
          <w:sz w:val="24"/>
          <w:szCs w:val="24"/>
          <w:lang w:val="sq-AL"/>
        </w:rPr>
        <w:t>IS.D.OR.220</w:t>
      </w:r>
      <w:proofErr w:type="spellEnd"/>
      <w:r w:rsidRPr="0053474E">
        <w:rPr>
          <w:rFonts w:ascii="Garamond" w:hAnsi="Garamond"/>
          <w:color w:val="000000"/>
          <w:sz w:val="24"/>
          <w:szCs w:val="24"/>
          <w:lang w:val="sq-AL"/>
        </w:rPr>
        <w:t>, masat e nevojshme për zbulimin e ngjarjeve të sigurisë së informacionit, identifikon ato ngjarje që konsiderohen si incidente me një ndikim të mundshëm në sigurinë në operim dhe u përgjigjet dhe rikuperohet nga këto incidente të sigurisë së informacionit;</w:t>
      </w:r>
    </w:p>
    <w:p w14:paraId="4F7A56ED" w14:textId="7CC26EF5"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6. </w:t>
      </w:r>
      <w:r w:rsidR="00DC7830" w:rsidRPr="0053474E">
        <w:rPr>
          <w:rFonts w:ascii="Garamond" w:hAnsi="Garamond"/>
          <w:color w:val="000000"/>
          <w:sz w:val="24"/>
          <w:szCs w:val="24"/>
          <w:lang w:val="sq-AL"/>
        </w:rPr>
        <w:t xml:space="preserve">zbaton </w:t>
      </w:r>
      <w:r w:rsidRPr="0053474E">
        <w:rPr>
          <w:rFonts w:ascii="Garamond" w:hAnsi="Garamond"/>
          <w:color w:val="000000"/>
          <w:sz w:val="24"/>
          <w:szCs w:val="24"/>
          <w:lang w:val="sq-AL"/>
        </w:rPr>
        <w:t xml:space="preserve">masat që janë njoftuar nga autoriteti kompetent si reagim i menjëhershëm ndaj një incidenti ose </w:t>
      </w:r>
      <w:proofErr w:type="spellStart"/>
      <w:r w:rsidRPr="0053474E">
        <w:rPr>
          <w:rFonts w:ascii="Garamond" w:hAnsi="Garamond"/>
          <w:color w:val="000000"/>
          <w:sz w:val="24"/>
          <w:szCs w:val="24"/>
          <w:lang w:val="sq-AL"/>
        </w:rPr>
        <w:t>c</w:t>
      </w:r>
      <w:r w:rsidR="00392BDF">
        <w:rPr>
          <w:rFonts w:ascii="Garamond" w:hAnsi="Garamond"/>
          <w:color w:val="000000"/>
          <w:sz w:val="24"/>
          <w:szCs w:val="24"/>
          <w:lang w:val="sq-AL"/>
        </w:rPr>
        <w:t>e</w:t>
      </w:r>
      <w:r w:rsidRPr="0053474E">
        <w:rPr>
          <w:rFonts w:ascii="Garamond" w:hAnsi="Garamond"/>
          <w:color w:val="000000"/>
          <w:sz w:val="24"/>
          <w:szCs w:val="24"/>
          <w:lang w:val="sq-AL"/>
        </w:rPr>
        <w:t>nueshmërie</w:t>
      </w:r>
      <w:proofErr w:type="spellEnd"/>
      <w:r w:rsidRPr="0053474E">
        <w:rPr>
          <w:rFonts w:ascii="Garamond" w:hAnsi="Garamond"/>
          <w:color w:val="000000"/>
          <w:sz w:val="24"/>
          <w:szCs w:val="24"/>
          <w:lang w:val="sq-AL"/>
        </w:rPr>
        <w:t xml:space="preserve"> të sigurisë së informacionit me ndikim në sigurinë në operim;</w:t>
      </w:r>
    </w:p>
    <w:p w14:paraId="23658F47" w14:textId="0B853061"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7. </w:t>
      </w:r>
      <w:r w:rsidR="00DC7830" w:rsidRPr="0053474E">
        <w:rPr>
          <w:rFonts w:ascii="Garamond" w:hAnsi="Garamond"/>
          <w:color w:val="000000"/>
          <w:sz w:val="24"/>
          <w:szCs w:val="24"/>
          <w:lang w:val="sq-AL"/>
        </w:rPr>
        <w:t xml:space="preserve">merr </w:t>
      </w:r>
      <w:r w:rsidRPr="0053474E">
        <w:rPr>
          <w:rFonts w:ascii="Garamond" w:hAnsi="Garamond"/>
          <w:color w:val="000000"/>
          <w:sz w:val="24"/>
          <w:szCs w:val="24"/>
          <w:lang w:val="sq-AL"/>
        </w:rPr>
        <w:t xml:space="preserve">masat e duhura, në përputhje me pikën </w:t>
      </w:r>
      <w:proofErr w:type="spellStart"/>
      <w:r w:rsidRPr="0053474E">
        <w:rPr>
          <w:rFonts w:ascii="Garamond" w:hAnsi="Garamond"/>
          <w:color w:val="000000"/>
          <w:sz w:val="24"/>
          <w:szCs w:val="24"/>
          <w:lang w:val="sq-AL"/>
        </w:rPr>
        <w:t>IS.D.OR.225</w:t>
      </w:r>
      <w:proofErr w:type="spellEnd"/>
      <w:r w:rsidRPr="0053474E">
        <w:rPr>
          <w:rFonts w:ascii="Garamond" w:hAnsi="Garamond"/>
          <w:color w:val="000000"/>
          <w:sz w:val="24"/>
          <w:szCs w:val="24"/>
          <w:lang w:val="sq-AL"/>
        </w:rPr>
        <w:t>, për të adresuar gjetjet e njoftuara nga autoriteti kompetent;</w:t>
      </w:r>
    </w:p>
    <w:p w14:paraId="0A364DB8" w14:textId="4024EB73"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8. </w:t>
      </w:r>
      <w:r w:rsidR="00DC7830" w:rsidRPr="0053474E">
        <w:rPr>
          <w:rFonts w:ascii="Garamond" w:hAnsi="Garamond"/>
          <w:color w:val="000000"/>
          <w:sz w:val="24"/>
          <w:szCs w:val="24"/>
          <w:lang w:val="sq-AL"/>
        </w:rPr>
        <w:t xml:space="preserve">zbaton </w:t>
      </w:r>
      <w:r w:rsidRPr="0053474E">
        <w:rPr>
          <w:rFonts w:ascii="Garamond" w:hAnsi="Garamond"/>
          <w:color w:val="000000"/>
          <w:sz w:val="24"/>
          <w:szCs w:val="24"/>
          <w:lang w:val="sq-AL"/>
        </w:rPr>
        <w:t xml:space="preserve">një skemë raportimi të jashtëm në përputhje me pikën </w:t>
      </w:r>
      <w:proofErr w:type="spellStart"/>
      <w:r w:rsidRPr="0053474E">
        <w:rPr>
          <w:rFonts w:ascii="Garamond" w:hAnsi="Garamond"/>
          <w:color w:val="000000"/>
          <w:sz w:val="24"/>
          <w:szCs w:val="24"/>
          <w:lang w:val="sq-AL"/>
        </w:rPr>
        <w:t>IS.D.OR.230</w:t>
      </w:r>
      <w:proofErr w:type="spellEnd"/>
      <w:r w:rsidRPr="0053474E">
        <w:rPr>
          <w:rFonts w:ascii="Garamond" w:hAnsi="Garamond"/>
          <w:color w:val="000000"/>
          <w:sz w:val="24"/>
          <w:szCs w:val="24"/>
          <w:lang w:val="sq-AL"/>
        </w:rPr>
        <w:t xml:space="preserve"> për t’i dhënë mundësi autoritetit kompetent të ndërmarrë veprimet e duhura;</w:t>
      </w:r>
    </w:p>
    <w:p w14:paraId="605044CA" w14:textId="2681C96B"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9. </w:t>
      </w:r>
      <w:r w:rsidR="00DC7830" w:rsidRPr="0053474E">
        <w:rPr>
          <w:rFonts w:ascii="Garamond" w:hAnsi="Garamond"/>
          <w:color w:val="000000"/>
          <w:sz w:val="24"/>
          <w:szCs w:val="24"/>
          <w:lang w:val="sq-AL"/>
        </w:rPr>
        <w:t xml:space="preserve">përputhet </w:t>
      </w:r>
      <w:r w:rsidRPr="0053474E">
        <w:rPr>
          <w:rFonts w:ascii="Garamond" w:hAnsi="Garamond"/>
          <w:color w:val="000000"/>
          <w:sz w:val="24"/>
          <w:szCs w:val="24"/>
          <w:lang w:val="sq-AL"/>
        </w:rPr>
        <w:t xml:space="preserve">me kërkesat e përfshira në pikën </w:t>
      </w:r>
      <w:proofErr w:type="spellStart"/>
      <w:r w:rsidRPr="0053474E">
        <w:rPr>
          <w:rFonts w:ascii="Garamond" w:hAnsi="Garamond"/>
          <w:color w:val="000000"/>
          <w:sz w:val="24"/>
          <w:szCs w:val="24"/>
          <w:lang w:val="sq-AL"/>
        </w:rPr>
        <w:t>IS.D.OR.235</w:t>
      </w:r>
      <w:proofErr w:type="spellEnd"/>
      <w:r w:rsidR="00392BDF">
        <w:rPr>
          <w:rFonts w:ascii="Garamond" w:hAnsi="Garamond"/>
          <w:color w:val="000000"/>
          <w:sz w:val="24"/>
          <w:szCs w:val="24"/>
          <w:lang w:val="sq-AL"/>
        </w:rPr>
        <w:t>,</w:t>
      </w:r>
      <w:r w:rsidRPr="0053474E">
        <w:rPr>
          <w:rFonts w:ascii="Garamond" w:hAnsi="Garamond"/>
          <w:color w:val="000000"/>
          <w:sz w:val="24"/>
          <w:szCs w:val="24"/>
          <w:lang w:val="sq-AL"/>
        </w:rPr>
        <w:t xml:space="preserve"> kur kontrakton ndonjë pjesë të aktiviteteve të përmendura në pikën </w:t>
      </w:r>
      <w:proofErr w:type="spellStart"/>
      <w:r w:rsidRPr="0053474E">
        <w:rPr>
          <w:rFonts w:ascii="Garamond" w:hAnsi="Garamond"/>
          <w:color w:val="000000"/>
          <w:sz w:val="24"/>
          <w:szCs w:val="24"/>
          <w:lang w:val="sq-AL"/>
        </w:rPr>
        <w:t>IS.D.OR.200</w:t>
      </w:r>
      <w:proofErr w:type="spellEnd"/>
      <w:r w:rsidRPr="0053474E">
        <w:rPr>
          <w:rFonts w:ascii="Garamond" w:hAnsi="Garamond"/>
          <w:color w:val="000000"/>
          <w:sz w:val="24"/>
          <w:szCs w:val="24"/>
          <w:lang w:val="sq-AL"/>
        </w:rPr>
        <w:t xml:space="preserve"> me organizata të tjera;</w:t>
      </w:r>
    </w:p>
    <w:p w14:paraId="026BD506" w14:textId="2A4584AE"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10. </w:t>
      </w:r>
      <w:r w:rsidR="00DC7830" w:rsidRPr="0053474E">
        <w:rPr>
          <w:rFonts w:ascii="Garamond" w:hAnsi="Garamond"/>
          <w:color w:val="000000"/>
          <w:sz w:val="24"/>
          <w:szCs w:val="24"/>
          <w:lang w:val="sq-AL"/>
        </w:rPr>
        <w:t xml:space="preserve">përputhet </w:t>
      </w:r>
      <w:r w:rsidRPr="0053474E">
        <w:rPr>
          <w:rFonts w:ascii="Garamond" w:hAnsi="Garamond"/>
          <w:color w:val="000000"/>
          <w:sz w:val="24"/>
          <w:szCs w:val="24"/>
          <w:lang w:val="sq-AL"/>
        </w:rPr>
        <w:t xml:space="preserve">me kërkesat e personelit të përcaktuara në pikën </w:t>
      </w:r>
      <w:proofErr w:type="spellStart"/>
      <w:r w:rsidRPr="0053474E">
        <w:rPr>
          <w:rFonts w:ascii="Garamond" w:hAnsi="Garamond"/>
          <w:color w:val="000000"/>
          <w:sz w:val="24"/>
          <w:szCs w:val="24"/>
          <w:lang w:val="sq-AL"/>
        </w:rPr>
        <w:t>IS.D.OR.240</w:t>
      </w:r>
      <w:proofErr w:type="spellEnd"/>
      <w:r w:rsidRPr="0053474E">
        <w:rPr>
          <w:rFonts w:ascii="Garamond" w:hAnsi="Garamond"/>
          <w:color w:val="000000"/>
          <w:sz w:val="24"/>
          <w:szCs w:val="24"/>
          <w:lang w:val="sq-AL"/>
        </w:rPr>
        <w:t>;</w:t>
      </w:r>
    </w:p>
    <w:p w14:paraId="7DD80046" w14:textId="205E5188"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11. </w:t>
      </w:r>
      <w:r w:rsidR="00DC7830" w:rsidRPr="0053474E">
        <w:rPr>
          <w:rFonts w:ascii="Garamond" w:hAnsi="Garamond"/>
          <w:color w:val="000000"/>
          <w:sz w:val="24"/>
          <w:szCs w:val="24"/>
          <w:lang w:val="sq-AL"/>
        </w:rPr>
        <w:t xml:space="preserve">përputhet </w:t>
      </w:r>
      <w:r w:rsidRPr="0053474E">
        <w:rPr>
          <w:rFonts w:ascii="Garamond" w:hAnsi="Garamond"/>
          <w:color w:val="000000"/>
          <w:sz w:val="24"/>
          <w:szCs w:val="24"/>
          <w:lang w:val="sq-AL"/>
        </w:rPr>
        <w:t xml:space="preserve">me kërkesat e mbajtjes së të dhënave të përcaktuara në pikën </w:t>
      </w:r>
      <w:proofErr w:type="spellStart"/>
      <w:r w:rsidRPr="0053474E">
        <w:rPr>
          <w:rFonts w:ascii="Garamond" w:hAnsi="Garamond"/>
          <w:color w:val="000000"/>
          <w:sz w:val="24"/>
          <w:szCs w:val="24"/>
          <w:lang w:val="sq-AL"/>
        </w:rPr>
        <w:t>IS.D.OR.245</w:t>
      </w:r>
      <w:proofErr w:type="spellEnd"/>
      <w:r w:rsidRPr="0053474E">
        <w:rPr>
          <w:rFonts w:ascii="Garamond" w:hAnsi="Garamond"/>
          <w:color w:val="000000"/>
          <w:sz w:val="24"/>
          <w:szCs w:val="24"/>
          <w:lang w:val="sq-AL"/>
        </w:rPr>
        <w:t>;</w:t>
      </w:r>
    </w:p>
    <w:p w14:paraId="628F6701" w14:textId="74A9D09B"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lastRenderedPageBreak/>
        <w:t xml:space="preserve">12. </w:t>
      </w:r>
      <w:r w:rsidR="00DC7830" w:rsidRPr="0053474E">
        <w:rPr>
          <w:rFonts w:ascii="Garamond" w:hAnsi="Garamond"/>
          <w:color w:val="000000"/>
          <w:sz w:val="24"/>
          <w:szCs w:val="24"/>
          <w:lang w:val="sq-AL"/>
        </w:rPr>
        <w:t xml:space="preserve">monitoron </w:t>
      </w:r>
      <w:r w:rsidRPr="0053474E">
        <w:rPr>
          <w:rFonts w:ascii="Garamond" w:hAnsi="Garamond"/>
          <w:color w:val="000000"/>
          <w:sz w:val="24"/>
          <w:szCs w:val="24"/>
          <w:lang w:val="sq-AL"/>
        </w:rPr>
        <w:t>përputhshmërinë e organizatës me kërkesat e kësaj rregulloreje dhe jep komente mbi gjetjet te menaxheri përgjegjës ose, në rastin e organizatave projektuese, te drejtuesi i organizatës projektuese, me qëllim që të sigurojë zbatimin efektiv të veprimeve korrigjuese;</w:t>
      </w:r>
    </w:p>
    <w:p w14:paraId="326F7F95" w14:textId="2E690D84"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13. </w:t>
      </w:r>
      <w:r w:rsidR="00DC7830" w:rsidRPr="0053474E">
        <w:rPr>
          <w:rFonts w:ascii="Garamond" w:hAnsi="Garamond"/>
          <w:color w:val="000000"/>
          <w:sz w:val="24"/>
          <w:szCs w:val="24"/>
          <w:lang w:val="sq-AL"/>
        </w:rPr>
        <w:t>mbron</w:t>
      </w:r>
      <w:r w:rsidRPr="0053474E">
        <w:rPr>
          <w:rFonts w:ascii="Garamond" w:hAnsi="Garamond"/>
          <w:color w:val="000000"/>
          <w:sz w:val="24"/>
          <w:szCs w:val="24"/>
          <w:lang w:val="sq-AL"/>
        </w:rPr>
        <w:t xml:space="preserve">, pa paragjykuar kërkesat e zbatueshme të raportimit të incidentit, </w:t>
      </w:r>
      <w:proofErr w:type="spellStart"/>
      <w:r w:rsidRPr="0053474E">
        <w:rPr>
          <w:rFonts w:ascii="Garamond" w:hAnsi="Garamond"/>
          <w:color w:val="000000"/>
          <w:sz w:val="24"/>
          <w:szCs w:val="24"/>
          <w:lang w:val="sq-AL"/>
        </w:rPr>
        <w:t>konfidencialitetin</w:t>
      </w:r>
      <w:proofErr w:type="spellEnd"/>
      <w:r w:rsidRPr="0053474E">
        <w:rPr>
          <w:rFonts w:ascii="Garamond" w:hAnsi="Garamond"/>
          <w:color w:val="000000"/>
          <w:sz w:val="24"/>
          <w:szCs w:val="24"/>
          <w:lang w:val="sq-AL"/>
        </w:rPr>
        <w:t xml:space="preserve"> e çdo informacioni që organizata mund të ketë marrë nga organizata të tjera, sipas nivelit të saj të ndjeshmërisë.</w:t>
      </w:r>
    </w:p>
    <w:p w14:paraId="7A7E5862" w14:textId="4CACEBC0"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b) </w:t>
      </w:r>
      <w:r w:rsidR="00DC7830" w:rsidRPr="0053474E">
        <w:rPr>
          <w:rFonts w:ascii="Garamond" w:hAnsi="Garamond"/>
          <w:color w:val="000000"/>
          <w:sz w:val="24"/>
          <w:szCs w:val="24"/>
          <w:lang w:val="sq-AL"/>
        </w:rPr>
        <w:t xml:space="preserve">Për </w:t>
      </w:r>
      <w:r w:rsidRPr="0053474E">
        <w:rPr>
          <w:rFonts w:ascii="Garamond" w:hAnsi="Garamond"/>
          <w:color w:val="000000"/>
          <w:sz w:val="24"/>
          <w:szCs w:val="24"/>
          <w:lang w:val="sq-AL"/>
        </w:rPr>
        <w:t xml:space="preserve">të përmbushur vazhdimisht kërkesat e referuara në nenin 1, organizata zbaton një proces përmirësimi të vazhdueshëm në përputhje me pikën </w:t>
      </w:r>
      <w:proofErr w:type="spellStart"/>
      <w:r w:rsidRPr="0053474E">
        <w:rPr>
          <w:rFonts w:ascii="Garamond" w:hAnsi="Garamond"/>
          <w:color w:val="000000"/>
          <w:sz w:val="24"/>
          <w:szCs w:val="24"/>
          <w:lang w:val="sq-AL"/>
        </w:rPr>
        <w:t>IS.D.OR.260</w:t>
      </w:r>
      <w:proofErr w:type="spellEnd"/>
      <w:r w:rsidRPr="0053474E">
        <w:rPr>
          <w:rFonts w:ascii="Garamond" w:hAnsi="Garamond"/>
          <w:color w:val="000000"/>
          <w:sz w:val="24"/>
          <w:szCs w:val="24"/>
          <w:lang w:val="sq-AL"/>
        </w:rPr>
        <w:t>.</w:t>
      </w:r>
    </w:p>
    <w:p w14:paraId="5C119EF6"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c) Organizata dokumenton, në përputhje me pikën </w:t>
      </w:r>
      <w:proofErr w:type="spellStart"/>
      <w:r w:rsidRPr="0053474E">
        <w:rPr>
          <w:rFonts w:ascii="Garamond" w:hAnsi="Garamond"/>
          <w:color w:val="000000"/>
          <w:sz w:val="24"/>
          <w:szCs w:val="24"/>
          <w:lang w:val="sq-AL"/>
        </w:rPr>
        <w:t>IS.D.OR.250</w:t>
      </w:r>
      <w:proofErr w:type="spellEnd"/>
      <w:r w:rsidRPr="0053474E">
        <w:rPr>
          <w:rFonts w:ascii="Garamond" w:hAnsi="Garamond"/>
          <w:color w:val="000000"/>
          <w:sz w:val="24"/>
          <w:szCs w:val="24"/>
          <w:lang w:val="sq-AL"/>
        </w:rPr>
        <w:t xml:space="preserve">, të gjitha proceset kryesore, procedurat, rolet dhe përgjegjësitë e kërkuara për të qenë në përputhje me pikën </w:t>
      </w:r>
      <w:proofErr w:type="spellStart"/>
      <w:r w:rsidRPr="0053474E">
        <w:rPr>
          <w:rFonts w:ascii="Garamond" w:hAnsi="Garamond"/>
          <w:color w:val="000000"/>
          <w:sz w:val="24"/>
          <w:szCs w:val="24"/>
          <w:lang w:val="sq-AL"/>
        </w:rPr>
        <w:t>IS.D.OR.200</w:t>
      </w:r>
      <w:proofErr w:type="spellEnd"/>
      <w:r w:rsidRPr="0053474E">
        <w:rPr>
          <w:rFonts w:ascii="Garamond" w:hAnsi="Garamond"/>
          <w:color w:val="000000"/>
          <w:sz w:val="24"/>
          <w:szCs w:val="24"/>
          <w:lang w:val="sq-AL"/>
        </w:rPr>
        <w:t xml:space="preserve">(a) dhe krijon një proces për ndryshimin e këtij dokumentacioni. Ndryshimet në këto procese, procedura, role dhe përgjegjësi menaxhohen në përputhje me pikën </w:t>
      </w:r>
      <w:proofErr w:type="spellStart"/>
      <w:r w:rsidRPr="0053474E">
        <w:rPr>
          <w:rFonts w:ascii="Garamond" w:hAnsi="Garamond"/>
          <w:color w:val="000000"/>
          <w:sz w:val="24"/>
          <w:szCs w:val="24"/>
          <w:lang w:val="sq-AL"/>
        </w:rPr>
        <w:t>IS.D.OR.255</w:t>
      </w:r>
      <w:proofErr w:type="spellEnd"/>
      <w:r w:rsidRPr="0053474E">
        <w:rPr>
          <w:rFonts w:ascii="Garamond" w:hAnsi="Garamond"/>
          <w:color w:val="000000"/>
          <w:sz w:val="24"/>
          <w:szCs w:val="24"/>
          <w:lang w:val="sq-AL"/>
        </w:rPr>
        <w:t>.</w:t>
      </w:r>
    </w:p>
    <w:p w14:paraId="2B0C2AD8"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d) Proceset, procedurat, rolet dhe përgjegjësitë e vendosura nga organizata në përputhje me pikën </w:t>
      </w:r>
      <w:proofErr w:type="spellStart"/>
      <w:r w:rsidRPr="0053474E">
        <w:rPr>
          <w:rFonts w:ascii="Garamond" w:hAnsi="Garamond"/>
          <w:color w:val="000000"/>
          <w:sz w:val="24"/>
          <w:szCs w:val="24"/>
          <w:lang w:val="sq-AL"/>
        </w:rPr>
        <w:t>IS.D.OR.200</w:t>
      </w:r>
      <w:proofErr w:type="spellEnd"/>
      <w:r w:rsidRPr="0053474E">
        <w:rPr>
          <w:rFonts w:ascii="Garamond" w:hAnsi="Garamond"/>
          <w:color w:val="000000"/>
          <w:sz w:val="24"/>
          <w:szCs w:val="24"/>
          <w:lang w:val="sq-AL"/>
        </w:rPr>
        <w:t xml:space="preserve">(a) do të korrespondojnë me natyrën dhe </w:t>
      </w:r>
      <w:proofErr w:type="spellStart"/>
      <w:r w:rsidRPr="0053474E">
        <w:rPr>
          <w:rFonts w:ascii="Garamond" w:hAnsi="Garamond"/>
          <w:color w:val="000000"/>
          <w:sz w:val="24"/>
          <w:szCs w:val="24"/>
          <w:lang w:val="sq-AL"/>
        </w:rPr>
        <w:t>kompleksitetin</w:t>
      </w:r>
      <w:proofErr w:type="spellEnd"/>
      <w:r w:rsidRPr="0053474E">
        <w:rPr>
          <w:rFonts w:ascii="Garamond" w:hAnsi="Garamond"/>
          <w:color w:val="000000"/>
          <w:sz w:val="24"/>
          <w:szCs w:val="24"/>
          <w:lang w:val="sq-AL"/>
        </w:rPr>
        <w:t xml:space="preserve"> e aktiviteteve të saj, bazuar në një vlerësim të rreziqeve të sigurisë së informacionit të qenësishme për këto aktivitete dhe mund të integrohen brenda sistemeve të tjera ekzistuese të menaxhimit të zbatuara tashmë nga organizata.</w:t>
      </w:r>
    </w:p>
    <w:p w14:paraId="0CD47464" w14:textId="700DAD84"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e) Pa paragjykuar detyrimin për të përmbushur kërkesat e raportimit të përfshira në </w:t>
      </w:r>
      <w:r w:rsidR="00392BDF" w:rsidRPr="0053474E">
        <w:rPr>
          <w:rFonts w:ascii="Garamond" w:hAnsi="Garamond"/>
          <w:color w:val="000000"/>
          <w:sz w:val="24"/>
          <w:szCs w:val="24"/>
          <w:lang w:val="sq-AL"/>
        </w:rPr>
        <w:t xml:space="preserve">urdhrin </w:t>
      </w:r>
      <w:r w:rsidRPr="0053474E">
        <w:rPr>
          <w:rFonts w:ascii="Garamond" w:hAnsi="Garamond"/>
          <w:color w:val="000000"/>
          <w:sz w:val="24"/>
          <w:szCs w:val="24"/>
          <w:lang w:val="sq-AL"/>
        </w:rPr>
        <w:t xml:space="preserve">e </w:t>
      </w:r>
      <w:r w:rsidR="00392BDF" w:rsidRPr="0053474E">
        <w:rPr>
          <w:rFonts w:ascii="Garamond" w:hAnsi="Garamond"/>
          <w:color w:val="000000"/>
          <w:sz w:val="24"/>
          <w:szCs w:val="24"/>
          <w:lang w:val="sq-AL"/>
        </w:rPr>
        <w:t>ministrit nr</w:t>
      </w:r>
      <w:r w:rsidRPr="0053474E">
        <w:rPr>
          <w:rFonts w:ascii="Garamond" w:hAnsi="Garamond"/>
          <w:color w:val="000000"/>
          <w:sz w:val="24"/>
          <w:szCs w:val="24"/>
          <w:lang w:val="sq-AL"/>
        </w:rPr>
        <w:t>. 89, datë 5.5.2022</w:t>
      </w:r>
      <w:r w:rsidR="000D6722">
        <w:rPr>
          <w:rFonts w:ascii="Garamond" w:hAnsi="Garamond"/>
          <w:color w:val="000000"/>
          <w:sz w:val="24"/>
          <w:szCs w:val="24"/>
          <w:lang w:val="sq-AL"/>
        </w:rPr>
        <w:t>,</w:t>
      </w:r>
      <w:r w:rsidRPr="0053474E">
        <w:rPr>
          <w:rFonts w:ascii="Garamond" w:hAnsi="Garamond"/>
          <w:color w:val="000000"/>
          <w:sz w:val="24"/>
          <w:szCs w:val="24"/>
          <w:lang w:val="sq-AL"/>
        </w:rPr>
        <w:t xml:space="preserve"> “Për miratimin e rregullores për raportimin dhe ndjekjen e ngjarjeve në aviacionin civil në Republikën e Shqipërisë” dhe kërkesat e pikës </w:t>
      </w:r>
      <w:proofErr w:type="spellStart"/>
      <w:r w:rsidRPr="0053474E">
        <w:rPr>
          <w:rFonts w:ascii="Garamond" w:hAnsi="Garamond"/>
          <w:color w:val="000000"/>
          <w:sz w:val="24"/>
          <w:szCs w:val="24"/>
          <w:lang w:val="sq-AL"/>
        </w:rPr>
        <w:t>IS.D.OR.200</w:t>
      </w:r>
      <w:proofErr w:type="spellEnd"/>
      <w:r w:rsidRPr="0053474E">
        <w:rPr>
          <w:rFonts w:ascii="Garamond" w:hAnsi="Garamond"/>
          <w:color w:val="000000"/>
          <w:sz w:val="24"/>
          <w:szCs w:val="24"/>
          <w:lang w:val="sq-AL"/>
        </w:rPr>
        <w:t xml:space="preserve"> (a)(13), organizatës mund t’i jepet miratimi nga autoriteti kompetent për të mos zbatuar kërkesat e përmendura në shkronjat </w:t>
      </w:r>
      <w:r w:rsidR="00392BDF">
        <w:rPr>
          <w:rFonts w:ascii="Garamond" w:hAnsi="Garamond"/>
          <w:color w:val="000000"/>
          <w:sz w:val="24"/>
          <w:szCs w:val="24"/>
          <w:lang w:val="sq-AL"/>
        </w:rPr>
        <w:t>“</w:t>
      </w:r>
      <w:r w:rsidRPr="0053474E">
        <w:rPr>
          <w:rFonts w:ascii="Garamond" w:hAnsi="Garamond"/>
          <w:color w:val="000000"/>
          <w:sz w:val="24"/>
          <w:szCs w:val="24"/>
          <w:lang w:val="sq-AL"/>
        </w:rPr>
        <w:t>a</w:t>
      </w:r>
      <w:r w:rsidR="00392BDF">
        <w:rPr>
          <w:rFonts w:ascii="Garamond" w:hAnsi="Garamond"/>
          <w:color w:val="000000"/>
          <w:sz w:val="24"/>
          <w:szCs w:val="24"/>
          <w:lang w:val="sq-AL"/>
        </w:rPr>
        <w:t>”</w:t>
      </w:r>
      <w:r w:rsidRPr="0053474E">
        <w:rPr>
          <w:rFonts w:ascii="Garamond" w:hAnsi="Garamond"/>
          <w:color w:val="000000"/>
          <w:sz w:val="24"/>
          <w:szCs w:val="24"/>
          <w:lang w:val="sq-AL"/>
        </w:rPr>
        <w:t xml:space="preserve"> deri në </w:t>
      </w:r>
      <w:r w:rsidR="00392BDF">
        <w:rPr>
          <w:rFonts w:ascii="Garamond" w:hAnsi="Garamond"/>
          <w:color w:val="000000"/>
          <w:sz w:val="24"/>
          <w:szCs w:val="24"/>
          <w:lang w:val="sq-AL"/>
        </w:rPr>
        <w:t>“</w:t>
      </w:r>
      <w:r w:rsidRPr="0053474E">
        <w:rPr>
          <w:rFonts w:ascii="Garamond" w:hAnsi="Garamond"/>
          <w:color w:val="000000"/>
          <w:sz w:val="24"/>
          <w:szCs w:val="24"/>
          <w:lang w:val="sq-AL"/>
        </w:rPr>
        <w:t>d</w:t>
      </w:r>
      <w:r w:rsidR="00392BDF">
        <w:rPr>
          <w:rFonts w:ascii="Garamond" w:hAnsi="Garamond"/>
          <w:color w:val="000000"/>
          <w:sz w:val="24"/>
          <w:szCs w:val="24"/>
          <w:lang w:val="sq-AL"/>
        </w:rPr>
        <w:t>”</w:t>
      </w:r>
      <w:r w:rsidRPr="0053474E">
        <w:rPr>
          <w:rFonts w:ascii="Garamond" w:hAnsi="Garamond"/>
          <w:color w:val="000000"/>
          <w:sz w:val="24"/>
          <w:szCs w:val="24"/>
          <w:lang w:val="sq-AL"/>
        </w:rPr>
        <w:t xml:space="preserve"> dhe kërkesat përkatëse të përfshira në pikat </w:t>
      </w:r>
      <w:proofErr w:type="spellStart"/>
      <w:r w:rsidRPr="0053474E">
        <w:rPr>
          <w:rFonts w:ascii="Garamond" w:hAnsi="Garamond"/>
          <w:color w:val="000000"/>
          <w:sz w:val="24"/>
          <w:szCs w:val="24"/>
          <w:lang w:val="sq-AL"/>
        </w:rPr>
        <w:t>IS.D.OR.205</w:t>
      </w:r>
      <w:proofErr w:type="spellEnd"/>
      <w:r w:rsidRPr="0053474E">
        <w:rPr>
          <w:rFonts w:ascii="Garamond" w:hAnsi="Garamond"/>
          <w:color w:val="000000"/>
          <w:sz w:val="24"/>
          <w:szCs w:val="24"/>
          <w:lang w:val="sq-AL"/>
        </w:rPr>
        <w:t xml:space="preserve"> përmes </w:t>
      </w:r>
      <w:proofErr w:type="spellStart"/>
      <w:r w:rsidRPr="0053474E">
        <w:rPr>
          <w:rFonts w:ascii="Garamond" w:hAnsi="Garamond"/>
          <w:color w:val="000000"/>
          <w:sz w:val="24"/>
          <w:szCs w:val="24"/>
          <w:lang w:val="sq-AL"/>
        </w:rPr>
        <w:t>IS.D.OR.260</w:t>
      </w:r>
      <w:proofErr w:type="spellEnd"/>
      <w:r w:rsidRPr="0053474E">
        <w:rPr>
          <w:rFonts w:ascii="Garamond" w:hAnsi="Garamond"/>
          <w:color w:val="000000"/>
          <w:sz w:val="24"/>
          <w:szCs w:val="24"/>
          <w:lang w:val="sq-AL"/>
        </w:rPr>
        <w:t xml:space="preserve">, nëse tregon në bindjen e këtij autoriteti se aktivitetet, objektet dhe burimet e saj, si dhe shërbimet që ajo operon, ofron, merr dhe mirëmban, nuk paraqesin ndonjë rrezik sigurie informacioni me një ndikim të mundshëm mbi sigurinë në operim as për veten e as për organizatat e tjera. Miratimi bazohet në një vlerësim të dokumentuar të rrezikut të sigurisë së informacionit të kryer nga organizata ose një palë e tretë në përputhje me pikën </w:t>
      </w:r>
      <w:proofErr w:type="spellStart"/>
      <w:r w:rsidRPr="0053474E">
        <w:rPr>
          <w:rFonts w:ascii="Garamond" w:hAnsi="Garamond"/>
          <w:color w:val="000000"/>
          <w:sz w:val="24"/>
          <w:szCs w:val="24"/>
          <w:lang w:val="sq-AL"/>
        </w:rPr>
        <w:t>IS.D.OR.205</w:t>
      </w:r>
      <w:proofErr w:type="spellEnd"/>
      <w:r w:rsidRPr="0053474E">
        <w:rPr>
          <w:rFonts w:ascii="Garamond" w:hAnsi="Garamond"/>
          <w:color w:val="000000"/>
          <w:sz w:val="24"/>
          <w:szCs w:val="24"/>
          <w:lang w:val="sq-AL"/>
        </w:rPr>
        <w:t xml:space="preserve"> dhe të rishikuar dhe miratuar nga autoriteti i saj kompetent.</w:t>
      </w:r>
    </w:p>
    <w:p w14:paraId="4D81E496" w14:textId="62DD77EE"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Vlefshmëria e vazhdueshme e atij miratimi rishikohet nga </w:t>
      </w:r>
      <w:r w:rsidR="00D143FA" w:rsidRPr="0053474E">
        <w:rPr>
          <w:rFonts w:ascii="Garamond" w:hAnsi="Garamond"/>
          <w:color w:val="000000"/>
          <w:sz w:val="24"/>
          <w:szCs w:val="24"/>
          <w:lang w:val="sq-AL"/>
        </w:rPr>
        <w:t xml:space="preserve">autoriteti kompetent </w:t>
      </w:r>
      <w:r w:rsidRPr="0053474E">
        <w:rPr>
          <w:rFonts w:ascii="Garamond" w:hAnsi="Garamond"/>
          <w:color w:val="000000"/>
          <w:sz w:val="24"/>
          <w:szCs w:val="24"/>
          <w:lang w:val="sq-AL"/>
        </w:rPr>
        <w:t xml:space="preserve">pas ciklit të zbatueshëm të </w:t>
      </w:r>
      <w:proofErr w:type="spellStart"/>
      <w:r w:rsidRPr="0053474E">
        <w:rPr>
          <w:rFonts w:ascii="Garamond" w:hAnsi="Garamond"/>
          <w:color w:val="000000"/>
          <w:sz w:val="24"/>
          <w:szCs w:val="24"/>
          <w:lang w:val="sq-AL"/>
        </w:rPr>
        <w:t>auditimit</w:t>
      </w:r>
      <w:proofErr w:type="spellEnd"/>
      <w:r w:rsidRPr="0053474E">
        <w:rPr>
          <w:rFonts w:ascii="Garamond" w:hAnsi="Garamond"/>
          <w:color w:val="000000"/>
          <w:sz w:val="24"/>
          <w:szCs w:val="24"/>
          <w:lang w:val="sq-AL"/>
        </w:rPr>
        <w:t xml:space="preserve"> të mbikëqyrjes dhe sa herë që zbatohen ndryshime në fushën e punës së organizatës.</w:t>
      </w:r>
    </w:p>
    <w:p w14:paraId="0B2B3A8B" w14:textId="3BA9AB14" w:rsidR="000420FD" w:rsidRPr="0053474E" w:rsidRDefault="000420FD" w:rsidP="00D54B9C">
      <w:pPr>
        <w:autoSpaceDE w:val="0"/>
        <w:autoSpaceDN w:val="0"/>
        <w:adjustRightInd w:val="0"/>
        <w:spacing w:after="0" w:line="240" w:lineRule="auto"/>
        <w:ind w:firstLine="284"/>
        <w:jc w:val="both"/>
        <w:rPr>
          <w:rFonts w:ascii="Garamond" w:hAnsi="Garamond"/>
          <w:b/>
          <w:bCs/>
          <w:color w:val="000000"/>
          <w:sz w:val="24"/>
          <w:szCs w:val="24"/>
          <w:lang w:val="sq-AL"/>
        </w:rPr>
      </w:pPr>
      <w:proofErr w:type="spellStart"/>
      <w:r w:rsidRPr="0053474E">
        <w:rPr>
          <w:rFonts w:ascii="Garamond" w:hAnsi="Garamond"/>
          <w:b/>
          <w:bCs/>
          <w:color w:val="000000"/>
          <w:sz w:val="24"/>
          <w:szCs w:val="24"/>
          <w:lang w:val="sq-AL"/>
        </w:rPr>
        <w:t>IS.D.OR.205</w:t>
      </w:r>
      <w:proofErr w:type="spellEnd"/>
      <w:r w:rsidR="00D54B9C" w:rsidRPr="0053474E">
        <w:rPr>
          <w:rFonts w:ascii="Garamond" w:hAnsi="Garamond"/>
          <w:b/>
          <w:bCs/>
          <w:color w:val="000000"/>
          <w:sz w:val="24"/>
          <w:szCs w:val="24"/>
          <w:lang w:val="sq-AL"/>
        </w:rPr>
        <w:t xml:space="preserve"> </w:t>
      </w:r>
      <w:r w:rsidRPr="0053474E">
        <w:rPr>
          <w:rFonts w:ascii="Garamond" w:hAnsi="Garamond"/>
          <w:b/>
          <w:bCs/>
          <w:color w:val="000000"/>
          <w:sz w:val="24"/>
          <w:szCs w:val="24"/>
          <w:lang w:val="sq-AL"/>
        </w:rPr>
        <w:t>Vlerësimi i rrezikut të sigurisë së informacionit</w:t>
      </w:r>
    </w:p>
    <w:p w14:paraId="14719721" w14:textId="507C51CE"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a) Organizata duhet të identifikojë të gjith</w:t>
      </w:r>
      <w:r w:rsidR="00392BDF">
        <w:rPr>
          <w:rFonts w:ascii="Garamond" w:hAnsi="Garamond"/>
          <w:color w:val="000000"/>
          <w:sz w:val="24"/>
          <w:szCs w:val="24"/>
          <w:lang w:val="sq-AL"/>
        </w:rPr>
        <w:t>a</w:t>
      </w:r>
      <w:r w:rsidRPr="0053474E">
        <w:rPr>
          <w:rFonts w:ascii="Garamond" w:hAnsi="Garamond"/>
          <w:color w:val="000000"/>
          <w:sz w:val="24"/>
          <w:szCs w:val="24"/>
          <w:lang w:val="sq-AL"/>
        </w:rPr>
        <w:t xml:space="preserve"> element</w:t>
      </w:r>
      <w:r w:rsidR="00392BDF">
        <w:rPr>
          <w:rFonts w:ascii="Garamond" w:hAnsi="Garamond"/>
          <w:color w:val="000000"/>
          <w:sz w:val="24"/>
          <w:szCs w:val="24"/>
          <w:lang w:val="sq-AL"/>
        </w:rPr>
        <w:t>e</w:t>
      </w:r>
      <w:r w:rsidRPr="0053474E">
        <w:rPr>
          <w:rFonts w:ascii="Garamond" w:hAnsi="Garamond"/>
          <w:color w:val="000000"/>
          <w:sz w:val="24"/>
          <w:szCs w:val="24"/>
          <w:lang w:val="sq-AL"/>
        </w:rPr>
        <w:t>t e saj, të cil</w:t>
      </w:r>
      <w:r w:rsidR="00392BDF">
        <w:rPr>
          <w:rFonts w:ascii="Garamond" w:hAnsi="Garamond"/>
          <w:color w:val="000000"/>
          <w:sz w:val="24"/>
          <w:szCs w:val="24"/>
          <w:lang w:val="sq-AL"/>
        </w:rPr>
        <w:t>a</w:t>
      </w:r>
      <w:r w:rsidRPr="0053474E">
        <w:rPr>
          <w:rFonts w:ascii="Garamond" w:hAnsi="Garamond"/>
          <w:color w:val="000000"/>
          <w:sz w:val="24"/>
          <w:szCs w:val="24"/>
          <w:lang w:val="sq-AL"/>
        </w:rPr>
        <w:t>t mund të ekspozohen ndaj rreziqeve të sigurisë së informacionit. Kjo përfshin:</w:t>
      </w:r>
    </w:p>
    <w:p w14:paraId="64BF7C0B" w14:textId="1F4704EC"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1. </w:t>
      </w:r>
      <w:r w:rsidR="00DC7830" w:rsidRPr="0053474E">
        <w:rPr>
          <w:rFonts w:ascii="Garamond" w:hAnsi="Garamond"/>
          <w:color w:val="000000"/>
          <w:sz w:val="24"/>
          <w:szCs w:val="24"/>
          <w:lang w:val="sq-AL"/>
        </w:rPr>
        <w:t>aktivitetet</w:t>
      </w:r>
      <w:r w:rsidRPr="0053474E">
        <w:rPr>
          <w:rFonts w:ascii="Garamond" w:hAnsi="Garamond"/>
          <w:color w:val="000000"/>
          <w:sz w:val="24"/>
          <w:szCs w:val="24"/>
          <w:lang w:val="sq-AL"/>
        </w:rPr>
        <w:t>, objektet dhe burimet e organizatës, si dhe shërbimet që organizata operon, ofron, merr ose mirëmban;</w:t>
      </w:r>
    </w:p>
    <w:p w14:paraId="21068E89" w14:textId="1A85B5B4"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2. </w:t>
      </w:r>
      <w:r w:rsidR="00DC7830" w:rsidRPr="0053474E">
        <w:rPr>
          <w:rFonts w:ascii="Garamond" w:hAnsi="Garamond"/>
          <w:color w:val="000000"/>
          <w:sz w:val="24"/>
          <w:szCs w:val="24"/>
          <w:lang w:val="sq-AL"/>
        </w:rPr>
        <w:t>pajisjet</w:t>
      </w:r>
      <w:r w:rsidRPr="0053474E">
        <w:rPr>
          <w:rFonts w:ascii="Garamond" w:hAnsi="Garamond"/>
          <w:color w:val="000000"/>
          <w:sz w:val="24"/>
          <w:szCs w:val="24"/>
          <w:lang w:val="sq-AL"/>
        </w:rPr>
        <w:t>, sistemet, të dhënat dhe informacionet që kontribuojnë në funksionimin e elementeve të renditur</w:t>
      </w:r>
      <w:r w:rsidR="00D7145D">
        <w:rPr>
          <w:rFonts w:ascii="Garamond" w:hAnsi="Garamond"/>
          <w:color w:val="000000"/>
          <w:sz w:val="24"/>
          <w:szCs w:val="24"/>
          <w:lang w:val="sq-AL"/>
        </w:rPr>
        <w:t>a</w:t>
      </w:r>
      <w:r w:rsidRPr="0053474E">
        <w:rPr>
          <w:rFonts w:ascii="Garamond" w:hAnsi="Garamond"/>
          <w:color w:val="000000"/>
          <w:sz w:val="24"/>
          <w:szCs w:val="24"/>
          <w:lang w:val="sq-AL"/>
        </w:rPr>
        <w:t xml:space="preserve"> në pikën 1.</w:t>
      </w:r>
    </w:p>
    <w:p w14:paraId="1396DDC3" w14:textId="083EC5BA"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b) Organizata duhet të identifikojë ndërlidhjet që ajo ka me organizatat e tjera dhe të cilat mund të rezultojnë në ekspozimin e ndërsjellë ndaj rreziqeve të sigurisë së informacionit.</w:t>
      </w:r>
    </w:p>
    <w:p w14:paraId="1DC639F7" w14:textId="2276893A"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c) Në lidhje me element</w:t>
      </w:r>
      <w:r w:rsidR="00D7145D">
        <w:rPr>
          <w:rFonts w:ascii="Garamond" w:hAnsi="Garamond"/>
          <w:color w:val="000000"/>
          <w:sz w:val="24"/>
          <w:szCs w:val="24"/>
          <w:lang w:val="sq-AL"/>
        </w:rPr>
        <w:t>e</w:t>
      </w:r>
      <w:r w:rsidRPr="0053474E">
        <w:rPr>
          <w:rFonts w:ascii="Garamond" w:hAnsi="Garamond"/>
          <w:color w:val="000000"/>
          <w:sz w:val="24"/>
          <w:szCs w:val="24"/>
          <w:lang w:val="sq-AL"/>
        </w:rPr>
        <w:t xml:space="preserve">t dhe ndërlidhjet e përmendura në shkronjat </w:t>
      </w:r>
      <w:r w:rsidR="00D7145D">
        <w:rPr>
          <w:rFonts w:ascii="Garamond" w:hAnsi="Garamond"/>
          <w:color w:val="000000"/>
          <w:sz w:val="24"/>
          <w:szCs w:val="24"/>
          <w:lang w:val="sq-AL"/>
        </w:rPr>
        <w:t>“</w:t>
      </w:r>
      <w:r w:rsidRPr="0053474E">
        <w:rPr>
          <w:rFonts w:ascii="Garamond" w:hAnsi="Garamond"/>
          <w:color w:val="000000"/>
          <w:sz w:val="24"/>
          <w:szCs w:val="24"/>
          <w:lang w:val="sq-AL"/>
        </w:rPr>
        <w:t>a</w:t>
      </w:r>
      <w:r w:rsidR="00D7145D">
        <w:rPr>
          <w:rFonts w:ascii="Garamond" w:hAnsi="Garamond"/>
          <w:color w:val="000000"/>
          <w:sz w:val="24"/>
          <w:szCs w:val="24"/>
          <w:lang w:val="sq-AL"/>
        </w:rPr>
        <w:t>”</w:t>
      </w:r>
      <w:r w:rsidRPr="0053474E">
        <w:rPr>
          <w:rFonts w:ascii="Garamond" w:hAnsi="Garamond"/>
          <w:color w:val="000000"/>
          <w:sz w:val="24"/>
          <w:szCs w:val="24"/>
          <w:lang w:val="sq-AL"/>
        </w:rPr>
        <w:t xml:space="preserve"> dhe </w:t>
      </w:r>
      <w:r w:rsidR="00D7145D">
        <w:rPr>
          <w:rFonts w:ascii="Garamond" w:hAnsi="Garamond"/>
          <w:color w:val="000000"/>
          <w:sz w:val="24"/>
          <w:szCs w:val="24"/>
          <w:lang w:val="sq-AL"/>
        </w:rPr>
        <w:t>“</w:t>
      </w:r>
      <w:r w:rsidRPr="0053474E">
        <w:rPr>
          <w:rFonts w:ascii="Garamond" w:hAnsi="Garamond"/>
          <w:color w:val="000000"/>
          <w:sz w:val="24"/>
          <w:szCs w:val="24"/>
          <w:lang w:val="sq-AL"/>
        </w:rPr>
        <w:t>b</w:t>
      </w:r>
      <w:r w:rsidR="00D7145D">
        <w:rPr>
          <w:rFonts w:ascii="Garamond" w:hAnsi="Garamond"/>
          <w:color w:val="000000"/>
          <w:sz w:val="24"/>
          <w:szCs w:val="24"/>
          <w:lang w:val="sq-AL"/>
        </w:rPr>
        <w:t>”</w:t>
      </w:r>
      <w:r w:rsidRPr="0053474E">
        <w:rPr>
          <w:rFonts w:ascii="Garamond" w:hAnsi="Garamond"/>
          <w:color w:val="000000"/>
          <w:sz w:val="24"/>
          <w:szCs w:val="24"/>
          <w:lang w:val="sq-AL"/>
        </w:rPr>
        <w:t>, organizata duhet të identifikojë rreziqet e sigurisë së informacionit</w:t>
      </w:r>
      <w:r w:rsidR="00D7145D">
        <w:rPr>
          <w:rFonts w:ascii="Garamond" w:hAnsi="Garamond"/>
          <w:color w:val="000000"/>
          <w:sz w:val="24"/>
          <w:szCs w:val="24"/>
          <w:lang w:val="sq-AL"/>
        </w:rPr>
        <w:t>,</w:t>
      </w:r>
      <w:r w:rsidRPr="0053474E">
        <w:rPr>
          <w:rFonts w:ascii="Garamond" w:hAnsi="Garamond"/>
          <w:color w:val="000000"/>
          <w:sz w:val="24"/>
          <w:szCs w:val="24"/>
          <w:lang w:val="sq-AL"/>
        </w:rPr>
        <w:t xml:space="preserve"> që mund të kenë një ndikim të mundshëm në sigurinë në operim. Për çdo rrezik të identifikuar, organizata duhet:</w:t>
      </w:r>
    </w:p>
    <w:p w14:paraId="58AA6E14" w14:textId="236B126F"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1. </w:t>
      </w:r>
      <w:r w:rsidR="00DC7830" w:rsidRPr="0053474E">
        <w:rPr>
          <w:rFonts w:ascii="Garamond" w:hAnsi="Garamond"/>
          <w:color w:val="000000"/>
          <w:sz w:val="24"/>
          <w:szCs w:val="24"/>
          <w:lang w:val="sq-AL"/>
        </w:rPr>
        <w:t xml:space="preserve">të </w:t>
      </w:r>
      <w:r w:rsidRPr="0053474E">
        <w:rPr>
          <w:rFonts w:ascii="Garamond" w:hAnsi="Garamond"/>
          <w:color w:val="000000"/>
          <w:sz w:val="24"/>
          <w:szCs w:val="24"/>
          <w:lang w:val="sq-AL"/>
        </w:rPr>
        <w:t>caktojë një nivel rreziku sipas një klasifikimi të paracaktuar të vendosur nga organizata;</w:t>
      </w:r>
    </w:p>
    <w:p w14:paraId="1D4DDBB2" w14:textId="4151B67C"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2. </w:t>
      </w:r>
      <w:r w:rsidR="00DC7830" w:rsidRPr="0053474E">
        <w:rPr>
          <w:rFonts w:ascii="Garamond" w:hAnsi="Garamond"/>
          <w:color w:val="000000"/>
          <w:sz w:val="24"/>
          <w:szCs w:val="24"/>
          <w:lang w:val="sq-AL"/>
        </w:rPr>
        <w:t xml:space="preserve">të </w:t>
      </w:r>
      <w:r w:rsidRPr="0053474E">
        <w:rPr>
          <w:rFonts w:ascii="Garamond" w:hAnsi="Garamond"/>
          <w:color w:val="000000"/>
          <w:sz w:val="24"/>
          <w:szCs w:val="24"/>
          <w:lang w:val="sq-AL"/>
        </w:rPr>
        <w:t xml:space="preserve">lidhë çdo rrezik dhe nivelin e tij me elementin ose ndërlidhjen përkatëse të identifikuar në përputhje me shkronjat </w:t>
      </w:r>
      <w:r w:rsidR="00D7145D">
        <w:rPr>
          <w:rFonts w:ascii="Garamond" w:hAnsi="Garamond"/>
          <w:color w:val="000000"/>
          <w:sz w:val="24"/>
          <w:szCs w:val="24"/>
          <w:lang w:val="sq-AL"/>
        </w:rPr>
        <w:t>“</w:t>
      </w:r>
      <w:r w:rsidRPr="0053474E">
        <w:rPr>
          <w:rFonts w:ascii="Garamond" w:hAnsi="Garamond"/>
          <w:color w:val="000000"/>
          <w:sz w:val="24"/>
          <w:szCs w:val="24"/>
          <w:lang w:val="sq-AL"/>
        </w:rPr>
        <w:t>a</w:t>
      </w:r>
      <w:r w:rsidR="00D7145D">
        <w:rPr>
          <w:rFonts w:ascii="Garamond" w:hAnsi="Garamond"/>
          <w:color w:val="000000"/>
          <w:sz w:val="24"/>
          <w:szCs w:val="24"/>
          <w:lang w:val="sq-AL"/>
        </w:rPr>
        <w:t>”</w:t>
      </w:r>
      <w:r w:rsidRPr="0053474E">
        <w:rPr>
          <w:rFonts w:ascii="Garamond" w:hAnsi="Garamond"/>
          <w:color w:val="000000"/>
          <w:sz w:val="24"/>
          <w:szCs w:val="24"/>
          <w:lang w:val="sq-AL"/>
        </w:rPr>
        <w:t xml:space="preserve"> dhe </w:t>
      </w:r>
      <w:r w:rsidR="00D7145D">
        <w:rPr>
          <w:rFonts w:ascii="Garamond" w:hAnsi="Garamond"/>
          <w:color w:val="000000"/>
          <w:sz w:val="24"/>
          <w:szCs w:val="24"/>
          <w:lang w:val="sq-AL"/>
        </w:rPr>
        <w:t>“</w:t>
      </w:r>
      <w:r w:rsidRPr="0053474E">
        <w:rPr>
          <w:rFonts w:ascii="Garamond" w:hAnsi="Garamond"/>
          <w:color w:val="000000"/>
          <w:sz w:val="24"/>
          <w:szCs w:val="24"/>
          <w:lang w:val="sq-AL"/>
        </w:rPr>
        <w:t>b</w:t>
      </w:r>
      <w:r w:rsidR="00D7145D">
        <w:rPr>
          <w:rFonts w:ascii="Garamond" w:hAnsi="Garamond"/>
          <w:color w:val="000000"/>
          <w:sz w:val="24"/>
          <w:szCs w:val="24"/>
          <w:lang w:val="sq-AL"/>
        </w:rPr>
        <w:t>”</w:t>
      </w:r>
      <w:r w:rsidRPr="0053474E">
        <w:rPr>
          <w:rFonts w:ascii="Garamond" w:hAnsi="Garamond"/>
          <w:color w:val="000000"/>
          <w:sz w:val="24"/>
          <w:szCs w:val="24"/>
          <w:lang w:val="sq-AL"/>
        </w:rPr>
        <w:t>.</w:t>
      </w:r>
    </w:p>
    <w:p w14:paraId="4EF1FAC1" w14:textId="2E2557D1"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Klasifikimi i paracaktuar i referuar në pikën 1 do të marrë parasysh potencialin e shfaqjes së skenarit të kërcënimit dhe ashpërsinë e pasojave të tij të sigurisë. Bazuar në atë klasifikim, dhe duke marrë parasysh nëse organizata ka një proces të strukturuar dhe të përsëritshëm të menaxhimit të rrezikut </w:t>
      </w:r>
      <w:r w:rsidRPr="0053474E">
        <w:rPr>
          <w:rFonts w:ascii="Garamond" w:hAnsi="Garamond"/>
          <w:color w:val="000000"/>
          <w:sz w:val="24"/>
          <w:szCs w:val="24"/>
          <w:lang w:val="sq-AL"/>
        </w:rPr>
        <w:lastRenderedPageBreak/>
        <w:t xml:space="preserve">për operimet, organizata duhet të jetë në gjendje të përcaktojë nëse rreziku është i pranueshëm ose duhet të trajtohet në përputhje me pikën </w:t>
      </w:r>
      <w:proofErr w:type="spellStart"/>
      <w:r w:rsidRPr="0053474E">
        <w:rPr>
          <w:rFonts w:ascii="Garamond" w:hAnsi="Garamond"/>
          <w:color w:val="000000"/>
          <w:sz w:val="24"/>
          <w:szCs w:val="24"/>
          <w:lang w:val="sq-AL"/>
        </w:rPr>
        <w:t>IS.D.OR.210</w:t>
      </w:r>
      <w:proofErr w:type="spellEnd"/>
      <w:r w:rsidRPr="0053474E">
        <w:rPr>
          <w:rFonts w:ascii="Garamond" w:hAnsi="Garamond"/>
          <w:color w:val="000000"/>
          <w:sz w:val="24"/>
          <w:szCs w:val="24"/>
          <w:lang w:val="sq-AL"/>
        </w:rPr>
        <w:t>.</w:t>
      </w:r>
    </w:p>
    <w:p w14:paraId="342D95B5" w14:textId="33F49954"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Për të lehtësuar </w:t>
      </w:r>
      <w:proofErr w:type="spellStart"/>
      <w:r w:rsidRPr="0053474E">
        <w:rPr>
          <w:rFonts w:ascii="Garamond" w:hAnsi="Garamond"/>
          <w:color w:val="000000"/>
          <w:sz w:val="24"/>
          <w:szCs w:val="24"/>
          <w:lang w:val="sq-AL"/>
        </w:rPr>
        <w:t>krahasueshmërinë</w:t>
      </w:r>
      <w:proofErr w:type="spellEnd"/>
      <w:r w:rsidRPr="0053474E">
        <w:rPr>
          <w:rFonts w:ascii="Garamond" w:hAnsi="Garamond"/>
          <w:color w:val="000000"/>
          <w:sz w:val="24"/>
          <w:szCs w:val="24"/>
          <w:lang w:val="sq-AL"/>
        </w:rPr>
        <w:t xml:space="preserve"> e ndërsjellë të vlerësimeve të rreziqeve, caktimi i nivelit të rrezikut në përputhje me pikën 1 do të marrë parasysh informacionin përkatës të marrë në koordinim me organizatat e përmendura në shkronjën </w:t>
      </w:r>
      <w:r w:rsidR="0025584D">
        <w:rPr>
          <w:rFonts w:ascii="Garamond" w:hAnsi="Garamond"/>
          <w:color w:val="000000"/>
          <w:sz w:val="24"/>
          <w:szCs w:val="24"/>
          <w:lang w:val="sq-AL"/>
        </w:rPr>
        <w:t>“</w:t>
      </w:r>
      <w:r w:rsidRPr="0053474E">
        <w:rPr>
          <w:rFonts w:ascii="Garamond" w:hAnsi="Garamond"/>
          <w:color w:val="000000"/>
          <w:sz w:val="24"/>
          <w:szCs w:val="24"/>
          <w:lang w:val="sq-AL"/>
        </w:rPr>
        <w:t>b</w:t>
      </w:r>
      <w:r w:rsidR="0025584D">
        <w:rPr>
          <w:rFonts w:ascii="Garamond" w:hAnsi="Garamond"/>
          <w:color w:val="000000"/>
          <w:sz w:val="24"/>
          <w:szCs w:val="24"/>
          <w:lang w:val="sq-AL"/>
        </w:rPr>
        <w:t>”</w:t>
      </w:r>
      <w:r w:rsidRPr="0053474E">
        <w:rPr>
          <w:rFonts w:ascii="Garamond" w:hAnsi="Garamond"/>
          <w:color w:val="000000"/>
          <w:sz w:val="24"/>
          <w:szCs w:val="24"/>
          <w:lang w:val="sq-AL"/>
        </w:rPr>
        <w:t>.</w:t>
      </w:r>
    </w:p>
    <w:p w14:paraId="53D50131" w14:textId="0FBBD1F6"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d) Organizata duhet të rishikojë dhe përditësojë vlerësimin e rrezikut të kryer në përputhje me shkronjat </w:t>
      </w:r>
      <w:r w:rsidR="0025584D">
        <w:rPr>
          <w:rFonts w:ascii="Garamond" w:hAnsi="Garamond"/>
          <w:color w:val="000000"/>
          <w:sz w:val="24"/>
          <w:szCs w:val="24"/>
          <w:lang w:val="sq-AL"/>
        </w:rPr>
        <w:t>“</w:t>
      </w:r>
      <w:r w:rsidRPr="0053474E">
        <w:rPr>
          <w:rFonts w:ascii="Garamond" w:hAnsi="Garamond"/>
          <w:color w:val="000000"/>
          <w:sz w:val="24"/>
          <w:szCs w:val="24"/>
          <w:lang w:val="sq-AL"/>
        </w:rPr>
        <w:t>a</w:t>
      </w:r>
      <w:r w:rsidR="0025584D">
        <w:rPr>
          <w:rFonts w:ascii="Garamond" w:hAnsi="Garamond"/>
          <w:color w:val="000000"/>
          <w:sz w:val="24"/>
          <w:szCs w:val="24"/>
          <w:lang w:val="sq-AL"/>
        </w:rPr>
        <w:t>”</w:t>
      </w:r>
      <w:r w:rsidRPr="0053474E">
        <w:rPr>
          <w:rFonts w:ascii="Garamond" w:hAnsi="Garamond"/>
          <w:color w:val="000000"/>
          <w:sz w:val="24"/>
          <w:szCs w:val="24"/>
          <w:lang w:val="sq-AL"/>
        </w:rPr>
        <w:t xml:space="preserve">, </w:t>
      </w:r>
      <w:r w:rsidR="0025584D">
        <w:rPr>
          <w:rFonts w:ascii="Garamond" w:hAnsi="Garamond"/>
          <w:color w:val="000000"/>
          <w:sz w:val="24"/>
          <w:szCs w:val="24"/>
          <w:lang w:val="sq-AL"/>
        </w:rPr>
        <w:t>“</w:t>
      </w:r>
      <w:r w:rsidRPr="0053474E">
        <w:rPr>
          <w:rFonts w:ascii="Garamond" w:hAnsi="Garamond"/>
          <w:color w:val="000000"/>
          <w:sz w:val="24"/>
          <w:szCs w:val="24"/>
          <w:lang w:val="sq-AL"/>
        </w:rPr>
        <w:t>b</w:t>
      </w:r>
      <w:r w:rsidR="0025584D">
        <w:rPr>
          <w:rFonts w:ascii="Garamond" w:hAnsi="Garamond"/>
          <w:color w:val="000000"/>
          <w:sz w:val="24"/>
          <w:szCs w:val="24"/>
          <w:lang w:val="sq-AL"/>
        </w:rPr>
        <w:t>”</w:t>
      </w:r>
      <w:r w:rsidRPr="0053474E">
        <w:rPr>
          <w:rFonts w:ascii="Garamond" w:hAnsi="Garamond"/>
          <w:color w:val="000000"/>
          <w:sz w:val="24"/>
          <w:szCs w:val="24"/>
          <w:lang w:val="sq-AL"/>
        </w:rPr>
        <w:t xml:space="preserve"> dhe </w:t>
      </w:r>
      <w:r w:rsidR="0025584D">
        <w:rPr>
          <w:rFonts w:ascii="Garamond" w:hAnsi="Garamond"/>
          <w:color w:val="000000"/>
          <w:sz w:val="24"/>
          <w:szCs w:val="24"/>
          <w:lang w:val="sq-AL"/>
        </w:rPr>
        <w:t>“</w:t>
      </w:r>
      <w:r w:rsidRPr="0053474E">
        <w:rPr>
          <w:rFonts w:ascii="Garamond" w:hAnsi="Garamond"/>
          <w:color w:val="000000"/>
          <w:sz w:val="24"/>
          <w:szCs w:val="24"/>
          <w:lang w:val="sq-AL"/>
        </w:rPr>
        <w:t>c</w:t>
      </w:r>
      <w:r w:rsidR="0025584D">
        <w:rPr>
          <w:rFonts w:ascii="Garamond" w:hAnsi="Garamond"/>
          <w:color w:val="000000"/>
          <w:sz w:val="24"/>
          <w:szCs w:val="24"/>
          <w:lang w:val="sq-AL"/>
        </w:rPr>
        <w:t>”</w:t>
      </w:r>
      <w:r w:rsidRPr="0053474E">
        <w:rPr>
          <w:rFonts w:ascii="Garamond" w:hAnsi="Garamond"/>
          <w:color w:val="000000"/>
          <w:sz w:val="24"/>
          <w:szCs w:val="24"/>
          <w:lang w:val="sq-AL"/>
        </w:rPr>
        <w:t xml:space="preserve"> në cilëndo nga situatat e mëposhtme:</w:t>
      </w:r>
    </w:p>
    <w:p w14:paraId="2D9B96BC" w14:textId="1D314036"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1. </w:t>
      </w:r>
      <w:r w:rsidR="00DC7830" w:rsidRPr="0053474E">
        <w:rPr>
          <w:rFonts w:ascii="Garamond" w:hAnsi="Garamond"/>
          <w:color w:val="000000"/>
          <w:sz w:val="24"/>
          <w:szCs w:val="24"/>
          <w:lang w:val="sq-AL"/>
        </w:rPr>
        <w:t xml:space="preserve">ka </w:t>
      </w:r>
      <w:r w:rsidRPr="0053474E">
        <w:rPr>
          <w:rFonts w:ascii="Garamond" w:hAnsi="Garamond"/>
          <w:color w:val="000000"/>
          <w:sz w:val="24"/>
          <w:szCs w:val="24"/>
          <w:lang w:val="sq-AL"/>
        </w:rPr>
        <w:t>një ndryshim në element</w:t>
      </w:r>
      <w:r w:rsidR="00BD4A7C">
        <w:rPr>
          <w:rFonts w:ascii="Garamond" w:hAnsi="Garamond"/>
          <w:color w:val="000000"/>
          <w:sz w:val="24"/>
          <w:szCs w:val="24"/>
          <w:lang w:val="sq-AL"/>
        </w:rPr>
        <w:t>e</w:t>
      </w:r>
      <w:r w:rsidRPr="0053474E">
        <w:rPr>
          <w:rFonts w:ascii="Garamond" w:hAnsi="Garamond"/>
          <w:color w:val="000000"/>
          <w:sz w:val="24"/>
          <w:szCs w:val="24"/>
          <w:lang w:val="sq-AL"/>
        </w:rPr>
        <w:t xml:space="preserve">t që </w:t>
      </w:r>
      <w:r w:rsidR="008773A3">
        <w:rPr>
          <w:rFonts w:ascii="Garamond" w:hAnsi="Garamond"/>
          <w:color w:val="000000"/>
          <w:sz w:val="24"/>
          <w:szCs w:val="24"/>
          <w:lang w:val="sq-AL"/>
        </w:rPr>
        <w:t>u</w:t>
      </w:r>
      <w:r w:rsidRPr="0053474E">
        <w:rPr>
          <w:rFonts w:ascii="Garamond" w:hAnsi="Garamond"/>
          <w:color w:val="000000"/>
          <w:sz w:val="24"/>
          <w:szCs w:val="24"/>
          <w:lang w:val="sq-AL"/>
        </w:rPr>
        <w:t xml:space="preserve"> nënshtrohen rreziqeve të sigurisë së informacionit;</w:t>
      </w:r>
    </w:p>
    <w:p w14:paraId="44F26D48" w14:textId="13F493CC"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2. </w:t>
      </w:r>
      <w:r w:rsidR="00DC7830" w:rsidRPr="0053474E">
        <w:rPr>
          <w:rFonts w:ascii="Garamond" w:hAnsi="Garamond"/>
          <w:color w:val="000000"/>
          <w:sz w:val="24"/>
          <w:szCs w:val="24"/>
          <w:lang w:val="sq-AL"/>
        </w:rPr>
        <w:t xml:space="preserve">ka </w:t>
      </w:r>
      <w:r w:rsidRPr="0053474E">
        <w:rPr>
          <w:rFonts w:ascii="Garamond" w:hAnsi="Garamond"/>
          <w:color w:val="000000"/>
          <w:sz w:val="24"/>
          <w:szCs w:val="24"/>
          <w:lang w:val="sq-AL"/>
        </w:rPr>
        <w:t>një ndryshim në lidhjet ndërmjet organizatës dhe organizatave të tjera, ose në rreziqet e komunikuara nga organizatat e tjera;</w:t>
      </w:r>
    </w:p>
    <w:p w14:paraId="23574BD5" w14:textId="777D9C93"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3. </w:t>
      </w:r>
      <w:r w:rsidR="00DC7830" w:rsidRPr="0053474E">
        <w:rPr>
          <w:rFonts w:ascii="Garamond" w:hAnsi="Garamond"/>
          <w:color w:val="000000"/>
          <w:sz w:val="24"/>
          <w:szCs w:val="24"/>
          <w:lang w:val="sq-AL"/>
        </w:rPr>
        <w:t xml:space="preserve">ka </w:t>
      </w:r>
      <w:r w:rsidRPr="0053474E">
        <w:rPr>
          <w:rFonts w:ascii="Garamond" w:hAnsi="Garamond"/>
          <w:color w:val="000000"/>
          <w:sz w:val="24"/>
          <w:szCs w:val="24"/>
          <w:lang w:val="sq-AL"/>
        </w:rPr>
        <w:t>një ndryshim në informacionin ose njohuritë e përdorura për identifikimin, analizën dhe klasifikimin e rreziqeve;</w:t>
      </w:r>
    </w:p>
    <w:p w14:paraId="6704FAB3" w14:textId="563F71C2"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4. </w:t>
      </w:r>
      <w:r w:rsidR="00DC7830" w:rsidRPr="0053474E">
        <w:rPr>
          <w:rFonts w:ascii="Garamond" w:hAnsi="Garamond"/>
          <w:color w:val="000000"/>
          <w:sz w:val="24"/>
          <w:szCs w:val="24"/>
          <w:lang w:val="sq-AL"/>
        </w:rPr>
        <w:t xml:space="preserve">ka </w:t>
      </w:r>
      <w:r w:rsidRPr="0053474E">
        <w:rPr>
          <w:rFonts w:ascii="Garamond" w:hAnsi="Garamond"/>
          <w:color w:val="000000"/>
          <w:sz w:val="24"/>
          <w:szCs w:val="24"/>
          <w:lang w:val="sq-AL"/>
        </w:rPr>
        <w:t>mësime të nxjerra nga analiza e incidenteve të sigurisë së informacionit.</w:t>
      </w:r>
    </w:p>
    <w:p w14:paraId="45129A71" w14:textId="7AF4D02D" w:rsidR="000420FD" w:rsidRPr="0053474E" w:rsidRDefault="000420FD" w:rsidP="00D54B9C">
      <w:pPr>
        <w:autoSpaceDE w:val="0"/>
        <w:autoSpaceDN w:val="0"/>
        <w:adjustRightInd w:val="0"/>
        <w:spacing w:after="0" w:line="240" w:lineRule="auto"/>
        <w:ind w:firstLine="284"/>
        <w:jc w:val="both"/>
        <w:rPr>
          <w:rFonts w:ascii="Garamond" w:hAnsi="Garamond"/>
          <w:b/>
          <w:bCs/>
          <w:color w:val="000000"/>
          <w:sz w:val="24"/>
          <w:szCs w:val="24"/>
          <w:lang w:val="sq-AL"/>
        </w:rPr>
      </w:pPr>
      <w:proofErr w:type="spellStart"/>
      <w:r w:rsidRPr="0053474E">
        <w:rPr>
          <w:rFonts w:ascii="Garamond" w:hAnsi="Garamond"/>
          <w:b/>
          <w:bCs/>
          <w:color w:val="000000"/>
          <w:sz w:val="24"/>
          <w:szCs w:val="24"/>
          <w:lang w:val="sq-AL"/>
        </w:rPr>
        <w:t>IS.D.OR.210</w:t>
      </w:r>
      <w:proofErr w:type="spellEnd"/>
      <w:r w:rsidR="00D54B9C" w:rsidRPr="0053474E">
        <w:rPr>
          <w:rFonts w:ascii="Garamond" w:hAnsi="Garamond"/>
          <w:b/>
          <w:bCs/>
          <w:color w:val="000000"/>
          <w:sz w:val="24"/>
          <w:szCs w:val="24"/>
          <w:lang w:val="sq-AL"/>
        </w:rPr>
        <w:t xml:space="preserve"> </w:t>
      </w:r>
      <w:r w:rsidRPr="0053474E">
        <w:rPr>
          <w:rFonts w:ascii="Garamond" w:hAnsi="Garamond"/>
          <w:b/>
          <w:bCs/>
          <w:color w:val="000000"/>
          <w:sz w:val="24"/>
          <w:szCs w:val="24"/>
          <w:lang w:val="sq-AL"/>
        </w:rPr>
        <w:t>Trajtimi i rrezikut të sigurisë së informacionit</w:t>
      </w:r>
    </w:p>
    <w:p w14:paraId="75BBACBA" w14:textId="702BFE00"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a) Organizata duhet të zhvillojë masa për të trajtuar rreziqet e papranueshme të identifikuara në përputhje me pikën </w:t>
      </w:r>
      <w:proofErr w:type="spellStart"/>
      <w:r w:rsidRPr="0053474E">
        <w:rPr>
          <w:rFonts w:ascii="Garamond" w:hAnsi="Garamond"/>
          <w:color w:val="000000"/>
          <w:sz w:val="24"/>
          <w:szCs w:val="24"/>
          <w:lang w:val="sq-AL"/>
        </w:rPr>
        <w:t>IS.D.OR.205</w:t>
      </w:r>
      <w:proofErr w:type="spellEnd"/>
      <w:r w:rsidRPr="0053474E">
        <w:rPr>
          <w:rFonts w:ascii="Garamond" w:hAnsi="Garamond"/>
          <w:color w:val="000000"/>
          <w:sz w:val="24"/>
          <w:szCs w:val="24"/>
          <w:lang w:val="sq-AL"/>
        </w:rPr>
        <w:t>, t’i zbatojë ato në kohën e duhur dhe të kontrollojë efektivitetin e tyre të vazhdueshëm. Këto masa do t’i mundësojnë organizatës</w:t>
      </w:r>
      <w:r w:rsidR="008773A3">
        <w:rPr>
          <w:rFonts w:ascii="Garamond" w:hAnsi="Garamond"/>
          <w:color w:val="000000"/>
          <w:sz w:val="24"/>
          <w:szCs w:val="24"/>
          <w:lang w:val="sq-AL"/>
        </w:rPr>
        <w:t>,</w:t>
      </w:r>
      <w:r w:rsidRPr="0053474E">
        <w:rPr>
          <w:rFonts w:ascii="Garamond" w:hAnsi="Garamond"/>
          <w:color w:val="000000"/>
          <w:sz w:val="24"/>
          <w:szCs w:val="24"/>
          <w:lang w:val="sq-AL"/>
        </w:rPr>
        <w:t xml:space="preserve"> që të:</w:t>
      </w:r>
    </w:p>
    <w:p w14:paraId="3BDE46F1" w14:textId="6A59FC05"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1. </w:t>
      </w:r>
      <w:r w:rsidR="008773A3" w:rsidRPr="0053474E">
        <w:rPr>
          <w:rFonts w:ascii="Garamond" w:hAnsi="Garamond"/>
          <w:color w:val="000000"/>
          <w:sz w:val="24"/>
          <w:szCs w:val="24"/>
          <w:lang w:val="sq-AL"/>
        </w:rPr>
        <w:t xml:space="preserve">Kontrollojë </w:t>
      </w:r>
      <w:r w:rsidRPr="0053474E">
        <w:rPr>
          <w:rFonts w:ascii="Garamond" w:hAnsi="Garamond"/>
          <w:color w:val="000000"/>
          <w:sz w:val="24"/>
          <w:szCs w:val="24"/>
          <w:lang w:val="sq-AL"/>
        </w:rPr>
        <w:t>rrethanat që kontribuojnë në shfaqjen efektive të skenarit të kërcënimit;</w:t>
      </w:r>
    </w:p>
    <w:p w14:paraId="595470A1" w14:textId="6A50EF3D"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2. </w:t>
      </w:r>
      <w:r w:rsidR="008773A3" w:rsidRPr="0053474E">
        <w:rPr>
          <w:rFonts w:ascii="Garamond" w:hAnsi="Garamond"/>
          <w:color w:val="000000"/>
          <w:sz w:val="24"/>
          <w:szCs w:val="24"/>
          <w:lang w:val="sq-AL"/>
        </w:rPr>
        <w:t xml:space="preserve">Zvogëlojë </w:t>
      </w:r>
      <w:r w:rsidRPr="0053474E">
        <w:rPr>
          <w:rFonts w:ascii="Garamond" w:hAnsi="Garamond"/>
          <w:color w:val="000000"/>
          <w:sz w:val="24"/>
          <w:szCs w:val="24"/>
          <w:lang w:val="sq-AL"/>
        </w:rPr>
        <w:t>pasojat në sigurinë e aviacionit që lidhen me materializimin e skenarit të kërcënimit;</w:t>
      </w:r>
    </w:p>
    <w:p w14:paraId="1771AB9B" w14:textId="46A1DAC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3. </w:t>
      </w:r>
      <w:r w:rsidR="008773A3" w:rsidRPr="0053474E">
        <w:rPr>
          <w:rFonts w:ascii="Garamond" w:hAnsi="Garamond"/>
          <w:color w:val="000000"/>
          <w:sz w:val="24"/>
          <w:szCs w:val="24"/>
          <w:lang w:val="sq-AL"/>
        </w:rPr>
        <w:t xml:space="preserve">Shmangë </w:t>
      </w:r>
      <w:r w:rsidRPr="0053474E">
        <w:rPr>
          <w:rFonts w:ascii="Garamond" w:hAnsi="Garamond"/>
          <w:color w:val="000000"/>
          <w:sz w:val="24"/>
          <w:szCs w:val="24"/>
          <w:lang w:val="sq-AL"/>
        </w:rPr>
        <w:t>rreziqet.</w:t>
      </w:r>
    </w:p>
    <w:p w14:paraId="7ED107FC"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Këto masa nuk do të sjellin ndonjë rrezik të ri të mundshëm të papranueshëm për sigurinë në operim.</w:t>
      </w:r>
    </w:p>
    <w:p w14:paraId="342C54F8" w14:textId="1A38E5C4"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b) Personi i përmendur në pikën </w:t>
      </w:r>
      <w:proofErr w:type="spellStart"/>
      <w:r w:rsidRPr="0053474E">
        <w:rPr>
          <w:rFonts w:ascii="Garamond" w:hAnsi="Garamond"/>
          <w:color w:val="000000"/>
          <w:sz w:val="24"/>
          <w:szCs w:val="24"/>
          <w:lang w:val="sq-AL"/>
        </w:rPr>
        <w:t>IS.D.OR.240</w:t>
      </w:r>
      <w:proofErr w:type="spellEnd"/>
      <w:r w:rsidRPr="0053474E">
        <w:rPr>
          <w:rFonts w:ascii="Garamond" w:hAnsi="Garamond"/>
          <w:color w:val="000000"/>
          <w:sz w:val="24"/>
          <w:szCs w:val="24"/>
          <w:lang w:val="sq-AL"/>
        </w:rPr>
        <w:t xml:space="preserve">(a) dhe (b) dhe personeli tjetër i prekur i organizatës duhet të informohet për rezultatin e vlerësimit të rrezikut të kryer në përputhje me pikën </w:t>
      </w:r>
      <w:proofErr w:type="spellStart"/>
      <w:r w:rsidRPr="0053474E">
        <w:rPr>
          <w:rFonts w:ascii="Garamond" w:hAnsi="Garamond"/>
          <w:color w:val="000000"/>
          <w:sz w:val="24"/>
          <w:szCs w:val="24"/>
          <w:lang w:val="sq-AL"/>
        </w:rPr>
        <w:t>IS.D.OR.205</w:t>
      </w:r>
      <w:proofErr w:type="spellEnd"/>
      <w:r w:rsidRPr="0053474E">
        <w:rPr>
          <w:rFonts w:ascii="Garamond" w:hAnsi="Garamond"/>
          <w:color w:val="000000"/>
          <w:sz w:val="24"/>
          <w:szCs w:val="24"/>
          <w:lang w:val="sq-AL"/>
        </w:rPr>
        <w:t>, skenarët përkatës të kërcënimit dhe masat që duhen zbatuar.</w:t>
      </w:r>
    </w:p>
    <w:p w14:paraId="23C482D7" w14:textId="074CFB56"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Organizata duhet</w:t>
      </w:r>
      <w:r w:rsidR="00DC7830">
        <w:rPr>
          <w:rFonts w:ascii="Garamond" w:hAnsi="Garamond"/>
          <w:color w:val="000000"/>
          <w:sz w:val="24"/>
          <w:szCs w:val="24"/>
          <w:lang w:val="sq-AL"/>
        </w:rPr>
        <w:t>,</w:t>
      </w:r>
      <w:r w:rsidRPr="0053474E">
        <w:rPr>
          <w:rFonts w:ascii="Garamond" w:hAnsi="Garamond"/>
          <w:color w:val="000000"/>
          <w:sz w:val="24"/>
          <w:szCs w:val="24"/>
          <w:lang w:val="sq-AL"/>
        </w:rPr>
        <w:t xml:space="preserve"> gjithashtu</w:t>
      </w:r>
      <w:r w:rsidR="00DC7830">
        <w:rPr>
          <w:rFonts w:ascii="Garamond" w:hAnsi="Garamond"/>
          <w:color w:val="000000"/>
          <w:sz w:val="24"/>
          <w:szCs w:val="24"/>
          <w:lang w:val="sq-AL"/>
        </w:rPr>
        <w:t>,</w:t>
      </w:r>
      <w:r w:rsidRPr="0053474E">
        <w:rPr>
          <w:rFonts w:ascii="Garamond" w:hAnsi="Garamond"/>
          <w:color w:val="000000"/>
          <w:sz w:val="24"/>
          <w:szCs w:val="24"/>
          <w:lang w:val="sq-AL"/>
        </w:rPr>
        <w:t xml:space="preserve"> të informojë organizatat me të cilat ka një ndërlidhje në përputhje me pikën </w:t>
      </w:r>
      <w:proofErr w:type="spellStart"/>
      <w:r w:rsidRPr="0053474E">
        <w:rPr>
          <w:rFonts w:ascii="Garamond" w:hAnsi="Garamond"/>
          <w:color w:val="000000"/>
          <w:sz w:val="24"/>
          <w:szCs w:val="24"/>
          <w:lang w:val="sq-AL"/>
        </w:rPr>
        <w:t>IS.D.OR.205</w:t>
      </w:r>
      <w:proofErr w:type="spellEnd"/>
      <w:r w:rsidRPr="0053474E">
        <w:rPr>
          <w:rFonts w:ascii="Garamond" w:hAnsi="Garamond"/>
          <w:color w:val="000000"/>
          <w:sz w:val="24"/>
          <w:szCs w:val="24"/>
          <w:lang w:val="sq-AL"/>
        </w:rPr>
        <w:t>(b) për çdo rrezik të ndarë midis të dyja organizatave.</w:t>
      </w:r>
    </w:p>
    <w:p w14:paraId="44DC364A" w14:textId="54E7E463" w:rsidR="000420FD" w:rsidRPr="0053474E" w:rsidRDefault="000420FD" w:rsidP="00D54B9C">
      <w:pPr>
        <w:autoSpaceDE w:val="0"/>
        <w:autoSpaceDN w:val="0"/>
        <w:adjustRightInd w:val="0"/>
        <w:spacing w:after="0" w:line="240" w:lineRule="auto"/>
        <w:ind w:firstLine="284"/>
        <w:jc w:val="both"/>
        <w:rPr>
          <w:rFonts w:ascii="Garamond" w:hAnsi="Garamond"/>
          <w:b/>
          <w:bCs/>
          <w:color w:val="000000"/>
          <w:sz w:val="24"/>
          <w:szCs w:val="24"/>
          <w:lang w:val="sq-AL"/>
        </w:rPr>
      </w:pPr>
      <w:proofErr w:type="spellStart"/>
      <w:r w:rsidRPr="0053474E">
        <w:rPr>
          <w:rFonts w:ascii="Garamond" w:hAnsi="Garamond"/>
          <w:b/>
          <w:bCs/>
          <w:color w:val="000000"/>
          <w:sz w:val="24"/>
          <w:szCs w:val="24"/>
          <w:lang w:val="sq-AL"/>
        </w:rPr>
        <w:t>IS.D.OR.215</w:t>
      </w:r>
      <w:proofErr w:type="spellEnd"/>
      <w:r w:rsidR="00D54B9C" w:rsidRPr="0053474E">
        <w:rPr>
          <w:rFonts w:ascii="Garamond" w:hAnsi="Garamond"/>
          <w:b/>
          <w:bCs/>
          <w:color w:val="000000"/>
          <w:sz w:val="24"/>
          <w:szCs w:val="24"/>
          <w:lang w:val="sq-AL"/>
        </w:rPr>
        <w:t xml:space="preserve"> </w:t>
      </w:r>
      <w:r w:rsidRPr="0053474E">
        <w:rPr>
          <w:rFonts w:ascii="Garamond" w:hAnsi="Garamond"/>
          <w:b/>
          <w:bCs/>
          <w:color w:val="000000"/>
          <w:sz w:val="24"/>
          <w:szCs w:val="24"/>
          <w:lang w:val="sq-AL"/>
        </w:rPr>
        <w:t>Skema e raportimit të brendshëm të sigurisë së informacionit</w:t>
      </w:r>
    </w:p>
    <w:p w14:paraId="4F1B99F6"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a) Organizata krijon një skemë të brendshme raportimi për të mundësuar mbledhjen dhe vlerësimin e ngjarjeve të sigurisë së informacionit, duke përfshirë ato që do të raportohen në përputhje me pikën </w:t>
      </w:r>
      <w:proofErr w:type="spellStart"/>
      <w:r w:rsidRPr="0053474E">
        <w:rPr>
          <w:rFonts w:ascii="Garamond" w:hAnsi="Garamond"/>
          <w:color w:val="000000"/>
          <w:sz w:val="24"/>
          <w:szCs w:val="24"/>
          <w:lang w:val="sq-AL"/>
        </w:rPr>
        <w:t>IS.D.OR.230</w:t>
      </w:r>
      <w:proofErr w:type="spellEnd"/>
      <w:r w:rsidRPr="0053474E">
        <w:rPr>
          <w:rFonts w:ascii="Garamond" w:hAnsi="Garamond"/>
          <w:color w:val="000000"/>
          <w:sz w:val="24"/>
          <w:szCs w:val="24"/>
          <w:lang w:val="sq-AL"/>
        </w:rPr>
        <w:t>.</w:t>
      </w:r>
    </w:p>
    <w:p w14:paraId="70EE4D7A" w14:textId="2F52C5A5"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b) Kjo skemë dhe procesi i përmendur në pikën </w:t>
      </w:r>
      <w:proofErr w:type="spellStart"/>
      <w:r w:rsidRPr="0053474E">
        <w:rPr>
          <w:rFonts w:ascii="Garamond" w:hAnsi="Garamond"/>
          <w:color w:val="000000"/>
          <w:sz w:val="24"/>
          <w:szCs w:val="24"/>
          <w:lang w:val="sq-AL"/>
        </w:rPr>
        <w:t>IS.D.OR.220</w:t>
      </w:r>
      <w:proofErr w:type="spellEnd"/>
      <w:r w:rsidRPr="0053474E">
        <w:rPr>
          <w:rFonts w:ascii="Garamond" w:hAnsi="Garamond"/>
          <w:color w:val="000000"/>
          <w:sz w:val="24"/>
          <w:szCs w:val="24"/>
          <w:lang w:val="sq-AL"/>
        </w:rPr>
        <w:t xml:space="preserve"> i mundëson organizatës</w:t>
      </w:r>
      <w:r w:rsidR="00DC7830">
        <w:rPr>
          <w:rFonts w:ascii="Garamond" w:hAnsi="Garamond"/>
          <w:color w:val="000000"/>
          <w:sz w:val="24"/>
          <w:szCs w:val="24"/>
          <w:lang w:val="sq-AL"/>
        </w:rPr>
        <w:t>,</w:t>
      </w:r>
      <w:r w:rsidRPr="0053474E">
        <w:rPr>
          <w:rFonts w:ascii="Garamond" w:hAnsi="Garamond"/>
          <w:color w:val="000000"/>
          <w:sz w:val="24"/>
          <w:szCs w:val="24"/>
          <w:lang w:val="sq-AL"/>
        </w:rPr>
        <w:t xml:space="preserve"> që të:</w:t>
      </w:r>
    </w:p>
    <w:p w14:paraId="011F3CBB" w14:textId="42EF88B0"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1. </w:t>
      </w:r>
      <w:r w:rsidR="00DC7830" w:rsidRPr="0053474E">
        <w:rPr>
          <w:rFonts w:ascii="Garamond" w:hAnsi="Garamond"/>
          <w:color w:val="000000"/>
          <w:sz w:val="24"/>
          <w:szCs w:val="24"/>
          <w:lang w:val="sq-AL"/>
        </w:rPr>
        <w:t xml:space="preserve">identifikojë </w:t>
      </w:r>
      <w:r w:rsidRPr="0053474E">
        <w:rPr>
          <w:rFonts w:ascii="Garamond" w:hAnsi="Garamond"/>
          <w:color w:val="000000"/>
          <w:sz w:val="24"/>
          <w:szCs w:val="24"/>
          <w:lang w:val="sq-AL"/>
        </w:rPr>
        <w:t xml:space="preserve">se cilat nga ngjarjet e raportuara në përputhje me shkronjën </w:t>
      </w:r>
      <w:r w:rsidR="0025584D">
        <w:rPr>
          <w:rFonts w:ascii="Garamond" w:hAnsi="Garamond"/>
          <w:color w:val="000000"/>
          <w:sz w:val="24"/>
          <w:szCs w:val="24"/>
          <w:lang w:val="sq-AL"/>
        </w:rPr>
        <w:t>“</w:t>
      </w:r>
      <w:r w:rsidRPr="0053474E">
        <w:rPr>
          <w:rFonts w:ascii="Garamond" w:hAnsi="Garamond"/>
          <w:color w:val="000000"/>
          <w:sz w:val="24"/>
          <w:szCs w:val="24"/>
          <w:lang w:val="sq-AL"/>
        </w:rPr>
        <w:t>a</w:t>
      </w:r>
      <w:r w:rsidR="0025584D">
        <w:rPr>
          <w:rFonts w:ascii="Garamond" w:hAnsi="Garamond"/>
          <w:color w:val="000000"/>
          <w:sz w:val="24"/>
          <w:szCs w:val="24"/>
          <w:lang w:val="sq-AL"/>
        </w:rPr>
        <w:t>”</w:t>
      </w:r>
      <w:r w:rsidRPr="0053474E">
        <w:rPr>
          <w:rFonts w:ascii="Garamond" w:hAnsi="Garamond"/>
          <w:color w:val="000000"/>
          <w:sz w:val="24"/>
          <w:szCs w:val="24"/>
          <w:lang w:val="sq-AL"/>
        </w:rPr>
        <w:t xml:space="preserve"> konsiderohen si incidente ose </w:t>
      </w:r>
      <w:proofErr w:type="spellStart"/>
      <w:r w:rsidRPr="0053474E">
        <w:rPr>
          <w:rFonts w:ascii="Garamond" w:hAnsi="Garamond"/>
          <w:color w:val="000000"/>
          <w:sz w:val="24"/>
          <w:szCs w:val="24"/>
          <w:lang w:val="sq-AL"/>
        </w:rPr>
        <w:t>c</w:t>
      </w:r>
      <w:r w:rsidR="00DC7830">
        <w:rPr>
          <w:rFonts w:ascii="Garamond" w:hAnsi="Garamond"/>
          <w:color w:val="000000"/>
          <w:sz w:val="24"/>
          <w:szCs w:val="24"/>
          <w:lang w:val="sq-AL"/>
        </w:rPr>
        <w:t>e</w:t>
      </w:r>
      <w:r w:rsidRPr="0053474E">
        <w:rPr>
          <w:rFonts w:ascii="Garamond" w:hAnsi="Garamond"/>
          <w:color w:val="000000"/>
          <w:sz w:val="24"/>
          <w:szCs w:val="24"/>
          <w:lang w:val="sq-AL"/>
        </w:rPr>
        <w:t>nueshmëri</w:t>
      </w:r>
      <w:proofErr w:type="spellEnd"/>
      <w:r w:rsidRPr="0053474E">
        <w:rPr>
          <w:rFonts w:ascii="Garamond" w:hAnsi="Garamond"/>
          <w:color w:val="000000"/>
          <w:sz w:val="24"/>
          <w:szCs w:val="24"/>
          <w:lang w:val="sq-AL"/>
        </w:rPr>
        <w:t xml:space="preserve"> të sigurisë së informacionit me një ndikim të mundshëm në sigurinë në operim;</w:t>
      </w:r>
    </w:p>
    <w:p w14:paraId="26698BB5" w14:textId="452D1FBF"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2. </w:t>
      </w:r>
      <w:r w:rsidR="00DC7830" w:rsidRPr="0053474E">
        <w:rPr>
          <w:rFonts w:ascii="Garamond" w:hAnsi="Garamond"/>
          <w:color w:val="000000"/>
          <w:sz w:val="24"/>
          <w:szCs w:val="24"/>
          <w:lang w:val="sq-AL"/>
        </w:rPr>
        <w:t xml:space="preserve">identifikojë </w:t>
      </w:r>
      <w:r w:rsidRPr="0053474E">
        <w:rPr>
          <w:rFonts w:ascii="Garamond" w:hAnsi="Garamond"/>
          <w:color w:val="000000"/>
          <w:sz w:val="24"/>
          <w:szCs w:val="24"/>
          <w:lang w:val="sq-AL"/>
        </w:rPr>
        <w:t xml:space="preserve">shkaqet dhe faktorët që kontribuojnë në incidentet dhe </w:t>
      </w:r>
      <w:proofErr w:type="spellStart"/>
      <w:r w:rsidRPr="0053474E">
        <w:rPr>
          <w:rFonts w:ascii="Garamond" w:hAnsi="Garamond"/>
          <w:color w:val="000000"/>
          <w:sz w:val="24"/>
          <w:szCs w:val="24"/>
          <w:lang w:val="sq-AL"/>
        </w:rPr>
        <w:t>c</w:t>
      </w:r>
      <w:r w:rsidR="00DC7830">
        <w:rPr>
          <w:rFonts w:ascii="Garamond" w:hAnsi="Garamond"/>
          <w:color w:val="000000"/>
          <w:sz w:val="24"/>
          <w:szCs w:val="24"/>
          <w:lang w:val="sq-AL"/>
        </w:rPr>
        <w:t>e</w:t>
      </w:r>
      <w:r w:rsidRPr="0053474E">
        <w:rPr>
          <w:rFonts w:ascii="Garamond" w:hAnsi="Garamond"/>
          <w:color w:val="000000"/>
          <w:sz w:val="24"/>
          <w:szCs w:val="24"/>
          <w:lang w:val="sq-AL"/>
        </w:rPr>
        <w:t>nueshmëritë</w:t>
      </w:r>
      <w:proofErr w:type="spellEnd"/>
      <w:r w:rsidRPr="0053474E">
        <w:rPr>
          <w:rFonts w:ascii="Garamond" w:hAnsi="Garamond"/>
          <w:color w:val="000000"/>
          <w:sz w:val="24"/>
          <w:szCs w:val="24"/>
          <w:lang w:val="sq-AL"/>
        </w:rPr>
        <w:t xml:space="preserve"> e sigurisë së informacionit të identifikuara në përputhje me pikën 1, dhe adresojë ato si pjesë e procesit të menaxhimit të rrezikut të sigurisë së informacionit në përputhje me pikat </w:t>
      </w:r>
      <w:proofErr w:type="spellStart"/>
      <w:r w:rsidRPr="0053474E">
        <w:rPr>
          <w:rFonts w:ascii="Garamond" w:hAnsi="Garamond"/>
          <w:color w:val="000000"/>
          <w:sz w:val="24"/>
          <w:szCs w:val="24"/>
          <w:lang w:val="sq-AL"/>
        </w:rPr>
        <w:t>IS.D.OR.205</w:t>
      </w:r>
      <w:proofErr w:type="spellEnd"/>
      <w:r w:rsidRPr="0053474E">
        <w:rPr>
          <w:rFonts w:ascii="Garamond" w:hAnsi="Garamond"/>
          <w:color w:val="000000"/>
          <w:sz w:val="24"/>
          <w:szCs w:val="24"/>
          <w:lang w:val="sq-AL"/>
        </w:rPr>
        <w:t xml:space="preserve"> dhe </w:t>
      </w:r>
      <w:proofErr w:type="spellStart"/>
      <w:r w:rsidRPr="0053474E">
        <w:rPr>
          <w:rFonts w:ascii="Garamond" w:hAnsi="Garamond"/>
          <w:color w:val="000000"/>
          <w:sz w:val="24"/>
          <w:szCs w:val="24"/>
          <w:lang w:val="sq-AL"/>
        </w:rPr>
        <w:t>IS.D.OR.220</w:t>
      </w:r>
      <w:proofErr w:type="spellEnd"/>
      <w:r w:rsidRPr="0053474E">
        <w:rPr>
          <w:rFonts w:ascii="Garamond" w:hAnsi="Garamond"/>
          <w:color w:val="000000"/>
          <w:sz w:val="24"/>
          <w:szCs w:val="24"/>
          <w:lang w:val="sq-AL"/>
        </w:rPr>
        <w:t>;</w:t>
      </w:r>
    </w:p>
    <w:p w14:paraId="3A2153F4" w14:textId="363F9448"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3. </w:t>
      </w:r>
      <w:r w:rsidR="00DC7830" w:rsidRPr="0053474E">
        <w:rPr>
          <w:rFonts w:ascii="Garamond" w:hAnsi="Garamond"/>
          <w:color w:val="000000"/>
          <w:sz w:val="24"/>
          <w:szCs w:val="24"/>
          <w:lang w:val="sq-AL"/>
        </w:rPr>
        <w:t xml:space="preserve">sigurojë </w:t>
      </w:r>
      <w:r w:rsidRPr="0053474E">
        <w:rPr>
          <w:rFonts w:ascii="Garamond" w:hAnsi="Garamond"/>
          <w:color w:val="000000"/>
          <w:sz w:val="24"/>
          <w:szCs w:val="24"/>
          <w:lang w:val="sq-AL"/>
        </w:rPr>
        <w:t xml:space="preserve">një vlerësim të </w:t>
      </w:r>
      <w:proofErr w:type="spellStart"/>
      <w:r w:rsidRPr="0053474E">
        <w:rPr>
          <w:rFonts w:ascii="Garamond" w:hAnsi="Garamond"/>
          <w:color w:val="000000"/>
          <w:sz w:val="24"/>
          <w:szCs w:val="24"/>
          <w:lang w:val="sq-AL"/>
        </w:rPr>
        <w:t>të</w:t>
      </w:r>
      <w:proofErr w:type="spellEnd"/>
      <w:r w:rsidRPr="0053474E">
        <w:rPr>
          <w:rFonts w:ascii="Garamond" w:hAnsi="Garamond"/>
          <w:color w:val="000000"/>
          <w:sz w:val="24"/>
          <w:szCs w:val="24"/>
          <w:lang w:val="sq-AL"/>
        </w:rPr>
        <w:t xml:space="preserve"> gjithë informacionit të njohur, përkatës në lidhje me incidentet dhe </w:t>
      </w:r>
      <w:proofErr w:type="spellStart"/>
      <w:r w:rsidRPr="0053474E">
        <w:rPr>
          <w:rFonts w:ascii="Garamond" w:hAnsi="Garamond"/>
          <w:color w:val="000000"/>
          <w:sz w:val="24"/>
          <w:szCs w:val="24"/>
          <w:lang w:val="sq-AL"/>
        </w:rPr>
        <w:t>c</w:t>
      </w:r>
      <w:r w:rsidR="00DC7830">
        <w:rPr>
          <w:rFonts w:ascii="Garamond" w:hAnsi="Garamond"/>
          <w:color w:val="000000"/>
          <w:sz w:val="24"/>
          <w:szCs w:val="24"/>
          <w:lang w:val="sq-AL"/>
        </w:rPr>
        <w:t>e</w:t>
      </w:r>
      <w:r w:rsidRPr="0053474E">
        <w:rPr>
          <w:rFonts w:ascii="Garamond" w:hAnsi="Garamond"/>
          <w:color w:val="000000"/>
          <w:sz w:val="24"/>
          <w:szCs w:val="24"/>
          <w:lang w:val="sq-AL"/>
        </w:rPr>
        <w:t>nueshmëritë</w:t>
      </w:r>
      <w:proofErr w:type="spellEnd"/>
      <w:r w:rsidRPr="0053474E">
        <w:rPr>
          <w:rFonts w:ascii="Garamond" w:hAnsi="Garamond"/>
          <w:color w:val="000000"/>
          <w:sz w:val="24"/>
          <w:szCs w:val="24"/>
          <w:lang w:val="sq-AL"/>
        </w:rPr>
        <w:t xml:space="preserve"> e sigurisë së informacionit të identifikuara në përputhje me pikën 1;</w:t>
      </w:r>
    </w:p>
    <w:p w14:paraId="2B9E9BA2" w14:textId="54C482EB"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4. </w:t>
      </w:r>
      <w:r w:rsidR="00DC7830" w:rsidRPr="0053474E">
        <w:rPr>
          <w:rFonts w:ascii="Garamond" w:hAnsi="Garamond"/>
          <w:color w:val="000000"/>
          <w:sz w:val="24"/>
          <w:szCs w:val="24"/>
          <w:lang w:val="sq-AL"/>
        </w:rPr>
        <w:t xml:space="preserve">sigurojë </w:t>
      </w:r>
      <w:r w:rsidRPr="0053474E">
        <w:rPr>
          <w:rFonts w:ascii="Garamond" w:hAnsi="Garamond"/>
          <w:color w:val="000000"/>
          <w:sz w:val="24"/>
          <w:szCs w:val="24"/>
          <w:lang w:val="sq-AL"/>
        </w:rPr>
        <w:t>zbatimin e një metode për shpërndarjen e brendshme të informacionit sipas nevojës.</w:t>
      </w:r>
    </w:p>
    <w:p w14:paraId="7EC56BDE" w14:textId="01993AEA"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c) Çdo organizate të kontraktuar e cila mund ta ekspozojë organizatën ndaj rreziqeve të sigurisë së informacionit me një ndikim të mundshëm në sigurinë e aviacionit do t’i kërkohet të raportojë ngjarjet e sigurisë së informacionit te</w:t>
      </w:r>
      <w:r w:rsidR="00DC7830">
        <w:rPr>
          <w:rFonts w:ascii="Garamond" w:hAnsi="Garamond"/>
          <w:color w:val="000000"/>
          <w:sz w:val="24"/>
          <w:szCs w:val="24"/>
          <w:lang w:val="sq-AL"/>
        </w:rPr>
        <w:t>k</w:t>
      </w:r>
      <w:r w:rsidRPr="0053474E">
        <w:rPr>
          <w:rFonts w:ascii="Garamond" w:hAnsi="Garamond"/>
          <w:color w:val="000000"/>
          <w:sz w:val="24"/>
          <w:szCs w:val="24"/>
          <w:lang w:val="sq-AL"/>
        </w:rPr>
        <w:t xml:space="preserve"> organizata. Këto raporte do të dorëzohen duke përdorur procedurat e përcaktuara në marrëveshjet specifike </w:t>
      </w:r>
      <w:proofErr w:type="spellStart"/>
      <w:r w:rsidRPr="0053474E">
        <w:rPr>
          <w:rFonts w:ascii="Garamond" w:hAnsi="Garamond"/>
          <w:color w:val="000000"/>
          <w:sz w:val="24"/>
          <w:szCs w:val="24"/>
          <w:lang w:val="sq-AL"/>
        </w:rPr>
        <w:t>kontraktuale</w:t>
      </w:r>
      <w:proofErr w:type="spellEnd"/>
      <w:r w:rsidRPr="0053474E">
        <w:rPr>
          <w:rFonts w:ascii="Garamond" w:hAnsi="Garamond"/>
          <w:color w:val="000000"/>
          <w:sz w:val="24"/>
          <w:szCs w:val="24"/>
          <w:lang w:val="sq-AL"/>
        </w:rPr>
        <w:t xml:space="preserve"> dhe do të vlerësohen në përputhje me shkronjën </w:t>
      </w:r>
      <w:r w:rsidR="0025584D">
        <w:rPr>
          <w:rFonts w:ascii="Garamond" w:hAnsi="Garamond"/>
          <w:color w:val="000000"/>
          <w:sz w:val="24"/>
          <w:szCs w:val="24"/>
          <w:lang w:val="sq-AL"/>
        </w:rPr>
        <w:t>“</w:t>
      </w:r>
      <w:r w:rsidRPr="0053474E">
        <w:rPr>
          <w:rFonts w:ascii="Garamond" w:hAnsi="Garamond"/>
          <w:color w:val="000000"/>
          <w:sz w:val="24"/>
          <w:szCs w:val="24"/>
          <w:lang w:val="sq-AL"/>
        </w:rPr>
        <w:t>b</w:t>
      </w:r>
      <w:r w:rsidR="0025584D">
        <w:rPr>
          <w:rFonts w:ascii="Garamond" w:hAnsi="Garamond"/>
          <w:color w:val="000000"/>
          <w:sz w:val="24"/>
          <w:szCs w:val="24"/>
          <w:lang w:val="sq-AL"/>
        </w:rPr>
        <w:t>”</w:t>
      </w:r>
      <w:r w:rsidRPr="0053474E">
        <w:rPr>
          <w:rFonts w:ascii="Garamond" w:hAnsi="Garamond"/>
          <w:color w:val="000000"/>
          <w:sz w:val="24"/>
          <w:szCs w:val="24"/>
          <w:lang w:val="sq-AL"/>
        </w:rPr>
        <w:t>.</w:t>
      </w:r>
    </w:p>
    <w:p w14:paraId="76C81191" w14:textId="77777777" w:rsidR="000420FD" w:rsidRPr="0056186A"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6186A">
        <w:rPr>
          <w:rFonts w:ascii="Garamond" w:hAnsi="Garamond"/>
          <w:color w:val="000000"/>
          <w:sz w:val="24"/>
          <w:szCs w:val="24"/>
          <w:lang w:val="sq-AL"/>
        </w:rPr>
        <w:lastRenderedPageBreak/>
        <w:t>d) Organizata bashkëpunon në hetime me çdo organizatë tjetër që ka një kontribut të rëndësishëm në sigurinë e informacionit të aktiviteteve të saj.</w:t>
      </w:r>
    </w:p>
    <w:p w14:paraId="7456D37F" w14:textId="057C6689" w:rsidR="000420FD" w:rsidRPr="0056186A"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6186A">
        <w:rPr>
          <w:rFonts w:ascii="Garamond" w:hAnsi="Garamond"/>
          <w:color w:val="000000"/>
          <w:sz w:val="24"/>
          <w:szCs w:val="24"/>
          <w:lang w:val="sq-AL"/>
        </w:rPr>
        <w:t>e) Organizata mund ta integrojë atë skemë raportimi me skema të tjera raportimi që ajo ka zbatuar tashmë.</w:t>
      </w:r>
    </w:p>
    <w:p w14:paraId="41FC97A9" w14:textId="0946EB43" w:rsidR="000420FD" w:rsidRPr="0053474E" w:rsidRDefault="000420FD" w:rsidP="00D54B9C">
      <w:pPr>
        <w:autoSpaceDE w:val="0"/>
        <w:autoSpaceDN w:val="0"/>
        <w:adjustRightInd w:val="0"/>
        <w:spacing w:after="0" w:line="240" w:lineRule="auto"/>
        <w:ind w:firstLine="284"/>
        <w:jc w:val="both"/>
        <w:rPr>
          <w:rFonts w:ascii="Garamond" w:hAnsi="Garamond"/>
          <w:b/>
          <w:bCs/>
          <w:color w:val="000000"/>
          <w:sz w:val="24"/>
          <w:szCs w:val="24"/>
          <w:lang w:val="sq-AL"/>
        </w:rPr>
      </w:pPr>
      <w:proofErr w:type="spellStart"/>
      <w:r w:rsidRPr="0056186A">
        <w:rPr>
          <w:rFonts w:ascii="Garamond" w:hAnsi="Garamond"/>
          <w:b/>
          <w:bCs/>
          <w:color w:val="000000"/>
          <w:sz w:val="24"/>
          <w:szCs w:val="24"/>
          <w:lang w:val="sq-AL"/>
        </w:rPr>
        <w:t>IS.D.OR.220</w:t>
      </w:r>
      <w:proofErr w:type="spellEnd"/>
      <w:r w:rsidR="00D54B9C" w:rsidRPr="0056186A">
        <w:rPr>
          <w:rFonts w:ascii="Garamond" w:hAnsi="Garamond"/>
          <w:b/>
          <w:bCs/>
          <w:color w:val="000000"/>
          <w:sz w:val="24"/>
          <w:szCs w:val="24"/>
          <w:lang w:val="sq-AL"/>
        </w:rPr>
        <w:t xml:space="preserve"> </w:t>
      </w:r>
      <w:r w:rsidRPr="0056186A">
        <w:rPr>
          <w:rFonts w:ascii="Garamond" w:hAnsi="Garamond"/>
          <w:b/>
          <w:bCs/>
          <w:color w:val="000000"/>
          <w:sz w:val="24"/>
          <w:szCs w:val="24"/>
          <w:lang w:val="sq-AL"/>
        </w:rPr>
        <w:t>Incidentet e sigurisë së informacionit – zbulimi, reagimi dhe rikuperimi</w:t>
      </w:r>
    </w:p>
    <w:p w14:paraId="12531739" w14:textId="5B93E08E"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a) Bazuar në rezultatin e vlerësimit të rrezikut të kryer në përputhje me pikën </w:t>
      </w:r>
      <w:proofErr w:type="spellStart"/>
      <w:r w:rsidRPr="0053474E">
        <w:rPr>
          <w:rFonts w:ascii="Garamond" w:hAnsi="Garamond"/>
          <w:color w:val="000000"/>
          <w:sz w:val="24"/>
          <w:szCs w:val="24"/>
          <w:lang w:val="sq-AL"/>
        </w:rPr>
        <w:t>IS.D.OR.205</w:t>
      </w:r>
      <w:proofErr w:type="spellEnd"/>
      <w:r w:rsidRPr="0053474E">
        <w:rPr>
          <w:rFonts w:ascii="Garamond" w:hAnsi="Garamond"/>
          <w:color w:val="000000"/>
          <w:sz w:val="24"/>
          <w:szCs w:val="24"/>
          <w:lang w:val="sq-AL"/>
        </w:rPr>
        <w:t xml:space="preserve"> dhe rezultatin e trajtimit të rrezikut të kryer në përputhje me pikën </w:t>
      </w:r>
      <w:proofErr w:type="spellStart"/>
      <w:r w:rsidRPr="0053474E">
        <w:rPr>
          <w:rFonts w:ascii="Garamond" w:hAnsi="Garamond"/>
          <w:color w:val="000000"/>
          <w:sz w:val="24"/>
          <w:szCs w:val="24"/>
          <w:lang w:val="sq-AL"/>
        </w:rPr>
        <w:t>IS.D.OR.210</w:t>
      </w:r>
      <w:proofErr w:type="spellEnd"/>
      <w:r w:rsidRPr="0053474E">
        <w:rPr>
          <w:rFonts w:ascii="Garamond" w:hAnsi="Garamond"/>
          <w:color w:val="000000"/>
          <w:sz w:val="24"/>
          <w:szCs w:val="24"/>
          <w:lang w:val="sq-AL"/>
        </w:rPr>
        <w:t>, organizata do të zbatojë masat për zbulimin e incidenteve dhe dobësitë që tregojnë materializimin e mundshëm të rreziqeve të papranueshme dhe që mund të kenë një ndikim të mundshëm në sigurinë në operim. Këto masa zbulimi do t’i mundësojnë organizatës</w:t>
      </w:r>
      <w:r w:rsidR="0056186A">
        <w:rPr>
          <w:rFonts w:ascii="Garamond" w:hAnsi="Garamond"/>
          <w:color w:val="000000"/>
          <w:sz w:val="24"/>
          <w:szCs w:val="24"/>
          <w:lang w:val="sq-AL"/>
        </w:rPr>
        <w:t>,</w:t>
      </w:r>
      <w:r w:rsidRPr="0053474E">
        <w:rPr>
          <w:rFonts w:ascii="Garamond" w:hAnsi="Garamond"/>
          <w:color w:val="000000"/>
          <w:sz w:val="24"/>
          <w:szCs w:val="24"/>
          <w:lang w:val="sq-AL"/>
        </w:rPr>
        <w:t xml:space="preserve"> që të:</w:t>
      </w:r>
    </w:p>
    <w:p w14:paraId="18AE9D9B"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1. identifikojë devijimet nga linjat bazë të </w:t>
      </w:r>
      <w:proofErr w:type="spellStart"/>
      <w:r w:rsidRPr="0053474E">
        <w:rPr>
          <w:rFonts w:ascii="Garamond" w:hAnsi="Garamond"/>
          <w:color w:val="000000"/>
          <w:sz w:val="24"/>
          <w:szCs w:val="24"/>
          <w:lang w:val="sq-AL"/>
        </w:rPr>
        <w:t>performancës</w:t>
      </w:r>
      <w:proofErr w:type="spellEnd"/>
      <w:r w:rsidRPr="0053474E">
        <w:rPr>
          <w:rFonts w:ascii="Garamond" w:hAnsi="Garamond"/>
          <w:color w:val="000000"/>
          <w:sz w:val="24"/>
          <w:szCs w:val="24"/>
          <w:lang w:val="sq-AL"/>
        </w:rPr>
        <w:t xml:space="preserve"> funksionale të paracaktuara;</w:t>
      </w:r>
    </w:p>
    <w:p w14:paraId="7DE10A1D"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2. aktivizojë paralajmërimet për të aktivizuar masat e duhura të reagimit, në rast të ndonjë devijimi.</w:t>
      </w:r>
    </w:p>
    <w:p w14:paraId="3D4DED53" w14:textId="2B9AE44B"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b) Organizata do të zbatojë masa për t’iu përgjigjur çdo kushti ngjarjeje të identifikuar në përputhje me shkronjën </w:t>
      </w:r>
      <w:r w:rsidR="0025584D">
        <w:rPr>
          <w:rFonts w:ascii="Garamond" w:hAnsi="Garamond"/>
          <w:color w:val="000000"/>
          <w:sz w:val="24"/>
          <w:szCs w:val="24"/>
          <w:lang w:val="sq-AL"/>
        </w:rPr>
        <w:t>“</w:t>
      </w:r>
      <w:r w:rsidRPr="0053474E">
        <w:rPr>
          <w:rFonts w:ascii="Garamond" w:hAnsi="Garamond"/>
          <w:color w:val="000000"/>
          <w:sz w:val="24"/>
          <w:szCs w:val="24"/>
          <w:lang w:val="sq-AL"/>
        </w:rPr>
        <w:t>a</w:t>
      </w:r>
      <w:r w:rsidR="0025584D">
        <w:rPr>
          <w:rFonts w:ascii="Garamond" w:hAnsi="Garamond"/>
          <w:color w:val="000000"/>
          <w:sz w:val="24"/>
          <w:szCs w:val="24"/>
          <w:lang w:val="sq-AL"/>
        </w:rPr>
        <w:t>”</w:t>
      </w:r>
      <w:r w:rsidRPr="0053474E">
        <w:rPr>
          <w:rFonts w:ascii="Garamond" w:hAnsi="Garamond"/>
          <w:color w:val="000000"/>
          <w:sz w:val="24"/>
          <w:szCs w:val="24"/>
          <w:lang w:val="sq-AL"/>
        </w:rPr>
        <w:t xml:space="preserve"> që mund të zhvillohet ose të jetë shndërruar në një incident të sigurisë së informacionit. Këto masa reagimi do t’i mundësojnë organizatës</w:t>
      </w:r>
      <w:r w:rsidR="00924020">
        <w:rPr>
          <w:rFonts w:ascii="Garamond" w:hAnsi="Garamond"/>
          <w:color w:val="000000"/>
          <w:sz w:val="24"/>
          <w:szCs w:val="24"/>
          <w:lang w:val="sq-AL"/>
        </w:rPr>
        <w:t>,</w:t>
      </w:r>
      <w:r w:rsidRPr="0053474E">
        <w:rPr>
          <w:rFonts w:ascii="Garamond" w:hAnsi="Garamond"/>
          <w:color w:val="000000"/>
          <w:sz w:val="24"/>
          <w:szCs w:val="24"/>
          <w:lang w:val="sq-AL"/>
        </w:rPr>
        <w:t xml:space="preserve"> që të:</w:t>
      </w:r>
    </w:p>
    <w:p w14:paraId="71966D7B" w14:textId="13D3482D"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1. inic</w:t>
      </w:r>
      <w:r w:rsidR="0025584D">
        <w:rPr>
          <w:rFonts w:ascii="Garamond" w:hAnsi="Garamond"/>
          <w:color w:val="000000"/>
          <w:sz w:val="24"/>
          <w:szCs w:val="24"/>
          <w:lang w:val="sq-AL"/>
        </w:rPr>
        <w:t>i</w:t>
      </w:r>
      <w:r w:rsidRPr="0053474E">
        <w:rPr>
          <w:rFonts w:ascii="Garamond" w:hAnsi="Garamond"/>
          <w:color w:val="000000"/>
          <w:sz w:val="24"/>
          <w:szCs w:val="24"/>
          <w:lang w:val="sq-AL"/>
        </w:rPr>
        <w:t>ojë reagimin ndaj paralajmërimeve të përmendura në pikën (a)(2)</w:t>
      </w:r>
      <w:r w:rsidR="00924020">
        <w:rPr>
          <w:rFonts w:ascii="Garamond" w:hAnsi="Garamond"/>
          <w:color w:val="000000"/>
          <w:sz w:val="24"/>
          <w:szCs w:val="24"/>
          <w:lang w:val="sq-AL"/>
        </w:rPr>
        <w:t>,</w:t>
      </w:r>
      <w:r w:rsidRPr="0053474E">
        <w:rPr>
          <w:rFonts w:ascii="Garamond" w:hAnsi="Garamond"/>
          <w:color w:val="000000"/>
          <w:sz w:val="24"/>
          <w:szCs w:val="24"/>
          <w:lang w:val="sq-AL"/>
        </w:rPr>
        <w:t xml:space="preserve"> duke aktivizuar burimet dhe kursin e veprimeve të paracaktuara;</w:t>
      </w:r>
    </w:p>
    <w:p w14:paraId="32F2E9D7"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2. përmbajë përhapjen e një sulmi dhe të shmangë materializimin e plotë të një skenari kërcënimi;</w:t>
      </w:r>
    </w:p>
    <w:p w14:paraId="2C01B526" w14:textId="5470D0BE"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3. kontrollojë mënyrën e dështimit të element</w:t>
      </w:r>
      <w:r w:rsidR="00A55ACB">
        <w:rPr>
          <w:rFonts w:ascii="Garamond" w:hAnsi="Garamond"/>
          <w:color w:val="000000"/>
          <w:sz w:val="24"/>
          <w:szCs w:val="24"/>
          <w:lang w:val="sq-AL"/>
        </w:rPr>
        <w:t>e</w:t>
      </w:r>
      <w:r w:rsidRPr="0053474E">
        <w:rPr>
          <w:rFonts w:ascii="Garamond" w:hAnsi="Garamond"/>
          <w:color w:val="000000"/>
          <w:sz w:val="24"/>
          <w:szCs w:val="24"/>
          <w:lang w:val="sq-AL"/>
        </w:rPr>
        <w:t>ve të prekur</w:t>
      </w:r>
      <w:r w:rsidR="00A55ACB">
        <w:rPr>
          <w:rFonts w:ascii="Garamond" w:hAnsi="Garamond"/>
          <w:color w:val="000000"/>
          <w:sz w:val="24"/>
          <w:szCs w:val="24"/>
          <w:lang w:val="sq-AL"/>
        </w:rPr>
        <w:t>a</w:t>
      </w:r>
      <w:r w:rsidRPr="0053474E">
        <w:rPr>
          <w:rFonts w:ascii="Garamond" w:hAnsi="Garamond"/>
          <w:color w:val="000000"/>
          <w:sz w:val="24"/>
          <w:szCs w:val="24"/>
          <w:lang w:val="sq-AL"/>
        </w:rPr>
        <w:t xml:space="preserve"> të përcaktuar</w:t>
      </w:r>
      <w:r w:rsidR="00A55ACB">
        <w:rPr>
          <w:rFonts w:ascii="Garamond" w:hAnsi="Garamond"/>
          <w:color w:val="000000"/>
          <w:sz w:val="24"/>
          <w:szCs w:val="24"/>
          <w:lang w:val="sq-AL"/>
        </w:rPr>
        <w:t>a</w:t>
      </w:r>
      <w:r w:rsidRPr="0053474E">
        <w:rPr>
          <w:rFonts w:ascii="Garamond" w:hAnsi="Garamond"/>
          <w:color w:val="000000"/>
          <w:sz w:val="24"/>
          <w:szCs w:val="24"/>
          <w:lang w:val="sq-AL"/>
        </w:rPr>
        <w:t xml:space="preserve"> në pikën </w:t>
      </w:r>
      <w:proofErr w:type="spellStart"/>
      <w:r w:rsidRPr="0053474E">
        <w:rPr>
          <w:rFonts w:ascii="Garamond" w:hAnsi="Garamond"/>
          <w:color w:val="000000"/>
          <w:sz w:val="24"/>
          <w:szCs w:val="24"/>
          <w:lang w:val="sq-AL"/>
        </w:rPr>
        <w:t>IS.D.OR.205</w:t>
      </w:r>
      <w:proofErr w:type="spellEnd"/>
      <w:r w:rsidRPr="0053474E">
        <w:rPr>
          <w:rFonts w:ascii="Garamond" w:hAnsi="Garamond"/>
          <w:color w:val="000000"/>
          <w:sz w:val="24"/>
          <w:szCs w:val="24"/>
          <w:lang w:val="sq-AL"/>
        </w:rPr>
        <w:t>(a).</w:t>
      </w:r>
    </w:p>
    <w:p w14:paraId="588F36B0" w14:textId="0704EA5C"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c) Organizata zbaton masa që synojnë rikuperimin nga incidentet e sigurisë së informacionit, duke përfshirë masat emergjente, nëse është e nevojshme. Këto masa rikuperimi do t’i mundësojnë organizatës</w:t>
      </w:r>
      <w:r w:rsidR="00A55ACB">
        <w:rPr>
          <w:rFonts w:ascii="Garamond" w:hAnsi="Garamond"/>
          <w:color w:val="000000"/>
          <w:sz w:val="24"/>
          <w:szCs w:val="24"/>
          <w:lang w:val="sq-AL"/>
        </w:rPr>
        <w:t>,</w:t>
      </w:r>
      <w:r w:rsidRPr="0053474E">
        <w:rPr>
          <w:rFonts w:ascii="Garamond" w:hAnsi="Garamond"/>
          <w:color w:val="000000"/>
          <w:sz w:val="24"/>
          <w:szCs w:val="24"/>
          <w:lang w:val="sq-AL"/>
        </w:rPr>
        <w:t xml:space="preserve"> që të:</w:t>
      </w:r>
    </w:p>
    <w:p w14:paraId="0931ED82"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1. heqë gjendjen që shkaktoi incidentin, ose kufizojë atë në një nivel të tolerueshëm;</w:t>
      </w:r>
    </w:p>
    <w:p w14:paraId="5B715975" w14:textId="0AA46A53"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2. arrijë një gjendje të sigurt të element</w:t>
      </w:r>
      <w:r w:rsidR="00A55ACB">
        <w:rPr>
          <w:rFonts w:ascii="Garamond" w:hAnsi="Garamond"/>
          <w:color w:val="000000"/>
          <w:sz w:val="24"/>
          <w:szCs w:val="24"/>
          <w:lang w:val="sq-AL"/>
        </w:rPr>
        <w:t>e</w:t>
      </w:r>
      <w:r w:rsidRPr="0053474E">
        <w:rPr>
          <w:rFonts w:ascii="Garamond" w:hAnsi="Garamond"/>
          <w:color w:val="000000"/>
          <w:sz w:val="24"/>
          <w:szCs w:val="24"/>
          <w:lang w:val="sq-AL"/>
        </w:rPr>
        <w:t>ve të prekur</w:t>
      </w:r>
      <w:r w:rsidR="00A55ACB">
        <w:rPr>
          <w:rFonts w:ascii="Garamond" w:hAnsi="Garamond"/>
          <w:color w:val="000000"/>
          <w:sz w:val="24"/>
          <w:szCs w:val="24"/>
          <w:lang w:val="sq-AL"/>
        </w:rPr>
        <w:t>a</w:t>
      </w:r>
      <w:r w:rsidRPr="0053474E">
        <w:rPr>
          <w:rFonts w:ascii="Garamond" w:hAnsi="Garamond"/>
          <w:color w:val="000000"/>
          <w:sz w:val="24"/>
          <w:szCs w:val="24"/>
          <w:lang w:val="sq-AL"/>
        </w:rPr>
        <w:t xml:space="preserve"> të përcaktuar</w:t>
      </w:r>
      <w:r w:rsidR="00A55ACB">
        <w:rPr>
          <w:rFonts w:ascii="Garamond" w:hAnsi="Garamond"/>
          <w:color w:val="000000"/>
          <w:sz w:val="24"/>
          <w:szCs w:val="24"/>
          <w:lang w:val="sq-AL"/>
        </w:rPr>
        <w:t>a</w:t>
      </w:r>
      <w:r w:rsidRPr="0053474E">
        <w:rPr>
          <w:rFonts w:ascii="Garamond" w:hAnsi="Garamond"/>
          <w:color w:val="000000"/>
          <w:sz w:val="24"/>
          <w:szCs w:val="24"/>
          <w:lang w:val="sq-AL"/>
        </w:rPr>
        <w:t xml:space="preserve"> në pikën </w:t>
      </w:r>
      <w:proofErr w:type="spellStart"/>
      <w:r w:rsidRPr="0053474E">
        <w:rPr>
          <w:rFonts w:ascii="Garamond" w:hAnsi="Garamond"/>
          <w:color w:val="000000"/>
          <w:sz w:val="24"/>
          <w:szCs w:val="24"/>
          <w:lang w:val="sq-AL"/>
        </w:rPr>
        <w:t>IS.D.OR.205</w:t>
      </w:r>
      <w:proofErr w:type="spellEnd"/>
      <w:r w:rsidRPr="0053474E">
        <w:rPr>
          <w:rFonts w:ascii="Garamond" w:hAnsi="Garamond"/>
          <w:color w:val="000000"/>
          <w:sz w:val="24"/>
          <w:szCs w:val="24"/>
          <w:lang w:val="sq-AL"/>
        </w:rPr>
        <w:t>(a)</w:t>
      </w:r>
      <w:r w:rsidR="00A55ACB">
        <w:rPr>
          <w:rFonts w:ascii="Garamond" w:hAnsi="Garamond"/>
          <w:color w:val="000000"/>
          <w:sz w:val="24"/>
          <w:szCs w:val="24"/>
          <w:lang w:val="sq-AL"/>
        </w:rPr>
        <w:t>,</w:t>
      </w:r>
      <w:r w:rsidRPr="0053474E">
        <w:rPr>
          <w:rFonts w:ascii="Garamond" w:hAnsi="Garamond"/>
          <w:color w:val="000000"/>
          <w:sz w:val="24"/>
          <w:szCs w:val="24"/>
          <w:lang w:val="sq-AL"/>
        </w:rPr>
        <w:t xml:space="preserve"> brenda një kohe rikuperimi të përcaktuar më parë nga organizata.</w:t>
      </w:r>
    </w:p>
    <w:p w14:paraId="2681D76A" w14:textId="4C42A8BE" w:rsidR="000420FD" w:rsidRPr="0053474E" w:rsidRDefault="000420FD" w:rsidP="00D54B9C">
      <w:pPr>
        <w:autoSpaceDE w:val="0"/>
        <w:autoSpaceDN w:val="0"/>
        <w:adjustRightInd w:val="0"/>
        <w:spacing w:after="0" w:line="240" w:lineRule="auto"/>
        <w:ind w:firstLine="284"/>
        <w:jc w:val="both"/>
        <w:rPr>
          <w:rFonts w:ascii="Garamond" w:hAnsi="Garamond"/>
          <w:b/>
          <w:bCs/>
          <w:color w:val="000000"/>
          <w:sz w:val="24"/>
          <w:szCs w:val="24"/>
          <w:lang w:val="sq-AL"/>
        </w:rPr>
      </w:pPr>
      <w:proofErr w:type="spellStart"/>
      <w:r w:rsidRPr="0053474E">
        <w:rPr>
          <w:rFonts w:ascii="Garamond" w:hAnsi="Garamond"/>
          <w:b/>
          <w:bCs/>
          <w:color w:val="000000"/>
          <w:sz w:val="24"/>
          <w:szCs w:val="24"/>
          <w:lang w:val="sq-AL"/>
        </w:rPr>
        <w:t>IS.D.OR.225</w:t>
      </w:r>
      <w:proofErr w:type="spellEnd"/>
      <w:r w:rsidR="00D54B9C" w:rsidRPr="0053474E">
        <w:rPr>
          <w:rFonts w:ascii="Garamond" w:hAnsi="Garamond"/>
          <w:b/>
          <w:bCs/>
          <w:color w:val="000000"/>
          <w:sz w:val="24"/>
          <w:szCs w:val="24"/>
          <w:lang w:val="sq-AL"/>
        </w:rPr>
        <w:t xml:space="preserve"> </w:t>
      </w:r>
      <w:r w:rsidRPr="0053474E">
        <w:rPr>
          <w:rFonts w:ascii="Garamond" w:hAnsi="Garamond"/>
          <w:b/>
          <w:bCs/>
          <w:color w:val="000000"/>
          <w:sz w:val="24"/>
          <w:szCs w:val="24"/>
          <w:lang w:val="sq-AL"/>
        </w:rPr>
        <w:t>Përgjigje ndaj gjetjeve të njoftuara nga autoriteti kompetent</w:t>
      </w:r>
    </w:p>
    <w:p w14:paraId="5E31C54A" w14:textId="608FAF38"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a) Pas marrjes së njoftimit për gjetjet e dorëzuar</w:t>
      </w:r>
      <w:r w:rsidR="00A55ACB">
        <w:rPr>
          <w:rFonts w:ascii="Garamond" w:hAnsi="Garamond"/>
          <w:color w:val="000000"/>
          <w:sz w:val="24"/>
          <w:szCs w:val="24"/>
          <w:lang w:val="sq-AL"/>
        </w:rPr>
        <w:t>a</w:t>
      </w:r>
      <w:r w:rsidRPr="0053474E">
        <w:rPr>
          <w:rFonts w:ascii="Garamond" w:hAnsi="Garamond"/>
          <w:color w:val="000000"/>
          <w:sz w:val="24"/>
          <w:szCs w:val="24"/>
          <w:lang w:val="sq-AL"/>
        </w:rPr>
        <w:t xml:space="preserve"> nga autoriteti kompetent, organizata duhet të:</w:t>
      </w:r>
    </w:p>
    <w:p w14:paraId="366A822C"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1. identifikojë shkakun kryesor ose shkaqet dhe faktorët që kontribuojnë në mospërputhje;</w:t>
      </w:r>
    </w:p>
    <w:p w14:paraId="2F10A71B"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2. përcaktojë një plan veprimi korrigjues;</w:t>
      </w:r>
    </w:p>
    <w:p w14:paraId="2CE77779"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3. demonstrojë korrigjimin e mospërputhshmërisë sipas dëshirës së autoritetit kompetent.</w:t>
      </w:r>
    </w:p>
    <w:p w14:paraId="46DF2D6E" w14:textId="0E36CB4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b) Veprimet e përmendura në shkronjën </w:t>
      </w:r>
      <w:r w:rsidR="0025584D">
        <w:rPr>
          <w:rFonts w:ascii="Garamond" w:hAnsi="Garamond"/>
          <w:color w:val="000000"/>
          <w:sz w:val="24"/>
          <w:szCs w:val="24"/>
          <w:lang w:val="sq-AL"/>
        </w:rPr>
        <w:t>“</w:t>
      </w:r>
      <w:r w:rsidRPr="0053474E">
        <w:rPr>
          <w:rFonts w:ascii="Garamond" w:hAnsi="Garamond"/>
          <w:color w:val="000000"/>
          <w:sz w:val="24"/>
          <w:szCs w:val="24"/>
          <w:lang w:val="sq-AL"/>
        </w:rPr>
        <w:t>a</w:t>
      </w:r>
      <w:r w:rsidR="0025584D">
        <w:rPr>
          <w:rFonts w:ascii="Garamond" w:hAnsi="Garamond"/>
          <w:color w:val="000000"/>
          <w:sz w:val="24"/>
          <w:szCs w:val="24"/>
          <w:lang w:val="sq-AL"/>
        </w:rPr>
        <w:t xml:space="preserve">” </w:t>
      </w:r>
      <w:r w:rsidRPr="0053474E">
        <w:rPr>
          <w:rFonts w:ascii="Garamond" w:hAnsi="Garamond"/>
          <w:color w:val="000000"/>
          <w:sz w:val="24"/>
          <w:szCs w:val="24"/>
          <w:lang w:val="sq-AL"/>
        </w:rPr>
        <w:t xml:space="preserve">kryhen brenda periudhës së rënë dakord me </w:t>
      </w:r>
      <w:r w:rsidR="00D143FA" w:rsidRPr="0053474E">
        <w:rPr>
          <w:rFonts w:ascii="Garamond" w:hAnsi="Garamond"/>
          <w:color w:val="000000"/>
          <w:sz w:val="24"/>
          <w:szCs w:val="24"/>
          <w:lang w:val="sq-AL"/>
        </w:rPr>
        <w:t>autoritetin kompetent.</w:t>
      </w:r>
    </w:p>
    <w:p w14:paraId="7ADEB1F2" w14:textId="0B6CB9E5" w:rsidR="000420FD" w:rsidRPr="0053474E" w:rsidRDefault="000420FD" w:rsidP="00D54B9C">
      <w:pPr>
        <w:autoSpaceDE w:val="0"/>
        <w:autoSpaceDN w:val="0"/>
        <w:adjustRightInd w:val="0"/>
        <w:spacing w:after="0" w:line="240" w:lineRule="auto"/>
        <w:ind w:firstLine="284"/>
        <w:jc w:val="both"/>
        <w:rPr>
          <w:rFonts w:ascii="Garamond" w:hAnsi="Garamond"/>
          <w:b/>
          <w:bCs/>
          <w:color w:val="000000"/>
          <w:sz w:val="24"/>
          <w:szCs w:val="24"/>
          <w:lang w:val="sq-AL"/>
        </w:rPr>
      </w:pPr>
      <w:proofErr w:type="spellStart"/>
      <w:r w:rsidRPr="0053474E">
        <w:rPr>
          <w:rFonts w:ascii="Garamond" w:hAnsi="Garamond"/>
          <w:b/>
          <w:bCs/>
          <w:color w:val="000000"/>
          <w:sz w:val="24"/>
          <w:szCs w:val="24"/>
          <w:lang w:val="sq-AL"/>
        </w:rPr>
        <w:t>IS.D.OR.230</w:t>
      </w:r>
      <w:proofErr w:type="spellEnd"/>
      <w:r w:rsidR="00D54B9C" w:rsidRPr="0053474E">
        <w:rPr>
          <w:rFonts w:ascii="Garamond" w:hAnsi="Garamond"/>
          <w:b/>
          <w:bCs/>
          <w:color w:val="000000"/>
          <w:sz w:val="24"/>
          <w:szCs w:val="24"/>
          <w:lang w:val="sq-AL"/>
        </w:rPr>
        <w:t xml:space="preserve"> </w:t>
      </w:r>
      <w:r w:rsidRPr="0053474E">
        <w:rPr>
          <w:rFonts w:ascii="Garamond" w:hAnsi="Garamond"/>
          <w:b/>
          <w:bCs/>
          <w:color w:val="000000"/>
          <w:sz w:val="24"/>
          <w:szCs w:val="24"/>
          <w:lang w:val="sq-AL"/>
        </w:rPr>
        <w:t>Skema e raportimit të jashtëm të sigurisë së informacionit</w:t>
      </w:r>
    </w:p>
    <w:p w14:paraId="4C5D7AB6" w14:textId="71E3152B"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a) Organizata zbaton një sistem raportimi për sigurinë e informacionit që përputhet me kërkesat e përcaktuara në </w:t>
      </w:r>
      <w:r w:rsidR="00A55ACB" w:rsidRPr="0053474E">
        <w:rPr>
          <w:rFonts w:ascii="Garamond" w:hAnsi="Garamond"/>
          <w:color w:val="000000"/>
          <w:sz w:val="24"/>
          <w:szCs w:val="24"/>
          <w:lang w:val="sq-AL"/>
        </w:rPr>
        <w:t xml:space="preserve">urdhrin e ministrit nr. </w:t>
      </w:r>
      <w:r w:rsidRPr="0053474E">
        <w:rPr>
          <w:rFonts w:ascii="Garamond" w:hAnsi="Garamond"/>
          <w:color w:val="000000"/>
          <w:sz w:val="24"/>
          <w:szCs w:val="24"/>
          <w:lang w:val="sq-AL"/>
        </w:rPr>
        <w:t>89, datë 5.5.2022</w:t>
      </w:r>
      <w:r w:rsidR="00A55ACB">
        <w:rPr>
          <w:rFonts w:ascii="Garamond" w:hAnsi="Garamond"/>
          <w:color w:val="000000"/>
          <w:sz w:val="24"/>
          <w:szCs w:val="24"/>
          <w:lang w:val="sq-AL"/>
        </w:rPr>
        <w:t>,</w:t>
      </w:r>
      <w:r w:rsidRPr="0053474E">
        <w:rPr>
          <w:rFonts w:ascii="Garamond" w:hAnsi="Garamond"/>
          <w:color w:val="000000"/>
          <w:sz w:val="24"/>
          <w:szCs w:val="24"/>
          <w:lang w:val="sq-AL"/>
        </w:rPr>
        <w:t xml:space="preserve"> “Për miratimin e rregullores për raportimin dhe ndjekjen e ngjarjeve në aviacionin civil në Republikën e Shqipërisë”</w:t>
      </w:r>
      <w:r w:rsidR="00A55ACB">
        <w:rPr>
          <w:rFonts w:ascii="Garamond" w:hAnsi="Garamond"/>
          <w:color w:val="000000"/>
          <w:sz w:val="24"/>
          <w:szCs w:val="24"/>
          <w:lang w:val="sq-AL"/>
        </w:rPr>
        <w:t>,</w:t>
      </w:r>
      <w:r w:rsidRPr="0053474E">
        <w:rPr>
          <w:rFonts w:ascii="Garamond" w:hAnsi="Garamond"/>
          <w:color w:val="000000"/>
          <w:sz w:val="24"/>
          <w:szCs w:val="24"/>
          <w:lang w:val="sq-AL"/>
        </w:rPr>
        <w:t xml:space="preserve"> dhe çdo ndryshim i tij nëse kjo Rregullore është e zbatueshme për organizatën.</w:t>
      </w:r>
    </w:p>
    <w:p w14:paraId="3939843D" w14:textId="336594BA"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b) Pa c</w:t>
      </w:r>
      <w:r w:rsidR="00A55ACB">
        <w:rPr>
          <w:rFonts w:ascii="Garamond" w:hAnsi="Garamond"/>
          <w:color w:val="000000"/>
          <w:sz w:val="24"/>
          <w:szCs w:val="24"/>
          <w:lang w:val="sq-AL"/>
        </w:rPr>
        <w:t>e</w:t>
      </w:r>
      <w:r w:rsidRPr="0053474E">
        <w:rPr>
          <w:rFonts w:ascii="Garamond" w:hAnsi="Garamond"/>
          <w:color w:val="000000"/>
          <w:sz w:val="24"/>
          <w:szCs w:val="24"/>
          <w:lang w:val="sq-AL"/>
        </w:rPr>
        <w:t xml:space="preserve">nuar detyrimet e </w:t>
      </w:r>
      <w:r w:rsidR="00A55ACB" w:rsidRPr="0053474E">
        <w:rPr>
          <w:rFonts w:ascii="Garamond" w:hAnsi="Garamond"/>
          <w:color w:val="000000"/>
          <w:sz w:val="24"/>
          <w:szCs w:val="24"/>
          <w:lang w:val="sq-AL"/>
        </w:rPr>
        <w:t>urdhrit të ministrit nr</w:t>
      </w:r>
      <w:r w:rsidRPr="0053474E">
        <w:rPr>
          <w:rFonts w:ascii="Garamond" w:hAnsi="Garamond"/>
          <w:color w:val="000000"/>
          <w:sz w:val="24"/>
          <w:szCs w:val="24"/>
          <w:lang w:val="sq-AL"/>
        </w:rPr>
        <w:t>. 89, datë 5.5.2022</w:t>
      </w:r>
      <w:r w:rsidR="00A55ACB">
        <w:rPr>
          <w:rFonts w:ascii="Garamond" w:hAnsi="Garamond"/>
          <w:color w:val="000000"/>
          <w:sz w:val="24"/>
          <w:szCs w:val="24"/>
          <w:lang w:val="sq-AL"/>
        </w:rPr>
        <w:t>,</w:t>
      </w:r>
      <w:r w:rsidRPr="0053474E">
        <w:rPr>
          <w:rFonts w:ascii="Garamond" w:hAnsi="Garamond"/>
          <w:color w:val="000000"/>
          <w:sz w:val="24"/>
          <w:szCs w:val="24"/>
          <w:lang w:val="sq-AL"/>
        </w:rPr>
        <w:t xml:space="preserve"> “Për miratimin e rregullores për raportimin dhe ndjekjen e ngjarjeve në aviacionin civil në Republikën e Shqipërisë”, organizata duhet të sigurojë që çdo incident ose </w:t>
      </w:r>
      <w:proofErr w:type="spellStart"/>
      <w:r w:rsidRPr="0053474E">
        <w:rPr>
          <w:rFonts w:ascii="Garamond" w:hAnsi="Garamond"/>
          <w:color w:val="000000"/>
          <w:sz w:val="24"/>
          <w:szCs w:val="24"/>
          <w:lang w:val="sq-AL"/>
        </w:rPr>
        <w:t>c</w:t>
      </w:r>
      <w:r w:rsidR="00A55ACB">
        <w:rPr>
          <w:rFonts w:ascii="Garamond" w:hAnsi="Garamond"/>
          <w:color w:val="000000"/>
          <w:sz w:val="24"/>
          <w:szCs w:val="24"/>
          <w:lang w:val="sq-AL"/>
        </w:rPr>
        <w:t>e</w:t>
      </w:r>
      <w:r w:rsidRPr="0053474E">
        <w:rPr>
          <w:rFonts w:ascii="Garamond" w:hAnsi="Garamond"/>
          <w:color w:val="000000"/>
          <w:sz w:val="24"/>
          <w:szCs w:val="24"/>
          <w:lang w:val="sq-AL"/>
        </w:rPr>
        <w:t>nueshmëri</w:t>
      </w:r>
      <w:proofErr w:type="spellEnd"/>
      <w:r w:rsidRPr="0053474E">
        <w:rPr>
          <w:rFonts w:ascii="Garamond" w:hAnsi="Garamond"/>
          <w:color w:val="000000"/>
          <w:sz w:val="24"/>
          <w:szCs w:val="24"/>
          <w:lang w:val="sq-AL"/>
        </w:rPr>
        <w:t xml:space="preserve"> e sigurisë së informacionit, që mund të përfaqësojë një rrezik të rëndësishëm për sigurinë e aviacionit, t’i raportohet autoritetit të tyre kompetent. Për më tepër:</w:t>
      </w:r>
    </w:p>
    <w:p w14:paraId="6E92F61E" w14:textId="5844DA4C"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1. kur një incident ose </w:t>
      </w:r>
      <w:proofErr w:type="spellStart"/>
      <w:r w:rsidRPr="0053474E">
        <w:rPr>
          <w:rFonts w:ascii="Garamond" w:hAnsi="Garamond"/>
          <w:color w:val="000000"/>
          <w:sz w:val="24"/>
          <w:szCs w:val="24"/>
          <w:lang w:val="sq-AL"/>
        </w:rPr>
        <w:t>c</w:t>
      </w:r>
      <w:r w:rsidR="00A55ACB">
        <w:rPr>
          <w:rFonts w:ascii="Garamond" w:hAnsi="Garamond"/>
          <w:color w:val="000000"/>
          <w:sz w:val="24"/>
          <w:szCs w:val="24"/>
          <w:lang w:val="sq-AL"/>
        </w:rPr>
        <w:t>e</w:t>
      </w:r>
      <w:r w:rsidRPr="0053474E">
        <w:rPr>
          <w:rFonts w:ascii="Garamond" w:hAnsi="Garamond"/>
          <w:color w:val="000000"/>
          <w:sz w:val="24"/>
          <w:szCs w:val="24"/>
          <w:lang w:val="sq-AL"/>
        </w:rPr>
        <w:t>nueshmëri</w:t>
      </w:r>
      <w:proofErr w:type="spellEnd"/>
      <w:r w:rsidRPr="0053474E">
        <w:rPr>
          <w:rFonts w:ascii="Garamond" w:hAnsi="Garamond"/>
          <w:color w:val="000000"/>
          <w:sz w:val="24"/>
          <w:szCs w:val="24"/>
          <w:lang w:val="sq-AL"/>
        </w:rPr>
        <w:t xml:space="preserve"> e tillë prek një avion ose sistem ose përbërës të lidhur, organizata duhet t’ia raportojë</w:t>
      </w:r>
      <w:r w:rsidR="00A55ACB">
        <w:rPr>
          <w:rFonts w:ascii="Garamond" w:hAnsi="Garamond"/>
          <w:color w:val="000000"/>
          <w:sz w:val="24"/>
          <w:szCs w:val="24"/>
          <w:lang w:val="sq-AL"/>
        </w:rPr>
        <w:t>,</w:t>
      </w:r>
      <w:r w:rsidRPr="0053474E">
        <w:rPr>
          <w:rFonts w:ascii="Garamond" w:hAnsi="Garamond"/>
          <w:color w:val="000000"/>
          <w:sz w:val="24"/>
          <w:szCs w:val="24"/>
          <w:lang w:val="sq-AL"/>
        </w:rPr>
        <w:t xml:space="preserve"> gjithashtu</w:t>
      </w:r>
      <w:r w:rsidR="00A55ACB">
        <w:rPr>
          <w:rFonts w:ascii="Garamond" w:hAnsi="Garamond"/>
          <w:color w:val="000000"/>
          <w:sz w:val="24"/>
          <w:szCs w:val="24"/>
          <w:lang w:val="sq-AL"/>
        </w:rPr>
        <w:t>,</w:t>
      </w:r>
      <w:r w:rsidRPr="0053474E">
        <w:rPr>
          <w:rFonts w:ascii="Garamond" w:hAnsi="Garamond"/>
          <w:color w:val="000000"/>
          <w:sz w:val="24"/>
          <w:szCs w:val="24"/>
          <w:lang w:val="sq-AL"/>
        </w:rPr>
        <w:t xml:space="preserve"> mbajtësit të miratimit të projektimit;</w:t>
      </w:r>
    </w:p>
    <w:p w14:paraId="16F8D490" w14:textId="2007CD4A"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2. kur një incident ose </w:t>
      </w:r>
      <w:proofErr w:type="spellStart"/>
      <w:r w:rsidRPr="0053474E">
        <w:rPr>
          <w:rFonts w:ascii="Garamond" w:hAnsi="Garamond"/>
          <w:color w:val="000000"/>
          <w:sz w:val="24"/>
          <w:szCs w:val="24"/>
          <w:lang w:val="sq-AL"/>
        </w:rPr>
        <w:t>c</w:t>
      </w:r>
      <w:r w:rsidR="00A55ACB">
        <w:rPr>
          <w:rFonts w:ascii="Garamond" w:hAnsi="Garamond"/>
          <w:color w:val="000000"/>
          <w:sz w:val="24"/>
          <w:szCs w:val="24"/>
          <w:lang w:val="sq-AL"/>
        </w:rPr>
        <w:t>e</w:t>
      </w:r>
      <w:r w:rsidRPr="0053474E">
        <w:rPr>
          <w:rFonts w:ascii="Garamond" w:hAnsi="Garamond"/>
          <w:color w:val="000000"/>
          <w:sz w:val="24"/>
          <w:szCs w:val="24"/>
          <w:lang w:val="sq-AL"/>
        </w:rPr>
        <w:t>nueshmëri</w:t>
      </w:r>
      <w:proofErr w:type="spellEnd"/>
      <w:r w:rsidRPr="0053474E">
        <w:rPr>
          <w:rFonts w:ascii="Garamond" w:hAnsi="Garamond"/>
          <w:color w:val="000000"/>
          <w:sz w:val="24"/>
          <w:szCs w:val="24"/>
          <w:lang w:val="sq-AL"/>
        </w:rPr>
        <w:t xml:space="preserve"> e tillë prek një sistem ose përbërës të përdorur nga organizata, organizata duhet t’ia raportojë atë organizatës përgjegjëse për hartimin e sistemit ose përbërësit.</w:t>
      </w:r>
    </w:p>
    <w:p w14:paraId="62FF4EEF" w14:textId="556D430B"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c) Organizata duhet të raportojë kushtet e përmendura në shkronjën </w:t>
      </w:r>
      <w:r w:rsidR="0025584D">
        <w:rPr>
          <w:rFonts w:ascii="Garamond" w:hAnsi="Garamond"/>
          <w:color w:val="000000"/>
          <w:sz w:val="24"/>
          <w:szCs w:val="24"/>
          <w:lang w:val="sq-AL"/>
        </w:rPr>
        <w:t>“</w:t>
      </w:r>
      <w:r w:rsidRPr="0053474E">
        <w:rPr>
          <w:rFonts w:ascii="Garamond" w:hAnsi="Garamond"/>
          <w:color w:val="000000"/>
          <w:sz w:val="24"/>
          <w:szCs w:val="24"/>
          <w:lang w:val="sq-AL"/>
        </w:rPr>
        <w:t>b</w:t>
      </w:r>
      <w:r w:rsidR="0025584D">
        <w:rPr>
          <w:rFonts w:ascii="Garamond" w:hAnsi="Garamond"/>
          <w:color w:val="000000"/>
          <w:sz w:val="24"/>
          <w:szCs w:val="24"/>
          <w:lang w:val="sq-AL"/>
        </w:rPr>
        <w:t>”</w:t>
      </w:r>
      <w:r w:rsidR="00A55ACB">
        <w:rPr>
          <w:rFonts w:ascii="Garamond" w:hAnsi="Garamond"/>
          <w:color w:val="000000"/>
          <w:sz w:val="24"/>
          <w:szCs w:val="24"/>
          <w:lang w:val="sq-AL"/>
        </w:rPr>
        <w:t>,</w:t>
      </w:r>
      <w:r w:rsidRPr="0053474E">
        <w:rPr>
          <w:rFonts w:ascii="Garamond" w:hAnsi="Garamond"/>
          <w:color w:val="000000"/>
          <w:sz w:val="24"/>
          <w:szCs w:val="24"/>
          <w:lang w:val="sq-AL"/>
        </w:rPr>
        <w:t xml:space="preserve"> si më poshtë:</w:t>
      </w:r>
    </w:p>
    <w:p w14:paraId="7784109F"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lastRenderedPageBreak/>
        <w:t>1. një njoftim do t’i dorëzohet autoritetit kompetent dhe, nëse është e aplikueshme, mbajtësit të miratimit të projektimit ose organizatës përgjegjëse për projektimin e sistemit ose përbërësit, sapo organizata të jetë e njohur për gjendjen;</w:t>
      </w:r>
    </w:p>
    <w:p w14:paraId="207E8FE3"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2. një raport do t’i dorëzohet autoritetit kompetent dhe, nëse është e aplikueshme, mbajtësit të miratimit të projektimit ose organizatës përgjegjëse për projektimin e sistemit ose përbërësit, sa më shpejt të jetë e mundur, por jo më shumë se 72 orë nga koha kur organizata është vënë në dijeni për rrethanën, përveç rasteve kur rrethanat e jashtëzakonshme e pengojnë këtë.</w:t>
      </w:r>
    </w:p>
    <w:p w14:paraId="3262AF23" w14:textId="7665E5CC"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Raporti do të bëhet në formën e përcaktuar nga </w:t>
      </w:r>
      <w:r w:rsidR="00D143FA" w:rsidRPr="0053474E">
        <w:rPr>
          <w:rFonts w:ascii="Garamond" w:hAnsi="Garamond"/>
          <w:color w:val="000000"/>
          <w:sz w:val="24"/>
          <w:szCs w:val="24"/>
          <w:lang w:val="sq-AL"/>
        </w:rPr>
        <w:t xml:space="preserve">autoriteti kompetent </w:t>
      </w:r>
      <w:r w:rsidRPr="0053474E">
        <w:rPr>
          <w:rFonts w:ascii="Garamond" w:hAnsi="Garamond"/>
          <w:color w:val="000000"/>
          <w:sz w:val="24"/>
          <w:szCs w:val="24"/>
          <w:lang w:val="sq-AL"/>
        </w:rPr>
        <w:t>dhe do të përmbajë të gjithë informacionin përkatës për gjendjen e njohur për organizatën;</w:t>
      </w:r>
    </w:p>
    <w:p w14:paraId="0EE5A9FC"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3. një raport vijues do t’i dorëzohet autoritetit kompetent dhe, nëse është e aplikueshme, mbajtësit të miratimit të projektimit ose organizatës përgjegjëse për projektimin e sistemit ose përbërësit, duke ofruar detaje të veprimeve që organizata ka ndërmarrë ose synon të ndërmarrë për t’u rimëkëmbur nga incidenti dhe veprimet që synon të ndërmarrë për të parandaluar incidente të ngjashme të sigurisë së informacionit në të ardhmen.</w:t>
      </w:r>
    </w:p>
    <w:p w14:paraId="1BB6DAFA"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Raporti vijues do të dorëzohet sapo të jenë identifikuar këto veprime dhe do të përgatitet në formën e përcaktuar nga autoriteti kompetent.</w:t>
      </w:r>
    </w:p>
    <w:p w14:paraId="50FB65A9" w14:textId="3CFB41CE" w:rsidR="000420FD" w:rsidRPr="0053474E" w:rsidRDefault="000420FD" w:rsidP="00D54B9C">
      <w:pPr>
        <w:autoSpaceDE w:val="0"/>
        <w:autoSpaceDN w:val="0"/>
        <w:adjustRightInd w:val="0"/>
        <w:spacing w:after="0" w:line="240" w:lineRule="auto"/>
        <w:ind w:firstLine="284"/>
        <w:jc w:val="both"/>
        <w:rPr>
          <w:rFonts w:ascii="Garamond" w:hAnsi="Garamond"/>
          <w:b/>
          <w:bCs/>
          <w:color w:val="000000"/>
          <w:sz w:val="24"/>
          <w:szCs w:val="24"/>
          <w:lang w:val="sq-AL"/>
        </w:rPr>
      </w:pPr>
      <w:proofErr w:type="spellStart"/>
      <w:r w:rsidRPr="0053474E">
        <w:rPr>
          <w:rFonts w:ascii="Garamond" w:hAnsi="Garamond"/>
          <w:b/>
          <w:bCs/>
          <w:color w:val="000000"/>
          <w:sz w:val="24"/>
          <w:szCs w:val="24"/>
          <w:lang w:val="sq-AL"/>
        </w:rPr>
        <w:t>IS.D.OR.235</w:t>
      </w:r>
      <w:proofErr w:type="spellEnd"/>
      <w:r w:rsidR="00D54B9C" w:rsidRPr="0053474E">
        <w:rPr>
          <w:rFonts w:ascii="Garamond" w:hAnsi="Garamond"/>
          <w:b/>
          <w:bCs/>
          <w:color w:val="000000"/>
          <w:sz w:val="24"/>
          <w:szCs w:val="24"/>
          <w:lang w:val="sq-AL"/>
        </w:rPr>
        <w:t xml:space="preserve"> </w:t>
      </w:r>
      <w:r w:rsidRPr="0053474E">
        <w:rPr>
          <w:rFonts w:ascii="Garamond" w:hAnsi="Garamond"/>
          <w:b/>
          <w:bCs/>
          <w:color w:val="000000"/>
          <w:sz w:val="24"/>
          <w:szCs w:val="24"/>
          <w:lang w:val="sq-AL"/>
        </w:rPr>
        <w:t>Kontraktimi i aktiviteteve të menaxhimit të sigurisë së informacionit</w:t>
      </w:r>
    </w:p>
    <w:p w14:paraId="5777F11D"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a) Organizata duhet të sigurojë që kur kontrakton ndonjë pjesë të aktiviteteve të përmendura në pikën </w:t>
      </w:r>
      <w:proofErr w:type="spellStart"/>
      <w:r w:rsidRPr="0053474E">
        <w:rPr>
          <w:rFonts w:ascii="Garamond" w:hAnsi="Garamond"/>
          <w:color w:val="000000"/>
          <w:sz w:val="24"/>
          <w:szCs w:val="24"/>
          <w:lang w:val="sq-AL"/>
        </w:rPr>
        <w:t>IS.D.OR.200</w:t>
      </w:r>
      <w:proofErr w:type="spellEnd"/>
      <w:r w:rsidRPr="0053474E">
        <w:rPr>
          <w:rFonts w:ascii="Garamond" w:hAnsi="Garamond"/>
          <w:color w:val="000000"/>
          <w:sz w:val="24"/>
          <w:szCs w:val="24"/>
          <w:lang w:val="sq-AL"/>
        </w:rPr>
        <w:t xml:space="preserve"> me organizata të tjera, aktivitetet e kontraktuara janë në përputhje me kërkesat e kësaj Rregulloreje dhe organizata e kontraktuar punon nën mbikëqyrjen e saj. Organizata duhet të sigurojë që rreziqet që lidhen me aktivitetet e kontraktuara të menaxhohen siç duhet.</w:t>
      </w:r>
    </w:p>
    <w:p w14:paraId="2F69D4E1" w14:textId="1FD9F666"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b) Organizata duhet të sigurojë që </w:t>
      </w:r>
      <w:r w:rsidR="00D143FA" w:rsidRPr="0053474E">
        <w:rPr>
          <w:rFonts w:ascii="Garamond" w:hAnsi="Garamond"/>
          <w:color w:val="000000"/>
          <w:sz w:val="24"/>
          <w:szCs w:val="24"/>
          <w:lang w:val="sq-AL"/>
        </w:rPr>
        <w:t xml:space="preserve">autoriteti kompetent </w:t>
      </w:r>
      <w:r w:rsidRPr="0053474E">
        <w:rPr>
          <w:rFonts w:ascii="Garamond" w:hAnsi="Garamond"/>
          <w:color w:val="000000"/>
          <w:sz w:val="24"/>
          <w:szCs w:val="24"/>
          <w:lang w:val="sq-AL"/>
        </w:rPr>
        <w:t xml:space="preserve">mund të ketë </w:t>
      </w:r>
      <w:proofErr w:type="spellStart"/>
      <w:r w:rsidRPr="0053474E">
        <w:rPr>
          <w:rFonts w:ascii="Garamond" w:hAnsi="Garamond"/>
          <w:color w:val="000000"/>
          <w:sz w:val="24"/>
          <w:szCs w:val="24"/>
          <w:lang w:val="sq-AL"/>
        </w:rPr>
        <w:t>akses</w:t>
      </w:r>
      <w:proofErr w:type="spellEnd"/>
      <w:r w:rsidRPr="0053474E">
        <w:rPr>
          <w:rFonts w:ascii="Garamond" w:hAnsi="Garamond"/>
          <w:color w:val="000000"/>
          <w:sz w:val="24"/>
          <w:szCs w:val="24"/>
          <w:lang w:val="sq-AL"/>
        </w:rPr>
        <w:t xml:space="preserve"> me kërkesë të organizatës së kontraktuar për të përcaktuar pajtueshmërinë e vazhdueshme me kërkesat e zbatueshme të përcaktuara në këtë Rregullore.</w:t>
      </w:r>
    </w:p>
    <w:p w14:paraId="0A18926F" w14:textId="77777777" w:rsidR="000420FD" w:rsidRPr="0053474E" w:rsidRDefault="000420FD" w:rsidP="00D54B9C">
      <w:pPr>
        <w:autoSpaceDE w:val="0"/>
        <w:autoSpaceDN w:val="0"/>
        <w:adjustRightInd w:val="0"/>
        <w:spacing w:after="0" w:line="240" w:lineRule="auto"/>
        <w:ind w:firstLine="284"/>
        <w:jc w:val="both"/>
        <w:rPr>
          <w:rFonts w:ascii="Garamond" w:hAnsi="Garamond"/>
          <w:b/>
          <w:bCs/>
          <w:color w:val="000000"/>
          <w:sz w:val="24"/>
          <w:szCs w:val="24"/>
          <w:lang w:val="sq-AL"/>
        </w:rPr>
      </w:pPr>
      <w:proofErr w:type="spellStart"/>
      <w:r w:rsidRPr="0053474E">
        <w:rPr>
          <w:rFonts w:ascii="Garamond" w:hAnsi="Garamond"/>
          <w:b/>
          <w:bCs/>
          <w:color w:val="000000"/>
          <w:sz w:val="24"/>
          <w:szCs w:val="24"/>
          <w:lang w:val="sq-AL"/>
        </w:rPr>
        <w:t>IS.D.OR.240</w:t>
      </w:r>
      <w:proofErr w:type="spellEnd"/>
      <w:r w:rsidRPr="0053474E">
        <w:rPr>
          <w:rFonts w:ascii="Garamond" w:hAnsi="Garamond"/>
          <w:b/>
          <w:bCs/>
          <w:color w:val="000000"/>
          <w:sz w:val="24"/>
          <w:szCs w:val="24"/>
          <w:lang w:val="sq-AL"/>
        </w:rPr>
        <w:t xml:space="preserve"> Kërkesat për personelin</w:t>
      </w:r>
    </w:p>
    <w:p w14:paraId="6BB665DE" w14:textId="4BD8561F"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a) Menaxheri përgjegjës i organizatës ose, në rastin e organizatave projektuese, drejtuesi i organizatës së projektimit, i caktuar në përputhje me </w:t>
      </w:r>
      <w:r w:rsidR="00A55ACB" w:rsidRPr="0053474E">
        <w:rPr>
          <w:rFonts w:ascii="Garamond" w:hAnsi="Garamond"/>
          <w:color w:val="000000"/>
          <w:sz w:val="24"/>
          <w:szCs w:val="24"/>
          <w:lang w:val="sq-AL"/>
        </w:rPr>
        <w:t>urdhrin e ministrit nr</w:t>
      </w:r>
      <w:r w:rsidRPr="0053474E">
        <w:rPr>
          <w:rFonts w:ascii="Garamond" w:hAnsi="Garamond"/>
          <w:color w:val="000000"/>
          <w:sz w:val="24"/>
          <w:szCs w:val="24"/>
          <w:lang w:val="sq-AL"/>
        </w:rPr>
        <w:t>. 57, datë 13.3.2024</w:t>
      </w:r>
      <w:r w:rsidR="00A55ACB">
        <w:rPr>
          <w:rFonts w:ascii="Garamond" w:hAnsi="Garamond"/>
          <w:color w:val="000000"/>
          <w:sz w:val="24"/>
          <w:szCs w:val="24"/>
          <w:lang w:val="sq-AL"/>
        </w:rPr>
        <w:t>,</w:t>
      </w:r>
      <w:r w:rsidRPr="0053474E">
        <w:rPr>
          <w:rFonts w:ascii="Garamond" w:hAnsi="Garamond"/>
          <w:color w:val="000000"/>
          <w:sz w:val="24"/>
          <w:szCs w:val="24"/>
          <w:lang w:val="sq-AL"/>
        </w:rPr>
        <w:t xml:space="preserve"> “Për miratimin e Rregullores 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 dhe </w:t>
      </w:r>
      <w:r w:rsidR="00AD468F" w:rsidRPr="0053474E">
        <w:rPr>
          <w:rFonts w:ascii="Garamond" w:hAnsi="Garamond"/>
          <w:color w:val="000000"/>
          <w:sz w:val="24"/>
          <w:szCs w:val="24"/>
          <w:lang w:val="sq-AL"/>
        </w:rPr>
        <w:t xml:space="preserve">urdhrit të ministrit nr. </w:t>
      </w:r>
      <w:r w:rsidRPr="0053474E">
        <w:rPr>
          <w:rFonts w:ascii="Garamond" w:hAnsi="Garamond"/>
          <w:color w:val="000000"/>
          <w:sz w:val="24"/>
          <w:szCs w:val="24"/>
          <w:lang w:val="sq-AL"/>
        </w:rPr>
        <w:t>170, datë 13.9.2022</w:t>
      </w:r>
      <w:r w:rsidR="00AD468F">
        <w:rPr>
          <w:rFonts w:ascii="Garamond" w:hAnsi="Garamond"/>
          <w:color w:val="000000"/>
          <w:sz w:val="24"/>
          <w:szCs w:val="24"/>
          <w:lang w:val="sq-AL"/>
        </w:rPr>
        <w:t>,</w:t>
      </w:r>
      <w:r w:rsidRPr="0053474E">
        <w:rPr>
          <w:rFonts w:ascii="Garamond" w:hAnsi="Garamond"/>
          <w:color w:val="000000"/>
          <w:sz w:val="24"/>
          <w:szCs w:val="24"/>
          <w:lang w:val="sq-AL"/>
        </w:rPr>
        <w:t xml:space="preserve"> “Për miratimin e </w:t>
      </w:r>
      <w:r w:rsidR="0060283E" w:rsidRPr="0053474E">
        <w:rPr>
          <w:rFonts w:ascii="Garamond" w:hAnsi="Garamond"/>
          <w:color w:val="000000"/>
          <w:sz w:val="24"/>
          <w:szCs w:val="24"/>
          <w:lang w:val="sq-AL"/>
        </w:rPr>
        <w:t xml:space="preserve">rregullores </w:t>
      </w:r>
      <w:r w:rsidRPr="0053474E">
        <w:rPr>
          <w:rFonts w:ascii="Garamond" w:hAnsi="Garamond"/>
          <w:color w:val="000000"/>
          <w:sz w:val="24"/>
          <w:szCs w:val="24"/>
          <w:lang w:val="sq-AL"/>
        </w:rPr>
        <w:t xml:space="preserve">për përcaktimin e kërkesave dhe procedurave administrative që lidhen me aerodromet në Republikën e Shqipërisë”, </w:t>
      </w:r>
      <w:r w:rsidR="0060283E">
        <w:rPr>
          <w:rFonts w:ascii="Garamond" w:hAnsi="Garamond"/>
          <w:color w:val="000000"/>
          <w:sz w:val="24"/>
          <w:szCs w:val="24"/>
          <w:lang w:val="sq-AL"/>
        </w:rPr>
        <w:t>të</w:t>
      </w:r>
      <w:r w:rsidRPr="0053474E">
        <w:rPr>
          <w:rFonts w:ascii="Garamond" w:hAnsi="Garamond"/>
          <w:color w:val="000000"/>
          <w:sz w:val="24"/>
          <w:szCs w:val="24"/>
          <w:lang w:val="sq-AL"/>
        </w:rPr>
        <w:t xml:space="preserve"> ndryshuar, i përmendur në shkronjat </w:t>
      </w:r>
      <w:r w:rsidR="0025584D">
        <w:rPr>
          <w:rFonts w:ascii="Garamond" w:hAnsi="Garamond"/>
          <w:color w:val="000000"/>
          <w:sz w:val="24"/>
          <w:szCs w:val="24"/>
          <w:lang w:val="sq-AL"/>
        </w:rPr>
        <w:t>“</w:t>
      </w:r>
      <w:r w:rsidRPr="0053474E">
        <w:rPr>
          <w:rFonts w:ascii="Garamond" w:hAnsi="Garamond"/>
          <w:color w:val="000000"/>
          <w:sz w:val="24"/>
          <w:szCs w:val="24"/>
          <w:lang w:val="sq-AL"/>
        </w:rPr>
        <w:t>a</w:t>
      </w:r>
      <w:r w:rsidR="0025584D">
        <w:rPr>
          <w:rFonts w:ascii="Garamond" w:hAnsi="Garamond"/>
          <w:color w:val="000000"/>
          <w:sz w:val="24"/>
          <w:szCs w:val="24"/>
          <w:lang w:val="sq-AL"/>
        </w:rPr>
        <w:t>”</w:t>
      </w:r>
      <w:r w:rsidRPr="0053474E">
        <w:rPr>
          <w:rFonts w:ascii="Garamond" w:hAnsi="Garamond"/>
          <w:color w:val="000000"/>
          <w:sz w:val="24"/>
          <w:szCs w:val="24"/>
          <w:lang w:val="sq-AL"/>
        </w:rPr>
        <w:t xml:space="preserve"> dhe </w:t>
      </w:r>
      <w:r w:rsidR="0025584D">
        <w:rPr>
          <w:rFonts w:ascii="Garamond" w:hAnsi="Garamond"/>
          <w:color w:val="000000"/>
          <w:sz w:val="24"/>
          <w:szCs w:val="24"/>
          <w:lang w:val="sq-AL"/>
        </w:rPr>
        <w:t>“</w:t>
      </w:r>
      <w:r w:rsidRPr="0053474E">
        <w:rPr>
          <w:rFonts w:ascii="Garamond" w:hAnsi="Garamond"/>
          <w:color w:val="000000"/>
          <w:sz w:val="24"/>
          <w:szCs w:val="24"/>
          <w:lang w:val="sq-AL"/>
        </w:rPr>
        <w:t>b</w:t>
      </w:r>
      <w:r w:rsidR="0025584D">
        <w:rPr>
          <w:rFonts w:ascii="Garamond" w:hAnsi="Garamond"/>
          <w:color w:val="000000"/>
          <w:sz w:val="24"/>
          <w:szCs w:val="24"/>
          <w:lang w:val="sq-AL"/>
        </w:rPr>
        <w:t>”</w:t>
      </w:r>
      <w:r w:rsidRPr="0053474E">
        <w:rPr>
          <w:rFonts w:ascii="Garamond" w:hAnsi="Garamond"/>
          <w:color w:val="000000"/>
          <w:sz w:val="24"/>
          <w:szCs w:val="24"/>
          <w:lang w:val="sq-AL"/>
        </w:rPr>
        <w:t xml:space="preserve"> të nenit 2 të kësaj Rregulloreje, do të ketë autoritetin e korporatës për të siguruar që të gjitha aktivitetet e kërkuara nga kjo Rregullore mund të financohen dhe kryhen. </w:t>
      </w:r>
    </w:p>
    <w:p w14:paraId="4F6EE2AB"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Ai person do të:</w:t>
      </w:r>
    </w:p>
    <w:p w14:paraId="6BFA9F0C"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1. sigurojë që të gjitha burimet e nevojshme janë në dispozicion për të përmbushur kërkesat e kësaj Rregulloreje;</w:t>
      </w:r>
    </w:p>
    <w:p w14:paraId="08B482E7"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2. krijojë dhe promovojë politikën e sigurisë së informacionit të përmendur në pikën </w:t>
      </w:r>
      <w:proofErr w:type="spellStart"/>
      <w:r w:rsidRPr="0053474E">
        <w:rPr>
          <w:rFonts w:ascii="Garamond" w:hAnsi="Garamond"/>
          <w:color w:val="000000"/>
          <w:sz w:val="24"/>
          <w:szCs w:val="24"/>
          <w:lang w:val="sq-AL"/>
        </w:rPr>
        <w:t>IS.D.OR.200</w:t>
      </w:r>
      <w:proofErr w:type="spellEnd"/>
      <w:r w:rsidRPr="0053474E">
        <w:rPr>
          <w:rFonts w:ascii="Garamond" w:hAnsi="Garamond"/>
          <w:color w:val="000000"/>
          <w:sz w:val="24"/>
          <w:szCs w:val="24"/>
          <w:lang w:val="sq-AL"/>
        </w:rPr>
        <w:t>(a)(1);</w:t>
      </w:r>
    </w:p>
    <w:p w14:paraId="100E8EFE"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3. demonstrojë një kuptim të mirë të kësaj Rregulloreje.</w:t>
      </w:r>
    </w:p>
    <w:p w14:paraId="19906D29"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b) Menaxheri përgjegjës ose, në rastin e organizatave projektuese, drejtuesi i organizatës së projektimit, cakton një person ose grup personash për të siguruar që organizata është në përputhje me kërkesat e kësaj rregulloreje dhe përcakton shtrirjen e autoritetit të tyre. Ai person ose grup personash duhet t’i raportojë drejtpërdrejt menaxherit përgjegjës ose, në rastin e organizatave të projektimit, kreut të organizatës projektuese dhe duhet të ketë njohuritë, përgatitjen dhe përvojën e duhur për të përmbushur përgjegjësitë përkatëse. Në procedurë do të përcaktohet se kush e zëvendëson një person të caktuar në rast të mungesës së gjatë të atij personi.</w:t>
      </w:r>
    </w:p>
    <w:p w14:paraId="54B86AED"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lastRenderedPageBreak/>
        <w:t xml:space="preserve">c) Menaxheri përgjegjës ose, në rastin e organizatave projektuese, drejtuesi i organizatës së projektimit do të emërojë një person ose grup personash me përgjegjësi për të menaxhuar funksionin e monitorimit të pajtueshmërisë të përmendur në pikën </w:t>
      </w:r>
      <w:proofErr w:type="spellStart"/>
      <w:r w:rsidRPr="0053474E">
        <w:rPr>
          <w:rFonts w:ascii="Garamond" w:hAnsi="Garamond"/>
          <w:color w:val="000000"/>
          <w:sz w:val="24"/>
          <w:szCs w:val="24"/>
          <w:lang w:val="sq-AL"/>
        </w:rPr>
        <w:t>IS.D.OR.200</w:t>
      </w:r>
      <w:proofErr w:type="spellEnd"/>
      <w:r w:rsidRPr="0053474E">
        <w:rPr>
          <w:rFonts w:ascii="Garamond" w:hAnsi="Garamond"/>
          <w:color w:val="000000"/>
          <w:sz w:val="24"/>
          <w:szCs w:val="24"/>
          <w:lang w:val="sq-AL"/>
        </w:rPr>
        <w:t>(a)(12).</w:t>
      </w:r>
    </w:p>
    <w:p w14:paraId="41EAE64E"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d) Kur organizata ndan strukturat organizative, politikat, proceset dhe procedurat e sigurisë së informacionit, me organizata të tjera ose me zona të organizatës së tyre që nuk janë pjesë e miratimit ose deklaratës, menaxheri përgjegjës ose, në rastin e organizatave projektuese, drejtuesi i organizatës projektuese, mund t’ia delegojë aktivitetet e saj një personi të përbashkët përgjegjës.</w:t>
      </w:r>
    </w:p>
    <w:p w14:paraId="6B9220DD"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Në një rast të tillë, masat e koordinimit do të vendosen ndërmjet menaxherit përgjegjës të organizatës ose, në rastin e organizatave projektuese, kreut të organizatës projektuese dhe personit të përbashkët përgjegjës për të siguruar integrimin e duhur të menaxhimit të sigurisë së informacionit brenda organizatës. </w:t>
      </w:r>
    </w:p>
    <w:p w14:paraId="6003B904" w14:textId="1579805F"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e) Menaxheri përgjegjës ose drejtuesi i organizatës së projektimit, ose personi përgjegjës i përbashkët i përmendur në shkronjën </w:t>
      </w:r>
      <w:r w:rsidR="0025584D">
        <w:rPr>
          <w:rFonts w:ascii="Garamond" w:hAnsi="Garamond"/>
          <w:color w:val="000000"/>
          <w:sz w:val="24"/>
          <w:szCs w:val="24"/>
          <w:lang w:val="sq-AL"/>
        </w:rPr>
        <w:t>“</w:t>
      </w:r>
      <w:r w:rsidRPr="0053474E">
        <w:rPr>
          <w:rFonts w:ascii="Garamond" w:hAnsi="Garamond"/>
          <w:color w:val="000000"/>
          <w:sz w:val="24"/>
          <w:szCs w:val="24"/>
          <w:lang w:val="sq-AL"/>
        </w:rPr>
        <w:t>d</w:t>
      </w:r>
      <w:r w:rsidR="0025584D">
        <w:rPr>
          <w:rFonts w:ascii="Garamond" w:hAnsi="Garamond"/>
          <w:color w:val="000000"/>
          <w:sz w:val="24"/>
          <w:szCs w:val="24"/>
          <w:lang w:val="sq-AL"/>
        </w:rPr>
        <w:t>”</w:t>
      </w:r>
      <w:r w:rsidRPr="0053474E">
        <w:rPr>
          <w:rFonts w:ascii="Garamond" w:hAnsi="Garamond"/>
          <w:color w:val="000000"/>
          <w:sz w:val="24"/>
          <w:szCs w:val="24"/>
          <w:lang w:val="sq-AL"/>
        </w:rPr>
        <w:t xml:space="preserve">, ka autoritetin e korporatës për të krijuar dhe mirëmbajtur strukturat organizative, politikat, proceset dhe procedurat e nevojshme për zbatimin e pikës </w:t>
      </w:r>
      <w:proofErr w:type="spellStart"/>
      <w:r w:rsidRPr="0053474E">
        <w:rPr>
          <w:rFonts w:ascii="Garamond" w:hAnsi="Garamond"/>
          <w:color w:val="000000"/>
          <w:sz w:val="24"/>
          <w:szCs w:val="24"/>
          <w:lang w:val="sq-AL"/>
        </w:rPr>
        <w:t>IS.D.OR.200</w:t>
      </w:r>
      <w:proofErr w:type="spellEnd"/>
      <w:r w:rsidRPr="0053474E">
        <w:rPr>
          <w:rFonts w:ascii="Garamond" w:hAnsi="Garamond"/>
          <w:color w:val="000000"/>
          <w:sz w:val="24"/>
          <w:szCs w:val="24"/>
          <w:lang w:val="sq-AL"/>
        </w:rPr>
        <w:t>.</w:t>
      </w:r>
    </w:p>
    <w:p w14:paraId="09DDBCAD" w14:textId="70021215"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f) Organizata duhet të ketë një proces të vendosur për të siguruar që ka personel të mjaftueshëm në detyrë për të kryer aktivitetet e mbuluara nga ky </w:t>
      </w:r>
      <w:r w:rsidR="00AD3A8D" w:rsidRPr="0053474E">
        <w:rPr>
          <w:rFonts w:ascii="Garamond" w:hAnsi="Garamond"/>
          <w:color w:val="000000"/>
          <w:sz w:val="24"/>
          <w:szCs w:val="24"/>
          <w:lang w:val="sq-AL"/>
        </w:rPr>
        <w:t>aneks</w:t>
      </w:r>
      <w:r w:rsidRPr="0053474E">
        <w:rPr>
          <w:rFonts w:ascii="Garamond" w:hAnsi="Garamond"/>
          <w:color w:val="000000"/>
          <w:sz w:val="24"/>
          <w:szCs w:val="24"/>
          <w:lang w:val="sq-AL"/>
        </w:rPr>
        <w:t>.</w:t>
      </w:r>
    </w:p>
    <w:p w14:paraId="1A9BF3BE" w14:textId="482723B0"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g) Organizata duhet të ketë një proces të vendosur për të siguruar që personeli i përmendur në shkronjën </w:t>
      </w:r>
      <w:r w:rsidR="0025584D">
        <w:rPr>
          <w:rFonts w:ascii="Garamond" w:hAnsi="Garamond"/>
          <w:color w:val="000000"/>
          <w:sz w:val="24"/>
          <w:szCs w:val="24"/>
          <w:lang w:val="sq-AL"/>
        </w:rPr>
        <w:t>“</w:t>
      </w:r>
      <w:r w:rsidRPr="0053474E">
        <w:rPr>
          <w:rFonts w:ascii="Garamond" w:hAnsi="Garamond"/>
          <w:color w:val="000000"/>
          <w:sz w:val="24"/>
          <w:szCs w:val="24"/>
          <w:lang w:val="sq-AL"/>
        </w:rPr>
        <w:t>f</w:t>
      </w:r>
      <w:r w:rsidR="0025584D">
        <w:rPr>
          <w:rFonts w:ascii="Garamond" w:hAnsi="Garamond"/>
          <w:color w:val="000000"/>
          <w:sz w:val="24"/>
          <w:szCs w:val="24"/>
          <w:lang w:val="sq-AL"/>
        </w:rPr>
        <w:t>”</w:t>
      </w:r>
      <w:r w:rsidRPr="0053474E">
        <w:rPr>
          <w:rFonts w:ascii="Garamond" w:hAnsi="Garamond"/>
          <w:color w:val="000000"/>
          <w:sz w:val="24"/>
          <w:szCs w:val="24"/>
          <w:lang w:val="sq-AL"/>
        </w:rPr>
        <w:t xml:space="preserve"> të ketë kompetencën e nevojshme për të kryer detyrat e tyre.</w:t>
      </w:r>
    </w:p>
    <w:p w14:paraId="6BE29105"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h) Organizata duhet të ketë një proces të vendosur për të siguruar që personeli të pranojë përgjegjësitë që lidhen me rolet dhe detyrat e caktuara.</w:t>
      </w:r>
    </w:p>
    <w:p w14:paraId="6DE25437" w14:textId="3BD1575E"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i) Organizata duhet të sigurojë që identiteti dhe besueshmëria e personelit që ka </w:t>
      </w:r>
      <w:proofErr w:type="spellStart"/>
      <w:r w:rsidRPr="0053474E">
        <w:rPr>
          <w:rFonts w:ascii="Garamond" w:hAnsi="Garamond"/>
          <w:color w:val="000000"/>
          <w:sz w:val="24"/>
          <w:szCs w:val="24"/>
          <w:lang w:val="sq-AL"/>
        </w:rPr>
        <w:t>akses</w:t>
      </w:r>
      <w:proofErr w:type="spellEnd"/>
      <w:r w:rsidRPr="0053474E">
        <w:rPr>
          <w:rFonts w:ascii="Garamond" w:hAnsi="Garamond"/>
          <w:color w:val="000000"/>
          <w:sz w:val="24"/>
          <w:szCs w:val="24"/>
          <w:lang w:val="sq-AL"/>
        </w:rPr>
        <w:t xml:space="preserve"> në sistemet e informacionit dhe të dhënat që </w:t>
      </w:r>
      <w:r w:rsidR="00AD3A8D">
        <w:rPr>
          <w:rFonts w:ascii="Garamond" w:hAnsi="Garamond"/>
          <w:color w:val="000000"/>
          <w:sz w:val="24"/>
          <w:szCs w:val="24"/>
          <w:lang w:val="sq-AL"/>
        </w:rPr>
        <w:t>u</w:t>
      </w:r>
      <w:r w:rsidRPr="0053474E">
        <w:rPr>
          <w:rFonts w:ascii="Garamond" w:hAnsi="Garamond"/>
          <w:color w:val="000000"/>
          <w:sz w:val="24"/>
          <w:szCs w:val="24"/>
          <w:lang w:val="sq-AL"/>
        </w:rPr>
        <w:t xml:space="preserve"> nënshtrohen kërkesave të kësaj Rregulloreje janë përcaktuar siç duhet.</w:t>
      </w:r>
    </w:p>
    <w:p w14:paraId="1EC5B54C" w14:textId="77777777" w:rsidR="000420FD" w:rsidRPr="0053474E" w:rsidRDefault="000420FD" w:rsidP="00D54B9C">
      <w:pPr>
        <w:autoSpaceDE w:val="0"/>
        <w:autoSpaceDN w:val="0"/>
        <w:adjustRightInd w:val="0"/>
        <w:spacing w:after="0" w:line="240" w:lineRule="auto"/>
        <w:ind w:firstLine="284"/>
        <w:jc w:val="both"/>
        <w:rPr>
          <w:rFonts w:ascii="Garamond" w:hAnsi="Garamond"/>
          <w:b/>
          <w:bCs/>
          <w:color w:val="000000"/>
          <w:sz w:val="24"/>
          <w:szCs w:val="24"/>
          <w:lang w:val="sq-AL"/>
        </w:rPr>
      </w:pPr>
      <w:proofErr w:type="spellStart"/>
      <w:r w:rsidRPr="0053474E">
        <w:rPr>
          <w:rFonts w:ascii="Garamond" w:hAnsi="Garamond"/>
          <w:b/>
          <w:bCs/>
          <w:color w:val="000000"/>
          <w:sz w:val="24"/>
          <w:szCs w:val="24"/>
          <w:lang w:val="sq-AL"/>
        </w:rPr>
        <w:t>IS.D.OR.245</w:t>
      </w:r>
      <w:proofErr w:type="spellEnd"/>
      <w:r w:rsidRPr="0053474E">
        <w:rPr>
          <w:rFonts w:ascii="Garamond" w:hAnsi="Garamond"/>
          <w:b/>
          <w:bCs/>
          <w:color w:val="000000"/>
          <w:sz w:val="24"/>
          <w:szCs w:val="24"/>
          <w:lang w:val="sq-AL"/>
        </w:rPr>
        <w:t xml:space="preserve"> Ruajtja e të dhënave</w:t>
      </w:r>
    </w:p>
    <w:p w14:paraId="21C8ED11"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a) Organizata duhet të regjistrojë të dhënat për aktivitetet e saj të menaxhimit të sigurisë së informacionit</w:t>
      </w:r>
    </w:p>
    <w:p w14:paraId="343B7174"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1. Organizata duhet të sigurojë që të dhënat e mëposhtme janë të arkivuara dhe të </w:t>
      </w:r>
      <w:proofErr w:type="spellStart"/>
      <w:r w:rsidRPr="0053474E">
        <w:rPr>
          <w:rFonts w:ascii="Garamond" w:hAnsi="Garamond"/>
          <w:color w:val="000000"/>
          <w:sz w:val="24"/>
          <w:szCs w:val="24"/>
          <w:lang w:val="sq-AL"/>
        </w:rPr>
        <w:t>gjurmueshme</w:t>
      </w:r>
      <w:proofErr w:type="spellEnd"/>
      <w:r w:rsidRPr="0053474E">
        <w:rPr>
          <w:rFonts w:ascii="Garamond" w:hAnsi="Garamond"/>
          <w:color w:val="000000"/>
          <w:sz w:val="24"/>
          <w:szCs w:val="24"/>
          <w:lang w:val="sq-AL"/>
        </w:rPr>
        <w:t>:</w:t>
      </w:r>
    </w:p>
    <w:p w14:paraId="677C4588" w14:textId="3EAA146A"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i</w:t>
      </w:r>
      <w:r w:rsidR="001B3BF2">
        <w:rPr>
          <w:rFonts w:ascii="Garamond" w:hAnsi="Garamond"/>
          <w:color w:val="000000"/>
          <w:sz w:val="24"/>
          <w:szCs w:val="24"/>
          <w:lang w:val="sq-AL"/>
        </w:rPr>
        <w:t xml:space="preserve">. </w:t>
      </w:r>
      <w:r w:rsidRPr="0053474E">
        <w:rPr>
          <w:rFonts w:ascii="Garamond" w:hAnsi="Garamond"/>
          <w:color w:val="000000"/>
          <w:sz w:val="24"/>
          <w:szCs w:val="24"/>
          <w:lang w:val="sq-AL"/>
        </w:rPr>
        <w:t xml:space="preserve">çdo miratim i marrë dhe çdo vlerësim shoqërues i rrezikut të sigurisë së informacionit në përputhje me pikën </w:t>
      </w:r>
      <w:proofErr w:type="spellStart"/>
      <w:r w:rsidRPr="0053474E">
        <w:rPr>
          <w:rFonts w:ascii="Garamond" w:hAnsi="Garamond"/>
          <w:color w:val="000000"/>
          <w:sz w:val="24"/>
          <w:szCs w:val="24"/>
          <w:lang w:val="sq-AL"/>
        </w:rPr>
        <w:t>IS.D.OR.200</w:t>
      </w:r>
      <w:proofErr w:type="spellEnd"/>
      <w:r w:rsidRPr="0053474E">
        <w:rPr>
          <w:rFonts w:ascii="Garamond" w:hAnsi="Garamond"/>
          <w:color w:val="000000"/>
          <w:sz w:val="24"/>
          <w:szCs w:val="24"/>
          <w:lang w:val="sq-AL"/>
        </w:rPr>
        <w:t>(e);</w:t>
      </w:r>
    </w:p>
    <w:p w14:paraId="25845CCE" w14:textId="68EE25EF"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proofErr w:type="spellStart"/>
      <w:r w:rsidRPr="0053474E">
        <w:rPr>
          <w:rFonts w:ascii="Garamond" w:hAnsi="Garamond"/>
          <w:color w:val="000000"/>
          <w:sz w:val="24"/>
          <w:szCs w:val="24"/>
          <w:lang w:val="sq-AL"/>
        </w:rPr>
        <w:t>ii</w:t>
      </w:r>
      <w:proofErr w:type="spellEnd"/>
      <w:r w:rsidR="001B3BF2">
        <w:rPr>
          <w:rFonts w:ascii="Garamond" w:hAnsi="Garamond"/>
          <w:color w:val="000000"/>
          <w:sz w:val="24"/>
          <w:szCs w:val="24"/>
          <w:lang w:val="sq-AL"/>
        </w:rPr>
        <w:t>.</w:t>
      </w:r>
      <w:r w:rsidRPr="0053474E">
        <w:rPr>
          <w:rFonts w:ascii="Garamond" w:hAnsi="Garamond"/>
          <w:color w:val="000000"/>
          <w:sz w:val="24"/>
          <w:szCs w:val="24"/>
          <w:lang w:val="sq-AL"/>
        </w:rPr>
        <w:t xml:space="preserve"> kontratat për aktivitetet e përmendura në pikën </w:t>
      </w:r>
      <w:proofErr w:type="spellStart"/>
      <w:r w:rsidRPr="0053474E">
        <w:rPr>
          <w:rFonts w:ascii="Garamond" w:hAnsi="Garamond"/>
          <w:color w:val="000000"/>
          <w:sz w:val="24"/>
          <w:szCs w:val="24"/>
          <w:lang w:val="sq-AL"/>
        </w:rPr>
        <w:t>IS.D.OR.200</w:t>
      </w:r>
      <w:proofErr w:type="spellEnd"/>
      <w:r w:rsidRPr="0053474E">
        <w:rPr>
          <w:rFonts w:ascii="Garamond" w:hAnsi="Garamond"/>
          <w:color w:val="000000"/>
          <w:sz w:val="24"/>
          <w:szCs w:val="24"/>
          <w:lang w:val="sq-AL"/>
        </w:rPr>
        <w:t>(a)(9);</w:t>
      </w:r>
    </w:p>
    <w:p w14:paraId="61E921FA" w14:textId="05E8C896"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proofErr w:type="spellStart"/>
      <w:r w:rsidRPr="0053474E">
        <w:rPr>
          <w:rFonts w:ascii="Garamond" w:hAnsi="Garamond"/>
          <w:color w:val="000000"/>
          <w:sz w:val="24"/>
          <w:szCs w:val="24"/>
          <w:lang w:val="sq-AL"/>
        </w:rPr>
        <w:t>iii</w:t>
      </w:r>
      <w:proofErr w:type="spellEnd"/>
      <w:r w:rsidR="001B3BF2">
        <w:rPr>
          <w:rFonts w:ascii="Garamond" w:hAnsi="Garamond"/>
          <w:color w:val="000000"/>
          <w:sz w:val="24"/>
          <w:szCs w:val="24"/>
          <w:lang w:val="sq-AL"/>
        </w:rPr>
        <w:t>.</w:t>
      </w:r>
      <w:r w:rsidRPr="0053474E">
        <w:rPr>
          <w:rFonts w:ascii="Garamond" w:hAnsi="Garamond"/>
          <w:color w:val="000000"/>
          <w:sz w:val="24"/>
          <w:szCs w:val="24"/>
          <w:lang w:val="sq-AL"/>
        </w:rPr>
        <w:t xml:space="preserve"> regjistrimet e proceseve kryesore të përmendura në pikën </w:t>
      </w:r>
      <w:proofErr w:type="spellStart"/>
      <w:r w:rsidRPr="0053474E">
        <w:rPr>
          <w:rFonts w:ascii="Garamond" w:hAnsi="Garamond"/>
          <w:color w:val="000000"/>
          <w:sz w:val="24"/>
          <w:szCs w:val="24"/>
          <w:lang w:val="sq-AL"/>
        </w:rPr>
        <w:t>IS.D.OR.200</w:t>
      </w:r>
      <w:proofErr w:type="spellEnd"/>
      <w:r w:rsidRPr="0053474E">
        <w:rPr>
          <w:rFonts w:ascii="Garamond" w:hAnsi="Garamond"/>
          <w:color w:val="000000"/>
          <w:sz w:val="24"/>
          <w:szCs w:val="24"/>
          <w:lang w:val="sq-AL"/>
        </w:rPr>
        <w:t>(d);</w:t>
      </w:r>
    </w:p>
    <w:p w14:paraId="47C9572D" w14:textId="6805D1E6"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proofErr w:type="spellStart"/>
      <w:r w:rsidRPr="0053474E">
        <w:rPr>
          <w:rFonts w:ascii="Garamond" w:hAnsi="Garamond"/>
          <w:color w:val="000000"/>
          <w:sz w:val="24"/>
          <w:szCs w:val="24"/>
          <w:lang w:val="sq-AL"/>
        </w:rPr>
        <w:t>iv</w:t>
      </w:r>
      <w:proofErr w:type="spellEnd"/>
      <w:r w:rsidR="001B3BF2">
        <w:rPr>
          <w:rFonts w:ascii="Garamond" w:hAnsi="Garamond"/>
          <w:color w:val="000000"/>
          <w:sz w:val="24"/>
          <w:szCs w:val="24"/>
          <w:lang w:val="sq-AL"/>
        </w:rPr>
        <w:t>.</w:t>
      </w:r>
      <w:r w:rsidRPr="0053474E">
        <w:rPr>
          <w:rFonts w:ascii="Garamond" w:hAnsi="Garamond"/>
          <w:color w:val="000000"/>
          <w:sz w:val="24"/>
          <w:szCs w:val="24"/>
          <w:lang w:val="sq-AL"/>
        </w:rPr>
        <w:t xml:space="preserve"> të dhënat e rreziqeve të identifikuara në vlerësimin e rrezikut të përmendur në pikën </w:t>
      </w:r>
      <w:proofErr w:type="spellStart"/>
      <w:r w:rsidRPr="0053474E">
        <w:rPr>
          <w:rFonts w:ascii="Garamond" w:hAnsi="Garamond"/>
          <w:color w:val="000000"/>
          <w:sz w:val="24"/>
          <w:szCs w:val="24"/>
          <w:lang w:val="sq-AL"/>
        </w:rPr>
        <w:t>IS.D.OR.205</w:t>
      </w:r>
      <w:proofErr w:type="spellEnd"/>
      <w:r w:rsidRPr="0053474E">
        <w:rPr>
          <w:rFonts w:ascii="Garamond" w:hAnsi="Garamond"/>
          <w:color w:val="000000"/>
          <w:sz w:val="24"/>
          <w:szCs w:val="24"/>
          <w:lang w:val="sq-AL"/>
        </w:rPr>
        <w:t xml:space="preserve"> së bashku me masat shoqëruese të trajtimit të rrezikut të përmendura në pikën </w:t>
      </w:r>
      <w:proofErr w:type="spellStart"/>
      <w:r w:rsidRPr="0053474E">
        <w:rPr>
          <w:rFonts w:ascii="Garamond" w:hAnsi="Garamond"/>
          <w:color w:val="000000"/>
          <w:sz w:val="24"/>
          <w:szCs w:val="24"/>
          <w:lang w:val="sq-AL"/>
        </w:rPr>
        <w:t>IS.D.OR.210</w:t>
      </w:r>
      <w:proofErr w:type="spellEnd"/>
      <w:r w:rsidRPr="0053474E">
        <w:rPr>
          <w:rFonts w:ascii="Garamond" w:hAnsi="Garamond"/>
          <w:color w:val="000000"/>
          <w:sz w:val="24"/>
          <w:szCs w:val="24"/>
          <w:lang w:val="sq-AL"/>
        </w:rPr>
        <w:t>;</w:t>
      </w:r>
    </w:p>
    <w:p w14:paraId="12222DA5" w14:textId="175A6070"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v</w:t>
      </w:r>
      <w:r w:rsidR="001B3BF2">
        <w:rPr>
          <w:rFonts w:ascii="Garamond" w:hAnsi="Garamond"/>
          <w:color w:val="000000"/>
          <w:sz w:val="24"/>
          <w:szCs w:val="24"/>
          <w:lang w:val="sq-AL"/>
        </w:rPr>
        <w:t>.</w:t>
      </w:r>
      <w:r w:rsidRPr="0053474E">
        <w:rPr>
          <w:rFonts w:ascii="Garamond" w:hAnsi="Garamond"/>
          <w:color w:val="000000"/>
          <w:sz w:val="24"/>
          <w:szCs w:val="24"/>
          <w:lang w:val="sq-AL"/>
        </w:rPr>
        <w:t xml:space="preserve"> të dhënat e incidenteve dhe </w:t>
      </w:r>
      <w:proofErr w:type="spellStart"/>
      <w:r w:rsidRPr="0053474E">
        <w:rPr>
          <w:rFonts w:ascii="Garamond" w:hAnsi="Garamond"/>
          <w:color w:val="000000"/>
          <w:sz w:val="24"/>
          <w:szCs w:val="24"/>
          <w:lang w:val="sq-AL"/>
        </w:rPr>
        <w:t>c</w:t>
      </w:r>
      <w:r w:rsidR="00D05208">
        <w:rPr>
          <w:rFonts w:ascii="Garamond" w:hAnsi="Garamond"/>
          <w:color w:val="000000"/>
          <w:sz w:val="24"/>
          <w:szCs w:val="24"/>
          <w:lang w:val="sq-AL"/>
        </w:rPr>
        <w:t>e</w:t>
      </w:r>
      <w:r w:rsidRPr="0053474E">
        <w:rPr>
          <w:rFonts w:ascii="Garamond" w:hAnsi="Garamond"/>
          <w:color w:val="000000"/>
          <w:sz w:val="24"/>
          <w:szCs w:val="24"/>
          <w:lang w:val="sq-AL"/>
        </w:rPr>
        <w:t>nueshmërive</w:t>
      </w:r>
      <w:proofErr w:type="spellEnd"/>
      <w:r w:rsidRPr="0053474E">
        <w:rPr>
          <w:rFonts w:ascii="Garamond" w:hAnsi="Garamond"/>
          <w:color w:val="000000"/>
          <w:sz w:val="24"/>
          <w:szCs w:val="24"/>
          <w:lang w:val="sq-AL"/>
        </w:rPr>
        <w:t xml:space="preserve"> të sigurisë së informacionit të raportuara në përputhje me skemat e raportimit të përmendura në pikat </w:t>
      </w:r>
      <w:proofErr w:type="spellStart"/>
      <w:r w:rsidRPr="0053474E">
        <w:rPr>
          <w:rFonts w:ascii="Garamond" w:hAnsi="Garamond"/>
          <w:color w:val="000000"/>
          <w:sz w:val="24"/>
          <w:szCs w:val="24"/>
          <w:lang w:val="sq-AL"/>
        </w:rPr>
        <w:t>IS.D.OR.215</w:t>
      </w:r>
      <w:proofErr w:type="spellEnd"/>
      <w:r w:rsidRPr="0053474E">
        <w:rPr>
          <w:rFonts w:ascii="Garamond" w:hAnsi="Garamond"/>
          <w:color w:val="000000"/>
          <w:sz w:val="24"/>
          <w:szCs w:val="24"/>
          <w:lang w:val="sq-AL"/>
        </w:rPr>
        <w:t xml:space="preserve"> dhe </w:t>
      </w:r>
      <w:proofErr w:type="spellStart"/>
      <w:r w:rsidRPr="0053474E">
        <w:rPr>
          <w:rFonts w:ascii="Garamond" w:hAnsi="Garamond"/>
          <w:color w:val="000000"/>
          <w:sz w:val="24"/>
          <w:szCs w:val="24"/>
          <w:lang w:val="sq-AL"/>
        </w:rPr>
        <w:t>IS.D.OR.230</w:t>
      </w:r>
      <w:proofErr w:type="spellEnd"/>
      <w:r w:rsidRPr="0053474E">
        <w:rPr>
          <w:rFonts w:ascii="Garamond" w:hAnsi="Garamond"/>
          <w:color w:val="000000"/>
          <w:sz w:val="24"/>
          <w:szCs w:val="24"/>
          <w:lang w:val="sq-AL"/>
        </w:rPr>
        <w:t>;</w:t>
      </w:r>
    </w:p>
    <w:p w14:paraId="443DD3AE" w14:textId="31946E4B"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proofErr w:type="spellStart"/>
      <w:r w:rsidRPr="0053474E">
        <w:rPr>
          <w:rFonts w:ascii="Garamond" w:hAnsi="Garamond"/>
          <w:color w:val="000000"/>
          <w:sz w:val="24"/>
          <w:szCs w:val="24"/>
          <w:lang w:val="sq-AL"/>
        </w:rPr>
        <w:t>vi</w:t>
      </w:r>
      <w:proofErr w:type="spellEnd"/>
      <w:r w:rsidR="001B3BF2">
        <w:rPr>
          <w:rFonts w:ascii="Garamond" w:hAnsi="Garamond"/>
          <w:color w:val="000000"/>
          <w:sz w:val="24"/>
          <w:szCs w:val="24"/>
          <w:lang w:val="sq-AL"/>
        </w:rPr>
        <w:t>.</w:t>
      </w:r>
      <w:r w:rsidRPr="0053474E">
        <w:rPr>
          <w:rFonts w:ascii="Garamond" w:hAnsi="Garamond"/>
          <w:color w:val="000000"/>
          <w:sz w:val="24"/>
          <w:szCs w:val="24"/>
          <w:lang w:val="sq-AL"/>
        </w:rPr>
        <w:t xml:space="preserve"> të dhënat e atyre ngjarjeve të sigurisë së informacionit që mund të kenë nevojë të rivlerësohen për të zbuluar incidente ose </w:t>
      </w:r>
      <w:proofErr w:type="spellStart"/>
      <w:r w:rsidRPr="0053474E">
        <w:rPr>
          <w:rFonts w:ascii="Garamond" w:hAnsi="Garamond"/>
          <w:color w:val="000000"/>
          <w:sz w:val="24"/>
          <w:szCs w:val="24"/>
          <w:lang w:val="sq-AL"/>
        </w:rPr>
        <w:t>c</w:t>
      </w:r>
      <w:r w:rsidR="00D05208">
        <w:rPr>
          <w:rFonts w:ascii="Garamond" w:hAnsi="Garamond"/>
          <w:color w:val="000000"/>
          <w:sz w:val="24"/>
          <w:szCs w:val="24"/>
          <w:lang w:val="sq-AL"/>
        </w:rPr>
        <w:t>e</w:t>
      </w:r>
      <w:r w:rsidRPr="0053474E">
        <w:rPr>
          <w:rFonts w:ascii="Garamond" w:hAnsi="Garamond"/>
          <w:color w:val="000000"/>
          <w:sz w:val="24"/>
          <w:szCs w:val="24"/>
          <w:lang w:val="sq-AL"/>
        </w:rPr>
        <w:t>nueshmëri</w:t>
      </w:r>
      <w:proofErr w:type="spellEnd"/>
      <w:r w:rsidRPr="0053474E">
        <w:rPr>
          <w:rFonts w:ascii="Garamond" w:hAnsi="Garamond"/>
          <w:color w:val="000000"/>
          <w:sz w:val="24"/>
          <w:szCs w:val="24"/>
          <w:lang w:val="sq-AL"/>
        </w:rPr>
        <w:t xml:space="preserve"> të pazbuluara të sigurisë së informacionit.</w:t>
      </w:r>
    </w:p>
    <w:p w14:paraId="12EE91A8" w14:textId="2B84B420"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2. Regjistrimet e përmendura në pikën (1)(i) mbahen të paktën deri në 5 vjet pasi miratimi të ketë humbur vlefshmërinë e tij.</w:t>
      </w:r>
    </w:p>
    <w:p w14:paraId="65568C88" w14:textId="1CFEF7EF"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3. Të dhënat e përmendura në pikën (1)(</w:t>
      </w:r>
      <w:proofErr w:type="spellStart"/>
      <w:r w:rsidRPr="0053474E">
        <w:rPr>
          <w:rFonts w:ascii="Garamond" w:hAnsi="Garamond"/>
          <w:color w:val="000000"/>
          <w:sz w:val="24"/>
          <w:szCs w:val="24"/>
          <w:lang w:val="sq-AL"/>
        </w:rPr>
        <w:t>ii</w:t>
      </w:r>
      <w:proofErr w:type="spellEnd"/>
      <w:r w:rsidRPr="0053474E">
        <w:rPr>
          <w:rFonts w:ascii="Garamond" w:hAnsi="Garamond"/>
          <w:color w:val="000000"/>
          <w:sz w:val="24"/>
          <w:szCs w:val="24"/>
          <w:lang w:val="sq-AL"/>
        </w:rPr>
        <w:t>) mbahen të paktën deri në 5 vjet pas ndryshimit ose përfundimit të kontratës.</w:t>
      </w:r>
    </w:p>
    <w:p w14:paraId="445A2794" w14:textId="7C7A4A29"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4. Të dhënat e përmendura në pikën (1)(</w:t>
      </w:r>
      <w:proofErr w:type="spellStart"/>
      <w:r w:rsidRPr="0053474E">
        <w:rPr>
          <w:rFonts w:ascii="Garamond" w:hAnsi="Garamond"/>
          <w:color w:val="000000"/>
          <w:sz w:val="24"/>
          <w:szCs w:val="24"/>
          <w:lang w:val="sq-AL"/>
        </w:rPr>
        <w:t>iii</w:t>
      </w:r>
      <w:proofErr w:type="spellEnd"/>
      <w:r w:rsidRPr="0053474E">
        <w:rPr>
          <w:rFonts w:ascii="Garamond" w:hAnsi="Garamond"/>
          <w:color w:val="000000"/>
          <w:sz w:val="24"/>
          <w:szCs w:val="24"/>
          <w:lang w:val="sq-AL"/>
        </w:rPr>
        <w:t>), (</w:t>
      </w:r>
      <w:proofErr w:type="spellStart"/>
      <w:r w:rsidRPr="0053474E">
        <w:rPr>
          <w:rFonts w:ascii="Garamond" w:hAnsi="Garamond"/>
          <w:color w:val="000000"/>
          <w:sz w:val="24"/>
          <w:szCs w:val="24"/>
          <w:lang w:val="sq-AL"/>
        </w:rPr>
        <w:t>iv</w:t>
      </w:r>
      <w:proofErr w:type="spellEnd"/>
      <w:r w:rsidRPr="0053474E">
        <w:rPr>
          <w:rFonts w:ascii="Garamond" w:hAnsi="Garamond"/>
          <w:color w:val="000000"/>
          <w:sz w:val="24"/>
          <w:szCs w:val="24"/>
          <w:lang w:val="sq-AL"/>
        </w:rPr>
        <w:t>) dhe (v) mbahen të paktën për një periudhë prej 5 vjetësh.</w:t>
      </w:r>
    </w:p>
    <w:p w14:paraId="51AD415D" w14:textId="7A7C0BE4"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5. Regjistrimet e përmendura në pikën (1)(</w:t>
      </w:r>
      <w:proofErr w:type="spellStart"/>
      <w:r w:rsidRPr="0053474E">
        <w:rPr>
          <w:rFonts w:ascii="Garamond" w:hAnsi="Garamond"/>
          <w:color w:val="000000"/>
          <w:sz w:val="24"/>
          <w:szCs w:val="24"/>
          <w:lang w:val="sq-AL"/>
        </w:rPr>
        <w:t>vi</w:t>
      </w:r>
      <w:proofErr w:type="spellEnd"/>
      <w:r w:rsidRPr="0053474E">
        <w:rPr>
          <w:rFonts w:ascii="Garamond" w:hAnsi="Garamond"/>
          <w:color w:val="000000"/>
          <w:sz w:val="24"/>
          <w:szCs w:val="24"/>
          <w:lang w:val="sq-AL"/>
        </w:rPr>
        <w:t xml:space="preserve">) mbahen derisa ato ngjarje të sigurisë së informacionit të rivlerësohen në përputhje me një </w:t>
      </w:r>
      <w:proofErr w:type="spellStart"/>
      <w:r w:rsidRPr="0053474E">
        <w:rPr>
          <w:rFonts w:ascii="Garamond" w:hAnsi="Garamond"/>
          <w:color w:val="000000"/>
          <w:sz w:val="24"/>
          <w:szCs w:val="24"/>
          <w:lang w:val="sq-AL"/>
        </w:rPr>
        <w:t>periodicitet</w:t>
      </w:r>
      <w:proofErr w:type="spellEnd"/>
      <w:r w:rsidRPr="0053474E">
        <w:rPr>
          <w:rFonts w:ascii="Garamond" w:hAnsi="Garamond"/>
          <w:color w:val="000000"/>
          <w:sz w:val="24"/>
          <w:szCs w:val="24"/>
          <w:lang w:val="sq-AL"/>
        </w:rPr>
        <w:t xml:space="preserve"> të përcaktuar në një procedurë të vendosur nga organizata.</w:t>
      </w:r>
    </w:p>
    <w:p w14:paraId="7EB17C80"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lastRenderedPageBreak/>
        <w:t>b) Organizata duhet të mbajë shënime për kualifikimin dhe përvojën e stafit të vet të përfshirë në aktivitetet e menaxhimit të sigurisë së informacionit</w:t>
      </w:r>
    </w:p>
    <w:p w14:paraId="7A023408" w14:textId="721823BD"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1. </w:t>
      </w:r>
      <w:r w:rsidR="004A2869" w:rsidRPr="0053474E">
        <w:rPr>
          <w:rFonts w:ascii="Garamond" w:hAnsi="Garamond"/>
          <w:color w:val="000000"/>
          <w:sz w:val="24"/>
          <w:szCs w:val="24"/>
          <w:lang w:val="sq-AL"/>
        </w:rPr>
        <w:t xml:space="preserve">të </w:t>
      </w:r>
      <w:r w:rsidRPr="0053474E">
        <w:rPr>
          <w:rFonts w:ascii="Garamond" w:hAnsi="Garamond"/>
          <w:color w:val="000000"/>
          <w:sz w:val="24"/>
          <w:szCs w:val="24"/>
          <w:lang w:val="sq-AL"/>
        </w:rPr>
        <w:t>dhënat e kualifikimit dhe përvojës së personelit ruhen për aq kohë sa personi punon për organizatën dhe për të paktën 3 vjet pasi personi të jetë larguar nga organizata;</w:t>
      </w:r>
    </w:p>
    <w:p w14:paraId="419308B9" w14:textId="1EC4A96E"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2. </w:t>
      </w:r>
      <w:r w:rsidR="004A2869" w:rsidRPr="0053474E">
        <w:rPr>
          <w:rFonts w:ascii="Garamond" w:hAnsi="Garamond"/>
          <w:color w:val="000000"/>
          <w:sz w:val="24"/>
          <w:szCs w:val="24"/>
          <w:lang w:val="sq-AL"/>
        </w:rPr>
        <w:t xml:space="preserve">anëtarëve </w:t>
      </w:r>
      <w:r w:rsidRPr="0053474E">
        <w:rPr>
          <w:rFonts w:ascii="Garamond" w:hAnsi="Garamond"/>
          <w:color w:val="000000"/>
          <w:sz w:val="24"/>
          <w:szCs w:val="24"/>
          <w:lang w:val="sq-AL"/>
        </w:rPr>
        <w:t xml:space="preserve">të personelit, me kërkesën e tyre, u jepet </w:t>
      </w:r>
      <w:proofErr w:type="spellStart"/>
      <w:r w:rsidRPr="0053474E">
        <w:rPr>
          <w:rFonts w:ascii="Garamond" w:hAnsi="Garamond"/>
          <w:color w:val="000000"/>
          <w:sz w:val="24"/>
          <w:szCs w:val="24"/>
          <w:lang w:val="sq-AL"/>
        </w:rPr>
        <w:t>akses</w:t>
      </w:r>
      <w:proofErr w:type="spellEnd"/>
      <w:r w:rsidRPr="0053474E">
        <w:rPr>
          <w:rFonts w:ascii="Garamond" w:hAnsi="Garamond"/>
          <w:color w:val="000000"/>
          <w:sz w:val="24"/>
          <w:szCs w:val="24"/>
          <w:lang w:val="sq-AL"/>
        </w:rPr>
        <w:t xml:space="preserve"> në të dhënat e tyre individuale</w:t>
      </w:r>
      <w:r w:rsidR="004A2869">
        <w:rPr>
          <w:rFonts w:ascii="Garamond" w:hAnsi="Garamond"/>
          <w:color w:val="000000"/>
          <w:sz w:val="24"/>
          <w:szCs w:val="24"/>
          <w:lang w:val="sq-AL"/>
        </w:rPr>
        <w:t>;</w:t>
      </w:r>
      <w:r w:rsidRPr="0053474E">
        <w:rPr>
          <w:rFonts w:ascii="Garamond" w:hAnsi="Garamond"/>
          <w:color w:val="000000"/>
          <w:sz w:val="24"/>
          <w:szCs w:val="24"/>
          <w:lang w:val="sq-AL"/>
        </w:rPr>
        <w:t xml:space="preserve"> </w:t>
      </w:r>
      <w:r w:rsidR="004A2869" w:rsidRPr="0053474E">
        <w:rPr>
          <w:rFonts w:ascii="Garamond" w:hAnsi="Garamond"/>
          <w:color w:val="000000"/>
          <w:sz w:val="24"/>
          <w:szCs w:val="24"/>
          <w:lang w:val="sq-AL"/>
        </w:rPr>
        <w:t xml:space="preserve">përveç </w:t>
      </w:r>
      <w:r w:rsidRPr="0053474E">
        <w:rPr>
          <w:rFonts w:ascii="Garamond" w:hAnsi="Garamond"/>
          <w:color w:val="000000"/>
          <w:sz w:val="24"/>
          <w:szCs w:val="24"/>
          <w:lang w:val="sq-AL"/>
        </w:rPr>
        <w:t xml:space="preserve">kësaj, me kërkesën e tyre, organizata do t’u sigurojë atyre një kopje të </w:t>
      </w:r>
      <w:proofErr w:type="spellStart"/>
      <w:r w:rsidRPr="0053474E">
        <w:rPr>
          <w:rFonts w:ascii="Garamond" w:hAnsi="Garamond"/>
          <w:color w:val="000000"/>
          <w:sz w:val="24"/>
          <w:szCs w:val="24"/>
          <w:lang w:val="sq-AL"/>
        </w:rPr>
        <w:t>të</w:t>
      </w:r>
      <w:proofErr w:type="spellEnd"/>
      <w:r w:rsidRPr="0053474E">
        <w:rPr>
          <w:rFonts w:ascii="Garamond" w:hAnsi="Garamond"/>
          <w:color w:val="000000"/>
          <w:sz w:val="24"/>
          <w:szCs w:val="24"/>
          <w:lang w:val="sq-AL"/>
        </w:rPr>
        <w:t xml:space="preserve"> dhënave të tyre individuale pas largimit nga organizata.</w:t>
      </w:r>
    </w:p>
    <w:p w14:paraId="40C277C0"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c) Formati i të dhënave specifikohet në procedurat e organizatës.</w:t>
      </w:r>
    </w:p>
    <w:p w14:paraId="7F78D2B8"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d) Regjistrimet ruhen në një mënyrë që siguron mbrojtje nga dëmtimi, ndryshimi dhe vjedhja, me informacionin që identifikohet, kur kërkohet, sipas nivelit të klasifikimit të sigurisë. Organizata duhet të sigurojë që të dhënat të ruhen duke përdorur mjete për të siguruar integritetin, autenticitetin dhe </w:t>
      </w:r>
      <w:proofErr w:type="spellStart"/>
      <w:r w:rsidRPr="0053474E">
        <w:rPr>
          <w:rFonts w:ascii="Garamond" w:hAnsi="Garamond"/>
          <w:color w:val="000000"/>
          <w:sz w:val="24"/>
          <w:szCs w:val="24"/>
          <w:lang w:val="sq-AL"/>
        </w:rPr>
        <w:t>aksesin</w:t>
      </w:r>
      <w:proofErr w:type="spellEnd"/>
      <w:r w:rsidRPr="0053474E">
        <w:rPr>
          <w:rFonts w:ascii="Garamond" w:hAnsi="Garamond"/>
          <w:color w:val="000000"/>
          <w:sz w:val="24"/>
          <w:szCs w:val="24"/>
          <w:lang w:val="sq-AL"/>
        </w:rPr>
        <w:t xml:space="preserve"> e autorizuar.</w:t>
      </w:r>
    </w:p>
    <w:p w14:paraId="5938D21B" w14:textId="77777777" w:rsidR="000420FD" w:rsidRPr="0053474E" w:rsidRDefault="000420FD" w:rsidP="00D54B9C">
      <w:pPr>
        <w:autoSpaceDE w:val="0"/>
        <w:autoSpaceDN w:val="0"/>
        <w:adjustRightInd w:val="0"/>
        <w:spacing w:after="0" w:line="240" w:lineRule="auto"/>
        <w:ind w:firstLine="284"/>
        <w:jc w:val="both"/>
        <w:rPr>
          <w:rFonts w:ascii="Garamond" w:hAnsi="Garamond"/>
          <w:b/>
          <w:bCs/>
          <w:color w:val="000000"/>
          <w:sz w:val="24"/>
          <w:szCs w:val="24"/>
          <w:lang w:val="sq-AL"/>
        </w:rPr>
      </w:pPr>
      <w:proofErr w:type="spellStart"/>
      <w:r w:rsidRPr="0053474E">
        <w:rPr>
          <w:rFonts w:ascii="Garamond" w:hAnsi="Garamond"/>
          <w:b/>
          <w:bCs/>
          <w:color w:val="000000"/>
          <w:sz w:val="24"/>
          <w:szCs w:val="24"/>
          <w:lang w:val="sq-AL"/>
        </w:rPr>
        <w:t>IS.D.OR.250</w:t>
      </w:r>
      <w:proofErr w:type="spellEnd"/>
      <w:r w:rsidRPr="0053474E">
        <w:rPr>
          <w:rFonts w:ascii="Garamond" w:hAnsi="Garamond" w:cs="Calibri"/>
          <w:b/>
          <w:bCs/>
          <w:color w:val="000000"/>
          <w:sz w:val="24"/>
          <w:szCs w:val="24"/>
          <w:lang w:val="sq-AL"/>
        </w:rPr>
        <w:t xml:space="preserve"> </w:t>
      </w:r>
      <w:r w:rsidRPr="0053474E">
        <w:rPr>
          <w:rFonts w:ascii="Garamond" w:hAnsi="Garamond"/>
          <w:b/>
          <w:bCs/>
          <w:color w:val="000000"/>
          <w:sz w:val="24"/>
          <w:szCs w:val="24"/>
          <w:lang w:val="sq-AL"/>
        </w:rPr>
        <w:t>Manuali i menaxhimit të sigurisë së informacionit (</w:t>
      </w:r>
      <w:proofErr w:type="spellStart"/>
      <w:r w:rsidRPr="0053474E">
        <w:rPr>
          <w:rFonts w:ascii="Garamond" w:hAnsi="Garamond"/>
          <w:b/>
          <w:bCs/>
          <w:color w:val="000000"/>
          <w:sz w:val="24"/>
          <w:szCs w:val="24"/>
          <w:lang w:val="sq-AL"/>
        </w:rPr>
        <w:t>ISMM</w:t>
      </w:r>
      <w:proofErr w:type="spellEnd"/>
      <w:r w:rsidRPr="0053474E">
        <w:rPr>
          <w:rFonts w:ascii="Garamond" w:hAnsi="Garamond"/>
          <w:b/>
          <w:bCs/>
          <w:color w:val="000000"/>
          <w:sz w:val="24"/>
          <w:szCs w:val="24"/>
          <w:lang w:val="sq-AL"/>
        </w:rPr>
        <w:t>)</w:t>
      </w:r>
    </w:p>
    <w:p w14:paraId="73E139FC"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a) Organizata duhet t’i vërë në dispozicion autoritetit kompetent një manual për menaxhimin e sigurisë së informacionit (</w:t>
      </w:r>
      <w:proofErr w:type="spellStart"/>
      <w:r w:rsidRPr="0053474E">
        <w:rPr>
          <w:rFonts w:ascii="Garamond" w:hAnsi="Garamond"/>
          <w:color w:val="000000"/>
          <w:sz w:val="24"/>
          <w:szCs w:val="24"/>
          <w:lang w:val="sq-AL"/>
        </w:rPr>
        <w:t>ISMM</w:t>
      </w:r>
      <w:proofErr w:type="spellEnd"/>
      <w:r w:rsidRPr="0053474E">
        <w:rPr>
          <w:rFonts w:ascii="Garamond" w:hAnsi="Garamond"/>
          <w:color w:val="000000"/>
          <w:sz w:val="24"/>
          <w:szCs w:val="24"/>
          <w:lang w:val="sq-AL"/>
        </w:rPr>
        <w:t>) dhe, kur është e aplikueshme, çdo manual dhe procedurë të lidhur me referencë, që përmban:</w:t>
      </w:r>
    </w:p>
    <w:p w14:paraId="227A7322" w14:textId="2746EC8F"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1. një deklaratë të nënshkruar nga menaxheri përgjegjës ose, në rastin e organizatave projektuese, nga drejtuesi i organizatës së projektimit, që konfirmon se organizata do të punojë në çdo kohë në përputhje me këtë </w:t>
      </w:r>
      <w:r w:rsidR="004A2869" w:rsidRPr="0053474E">
        <w:rPr>
          <w:rFonts w:ascii="Garamond" w:hAnsi="Garamond"/>
          <w:color w:val="000000"/>
          <w:sz w:val="24"/>
          <w:szCs w:val="24"/>
          <w:lang w:val="sq-AL"/>
        </w:rPr>
        <w:t xml:space="preserve">aneks </w:t>
      </w:r>
      <w:r w:rsidRPr="0053474E">
        <w:rPr>
          <w:rFonts w:ascii="Garamond" w:hAnsi="Garamond"/>
          <w:color w:val="000000"/>
          <w:sz w:val="24"/>
          <w:szCs w:val="24"/>
          <w:lang w:val="sq-AL"/>
        </w:rPr>
        <w:t xml:space="preserve">dhe me </w:t>
      </w:r>
      <w:proofErr w:type="spellStart"/>
      <w:r w:rsidRPr="0053474E">
        <w:rPr>
          <w:rFonts w:ascii="Garamond" w:hAnsi="Garamond"/>
          <w:color w:val="000000"/>
          <w:sz w:val="24"/>
          <w:szCs w:val="24"/>
          <w:lang w:val="sq-AL"/>
        </w:rPr>
        <w:t>ISMM</w:t>
      </w:r>
      <w:proofErr w:type="spellEnd"/>
      <w:r w:rsidRPr="0053474E">
        <w:rPr>
          <w:rFonts w:ascii="Garamond" w:hAnsi="Garamond"/>
          <w:color w:val="000000"/>
          <w:sz w:val="24"/>
          <w:szCs w:val="24"/>
          <w:lang w:val="sq-AL"/>
        </w:rPr>
        <w:t>-në</w:t>
      </w:r>
      <w:r w:rsidR="004A2869">
        <w:rPr>
          <w:rFonts w:ascii="Garamond" w:hAnsi="Garamond"/>
          <w:color w:val="000000"/>
          <w:sz w:val="24"/>
          <w:szCs w:val="24"/>
          <w:lang w:val="sq-AL"/>
        </w:rPr>
        <w:t>;</w:t>
      </w:r>
      <w:r w:rsidRPr="0053474E">
        <w:rPr>
          <w:rFonts w:ascii="Garamond" w:hAnsi="Garamond"/>
          <w:color w:val="000000"/>
          <w:sz w:val="24"/>
          <w:szCs w:val="24"/>
          <w:lang w:val="sq-AL"/>
        </w:rPr>
        <w:t xml:space="preserve"> </w:t>
      </w:r>
      <w:r w:rsidR="004A2869" w:rsidRPr="0053474E">
        <w:rPr>
          <w:rFonts w:ascii="Garamond" w:hAnsi="Garamond"/>
          <w:color w:val="000000"/>
          <w:sz w:val="24"/>
          <w:szCs w:val="24"/>
          <w:lang w:val="sq-AL"/>
        </w:rPr>
        <w:t xml:space="preserve">nëse </w:t>
      </w:r>
      <w:r w:rsidRPr="0053474E">
        <w:rPr>
          <w:rFonts w:ascii="Garamond" w:hAnsi="Garamond"/>
          <w:color w:val="000000"/>
          <w:sz w:val="24"/>
          <w:szCs w:val="24"/>
          <w:lang w:val="sq-AL"/>
        </w:rPr>
        <w:t>menaxheri përgjegjës ose, në rastin e organizatave të projektimit, drejtuesi i organizatës së projektimit, nuk është shefi ekzekutiv (</w:t>
      </w:r>
      <w:proofErr w:type="spellStart"/>
      <w:r w:rsidRPr="0053474E">
        <w:rPr>
          <w:rFonts w:ascii="Garamond" w:hAnsi="Garamond"/>
          <w:color w:val="000000"/>
          <w:sz w:val="24"/>
          <w:szCs w:val="24"/>
          <w:lang w:val="sq-AL"/>
        </w:rPr>
        <w:t>CEO</w:t>
      </w:r>
      <w:proofErr w:type="spellEnd"/>
      <w:r w:rsidRPr="0053474E">
        <w:rPr>
          <w:rFonts w:ascii="Garamond" w:hAnsi="Garamond"/>
          <w:color w:val="000000"/>
          <w:sz w:val="24"/>
          <w:szCs w:val="24"/>
          <w:lang w:val="sq-AL"/>
        </w:rPr>
        <w:t xml:space="preserve">) i organizatës, atëherë </w:t>
      </w:r>
      <w:proofErr w:type="spellStart"/>
      <w:r w:rsidRPr="0053474E">
        <w:rPr>
          <w:rFonts w:ascii="Garamond" w:hAnsi="Garamond"/>
          <w:color w:val="000000"/>
          <w:sz w:val="24"/>
          <w:szCs w:val="24"/>
          <w:lang w:val="sq-AL"/>
        </w:rPr>
        <w:t>CEO</w:t>
      </w:r>
      <w:proofErr w:type="spellEnd"/>
      <w:r w:rsidRPr="0053474E">
        <w:rPr>
          <w:rFonts w:ascii="Garamond" w:hAnsi="Garamond"/>
          <w:color w:val="000000"/>
          <w:sz w:val="24"/>
          <w:szCs w:val="24"/>
          <w:lang w:val="sq-AL"/>
        </w:rPr>
        <w:t xml:space="preserve"> i tillë duhet të </w:t>
      </w:r>
      <w:proofErr w:type="spellStart"/>
      <w:r w:rsidRPr="0053474E">
        <w:rPr>
          <w:rFonts w:ascii="Garamond" w:hAnsi="Garamond"/>
          <w:color w:val="000000"/>
          <w:sz w:val="24"/>
          <w:szCs w:val="24"/>
          <w:lang w:val="sq-AL"/>
        </w:rPr>
        <w:t>kundërfirmojë</w:t>
      </w:r>
      <w:proofErr w:type="spellEnd"/>
      <w:r w:rsidRPr="0053474E">
        <w:rPr>
          <w:rFonts w:ascii="Garamond" w:hAnsi="Garamond"/>
          <w:color w:val="000000"/>
          <w:sz w:val="24"/>
          <w:szCs w:val="24"/>
          <w:lang w:val="sq-AL"/>
        </w:rPr>
        <w:t xml:space="preserve"> deklaratën;</w:t>
      </w:r>
    </w:p>
    <w:p w14:paraId="4E9F991F"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2. titujt, emrat, detyrat, përgjegjësitë, përgjegjësitë dhe autoritetet e personit ose personave të përmendur në pikën </w:t>
      </w:r>
      <w:proofErr w:type="spellStart"/>
      <w:r w:rsidRPr="0053474E">
        <w:rPr>
          <w:rFonts w:ascii="Garamond" w:hAnsi="Garamond"/>
          <w:color w:val="000000"/>
          <w:sz w:val="24"/>
          <w:szCs w:val="24"/>
          <w:lang w:val="sq-AL"/>
        </w:rPr>
        <w:t>IS.D.OR.240</w:t>
      </w:r>
      <w:proofErr w:type="spellEnd"/>
      <w:r w:rsidRPr="0053474E">
        <w:rPr>
          <w:rFonts w:ascii="Garamond" w:hAnsi="Garamond"/>
          <w:color w:val="000000"/>
          <w:sz w:val="24"/>
          <w:szCs w:val="24"/>
          <w:lang w:val="sq-AL"/>
        </w:rPr>
        <w:t>(b) dhe (c);</w:t>
      </w:r>
    </w:p>
    <w:p w14:paraId="5BC215D3"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3. titullin, emrin, detyrat, përgjegjësitë dhe autoritetet e personit përgjegjës të përbashkët të përmendur në pikën </w:t>
      </w:r>
      <w:proofErr w:type="spellStart"/>
      <w:r w:rsidRPr="0053474E">
        <w:rPr>
          <w:rFonts w:ascii="Garamond" w:hAnsi="Garamond"/>
          <w:color w:val="000000"/>
          <w:sz w:val="24"/>
          <w:szCs w:val="24"/>
          <w:lang w:val="sq-AL"/>
        </w:rPr>
        <w:t>IS.D.OR.240</w:t>
      </w:r>
      <w:proofErr w:type="spellEnd"/>
      <w:r w:rsidRPr="0053474E">
        <w:rPr>
          <w:rFonts w:ascii="Garamond" w:hAnsi="Garamond"/>
          <w:color w:val="000000"/>
          <w:sz w:val="24"/>
          <w:szCs w:val="24"/>
          <w:lang w:val="sq-AL"/>
        </w:rPr>
        <w:t>(d), nëse është e aplikueshme;</w:t>
      </w:r>
    </w:p>
    <w:p w14:paraId="3FCC1825" w14:textId="66EDE088"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4. politikën e sigurisë së informacionit të organizatës</w:t>
      </w:r>
      <w:r w:rsidR="004A2869">
        <w:rPr>
          <w:rFonts w:ascii="Garamond" w:hAnsi="Garamond"/>
          <w:color w:val="000000"/>
          <w:sz w:val="24"/>
          <w:szCs w:val="24"/>
          <w:lang w:val="sq-AL"/>
        </w:rPr>
        <w:t>,</w:t>
      </w:r>
      <w:r w:rsidRPr="0053474E">
        <w:rPr>
          <w:rFonts w:ascii="Garamond" w:hAnsi="Garamond"/>
          <w:color w:val="000000"/>
          <w:sz w:val="24"/>
          <w:szCs w:val="24"/>
          <w:lang w:val="sq-AL"/>
        </w:rPr>
        <w:t xml:space="preserve"> siç referohet në pikën </w:t>
      </w:r>
      <w:proofErr w:type="spellStart"/>
      <w:r w:rsidRPr="0053474E">
        <w:rPr>
          <w:rFonts w:ascii="Garamond" w:hAnsi="Garamond"/>
          <w:color w:val="000000"/>
          <w:sz w:val="24"/>
          <w:szCs w:val="24"/>
          <w:lang w:val="sq-AL"/>
        </w:rPr>
        <w:t>IS.D.OR.200</w:t>
      </w:r>
      <w:proofErr w:type="spellEnd"/>
      <w:r w:rsidRPr="0053474E">
        <w:rPr>
          <w:rFonts w:ascii="Garamond" w:hAnsi="Garamond"/>
          <w:color w:val="000000"/>
          <w:sz w:val="24"/>
          <w:szCs w:val="24"/>
          <w:lang w:val="sq-AL"/>
        </w:rPr>
        <w:t>(a)(1);</w:t>
      </w:r>
    </w:p>
    <w:p w14:paraId="13C70AC7" w14:textId="4ECBBAE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5. një përshkrim të përgjithshëm të numrit dhe kategorive të personelit dhe të sistemit të vendosur për të planifikuar </w:t>
      </w:r>
      <w:proofErr w:type="spellStart"/>
      <w:r w:rsidRPr="0053474E">
        <w:rPr>
          <w:rFonts w:ascii="Garamond" w:hAnsi="Garamond"/>
          <w:color w:val="000000"/>
          <w:sz w:val="24"/>
          <w:szCs w:val="24"/>
          <w:lang w:val="sq-AL"/>
        </w:rPr>
        <w:t>disponueshmërinë</w:t>
      </w:r>
      <w:proofErr w:type="spellEnd"/>
      <w:r w:rsidRPr="0053474E">
        <w:rPr>
          <w:rFonts w:ascii="Garamond" w:hAnsi="Garamond"/>
          <w:color w:val="000000"/>
          <w:sz w:val="24"/>
          <w:szCs w:val="24"/>
          <w:lang w:val="sq-AL"/>
        </w:rPr>
        <w:t xml:space="preserve"> e personelit</w:t>
      </w:r>
      <w:r w:rsidR="004A2869">
        <w:rPr>
          <w:rFonts w:ascii="Garamond" w:hAnsi="Garamond"/>
          <w:color w:val="000000"/>
          <w:sz w:val="24"/>
          <w:szCs w:val="24"/>
          <w:lang w:val="sq-AL"/>
        </w:rPr>
        <w:t>,</w:t>
      </w:r>
      <w:r w:rsidRPr="0053474E">
        <w:rPr>
          <w:rFonts w:ascii="Garamond" w:hAnsi="Garamond"/>
          <w:color w:val="000000"/>
          <w:sz w:val="24"/>
          <w:szCs w:val="24"/>
          <w:lang w:val="sq-AL"/>
        </w:rPr>
        <w:t xml:space="preserve"> siç kërkohet nga pika </w:t>
      </w:r>
      <w:proofErr w:type="spellStart"/>
      <w:r w:rsidRPr="0053474E">
        <w:rPr>
          <w:rFonts w:ascii="Garamond" w:hAnsi="Garamond"/>
          <w:color w:val="000000"/>
          <w:sz w:val="24"/>
          <w:szCs w:val="24"/>
          <w:lang w:val="sq-AL"/>
        </w:rPr>
        <w:t>IS.D.OR.240</w:t>
      </w:r>
      <w:proofErr w:type="spellEnd"/>
      <w:r w:rsidRPr="0053474E">
        <w:rPr>
          <w:rFonts w:ascii="Garamond" w:hAnsi="Garamond"/>
          <w:color w:val="000000"/>
          <w:sz w:val="24"/>
          <w:szCs w:val="24"/>
          <w:lang w:val="sq-AL"/>
        </w:rPr>
        <w:t>;</w:t>
      </w:r>
    </w:p>
    <w:p w14:paraId="55F524C5"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6. titujt, emrat, detyrat, përgjegjësitë dhe autoritetet e personave kyç përgjegjës për zbatimin e pikës </w:t>
      </w:r>
      <w:proofErr w:type="spellStart"/>
      <w:r w:rsidRPr="0053474E">
        <w:rPr>
          <w:rFonts w:ascii="Garamond" w:hAnsi="Garamond"/>
          <w:color w:val="000000"/>
          <w:sz w:val="24"/>
          <w:szCs w:val="24"/>
          <w:lang w:val="sq-AL"/>
        </w:rPr>
        <w:t>IS.D.OR.200</w:t>
      </w:r>
      <w:proofErr w:type="spellEnd"/>
      <w:r w:rsidRPr="0053474E">
        <w:rPr>
          <w:rFonts w:ascii="Garamond" w:hAnsi="Garamond"/>
          <w:color w:val="000000"/>
          <w:sz w:val="24"/>
          <w:szCs w:val="24"/>
          <w:lang w:val="sq-AL"/>
        </w:rPr>
        <w:t xml:space="preserve">, duke përfshirë personin ose personat përgjegjës për funksionin e monitorimit të pajtueshmërisë të përmendur në pika </w:t>
      </w:r>
      <w:proofErr w:type="spellStart"/>
      <w:r w:rsidRPr="0053474E">
        <w:rPr>
          <w:rFonts w:ascii="Garamond" w:hAnsi="Garamond"/>
          <w:color w:val="000000"/>
          <w:sz w:val="24"/>
          <w:szCs w:val="24"/>
          <w:lang w:val="sq-AL"/>
        </w:rPr>
        <w:t>IS.D.OR.200</w:t>
      </w:r>
      <w:proofErr w:type="spellEnd"/>
      <w:r w:rsidRPr="0053474E">
        <w:rPr>
          <w:rFonts w:ascii="Garamond" w:hAnsi="Garamond"/>
          <w:color w:val="000000"/>
          <w:sz w:val="24"/>
          <w:szCs w:val="24"/>
          <w:lang w:val="sq-AL"/>
        </w:rPr>
        <w:t xml:space="preserve">(a)(12); </w:t>
      </w:r>
    </w:p>
    <w:p w14:paraId="38908769" w14:textId="286BB17B"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7. një </w:t>
      </w:r>
      <w:proofErr w:type="spellStart"/>
      <w:r w:rsidRPr="0053474E">
        <w:rPr>
          <w:rFonts w:ascii="Garamond" w:hAnsi="Garamond"/>
          <w:color w:val="000000"/>
          <w:sz w:val="24"/>
          <w:szCs w:val="24"/>
          <w:lang w:val="sq-AL"/>
        </w:rPr>
        <w:t>organ</w:t>
      </w:r>
      <w:r w:rsidR="004A2869">
        <w:rPr>
          <w:rFonts w:ascii="Garamond" w:hAnsi="Garamond"/>
          <w:color w:val="000000"/>
          <w:sz w:val="24"/>
          <w:szCs w:val="24"/>
          <w:lang w:val="sq-AL"/>
        </w:rPr>
        <w:t>i</w:t>
      </w:r>
      <w:r w:rsidRPr="0053474E">
        <w:rPr>
          <w:rFonts w:ascii="Garamond" w:hAnsi="Garamond"/>
          <w:color w:val="000000"/>
          <w:sz w:val="24"/>
          <w:szCs w:val="24"/>
          <w:lang w:val="sq-AL"/>
        </w:rPr>
        <w:t>gramë</w:t>
      </w:r>
      <w:proofErr w:type="spellEnd"/>
      <w:r w:rsidRPr="0053474E">
        <w:rPr>
          <w:rFonts w:ascii="Garamond" w:hAnsi="Garamond"/>
          <w:color w:val="000000"/>
          <w:sz w:val="24"/>
          <w:szCs w:val="24"/>
          <w:lang w:val="sq-AL"/>
        </w:rPr>
        <w:t xml:space="preserve"> që tregon zinxhirët shoqërues të llogaridhënies dhe përgjegjësisë për personat e përmendur në pikat 2 dhe 6;</w:t>
      </w:r>
    </w:p>
    <w:p w14:paraId="1BA7ABED"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8. përshkrimin e skemës së raportimit të brendshëm të përmendur në pikën </w:t>
      </w:r>
      <w:proofErr w:type="spellStart"/>
      <w:r w:rsidRPr="0053474E">
        <w:rPr>
          <w:rFonts w:ascii="Garamond" w:hAnsi="Garamond"/>
          <w:color w:val="000000"/>
          <w:sz w:val="24"/>
          <w:szCs w:val="24"/>
          <w:lang w:val="sq-AL"/>
        </w:rPr>
        <w:t>IS.D.OR.215</w:t>
      </w:r>
      <w:proofErr w:type="spellEnd"/>
      <w:r w:rsidRPr="0053474E">
        <w:rPr>
          <w:rFonts w:ascii="Garamond" w:hAnsi="Garamond"/>
          <w:color w:val="000000"/>
          <w:sz w:val="24"/>
          <w:szCs w:val="24"/>
          <w:lang w:val="sq-AL"/>
        </w:rPr>
        <w:t>;</w:t>
      </w:r>
    </w:p>
    <w:p w14:paraId="0A7B6257"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9. procedurat që përcaktojnë se si organizata siguron përputhjen me këtë pjesë, dhe në veçanti:</w:t>
      </w:r>
    </w:p>
    <w:p w14:paraId="3A7862C5" w14:textId="225DD135"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i</w:t>
      </w:r>
      <w:r w:rsidR="004A2869">
        <w:rPr>
          <w:rFonts w:ascii="Garamond" w:hAnsi="Garamond"/>
          <w:color w:val="000000"/>
          <w:sz w:val="24"/>
          <w:szCs w:val="24"/>
          <w:lang w:val="sq-AL"/>
        </w:rPr>
        <w:t>.</w:t>
      </w:r>
      <w:r w:rsidRPr="0053474E">
        <w:rPr>
          <w:rFonts w:ascii="Garamond" w:hAnsi="Garamond"/>
          <w:color w:val="000000"/>
          <w:sz w:val="24"/>
          <w:szCs w:val="24"/>
          <w:lang w:val="sq-AL"/>
        </w:rPr>
        <w:t xml:space="preserve"> pika e dokumentacionit </w:t>
      </w:r>
      <w:proofErr w:type="spellStart"/>
      <w:r w:rsidRPr="0053474E">
        <w:rPr>
          <w:rFonts w:ascii="Garamond" w:hAnsi="Garamond"/>
          <w:color w:val="000000"/>
          <w:sz w:val="24"/>
          <w:szCs w:val="24"/>
          <w:lang w:val="sq-AL"/>
        </w:rPr>
        <w:t>IS.D.OR.200</w:t>
      </w:r>
      <w:proofErr w:type="spellEnd"/>
      <w:r w:rsidRPr="0053474E">
        <w:rPr>
          <w:rFonts w:ascii="Garamond" w:hAnsi="Garamond"/>
          <w:color w:val="000000"/>
          <w:sz w:val="24"/>
          <w:szCs w:val="24"/>
          <w:lang w:val="sq-AL"/>
        </w:rPr>
        <w:t>(c);</w:t>
      </w:r>
    </w:p>
    <w:p w14:paraId="3771FE20" w14:textId="301EC2CC"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proofErr w:type="spellStart"/>
      <w:r w:rsidRPr="0053474E">
        <w:rPr>
          <w:rFonts w:ascii="Garamond" w:hAnsi="Garamond"/>
          <w:color w:val="000000"/>
          <w:sz w:val="24"/>
          <w:szCs w:val="24"/>
          <w:lang w:val="sq-AL"/>
        </w:rPr>
        <w:t>ii</w:t>
      </w:r>
      <w:proofErr w:type="spellEnd"/>
      <w:r w:rsidR="004A2869">
        <w:rPr>
          <w:rFonts w:ascii="Garamond" w:hAnsi="Garamond"/>
          <w:color w:val="000000"/>
          <w:sz w:val="24"/>
          <w:szCs w:val="24"/>
          <w:lang w:val="sq-AL"/>
        </w:rPr>
        <w:t>.</w:t>
      </w:r>
      <w:r w:rsidRPr="0053474E">
        <w:rPr>
          <w:rFonts w:ascii="Garamond" w:hAnsi="Garamond"/>
          <w:color w:val="000000"/>
          <w:sz w:val="24"/>
          <w:szCs w:val="24"/>
          <w:lang w:val="sq-AL"/>
        </w:rPr>
        <w:t xml:space="preserve"> procedurat që përcaktojnë se si organizata kontrollon çdo aktivitet të kontraktuar të përmendur në pikën </w:t>
      </w:r>
      <w:proofErr w:type="spellStart"/>
      <w:r w:rsidRPr="0053474E">
        <w:rPr>
          <w:rFonts w:ascii="Garamond" w:hAnsi="Garamond"/>
          <w:color w:val="000000"/>
          <w:sz w:val="24"/>
          <w:szCs w:val="24"/>
          <w:lang w:val="sq-AL"/>
        </w:rPr>
        <w:t>IS.D.OR.200</w:t>
      </w:r>
      <w:proofErr w:type="spellEnd"/>
      <w:r w:rsidRPr="0053474E">
        <w:rPr>
          <w:rFonts w:ascii="Garamond" w:hAnsi="Garamond"/>
          <w:color w:val="000000"/>
          <w:sz w:val="24"/>
          <w:szCs w:val="24"/>
          <w:lang w:val="sq-AL"/>
        </w:rPr>
        <w:t>(a)(9);</w:t>
      </w:r>
    </w:p>
    <w:p w14:paraId="2B2EF44F" w14:textId="1C329A69"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proofErr w:type="spellStart"/>
      <w:r w:rsidRPr="0053474E">
        <w:rPr>
          <w:rFonts w:ascii="Garamond" w:hAnsi="Garamond"/>
          <w:color w:val="000000"/>
          <w:sz w:val="24"/>
          <w:szCs w:val="24"/>
          <w:lang w:val="sq-AL"/>
        </w:rPr>
        <w:t>iii</w:t>
      </w:r>
      <w:proofErr w:type="spellEnd"/>
      <w:r w:rsidR="004A2869">
        <w:rPr>
          <w:rFonts w:ascii="Garamond" w:hAnsi="Garamond"/>
          <w:color w:val="000000"/>
          <w:sz w:val="24"/>
          <w:szCs w:val="24"/>
          <w:lang w:val="sq-AL"/>
        </w:rPr>
        <w:t>.</w:t>
      </w:r>
      <w:r w:rsidRPr="0053474E">
        <w:rPr>
          <w:rFonts w:ascii="Garamond" w:hAnsi="Garamond"/>
          <w:color w:val="000000"/>
          <w:sz w:val="24"/>
          <w:szCs w:val="24"/>
          <w:lang w:val="sq-AL"/>
        </w:rPr>
        <w:t xml:space="preserve"> procedurën e ndryshimit të </w:t>
      </w:r>
      <w:proofErr w:type="spellStart"/>
      <w:r w:rsidRPr="0053474E">
        <w:rPr>
          <w:rFonts w:ascii="Garamond" w:hAnsi="Garamond"/>
          <w:color w:val="000000"/>
          <w:sz w:val="24"/>
          <w:szCs w:val="24"/>
          <w:lang w:val="sq-AL"/>
        </w:rPr>
        <w:t>ISMM</w:t>
      </w:r>
      <w:proofErr w:type="spellEnd"/>
      <w:r w:rsidRPr="0053474E">
        <w:rPr>
          <w:rFonts w:ascii="Garamond" w:hAnsi="Garamond"/>
          <w:color w:val="000000"/>
          <w:sz w:val="24"/>
          <w:szCs w:val="24"/>
          <w:lang w:val="sq-AL"/>
        </w:rPr>
        <w:t xml:space="preserve"> të përcaktuar në shkronjën </w:t>
      </w:r>
      <w:r w:rsidR="0025584D">
        <w:rPr>
          <w:rFonts w:ascii="Garamond" w:hAnsi="Garamond"/>
          <w:color w:val="000000"/>
          <w:sz w:val="24"/>
          <w:szCs w:val="24"/>
          <w:lang w:val="sq-AL"/>
        </w:rPr>
        <w:t>“</w:t>
      </w:r>
      <w:r w:rsidRPr="0053474E">
        <w:rPr>
          <w:rFonts w:ascii="Garamond" w:hAnsi="Garamond"/>
          <w:color w:val="000000"/>
          <w:sz w:val="24"/>
          <w:szCs w:val="24"/>
          <w:lang w:val="sq-AL"/>
        </w:rPr>
        <w:t>c</w:t>
      </w:r>
      <w:r w:rsidR="0025584D">
        <w:rPr>
          <w:rFonts w:ascii="Garamond" w:hAnsi="Garamond"/>
          <w:color w:val="000000"/>
          <w:sz w:val="24"/>
          <w:szCs w:val="24"/>
          <w:lang w:val="sq-AL"/>
        </w:rPr>
        <w:t>”</w:t>
      </w:r>
      <w:r w:rsidRPr="0053474E">
        <w:rPr>
          <w:rFonts w:ascii="Garamond" w:hAnsi="Garamond"/>
          <w:color w:val="000000"/>
          <w:sz w:val="24"/>
          <w:szCs w:val="24"/>
          <w:lang w:val="sq-AL"/>
        </w:rPr>
        <w:t>;</w:t>
      </w:r>
    </w:p>
    <w:p w14:paraId="435F36A4"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10. detajet e mjeteve alternative të pajtueshmërisë të miratuara aktualisht.</w:t>
      </w:r>
    </w:p>
    <w:p w14:paraId="36C01768" w14:textId="43C54116"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b) Lëshimi fillestar i </w:t>
      </w:r>
      <w:proofErr w:type="spellStart"/>
      <w:r w:rsidRPr="0053474E">
        <w:rPr>
          <w:rFonts w:ascii="Garamond" w:hAnsi="Garamond"/>
          <w:color w:val="000000"/>
          <w:sz w:val="24"/>
          <w:szCs w:val="24"/>
          <w:lang w:val="sq-AL"/>
        </w:rPr>
        <w:t>ISMM</w:t>
      </w:r>
      <w:proofErr w:type="spellEnd"/>
      <w:r w:rsidRPr="0053474E">
        <w:rPr>
          <w:rFonts w:ascii="Garamond" w:hAnsi="Garamond"/>
          <w:color w:val="000000"/>
          <w:sz w:val="24"/>
          <w:szCs w:val="24"/>
          <w:lang w:val="sq-AL"/>
        </w:rPr>
        <w:t xml:space="preserve">-së miratohet dhe një kopje mbahet nga </w:t>
      </w:r>
      <w:r w:rsidR="00D143FA" w:rsidRPr="0053474E">
        <w:rPr>
          <w:rFonts w:ascii="Garamond" w:hAnsi="Garamond"/>
          <w:color w:val="000000"/>
          <w:sz w:val="24"/>
          <w:szCs w:val="24"/>
          <w:lang w:val="sq-AL"/>
        </w:rPr>
        <w:t>autoriteti kompetent</w:t>
      </w:r>
      <w:r w:rsidRPr="0053474E">
        <w:rPr>
          <w:rFonts w:ascii="Garamond" w:hAnsi="Garamond"/>
          <w:color w:val="000000"/>
          <w:sz w:val="24"/>
          <w:szCs w:val="24"/>
          <w:lang w:val="sq-AL"/>
        </w:rPr>
        <w:t xml:space="preserve">. Nuk kërkohet miratim për deklarimin e organizatave. </w:t>
      </w:r>
      <w:proofErr w:type="spellStart"/>
      <w:r w:rsidRPr="0053474E">
        <w:rPr>
          <w:rFonts w:ascii="Garamond" w:hAnsi="Garamond"/>
          <w:color w:val="000000"/>
          <w:sz w:val="24"/>
          <w:szCs w:val="24"/>
          <w:lang w:val="sq-AL"/>
        </w:rPr>
        <w:t>ISMM</w:t>
      </w:r>
      <w:proofErr w:type="spellEnd"/>
      <w:r w:rsidRPr="0053474E">
        <w:rPr>
          <w:rFonts w:ascii="Garamond" w:hAnsi="Garamond"/>
          <w:color w:val="000000"/>
          <w:sz w:val="24"/>
          <w:szCs w:val="24"/>
          <w:lang w:val="sq-AL"/>
        </w:rPr>
        <w:t xml:space="preserve"> ndryshohet sipas nevojës</w:t>
      </w:r>
      <w:r w:rsidR="004A2869">
        <w:rPr>
          <w:rFonts w:ascii="Garamond" w:hAnsi="Garamond"/>
          <w:color w:val="000000"/>
          <w:sz w:val="24"/>
          <w:szCs w:val="24"/>
          <w:lang w:val="sq-AL"/>
        </w:rPr>
        <w:t>,</w:t>
      </w:r>
      <w:r w:rsidRPr="0053474E">
        <w:rPr>
          <w:rFonts w:ascii="Garamond" w:hAnsi="Garamond"/>
          <w:color w:val="000000"/>
          <w:sz w:val="24"/>
          <w:szCs w:val="24"/>
          <w:lang w:val="sq-AL"/>
        </w:rPr>
        <w:t xml:space="preserve"> me qëllim që të mbetet një përshkrim i përditësuar i </w:t>
      </w:r>
      <w:proofErr w:type="spellStart"/>
      <w:r w:rsidRPr="0053474E">
        <w:rPr>
          <w:rFonts w:ascii="Garamond" w:hAnsi="Garamond"/>
          <w:color w:val="000000"/>
          <w:sz w:val="24"/>
          <w:szCs w:val="24"/>
          <w:lang w:val="sq-AL"/>
        </w:rPr>
        <w:t>ISMM</w:t>
      </w:r>
      <w:proofErr w:type="spellEnd"/>
      <w:r w:rsidRPr="0053474E">
        <w:rPr>
          <w:rFonts w:ascii="Garamond" w:hAnsi="Garamond"/>
          <w:color w:val="000000"/>
          <w:sz w:val="24"/>
          <w:szCs w:val="24"/>
          <w:lang w:val="sq-AL"/>
        </w:rPr>
        <w:t xml:space="preserve">-së së organizatës. Një kopje e çdo ndryshimi në </w:t>
      </w:r>
      <w:proofErr w:type="spellStart"/>
      <w:r w:rsidRPr="0053474E">
        <w:rPr>
          <w:rFonts w:ascii="Garamond" w:hAnsi="Garamond"/>
          <w:color w:val="000000"/>
          <w:sz w:val="24"/>
          <w:szCs w:val="24"/>
          <w:lang w:val="sq-AL"/>
        </w:rPr>
        <w:t>ISMM</w:t>
      </w:r>
      <w:proofErr w:type="spellEnd"/>
      <w:r w:rsidRPr="0053474E">
        <w:rPr>
          <w:rFonts w:ascii="Garamond" w:hAnsi="Garamond"/>
          <w:color w:val="000000"/>
          <w:sz w:val="24"/>
          <w:szCs w:val="24"/>
          <w:lang w:val="sq-AL"/>
        </w:rPr>
        <w:t xml:space="preserve"> duhet t’i jepet </w:t>
      </w:r>
      <w:r w:rsidR="00E0262D" w:rsidRPr="0053474E">
        <w:rPr>
          <w:rFonts w:ascii="Garamond" w:hAnsi="Garamond"/>
          <w:color w:val="000000"/>
          <w:sz w:val="24"/>
          <w:szCs w:val="24"/>
          <w:lang w:val="sq-AL"/>
        </w:rPr>
        <w:t>autoritetit kompetent.</w:t>
      </w:r>
    </w:p>
    <w:p w14:paraId="024EC4DB"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c) Ndryshimet në </w:t>
      </w:r>
      <w:proofErr w:type="spellStart"/>
      <w:r w:rsidRPr="0053474E">
        <w:rPr>
          <w:rFonts w:ascii="Garamond" w:hAnsi="Garamond"/>
          <w:color w:val="000000"/>
          <w:sz w:val="24"/>
          <w:szCs w:val="24"/>
          <w:lang w:val="sq-AL"/>
        </w:rPr>
        <w:t>ISMM</w:t>
      </w:r>
      <w:proofErr w:type="spellEnd"/>
      <w:r w:rsidRPr="0053474E">
        <w:rPr>
          <w:rFonts w:ascii="Garamond" w:hAnsi="Garamond"/>
          <w:color w:val="000000"/>
          <w:sz w:val="24"/>
          <w:szCs w:val="24"/>
          <w:lang w:val="sq-AL"/>
        </w:rPr>
        <w:t xml:space="preserve"> menaxhohen sipas procedurës së përcaktuar nga organizata. Çdo ndryshim që nuk përfshihet në objektin e kësaj procedure dhe çdo ndryshim në lidhje me ndryshimet e përmendura në pikën </w:t>
      </w:r>
      <w:proofErr w:type="spellStart"/>
      <w:r w:rsidRPr="0053474E">
        <w:rPr>
          <w:rFonts w:ascii="Garamond" w:hAnsi="Garamond"/>
          <w:color w:val="000000"/>
          <w:sz w:val="24"/>
          <w:szCs w:val="24"/>
          <w:lang w:val="sq-AL"/>
        </w:rPr>
        <w:t>IS.D.OR.255</w:t>
      </w:r>
      <w:proofErr w:type="spellEnd"/>
      <w:r w:rsidRPr="0053474E">
        <w:rPr>
          <w:rFonts w:ascii="Garamond" w:hAnsi="Garamond"/>
          <w:color w:val="000000"/>
          <w:sz w:val="24"/>
          <w:szCs w:val="24"/>
          <w:lang w:val="sq-AL"/>
        </w:rPr>
        <w:t>(b), miratohet nga autoriteti kompetent. Nuk kërkohet miratim për deklarimin e organizatave.</w:t>
      </w:r>
    </w:p>
    <w:p w14:paraId="22E2B165" w14:textId="133406D3"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lastRenderedPageBreak/>
        <w:t xml:space="preserve">d) Organizata mund të integrojë </w:t>
      </w:r>
      <w:proofErr w:type="spellStart"/>
      <w:r w:rsidRPr="0053474E">
        <w:rPr>
          <w:rFonts w:ascii="Garamond" w:hAnsi="Garamond"/>
          <w:color w:val="000000"/>
          <w:sz w:val="24"/>
          <w:szCs w:val="24"/>
          <w:lang w:val="sq-AL"/>
        </w:rPr>
        <w:t>ISMM</w:t>
      </w:r>
      <w:proofErr w:type="spellEnd"/>
      <w:r w:rsidRPr="0053474E">
        <w:rPr>
          <w:rFonts w:ascii="Garamond" w:hAnsi="Garamond"/>
          <w:color w:val="000000"/>
          <w:sz w:val="24"/>
          <w:szCs w:val="24"/>
          <w:lang w:val="sq-AL"/>
        </w:rPr>
        <w:t xml:space="preserve">-në me dokumente ose manuale të tjera </w:t>
      </w:r>
      <w:proofErr w:type="spellStart"/>
      <w:r w:rsidRPr="0053474E">
        <w:rPr>
          <w:rFonts w:ascii="Garamond" w:hAnsi="Garamond"/>
          <w:color w:val="000000"/>
          <w:sz w:val="24"/>
          <w:szCs w:val="24"/>
          <w:lang w:val="sq-AL"/>
        </w:rPr>
        <w:t>menaxheriale</w:t>
      </w:r>
      <w:proofErr w:type="spellEnd"/>
      <w:r w:rsidRPr="0053474E">
        <w:rPr>
          <w:rFonts w:ascii="Garamond" w:hAnsi="Garamond"/>
          <w:color w:val="000000"/>
          <w:sz w:val="24"/>
          <w:szCs w:val="24"/>
          <w:lang w:val="sq-AL"/>
        </w:rPr>
        <w:t xml:space="preserve"> që mban, me kusht që të ketë një referencë të qartë të kryqëzuar që tregon se cilat pjesë të </w:t>
      </w:r>
      <w:r w:rsidR="004A2869" w:rsidRPr="0053474E">
        <w:rPr>
          <w:rFonts w:ascii="Garamond" w:hAnsi="Garamond"/>
          <w:color w:val="000000"/>
          <w:sz w:val="24"/>
          <w:szCs w:val="24"/>
          <w:lang w:val="sq-AL"/>
        </w:rPr>
        <w:t>dokumentit</w:t>
      </w:r>
      <w:r w:rsidRPr="0053474E">
        <w:rPr>
          <w:rFonts w:ascii="Garamond" w:hAnsi="Garamond"/>
          <w:color w:val="000000"/>
          <w:sz w:val="24"/>
          <w:szCs w:val="24"/>
          <w:lang w:val="sq-AL"/>
        </w:rPr>
        <w:t xml:space="preserve"> ose manualit të menaxhimit korrespondojnë me kërkesat e ndryshme të përfshira në këtë </w:t>
      </w:r>
      <w:r w:rsidR="004A2869" w:rsidRPr="0053474E">
        <w:rPr>
          <w:rFonts w:ascii="Garamond" w:hAnsi="Garamond"/>
          <w:color w:val="000000"/>
          <w:sz w:val="24"/>
          <w:szCs w:val="24"/>
          <w:lang w:val="sq-AL"/>
        </w:rPr>
        <w:t>aneks</w:t>
      </w:r>
      <w:r w:rsidRPr="0053474E">
        <w:rPr>
          <w:rFonts w:ascii="Garamond" w:hAnsi="Garamond"/>
          <w:color w:val="000000"/>
          <w:sz w:val="24"/>
          <w:szCs w:val="24"/>
          <w:lang w:val="sq-AL"/>
        </w:rPr>
        <w:t>.</w:t>
      </w:r>
    </w:p>
    <w:p w14:paraId="6DBC2D22" w14:textId="58228DEE" w:rsidR="000420FD" w:rsidRPr="0053474E" w:rsidRDefault="000420FD" w:rsidP="00D54B9C">
      <w:pPr>
        <w:autoSpaceDE w:val="0"/>
        <w:autoSpaceDN w:val="0"/>
        <w:adjustRightInd w:val="0"/>
        <w:spacing w:after="0" w:line="240" w:lineRule="auto"/>
        <w:ind w:firstLine="284"/>
        <w:jc w:val="both"/>
        <w:rPr>
          <w:rFonts w:ascii="Garamond" w:hAnsi="Garamond"/>
          <w:b/>
          <w:bCs/>
          <w:color w:val="000000"/>
          <w:sz w:val="24"/>
          <w:szCs w:val="24"/>
          <w:lang w:val="sq-AL"/>
        </w:rPr>
      </w:pPr>
      <w:proofErr w:type="spellStart"/>
      <w:r w:rsidRPr="0053474E">
        <w:rPr>
          <w:rFonts w:ascii="Garamond" w:hAnsi="Garamond"/>
          <w:b/>
          <w:bCs/>
          <w:color w:val="000000"/>
          <w:sz w:val="24"/>
          <w:szCs w:val="24"/>
          <w:lang w:val="sq-AL"/>
        </w:rPr>
        <w:t>IS.D.OR.255</w:t>
      </w:r>
      <w:proofErr w:type="spellEnd"/>
      <w:r w:rsidR="00D54B9C" w:rsidRPr="0053474E">
        <w:rPr>
          <w:rFonts w:ascii="Garamond" w:hAnsi="Garamond"/>
          <w:b/>
          <w:bCs/>
          <w:color w:val="000000"/>
          <w:sz w:val="24"/>
          <w:szCs w:val="24"/>
          <w:lang w:val="sq-AL"/>
        </w:rPr>
        <w:t xml:space="preserve"> </w:t>
      </w:r>
      <w:r w:rsidRPr="0053474E">
        <w:rPr>
          <w:rFonts w:ascii="Garamond" w:hAnsi="Garamond"/>
          <w:b/>
          <w:bCs/>
          <w:color w:val="000000"/>
          <w:sz w:val="24"/>
          <w:szCs w:val="24"/>
          <w:lang w:val="sq-AL"/>
        </w:rPr>
        <w:t xml:space="preserve">Ndryshime në sistemin e menaxhimit të sigurisë së informacionit </w:t>
      </w:r>
    </w:p>
    <w:p w14:paraId="671C6018"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a) Ndryshimet në </w:t>
      </w:r>
      <w:proofErr w:type="spellStart"/>
      <w:r w:rsidRPr="0053474E">
        <w:rPr>
          <w:rFonts w:ascii="Garamond" w:hAnsi="Garamond"/>
          <w:color w:val="000000"/>
          <w:sz w:val="24"/>
          <w:szCs w:val="24"/>
          <w:lang w:val="sq-AL"/>
        </w:rPr>
        <w:t>ISMS</w:t>
      </w:r>
      <w:proofErr w:type="spellEnd"/>
      <w:r w:rsidRPr="0053474E">
        <w:rPr>
          <w:rFonts w:ascii="Garamond" w:hAnsi="Garamond"/>
          <w:color w:val="000000"/>
          <w:sz w:val="24"/>
          <w:szCs w:val="24"/>
          <w:lang w:val="sq-AL"/>
        </w:rPr>
        <w:t xml:space="preserve"> mund të menaxhohen dhe t’i njoftohen autoritetit kompetent në një procedurë të zhvilluar nga organizata. Kjo procedurë miratohet nga autoriteti kompetent, me përjashtim të organizatave deklaruese.</w:t>
      </w:r>
    </w:p>
    <w:p w14:paraId="469F648A" w14:textId="3CFFEFD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b) Në lidhje me ndryshimet në </w:t>
      </w:r>
      <w:proofErr w:type="spellStart"/>
      <w:r w:rsidRPr="0053474E">
        <w:rPr>
          <w:rFonts w:ascii="Garamond" w:hAnsi="Garamond"/>
          <w:color w:val="000000"/>
          <w:sz w:val="24"/>
          <w:szCs w:val="24"/>
          <w:lang w:val="sq-AL"/>
        </w:rPr>
        <w:t>ISMS</w:t>
      </w:r>
      <w:proofErr w:type="spellEnd"/>
      <w:r w:rsidRPr="0053474E">
        <w:rPr>
          <w:rFonts w:ascii="Garamond" w:hAnsi="Garamond"/>
          <w:color w:val="000000"/>
          <w:sz w:val="24"/>
          <w:szCs w:val="24"/>
          <w:lang w:val="sq-AL"/>
        </w:rPr>
        <w:t xml:space="preserve"> që nuk mbulohen nga procedura e përmendur në shkronjën </w:t>
      </w:r>
      <w:r w:rsidR="0025584D">
        <w:rPr>
          <w:rFonts w:ascii="Garamond" w:hAnsi="Garamond"/>
          <w:color w:val="000000"/>
          <w:sz w:val="24"/>
          <w:szCs w:val="24"/>
          <w:lang w:val="sq-AL"/>
        </w:rPr>
        <w:t>“</w:t>
      </w:r>
      <w:r w:rsidRPr="0053474E">
        <w:rPr>
          <w:rFonts w:ascii="Garamond" w:hAnsi="Garamond"/>
          <w:color w:val="000000"/>
          <w:sz w:val="24"/>
          <w:szCs w:val="24"/>
          <w:lang w:val="sq-AL"/>
        </w:rPr>
        <w:t>a</w:t>
      </w:r>
      <w:r w:rsidR="0025584D">
        <w:rPr>
          <w:rFonts w:ascii="Garamond" w:hAnsi="Garamond"/>
          <w:color w:val="000000"/>
          <w:sz w:val="24"/>
          <w:szCs w:val="24"/>
          <w:lang w:val="sq-AL"/>
        </w:rPr>
        <w:t>”</w:t>
      </w:r>
      <w:r w:rsidRPr="0053474E">
        <w:rPr>
          <w:rFonts w:ascii="Garamond" w:hAnsi="Garamond"/>
          <w:color w:val="000000"/>
          <w:sz w:val="24"/>
          <w:szCs w:val="24"/>
          <w:lang w:val="sq-AL"/>
        </w:rPr>
        <w:t>, organizata duhet të aplikojë dhe të marrë një miratim të lëshuar nga autoriteti kompetent, me përjashtim të organizatave deklaruese, për të cilat nuk kërkohet miratim.</w:t>
      </w:r>
    </w:p>
    <w:p w14:paraId="6BE0EA95"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Në lidhje me këto ndryshime:</w:t>
      </w:r>
    </w:p>
    <w:p w14:paraId="2E9437E9"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1. aplikimi duhet të dorëzohet përpara se të ndodhë një ndryshim i tillë, në mënyrë që t’i mundësojë autoritetit kompetent të përcaktojë pajtueshmërinë e vazhdueshme me këtë Rregullore dhe të ndryshojë, nëse është e nevojshme, certifikatën e organizatës dhe kushtet përkatëse të miratimit që i bashkëlidhen;</w:t>
      </w:r>
    </w:p>
    <w:p w14:paraId="0731C123" w14:textId="54F682B1"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2. organizata vë në dispozicion të </w:t>
      </w:r>
      <w:r w:rsidR="00D143FA" w:rsidRPr="0053474E">
        <w:rPr>
          <w:rFonts w:ascii="Garamond" w:hAnsi="Garamond"/>
          <w:color w:val="000000"/>
          <w:sz w:val="24"/>
          <w:szCs w:val="24"/>
          <w:lang w:val="sq-AL"/>
        </w:rPr>
        <w:t xml:space="preserve">autoritetit kompetent </w:t>
      </w:r>
      <w:r w:rsidRPr="0053474E">
        <w:rPr>
          <w:rFonts w:ascii="Garamond" w:hAnsi="Garamond"/>
          <w:color w:val="000000"/>
          <w:sz w:val="24"/>
          <w:szCs w:val="24"/>
          <w:lang w:val="sq-AL"/>
        </w:rPr>
        <w:t>çdo informacion që kërkon për të vlerësuar ndryshimin;</w:t>
      </w:r>
    </w:p>
    <w:p w14:paraId="1ACB06E0"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3. ndryshimi zbatohet vetëm pas marrjes së një miratimi zyrtar nga autoriteti kompetent, me përjashtim të organizatave deklaruese, të cilat mund ta zbatojnë menjëherë ndryshimin; </w:t>
      </w:r>
    </w:p>
    <w:p w14:paraId="79D38AD3"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4. organizata operon sipas kushteve të përcaktuara nga autoriteti kompetent gjatë zbatimit të këtyre ndryshimeve.</w:t>
      </w:r>
    </w:p>
    <w:p w14:paraId="4381BD7C" w14:textId="19B7AB8F" w:rsidR="000420FD" w:rsidRPr="0053474E" w:rsidRDefault="000420FD" w:rsidP="00D54B9C">
      <w:pPr>
        <w:autoSpaceDE w:val="0"/>
        <w:autoSpaceDN w:val="0"/>
        <w:adjustRightInd w:val="0"/>
        <w:spacing w:after="0" w:line="240" w:lineRule="auto"/>
        <w:ind w:firstLine="284"/>
        <w:jc w:val="both"/>
        <w:rPr>
          <w:rFonts w:ascii="Garamond" w:hAnsi="Garamond"/>
          <w:b/>
          <w:bCs/>
          <w:color w:val="000000"/>
          <w:sz w:val="24"/>
          <w:szCs w:val="24"/>
          <w:lang w:val="sq-AL"/>
        </w:rPr>
      </w:pPr>
      <w:proofErr w:type="spellStart"/>
      <w:r w:rsidRPr="0053474E">
        <w:rPr>
          <w:rFonts w:ascii="Garamond" w:hAnsi="Garamond"/>
          <w:b/>
          <w:bCs/>
          <w:color w:val="000000"/>
          <w:sz w:val="24"/>
          <w:szCs w:val="24"/>
          <w:lang w:val="sq-AL"/>
        </w:rPr>
        <w:t>IS.D.OR.260</w:t>
      </w:r>
      <w:proofErr w:type="spellEnd"/>
      <w:r w:rsidR="00D54B9C" w:rsidRPr="0053474E">
        <w:rPr>
          <w:rFonts w:ascii="Garamond" w:hAnsi="Garamond"/>
          <w:b/>
          <w:bCs/>
          <w:color w:val="000000"/>
          <w:sz w:val="24"/>
          <w:szCs w:val="24"/>
          <w:lang w:val="sq-AL"/>
        </w:rPr>
        <w:t xml:space="preserve"> </w:t>
      </w:r>
      <w:r w:rsidRPr="0053474E">
        <w:rPr>
          <w:rFonts w:ascii="Garamond" w:hAnsi="Garamond"/>
          <w:b/>
          <w:bCs/>
          <w:color w:val="000000"/>
          <w:sz w:val="24"/>
          <w:szCs w:val="24"/>
          <w:lang w:val="sq-AL"/>
        </w:rPr>
        <w:t>Përmirësimi i vazhdueshëm</w:t>
      </w:r>
    </w:p>
    <w:p w14:paraId="634F0933"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a) Organizata vlerëson, duke përdorur tregues të përshtatshëm të </w:t>
      </w:r>
      <w:proofErr w:type="spellStart"/>
      <w:r w:rsidRPr="0053474E">
        <w:rPr>
          <w:rFonts w:ascii="Garamond" w:hAnsi="Garamond"/>
          <w:color w:val="000000"/>
          <w:sz w:val="24"/>
          <w:szCs w:val="24"/>
          <w:lang w:val="sq-AL"/>
        </w:rPr>
        <w:t>performancës</w:t>
      </w:r>
      <w:proofErr w:type="spellEnd"/>
      <w:r w:rsidRPr="0053474E">
        <w:rPr>
          <w:rFonts w:ascii="Garamond" w:hAnsi="Garamond"/>
          <w:color w:val="000000"/>
          <w:sz w:val="24"/>
          <w:szCs w:val="24"/>
          <w:lang w:val="sq-AL"/>
        </w:rPr>
        <w:t xml:space="preserve">, efektivitetin dhe pjekurinë e </w:t>
      </w:r>
      <w:proofErr w:type="spellStart"/>
      <w:r w:rsidRPr="0053474E">
        <w:rPr>
          <w:rFonts w:ascii="Garamond" w:hAnsi="Garamond"/>
          <w:color w:val="000000"/>
          <w:sz w:val="24"/>
          <w:szCs w:val="24"/>
          <w:lang w:val="sq-AL"/>
        </w:rPr>
        <w:t>ISMS</w:t>
      </w:r>
      <w:proofErr w:type="spellEnd"/>
      <w:r w:rsidRPr="0053474E">
        <w:rPr>
          <w:rFonts w:ascii="Garamond" w:hAnsi="Garamond"/>
          <w:color w:val="000000"/>
          <w:sz w:val="24"/>
          <w:szCs w:val="24"/>
          <w:lang w:val="sq-AL"/>
        </w:rPr>
        <w:t>-së. Ky vlerësim kryhet mbi një bazë kalendarike të paracaktuar nga organizata ose pas një incidenti të sigurisë së informacionit.</w:t>
      </w:r>
    </w:p>
    <w:p w14:paraId="6A20CA7B" w14:textId="29AA302E"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b) Nëse konstatohen mangësi pas vlerësimit të kryer në përputhje me shkronjën </w:t>
      </w:r>
      <w:r w:rsidR="0025584D">
        <w:rPr>
          <w:rFonts w:ascii="Garamond" w:hAnsi="Garamond"/>
          <w:color w:val="000000"/>
          <w:sz w:val="24"/>
          <w:szCs w:val="24"/>
          <w:lang w:val="sq-AL"/>
        </w:rPr>
        <w:t>“</w:t>
      </w:r>
      <w:r w:rsidRPr="0053474E">
        <w:rPr>
          <w:rFonts w:ascii="Garamond" w:hAnsi="Garamond"/>
          <w:color w:val="000000"/>
          <w:sz w:val="24"/>
          <w:szCs w:val="24"/>
          <w:lang w:val="sq-AL"/>
        </w:rPr>
        <w:t>a</w:t>
      </w:r>
      <w:r w:rsidR="0025584D">
        <w:rPr>
          <w:rFonts w:ascii="Garamond" w:hAnsi="Garamond"/>
          <w:color w:val="000000"/>
          <w:sz w:val="24"/>
          <w:szCs w:val="24"/>
          <w:lang w:val="sq-AL"/>
        </w:rPr>
        <w:t>”</w:t>
      </w:r>
      <w:r w:rsidRPr="0053474E">
        <w:rPr>
          <w:rFonts w:ascii="Garamond" w:hAnsi="Garamond"/>
          <w:color w:val="000000"/>
          <w:sz w:val="24"/>
          <w:szCs w:val="24"/>
          <w:lang w:val="sq-AL"/>
        </w:rPr>
        <w:t xml:space="preserve">, organizata merr masat e nevojshme të përmirësimit për të siguruar që </w:t>
      </w:r>
      <w:proofErr w:type="spellStart"/>
      <w:r w:rsidRPr="0053474E">
        <w:rPr>
          <w:rFonts w:ascii="Garamond" w:hAnsi="Garamond"/>
          <w:color w:val="000000"/>
          <w:sz w:val="24"/>
          <w:szCs w:val="24"/>
          <w:lang w:val="sq-AL"/>
        </w:rPr>
        <w:t>ISMS</w:t>
      </w:r>
      <w:proofErr w:type="spellEnd"/>
      <w:r w:rsidRPr="0053474E">
        <w:rPr>
          <w:rFonts w:ascii="Garamond" w:hAnsi="Garamond"/>
          <w:color w:val="000000"/>
          <w:sz w:val="24"/>
          <w:szCs w:val="24"/>
          <w:lang w:val="sq-AL"/>
        </w:rPr>
        <w:t xml:space="preserve">-ja të vazhdojë të jetë në përputhje me kërkesat e zbatueshme dhe të mbajë rreziqet e sigurisë së informacionit në një nivel të pranueshëm. Përveç kësaj, organizata rivlerëson ato elemente të </w:t>
      </w:r>
      <w:proofErr w:type="spellStart"/>
      <w:r w:rsidRPr="0053474E">
        <w:rPr>
          <w:rFonts w:ascii="Garamond" w:hAnsi="Garamond"/>
          <w:color w:val="000000"/>
          <w:sz w:val="24"/>
          <w:szCs w:val="24"/>
          <w:lang w:val="sq-AL"/>
        </w:rPr>
        <w:t>ISMS</w:t>
      </w:r>
      <w:proofErr w:type="spellEnd"/>
      <w:r w:rsidRPr="0053474E">
        <w:rPr>
          <w:rFonts w:ascii="Garamond" w:hAnsi="Garamond"/>
          <w:color w:val="000000"/>
          <w:sz w:val="24"/>
          <w:szCs w:val="24"/>
          <w:lang w:val="sq-AL"/>
        </w:rPr>
        <w:t>-së</w:t>
      </w:r>
      <w:r w:rsidR="0055306C">
        <w:rPr>
          <w:rFonts w:ascii="Garamond" w:hAnsi="Garamond"/>
          <w:color w:val="000000"/>
          <w:sz w:val="24"/>
          <w:szCs w:val="24"/>
          <w:lang w:val="sq-AL"/>
        </w:rPr>
        <w:t>,</w:t>
      </w:r>
      <w:r w:rsidRPr="0053474E">
        <w:rPr>
          <w:rFonts w:ascii="Garamond" w:hAnsi="Garamond"/>
          <w:color w:val="000000"/>
          <w:sz w:val="24"/>
          <w:szCs w:val="24"/>
          <w:lang w:val="sq-AL"/>
        </w:rPr>
        <w:t xml:space="preserve"> që preken nga masat e miratuara.</w:t>
      </w:r>
    </w:p>
    <w:p w14:paraId="52062EA5" w14:textId="0704D28A" w:rsidR="000420FD" w:rsidRPr="0053474E" w:rsidRDefault="000420FD">
      <w:pPr>
        <w:spacing w:after="0" w:line="240" w:lineRule="auto"/>
        <w:ind w:firstLine="284"/>
        <w:jc w:val="both"/>
        <w:rPr>
          <w:rFonts w:ascii="Garamond" w:hAnsi="Garamond"/>
          <w:sz w:val="24"/>
          <w:szCs w:val="24"/>
          <w:lang w:val="sq-AL"/>
        </w:rPr>
      </w:pPr>
    </w:p>
    <w:p w14:paraId="01665F47" w14:textId="77777777" w:rsidR="004C2AD9" w:rsidRDefault="004C2AD9" w:rsidP="00D54B9C">
      <w:pPr>
        <w:autoSpaceDE w:val="0"/>
        <w:autoSpaceDN w:val="0"/>
        <w:adjustRightInd w:val="0"/>
        <w:spacing w:after="0" w:line="240" w:lineRule="auto"/>
        <w:ind w:firstLine="284"/>
        <w:jc w:val="center"/>
        <w:rPr>
          <w:rFonts w:ascii="Garamond" w:hAnsi="Garamond"/>
          <w:color w:val="211D1E"/>
          <w:sz w:val="24"/>
          <w:szCs w:val="24"/>
          <w:lang w:val="sq-AL"/>
        </w:rPr>
      </w:pPr>
    </w:p>
    <w:p w14:paraId="7A1602AE" w14:textId="77777777" w:rsidR="004C2AD9" w:rsidRDefault="004C2AD9" w:rsidP="00D54B9C">
      <w:pPr>
        <w:autoSpaceDE w:val="0"/>
        <w:autoSpaceDN w:val="0"/>
        <w:adjustRightInd w:val="0"/>
        <w:spacing w:after="0" w:line="240" w:lineRule="auto"/>
        <w:ind w:firstLine="284"/>
        <w:jc w:val="center"/>
        <w:rPr>
          <w:rFonts w:ascii="Garamond" w:hAnsi="Garamond"/>
          <w:color w:val="211D1E"/>
          <w:sz w:val="24"/>
          <w:szCs w:val="24"/>
          <w:lang w:val="sq-AL"/>
        </w:rPr>
      </w:pPr>
    </w:p>
    <w:p w14:paraId="5FA578E0" w14:textId="77777777" w:rsidR="004C2AD9" w:rsidRDefault="004C2AD9" w:rsidP="00D54B9C">
      <w:pPr>
        <w:autoSpaceDE w:val="0"/>
        <w:autoSpaceDN w:val="0"/>
        <w:adjustRightInd w:val="0"/>
        <w:spacing w:after="0" w:line="240" w:lineRule="auto"/>
        <w:ind w:firstLine="284"/>
        <w:jc w:val="center"/>
        <w:rPr>
          <w:rFonts w:ascii="Garamond" w:hAnsi="Garamond"/>
          <w:color w:val="211D1E"/>
          <w:sz w:val="24"/>
          <w:szCs w:val="24"/>
          <w:lang w:val="sq-AL"/>
        </w:rPr>
      </w:pPr>
    </w:p>
    <w:p w14:paraId="2A0C3E82" w14:textId="77777777" w:rsidR="004C2AD9" w:rsidRDefault="004C2AD9" w:rsidP="00D54B9C">
      <w:pPr>
        <w:autoSpaceDE w:val="0"/>
        <w:autoSpaceDN w:val="0"/>
        <w:adjustRightInd w:val="0"/>
        <w:spacing w:after="0" w:line="240" w:lineRule="auto"/>
        <w:ind w:firstLine="284"/>
        <w:jc w:val="center"/>
        <w:rPr>
          <w:rFonts w:ascii="Garamond" w:hAnsi="Garamond"/>
          <w:color w:val="211D1E"/>
          <w:sz w:val="24"/>
          <w:szCs w:val="24"/>
          <w:lang w:val="sq-AL"/>
        </w:rPr>
      </w:pPr>
    </w:p>
    <w:p w14:paraId="0D540074" w14:textId="77777777" w:rsidR="004C2AD9" w:rsidRDefault="004C2AD9" w:rsidP="00D54B9C">
      <w:pPr>
        <w:autoSpaceDE w:val="0"/>
        <w:autoSpaceDN w:val="0"/>
        <w:adjustRightInd w:val="0"/>
        <w:spacing w:after="0" w:line="240" w:lineRule="auto"/>
        <w:ind w:firstLine="284"/>
        <w:jc w:val="center"/>
        <w:rPr>
          <w:rFonts w:ascii="Garamond" w:hAnsi="Garamond"/>
          <w:color w:val="211D1E"/>
          <w:sz w:val="24"/>
          <w:szCs w:val="24"/>
          <w:lang w:val="sq-AL"/>
        </w:rPr>
      </w:pPr>
    </w:p>
    <w:p w14:paraId="6646CA07" w14:textId="77777777" w:rsidR="004C2AD9" w:rsidRDefault="004C2AD9" w:rsidP="00D54B9C">
      <w:pPr>
        <w:autoSpaceDE w:val="0"/>
        <w:autoSpaceDN w:val="0"/>
        <w:adjustRightInd w:val="0"/>
        <w:spacing w:after="0" w:line="240" w:lineRule="auto"/>
        <w:ind w:firstLine="284"/>
        <w:jc w:val="center"/>
        <w:rPr>
          <w:rFonts w:ascii="Garamond" w:hAnsi="Garamond"/>
          <w:color w:val="211D1E"/>
          <w:sz w:val="24"/>
          <w:szCs w:val="24"/>
          <w:lang w:val="sq-AL"/>
        </w:rPr>
      </w:pPr>
    </w:p>
    <w:p w14:paraId="4780F813" w14:textId="77777777" w:rsidR="004C2AD9" w:rsidRDefault="004C2AD9" w:rsidP="00D54B9C">
      <w:pPr>
        <w:autoSpaceDE w:val="0"/>
        <w:autoSpaceDN w:val="0"/>
        <w:adjustRightInd w:val="0"/>
        <w:spacing w:after="0" w:line="240" w:lineRule="auto"/>
        <w:ind w:firstLine="284"/>
        <w:jc w:val="center"/>
        <w:rPr>
          <w:rFonts w:ascii="Garamond" w:hAnsi="Garamond"/>
          <w:color w:val="211D1E"/>
          <w:sz w:val="24"/>
          <w:szCs w:val="24"/>
          <w:lang w:val="sq-AL"/>
        </w:rPr>
      </w:pPr>
    </w:p>
    <w:p w14:paraId="25EBE07C" w14:textId="77777777" w:rsidR="004C2AD9" w:rsidRDefault="004C2AD9" w:rsidP="00D54B9C">
      <w:pPr>
        <w:autoSpaceDE w:val="0"/>
        <w:autoSpaceDN w:val="0"/>
        <w:adjustRightInd w:val="0"/>
        <w:spacing w:after="0" w:line="240" w:lineRule="auto"/>
        <w:ind w:firstLine="284"/>
        <w:jc w:val="center"/>
        <w:rPr>
          <w:rFonts w:ascii="Garamond" w:hAnsi="Garamond"/>
          <w:color w:val="211D1E"/>
          <w:sz w:val="24"/>
          <w:szCs w:val="24"/>
          <w:lang w:val="sq-AL"/>
        </w:rPr>
      </w:pPr>
    </w:p>
    <w:p w14:paraId="2730B24A" w14:textId="77777777" w:rsidR="004C2AD9" w:rsidRDefault="004C2AD9" w:rsidP="00D54B9C">
      <w:pPr>
        <w:autoSpaceDE w:val="0"/>
        <w:autoSpaceDN w:val="0"/>
        <w:adjustRightInd w:val="0"/>
        <w:spacing w:after="0" w:line="240" w:lineRule="auto"/>
        <w:ind w:firstLine="284"/>
        <w:jc w:val="center"/>
        <w:rPr>
          <w:rFonts w:ascii="Garamond" w:hAnsi="Garamond"/>
          <w:color w:val="211D1E"/>
          <w:sz w:val="24"/>
          <w:szCs w:val="24"/>
          <w:lang w:val="sq-AL"/>
        </w:rPr>
      </w:pPr>
    </w:p>
    <w:p w14:paraId="05463239" w14:textId="77777777" w:rsidR="004C2AD9" w:rsidRDefault="004C2AD9" w:rsidP="00D54B9C">
      <w:pPr>
        <w:autoSpaceDE w:val="0"/>
        <w:autoSpaceDN w:val="0"/>
        <w:adjustRightInd w:val="0"/>
        <w:spacing w:after="0" w:line="240" w:lineRule="auto"/>
        <w:ind w:firstLine="284"/>
        <w:jc w:val="center"/>
        <w:rPr>
          <w:rFonts w:ascii="Garamond" w:hAnsi="Garamond"/>
          <w:color w:val="211D1E"/>
          <w:sz w:val="24"/>
          <w:szCs w:val="24"/>
          <w:lang w:val="sq-AL"/>
        </w:rPr>
      </w:pPr>
    </w:p>
    <w:p w14:paraId="5C6017C1" w14:textId="77777777" w:rsidR="004C2AD9" w:rsidRDefault="004C2AD9" w:rsidP="00D54B9C">
      <w:pPr>
        <w:autoSpaceDE w:val="0"/>
        <w:autoSpaceDN w:val="0"/>
        <w:adjustRightInd w:val="0"/>
        <w:spacing w:after="0" w:line="240" w:lineRule="auto"/>
        <w:ind w:firstLine="284"/>
        <w:jc w:val="center"/>
        <w:rPr>
          <w:rFonts w:ascii="Garamond" w:hAnsi="Garamond"/>
          <w:color w:val="211D1E"/>
          <w:sz w:val="24"/>
          <w:szCs w:val="24"/>
          <w:lang w:val="sq-AL"/>
        </w:rPr>
      </w:pPr>
    </w:p>
    <w:p w14:paraId="5286CE95" w14:textId="77777777" w:rsidR="004C2AD9" w:rsidRDefault="004C2AD9" w:rsidP="00D54B9C">
      <w:pPr>
        <w:autoSpaceDE w:val="0"/>
        <w:autoSpaceDN w:val="0"/>
        <w:adjustRightInd w:val="0"/>
        <w:spacing w:after="0" w:line="240" w:lineRule="auto"/>
        <w:ind w:firstLine="284"/>
        <w:jc w:val="center"/>
        <w:rPr>
          <w:rFonts w:ascii="Garamond" w:hAnsi="Garamond"/>
          <w:color w:val="211D1E"/>
          <w:sz w:val="24"/>
          <w:szCs w:val="24"/>
          <w:lang w:val="sq-AL"/>
        </w:rPr>
      </w:pPr>
    </w:p>
    <w:p w14:paraId="33B79137" w14:textId="77777777" w:rsidR="004C2AD9" w:rsidRDefault="004C2AD9" w:rsidP="00D54B9C">
      <w:pPr>
        <w:autoSpaceDE w:val="0"/>
        <w:autoSpaceDN w:val="0"/>
        <w:adjustRightInd w:val="0"/>
        <w:spacing w:after="0" w:line="240" w:lineRule="auto"/>
        <w:ind w:firstLine="284"/>
        <w:jc w:val="center"/>
        <w:rPr>
          <w:rFonts w:ascii="Garamond" w:hAnsi="Garamond"/>
          <w:color w:val="211D1E"/>
          <w:sz w:val="24"/>
          <w:szCs w:val="24"/>
          <w:lang w:val="sq-AL"/>
        </w:rPr>
      </w:pPr>
    </w:p>
    <w:p w14:paraId="61B2D1E0" w14:textId="77777777" w:rsidR="004C2AD9" w:rsidRDefault="004C2AD9" w:rsidP="00D54B9C">
      <w:pPr>
        <w:autoSpaceDE w:val="0"/>
        <w:autoSpaceDN w:val="0"/>
        <w:adjustRightInd w:val="0"/>
        <w:spacing w:after="0" w:line="240" w:lineRule="auto"/>
        <w:ind w:firstLine="284"/>
        <w:jc w:val="center"/>
        <w:rPr>
          <w:rFonts w:ascii="Garamond" w:hAnsi="Garamond"/>
          <w:color w:val="211D1E"/>
          <w:sz w:val="24"/>
          <w:szCs w:val="24"/>
          <w:lang w:val="sq-AL"/>
        </w:rPr>
      </w:pPr>
    </w:p>
    <w:p w14:paraId="0A94E47B" w14:textId="77777777" w:rsidR="004C2AD9" w:rsidRDefault="004C2AD9" w:rsidP="00D54B9C">
      <w:pPr>
        <w:autoSpaceDE w:val="0"/>
        <w:autoSpaceDN w:val="0"/>
        <w:adjustRightInd w:val="0"/>
        <w:spacing w:after="0" w:line="240" w:lineRule="auto"/>
        <w:ind w:firstLine="284"/>
        <w:jc w:val="center"/>
        <w:rPr>
          <w:rFonts w:ascii="Garamond" w:hAnsi="Garamond"/>
          <w:color w:val="211D1E"/>
          <w:sz w:val="24"/>
          <w:szCs w:val="24"/>
          <w:lang w:val="sq-AL"/>
        </w:rPr>
      </w:pPr>
    </w:p>
    <w:p w14:paraId="6A5623D3" w14:textId="77777777" w:rsidR="004C2AD9" w:rsidRDefault="004C2AD9" w:rsidP="00D54B9C">
      <w:pPr>
        <w:autoSpaceDE w:val="0"/>
        <w:autoSpaceDN w:val="0"/>
        <w:adjustRightInd w:val="0"/>
        <w:spacing w:after="0" w:line="240" w:lineRule="auto"/>
        <w:ind w:firstLine="284"/>
        <w:jc w:val="center"/>
        <w:rPr>
          <w:rFonts w:ascii="Garamond" w:hAnsi="Garamond"/>
          <w:color w:val="211D1E"/>
          <w:sz w:val="24"/>
          <w:szCs w:val="24"/>
          <w:lang w:val="sq-AL"/>
        </w:rPr>
      </w:pPr>
    </w:p>
    <w:p w14:paraId="4A611A79" w14:textId="77777777" w:rsidR="004C2AD9" w:rsidRDefault="004C2AD9" w:rsidP="00D54B9C">
      <w:pPr>
        <w:autoSpaceDE w:val="0"/>
        <w:autoSpaceDN w:val="0"/>
        <w:adjustRightInd w:val="0"/>
        <w:spacing w:after="0" w:line="240" w:lineRule="auto"/>
        <w:ind w:firstLine="284"/>
        <w:jc w:val="center"/>
        <w:rPr>
          <w:rFonts w:ascii="Garamond" w:hAnsi="Garamond"/>
          <w:color w:val="211D1E"/>
          <w:sz w:val="24"/>
          <w:szCs w:val="24"/>
          <w:lang w:val="sq-AL"/>
        </w:rPr>
      </w:pPr>
    </w:p>
    <w:p w14:paraId="0DCA1E01" w14:textId="77777777" w:rsidR="004C2AD9" w:rsidRDefault="004C2AD9" w:rsidP="00D54B9C">
      <w:pPr>
        <w:autoSpaceDE w:val="0"/>
        <w:autoSpaceDN w:val="0"/>
        <w:adjustRightInd w:val="0"/>
        <w:spacing w:after="0" w:line="240" w:lineRule="auto"/>
        <w:ind w:firstLine="284"/>
        <w:jc w:val="center"/>
        <w:rPr>
          <w:rFonts w:ascii="Garamond" w:hAnsi="Garamond"/>
          <w:color w:val="211D1E"/>
          <w:sz w:val="24"/>
          <w:szCs w:val="24"/>
          <w:lang w:val="sq-AL"/>
        </w:rPr>
      </w:pPr>
    </w:p>
    <w:p w14:paraId="293E3FB3" w14:textId="0A417FA2" w:rsidR="000420FD" w:rsidRPr="0055306C" w:rsidRDefault="000420FD" w:rsidP="00D54B9C">
      <w:pPr>
        <w:autoSpaceDE w:val="0"/>
        <w:autoSpaceDN w:val="0"/>
        <w:adjustRightInd w:val="0"/>
        <w:spacing w:after="0" w:line="240" w:lineRule="auto"/>
        <w:ind w:firstLine="284"/>
        <w:jc w:val="center"/>
        <w:rPr>
          <w:rFonts w:ascii="Garamond" w:hAnsi="Garamond"/>
          <w:color w:val="211D1E"/>
          <w:sz w:val="24"/>
          <w:szCs w:val="24"/>
          <w:lang w:val="sq-AL"/>
        </w:rPr>
      </w:pPr>
      <w:r w:rsidRPr="0055306C">
        <w:rPr>
          <w:rFonts w:ascii="Garamond" w:hAnsi="Garamond"/>
          <w:color w:val="211D1E"/>
          <w:sz w:val="24"/>
          <w:szCs w:val="24"/>
          <w:lang w:val="sq-AL"/>
        </w:rPr>
        <w:lastRenderedPageBreak/>
        <w:t xml:space="preserve">SHTOJCA </w:t>
      </w:r>
      <w:proofErr w:type="spellStart"/>
      <w:r w:rsidRPr="0055306C">
        <w:rPr>
          <w:rFonts w:ascii="Garamond" w:hAnsi="Garamond"/>
          <w:color w:val="211D1E"/>
          <w:sz w:val="24"/>
          <w:szCs w:val="24"/>
          <w:lang w:val="sq-AL"/>
        </w:rPr>
        <w:t>II</w:t>
      </w:r>
      <w:proofErr w:type="spellEnd"/>
      <w:r w:rsidRPr="0055306C">
        <w:rPr>
          <w:rFonts w:ascii="Garamond" w:hAnsi="Garamond"/>
          <w:color w:val="211D1E"/>
          <w:sz w:val="24"/>
          <w:szCs w:val="24"/>
          <w:lang w:val="sq-AL"/>
        </w:rPr>
        <w:t xml:space="preserve"> </w:t>
      </w:r>
    </w:p>
    <w:p w14:paraId="3300AF24" w14:textId="57C69E3B" w:rsidR="000420FD" w:rsidRPr="0055306C" w:rsidRDefault="000420FD" w:rsidP="00D54B9C">
      <w:pPr>
        <w:autoSpaceDE w:val="0"/>
        <w:autoSpaceDN w:val="0"/>
        <w:adjustRightInd w:val="0"/>
        <w:spacing w:after="0" w:line="240" w:lineRule="auto"/>
        <w:ind w:firstLine="284"/>
        <w:jc w:val="center"/>
        <w:rPr>
          <w:rFonts w:ascii="Garamond" w:hAnsi="Garamond"/>
          <w:color w:val="000000"/>
          <w:sz w:val="24"/>
          <w:szCs w:val="24"/>
          <w:lang w:val="sq-AL"/>
        </w:rPr>
      </w:pPr>
      <w:r w:rsidRPr="0055306C">
        <w:rPr>
          <w:rFonts w:ascii="Garamond" w:hAnsi="Garamond"/>
          <w:color w:val="000000"/>
          <w:sz w:val="24"/>
          <w:szCs w:val="24"/>
          <w:lang w:val="sq-AL"/>
        </w:rPr>
        <w:t>RREGULLORE PËR PËRCAKTIMIN E RREGULLAVE PËR ZBATIMIN E VENDIMIT TË KËSHILLIT TË MINISTRAVE NR. 1095, DATË 24.12.2020</w:t>
      </w:r>
      <w:r w:rsidR="00E9533E">
        <w:rPr>
          <w:rFonts w:ascii="Garamond" w:hAnsi="Garamond"/>
          <w:color w:val="000000"/>
          <w:sz w:val="24"/>
          <w:szCs w:val="24"/>
          <w:lang w:val="sq-AL"/>
        </w:rPr>
        <w:t>,</w:t>
      </w:r>
      <w:r w:rsidRPr="0055306C">
        <w:rPr>
          <w:rFonts w:ascii="Garamond" w:hAnsi="Garamond"/>
          <w:color w:val="000000"/>
          <w:sz w:val="24"/>
          <w:szCs w:val="24"/>
          <w:lang w:val="sq-AL"/>
        </w:rPr>
        <w:t xml:space="preserve"> “PËR MIRATIMIN E KËRKESAVE THELBËSORE NË FUSHËN E AVIACIONIT CIVIL”, </w:t>
      </w:r>
      <w:r w:rsidR="00E9533E">
        <w:rPr>
          <w:rFonts w:ascii="Garamond" w:hAnsi="Garamond"/>
          <w:color w:val="000000"/>
          <w:sz w:val="24"/>
          <w:szCs w:val="24"/>
          <w:lang w:val="sq-AL"/>
        </w:rPr>
        <w:t>të</w:t>
      </w:r>
      <w:r w:rsidRPr="0055306C">
        <w:rPr>
          <w:rFonts w:ascii="Garamond" w:hAnsi="Garamond"/>
          <w:color w:val="000000"/>
          <w:sz w:val="24"/>
          <w:szCs w:val="24"/>
          <w:lang w:val="sq-AL"/>
        </w:rPr>
        <w:t xml:space="preserve"> NDRYSHUAR, NË LIDHJE ME KËRKESAT PËR MENAXHIMIN E RREZIQEVE TË SIGURISË SË INFORMACIONIT ME NJË NDIKIM TË MUNDSHËM NË SIGURINË NË OPERIM PËR ORGANIZATAT E MBULUARA NGA URDHRAT E MINISTRIT</w:t>
      </w:r>
      <w:r w:rsidR="00D95A94">
        <w:rPr>
          <w:rFonts w:ascii="Garamond" w:hAnsi="Garamond"/>
          <w:color w:val="000000"/>
          <w:sz w:val="24"/>
          <w:szCs w:val="24"/>
          <w:lang w:val="sq-AL"/>
        </w:rPr>
        <w:t>:</w:t>
      </w:r>
      <w:r w:rsidRPr="0055306C">
        <w:rPr>
          <w:rFonts w:ascii="Garamond" w:hAnsi="Garamond"/>
          <w:color w:val="000000"/>
          <w:sz w:val="24"/>
          <w:szCs w:val="24"/>
          <w:lang w:val="sq-AL"/>
        </w:rPr>
        <w:t xml:space="preserve"> NR. 79, DATË 15.4.2024, NR. 80, DATË 30.6.2023, I NDRYSHUAR, NR. 178, DATË 20.12.2023, I NDRYSHUAR, NR. 171, DATË 11.11.2025, NR. 193, DATË 6.10.2022, I NDRYSHUAR, NR. 119, DATË 29.9.2023</w:t>
      </w:r>
      <w:r w:rsidR="00D95A94">
        <w:rPr>
          <w:rFonts w:ascii="Garamond" w:hAnsi="Garamond"/>
          <w:color w:val="000000"/>
          <w:sz w:val="24"/>
          <w:szCs w:val="24"/>
          <w:lang w:val="sq-AL"/>
        </w:rPr>
        <w:t>,</w:t>
      </w:r>
      <w:r w:rsidRPr="0055306C">
        <w:rPr>
          <w:rFonts w:ascii="Garamond" w:hAnsi="Garamond"/>
          <w:color w:val="000000"/>
          <w:sz w:val="24"/>
          <w:szCs w:val="24"/>
          <w:lang w:val="sq-AL"/>
        </w:rPr>
        <w:t xml:space="preserve"> DHE PËR AUTORITETET KOMPETENTE TË MBULUARA NGA URDHRAT E MINISTRIT</w:t>
      </w:r>
      <w:r w:rsidR="00D95A94">
        <w:rPr>
          <w:rFonts w:ascii="Garamond" w:hAnsi="Garamond"/>
          <w:color w:val="000000"/>
          <w:sz w:val="24"/>
          <w:szCs w:val="24"/>
          <w:lang w:val="sq-AL"/>
        </w:rPr>
        <w:t>:</w:t>
      </w:r>
      <w:r w:rsidRPr="0055306C">
        <w:rPr>
          <w:rFonts w:ascii="Garamond" w:hAnsi="Garamond"/>
          <w:color w:val="000000"/>
          <w:sz w:val="24"/>
          <w:szCs w:val="24"/>
          <w:lang w:val="sq-AL"/>
        </w:rPr>
        <w:t xml:space="preserve"> NR. 57, DATË 13.3.2024, NR. 79, DATË 15.4.2024, NR. 80, DATË 30.6.2023, I NDRYSHUAR, NR. 178, DATË 20.12.2023, I NDRYSHUAR, NR. 171, DATË 11.11.2025, NR. 170, DATË 13.9.2022, I NDRYSHUAR, NR. 193, DATË 6.10.2022, I NDRYSHUAR, NR. 119, DATË 29.9.2023</w:t>
      </w:r>
    </w:p>
    <w:p w14:paraId="3C4BCB19" w14:textId="77777777" w:rsidR="000420FD" w:rsidRPr="0055306C"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5306C">
        <w:rPr>
          <w:rFonts w:ascii="Garamond" w:hAnsi="Garamond"/>
          <w:color w:val="000000"/>
          <w:sz w:val="24"/>
          <w:szCs w:val="24"/>
          <w:lang w:val="sq-AL"/>
        </w:rPr>
        <w:t xml:space="preserve"> </w:t>
      </w:r>
    </w:p>
    <w:p w14:paraId="42BB61D0" w14:textId="77777777" w:rsidR="000420FD" w:rsidRPr="0053474E" w:rsidRDefault="000420FD" w:rsidP="00D54B9C">
      <w:pPr>
        <w:autoSpaceDE w:val="0"/>
        <w:autoSpaceDN w:val="0"/>
        <w:adjustRightInd w:val="0"/>
        <w:spacing w:after="0" w:line="240" w:lineRule="auto"/>
        <w:ind w:firstLine="284"/>
        <w:jc w:val="center"/>
        <w:rPr>
          <w:rFonts w:ascii="Garamond" w:hAnsi="Garamond"/>
          <w:iCs/>
          <w:color w:val="000000"/>
          <w:sz w:val="24"/>
          <w:szCs w:val="24"/>
          <w:lang w:val="sq-AL"/>
        </w:rPr>
      </w:pPr>
      <w:r w:rsidRPr="0053474E">
        <w:rPr>
          <w:rFonts w:ascii="Garamond" w:hAnsi="Garamond"/>
          <w:iCs/>
          <w:color w:val="000000"/>
          <w:sz w:val="24"/>
          <w:szCs w:val="24"/>
          <w:lang w:val="sq-AL"/>
        </w:rPr>
        <w:t>Neni 1</w:t>
      </w:r>
    </w:p>
    <w:p w14:paraId="29A43956" w14:textId="77777777" w:rsidR="000420FD" w:rsidRPr="0053474E" w:rsidRDefault="000420FD" w:rsidP="00D54B9C">
      <w:pPr>
        <w:autoSpaceDE w:val="0"/>
        <w:autoSpaceDN w:val="0"/>
        <w:adjustRightInd w:val="0"/>
        <w:spacing w:after="0" w:line="240" w:lineRule="auto"/>
        <w:ind w:firstLine="284"/>
        <w:jc w:val="center"/>
        <w:rPr>
          <w:rFonts w:ascii="Garamond" w:hAnsi="Garamond"/>
          <w:b/>
          <w:bCs/>
          <w:color w:val="000000"/>
          <w:sz w:val="24"/>
          <w:szCs w:val="24"/>
          <w:lang w:val="sq-AL"/>
        </w:rPr>
      </w:pPr>
      <w:r w:rsidRPr="0053474E">
        <w:rPr>
          <w:rFonts w:ascii="Garamond" w:hAnsi="Garamond"/>
          <w:b/>
          <w:bCs/>
          <w:color w:val="000000"/>
          <w:sz w:val="24"/>
          <w:szCs w:val="24"/>
          <w:lang w:val="sq-AL"/>
        </w:rPr>
        <w:t>Objekti</w:t>
      </w:r>
    </w:p>
    <w:p w14:paraId="1C386ABE" w14:textId="77777777" w:rsidR="000420FD" w:rsidRPr="0053474E" w:rsidRDefault="000420FD" w:rsidP="00D54B9C">
      <w:pPr>
        <w:autoSpaceDE w:val="0"/>
        <w:autoSpaceDN w:val="0"/>
        <w:adjustRightInd w:val="0"/>
        <w:spacing w:after="0" w:line="240" w:lineRule="auto"/>
        <w:ind w:firstLine="284"/>
        <w:rPr>
          <w:rFonts w:ascii="Garamond" w:hAnsi="Garamond"/>
          <w:b/>
          <w:bCs/>
          <w:color w:val="000000"/>
          <w:sz w:val="24"/>
          <w:szCs w:val="24"/>
          <w:lang w:val="sq-AL"/>
        </w:rPr>
      </w:pPr>
    </w:p>
    <w:p w14:paraId="3B63ADFA"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Kjo Rregullore përcakton kërkesat që duhet të plotësojnë organizatat dhe autoritetet kompetente në mënyrë që: </w:t>
      </w:r>
    </w:p>
    <w:p w14:paraId="7A161713"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a) të identifikojnë dhe menaxhojnë rreziqet e sigurisë së informacionit me ndikim të mundshëm në sigurinë në operim, të cilat mund të ndikojnë në sistemet e teknologjisë së informacionit dhe komunikimit dhe të dhënat e përdorura për qëllime të aviacionit civil;</w:t>
      </w:r>
    </w:p>
    <w:p w14:paraId="3C802A24" w14:textId="67B7DD70"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b) të zbulojnë</w:t>
      </w:r>
      <w:r w:rsidR="00D54B9C" w:rsidRPr="0053474E">
        <w:rPr>
          <w:rFonts w:ascii="Garamond" w:hAnsi="Garamond"/>
          <w:color w:val="000000"/>
          <w:sz w:val="24"/>
          <w:szCs w:val="24"/>
          <w:lang w:val="sq-AL"/>
        </w:rPr>
        <w:t xml:space="preserve"> </w:t>
      </w:r>
      <w:r w:rsidRPr="0053474E">
        <w:rPr>
          <w:rFonts w:ascii="Garamond" w:hAnsi="Garamond"/>
          <w:color w:val="000000"/>
          <w:sz w:val="24"/>
          <w:szCs w:val="24"/>
          <w:lang w:val="sq-AL"/>
        </w:rPr>
        <w:t>ngjarjet e sigurisë së informacionit dhe të identifikojnë ato që konsiderohen si incidente të sigurisë së informacionit me ndikim të mundshëm në sigurinë në operim,</w:t>
      </w:r>
    </w:p>
    <w:p w14:paraId="1BDD72D5"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c) t’i përgjigjen dhe të rikuperojnë këto incidente të sigurisë së informacionit.</w:t>
      </w:r>
    </w:p>
    <w:p w14:paraId="198B215C"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p>
    <w:p w14:paraId="098B80F2" w14:textId="77777777" w:rsidR="000420FD" w:rsidRPr="0053474E" w:rsidRDefault="000420FD" w:rsidP="00D54B9C">
      <w:pPr>
        <w:autoSpaceDE w:val="0"/>
        <w:autoSpaceDN w:val="0"/>
        <w:adjustRightInd w:val="0"/>
        <w:spacing w:after="0" w:line="240" w:lineRule="auto"/>
        <w:ind w:firstLine="284"/>
        <w:jc w:val="center"/>
        <w:rPr>
          <w:rFonts w:ascii="Garamond" w:hAnsi="Garamond"/>
          <w:iCs/>
          <w:color w:val="000000"/>
          <w:sz w:val="24"/>
          <w:szCs w:val="24"/>
          <w:lang w:val="sq-AL"/>
        </w:rPr>
      </w:pPr>
      <w:r w:rsidRPr="0053474E">
        <w:rPr>
          <w:rFonts w:ascii="Garamond" w:hAnsi="Garamond"/>
          <w:iCs/>
          <w:color w:val="000000"/>
          <w:sz w:val="24"/>
          <w:szCs w:val="24"/>
          <w:lang w:val="sq-AL"/>
        </w:rPr>
        <w:t>Neni 2</w:t>
      </w:r>
    </w:p>
    <w:p w14:paraId="47DE7212" w14:textId="77777777" w:rsidR="000420FD" w:rsidRPr="0053474E" w:rsidRDefault="000420FD" w:rsidP="00D54B9C">
      <w:pPr>
        <w:autoSpaceDE w:val="0"/>
        <w:autoSpaceDN w:val="0"/>
        <w:adjustRightInd w:val="0"/>
        <w:spacing w:after="0" w:line="240" w:lineRule="auto"/>
        <w:ind w:firstLine="284"/>
        <w:jc w:val="center"/>
        <w:rPr>
          <w:rFonts w:ascii="Garamond" w:hAnsi="Garamond"/>
          <w:b/>
          <w:bCs/>
          <w:color w:val="000000"/>
          <w:sz w:val="24"/>
          <w:szCs w:val="24"/>
          <w:lang w:val="sq-AL"/>
        </w:rPr>
      </w:pPr>
      <w:r w:rsidRPr="0053474E">
        <w:rPr>
          <w:rFonts w:ascii="Garamond" w:hAnsi="Garamond"/>
          <w:b/>
          <w:bCs/>
          <w:color w:val="000000"/>
          <w:sz w:val="24"/>
          <w:szCs w:val="24"/>
          <w:lang w:val="sq-AL"/>
        </w:rPr>
        <w:t>Fushëveprimi</w:t>
      </w:r>
    </w:p>
    <w:p w14:paraId="3BCAF22F" w14:textId="77777777" w:rsidR="000420FD" w:rsidRPr="0053474E" w:rsidRDefault="000420FD" w:rsidP="00D54B9C">
      <w:pPr>
        <w:autoSpaceDE w:val="0"/>
        <w:autoSpaceDN w:val="0"/>
        <w:adjustRightInd w:val="0"/>
        <w:spacing w:after="0" w:line="240" w:lineRule="auto"/>
        <w:ind w:firstLine="284"/>
        <w:jc w:val="center"/>
        <w:rPr>
          <w:rFonts w:ascii="Garamond" w:hAnsi="Garamond"/>
          <w:color w:val="000000"/>
          <w:sz w:val="24"/>
          <w:szCs w:val="24"/>
          <w:lang w:val="sq-AL"/>
        </w:rPr>
      </w:pPr>
    </w:p>
    <w:p w14:paraId="73B9C026"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1. Kjo Rregullore zbatohet për organizatat e mëposhtme:</w:t>
      </w:r>
    </w:p>
    <w:p w14:paraId="380D7228" w14:textId="29E443FC"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a) organizatat e mirëmbajtjes që i nënshtrohen </w:t>
      </w:r>
      <w:r w:rsidR="006309E3" w:rsidRPr="0053474E">
        <w:rPr>
          <w:rFonts w:ascii="Garamond" w:hAnsi="Garamond"/>
          <w:color w:val="000000"/>
          <w:sz w:val="24"/>
          <w:szCs w:val="24"/>
          <w:lang w:val="sq-AL"/>
        </w:rPr>
        <w:t xml:space="preserve">seksionit </w:t>
      </w:r>
      <w:r w:rsidRPr="0053474E">
        <w:rPr>
          <w:rFonts w:ascii="Garamond" w:hAnsi="Garamond"/>
          <w:color w:val="000000"/>
          <w:sz w:val="24"/>
          <w:szCs w:val="24"/>
          <w:lang w:val="sq-AL"/>
        </w:rPr>
        <w:t xml:space="preserve">A të </w:t>
      </w:r>
      <w:r w:rsidR="006309E3" w:rsidRPr="0053474E">
        <w:rPr>
          <w:rFonts w:ascii="Garamond" w:hAnsi="Garamond"/>
          <w:color w:val="000000"/>
          <w:sz w:val="24"/>
          <w:szCs w:val="24"/>
          <w:lang w:val="sq-AL"/>
        </w:rPr>
        <w:t xml:space="preserve">aneksit </w:t>
      </w:r>
      <w:proofErr w:type="spellStart"/>
      <w:r w:rsidRPr="0053474E">
        <w:rPr>
          <w:rFonts w:ascii="Garamond" w:hAnsi="Garamond"/>
          <w:color w:val="000000"/>
          <w:sz w:val="24"/>
          <w:szCs w:val="24"/>
          <w:lang w:val="sq-AL"/>
        </w:rPr>
        <w:t>II</w:t>
      </w:r>
      <w:proofErr w:type="spellEnd"/>
      <w:r w:rsidRPr="0053474E">
        <w:rPr>
          <w:rFonts w:ascii="Garamond" w:hAnsi="Garamond"/>
          <w:color w:val="000000"/>
          <w:sz w:val="24"/>
          <w:szCs w:val="24"/>
          <w:lang w:val="sq-AL"/>
        </w:rPr>
        <w:t xml:space="preserve"> (</w:t>
      </w:r>
      <w:r w:rsidR="006309E3" w:rsidRPr="0053474E">
        <w:rPr>
          <w:rFonts w:ascii="Garamond" w:hAnsi="Garamond"/>
          <w:color w:val="000000"/>
          <w:sz w:val="24"/>
          <w:szCs w:val="24"/>
          <w:lang w:val="sq-AL"/>
        </w:rPr>
        <w:t>pjesa</w:t>
      </w:r>
      <w:r w:rsidRPr="0053474E">
        <w:rPr>
          <w:rFonts w:ascii="Garamond" w:hAnsi="Garamond"/>
          <w:color w:val="000000"/>
          <w:sz w:val="24"/>
          <w:szCs w:val="24"/>
          <w:lang w:val="sq-AL"/>
        </w:rPr>
        <w:t>-145)</w:t>
      </w:r>
      <w:r w:rsidR="00A701D6">
        <w:rPr>
          <w:rFonts w:ascii="Garamond" w:hAnsi="Garamond"/>
          <w:color w:val="000000"/>
          <w:sz w:val="24"/>
          <w:szCs w:val="24"/>
          <w:lang w:val="sq-AL"/>
        </w:rPr>
        <w:t xml:space="preserve"> </w:t>
      </w:r>
      <w:r w:rsidR="00E958FD">
        <w:rPr>
          <w:rFonts w:ascii="Garamond" w:hAnsi="Garamond"/>
          <w:color w:val="000000"/>
          <w:sz w:val="24"/>
          <w:szCs w:val="24"/>
          <w:lang w:val="sq-AL"/>
        </w:rPr>
        <w:t>të urdhrit të ministrit nr.</w:t>
      </w:r>
      <w:r w:rsidRPr="0053474E">
        <w:rPr>
          <w:rFonts w:ascii="Garamond" w:hAnsi="Garamond"/>
          <w:color w:val="000000"/>
          <w:sz w:val="24"/>
          <w:szCs w:val="24"/>
          <w:lang w:val="sq-AL"/>
        </w:rPr>
        <w:t xml:space="preserve"> 79, datë 15.4.2024</w:t>
      </w:r>
      <w:r w:rsidR="006309E3">
        <w:rPr>
          <w:rFonts w:ascii="Garamond" w:hAnsi="Garamond"/>
          <w:color w:val="000000"/>
          <w:sz w:val="24"/>
          <w:szCs w:val="24"/>
          <w:lang w:val="sq-AL"/>
        </w:rPr>
        <w:t>,</w:t>
      </w:r>
      <w:r w:rsidRPr="0053474E">
        <w:rPr>
          <w:rFonts w:ascii="Garamond" w:hAnsi="Garamond"/>
          <w:color w:val="000000"/>
          <w:sz w:val="24"/>
          <w:szCs w:val="24"/>
          <w:lang w:val="sq-AL"/>
        </w:rPr>
        <w:t xml:space="preserve"> “Për miratimin e rregullores mbi vazhdueshmërinë e vlefshmërisë ajrore të avionit dhe produkteve, pjesëve dhe pajisjeve aeronautike dhe mbi miratimin e organizatave dhe personelit të përfshirë në këto detyra”, përveç atyre të përfshira vetëm në mirëmbajtjen e avionëve në përputhje me </w:t>
      </w:r>
      <w:r w:rsidR="00076283" w:rsidRPr="0053474E">
        <w:rPr>
          <w:rFonts w:ascii="Garamond" w:hAnsi="Garamond"/>
          <w:color w:val="000000"/>
          <w:sz w:val="24"/>
          <w:szCs w:val="24"/>
          <w:lang w:val="sq-AL"/>
        </w:rPr>
        <w:t xml:space="preserve">aneksin </w:t>
      </w:r>
      <w:proofErr w:type="spellStart"/>
      <w:r w:rsidRPr="0053474E">
        <w:rPr>
          <w:rFonts w:ascii="Garamond" w:hAnsi="Garamond"/>
          <w:color w:val="000000"/>
          <w:sz w:val="24"/>
          <w:szCs w:val="24"/>
          <w:lang w:val="sq-AL"/>
        </w:rPr>
        <w:t>Vb</w:t>
      </w:r>
      <w:proofErr w:type="spellEnd"/>
      <w:r w:rsidRPr="0053474E">
        <w:rPr>
          <w:rFonts w:ascii="Garamond" w:hAnsi="Garamond"/>
          <w:color w:val="000000"/>
          <w:sz w:val="24"/>
          <w:szCs w:val="24"/>
          <w:lang w:val="sq-AL"/>
        </w:rPr>
        <w:t xml:space="preserve"> (</w:t>
      </w:r>
      <w:r w:rsidR="00076283" w:rsidRPr="0053474E">
        <w:rPr>
          <w:rFonts w:ascii="Garamond" w:hAnsi="Garamond"/>
          <w:color w:val="000000"/>
          <w:sz w:val="24"/>
          <w:szCs w:val="24"/>
          <w:lang w:val="sq-AL"/>
        </w:rPr>
        <w:t>pjesa</w:t>
      </w:r>
      <w:r w:rsidRPr="0053474E">
        <w:rPr>
          <w:rFonts w:ascii="Garamond" w:hAnsi="Garamond"/>
          <w:color w:val="000000"/>
          <w:sz w:val="24"/>
          <w:szCs w:val="24"/>
          <w:lang w:val="sq-AL"/>
        </w:rPr>
        <w:t>-</w:t>
      </w:r>
      <w:proofErr w:type="spellStart"/>
      <w:r w:rsidRPr="0053474E">
        <w:rPr>
          <w:rFonts w:ascii="Garamond" w:hAnsi="Garamond"/>
          <w:color w:val="000000"/>
          <w:sz w:val="24"/>
          <w:szCs w:val="24"/>
          <w:lang w:val="sq-AL"/>
        </w:rPr>
        <w:t>ML</w:t>
      </w:r>
      <w:proofErr w:type="spellEnd"/>
      <w:r w:rsidRPr="0053474E">
        <w:rPr>
          <w:rFonts w:ascii="Garamond" w:hAnsi="Garamond"/>
          <w:color w:val="000000"/>
          <w:sz w:val="24"/>
          <w:szCs w:val="24"/>
          <w:lang w:val="sq-AL"/>
        </w:rPr>
        <w:t>)</w:t>
      </w:r>
      <w:r w:rsidR="00A701D6">
        <w:rPr>
          <w:rFonts w:ascii="Garamond" w:hAnsi="Garamond"/>
          <w:color w:val="000000"/>
          <w:sz w:val="24"/>
          <w:szCs w:val="24"/>
          <w:lang w:val="sq-AL"/>
        </w:rPr>
        <w:t xml:space="preserve"> </w:t>
      </w:r>
      <w:r w:rsidR="00E958FD">
        <w:rPr>
          <w:rFonts w:ascii="Garamond" w:hAnsi="Garamond"/>
          <w:color w:val="000000"/>
          <w:sz w:val="24"/>
          <w:szCs w:val="24"/>
          <w:lang w:val="sq-AL"/>
        </w:rPr>
        <w:t>të urdhrit të ministrit nr.</w:t>
      </w:r>
      <w:r w:rsidRPr="0053474E">
        <w:rPr>
          <w:rFonts w:ascii="Garamond" w:hAnsi="Garamond"/>
          <w:color w:val="000000"/>
          <w:sz w:val="24"/>
          <w:szCs w:val="24"/>
          <w:lang w:val="sq-AL"/>
        </w:rPr>
        <w:t xml:space="preserve"> 79, datë 15.4.2024</w:t>
      </w:r>
      <w:r w:rsidR="006309E3">
        <w:rPr>
          <w:rFonts w:ascii="Garamond" w:hAnsi="Garamond"/>
          <w:color w:val="000000"/>
          <w:sz w:val="24"/>
          <w:szCs w:val="24"/>
          <w:lang w:val="sq-AL"/>
        </w:rPr>
        <w:t>,</w:t>
      </w:r>
      <w:r w:rsidRPr="0053474E">
        <w:rPr>
          <w:rFonts w:ascii="Garamond" w:hAnsi="Garamond"/>
          <w:color w:val="000000"/>
          <w:sz w:val="24"/>
          <w:szCs w:val="24"/>
          <w:lang w:val="sq-AL"/>
        </w:rPr>
        <w:t xml:space="preserve"> “Për miratimin e rregullores mbi vazhdueshmërinë e vlefshmërisë ajrore të avionit dhe produkteve, pjesëve dhe pajisjeve aeronautike dhe mbi miratimin e organizatave dhe personelit të përfshirë në këto detyra”;</w:t>
      </w:r>
    </w:p>
    <w:p w14:paraId="76E14836" w14:textId="182D0CE2"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b) organizatat e menaxhimit të vazhdueshmërisë së vlefshmërisë ajrore (</w:t>
      </w:r>
      <w:proofErr w:type="spellStart"/>
      <w:r w:rsidRPr="0053474E">
        <w:rPr>
          <w:rFonts w:ascii="Garamond" w:hAnsi="Garamond"/>
          <w:color w:val="000000"/>
          <w:sz w:val="24"/>
          <w:szCs w:val="24"/>
          <w:lang w:val="sq-AL"/>
        </w:rPr>
        <w:t>CAMO</w:t>
      </w:r>
      <w:proofErr w:type="spellEnd"/>
      <w:r w:rsidRPr="0053474E">
        <w:rPr>
          <w:rFonts w:ascii="Garamond" w:hAnsi="Garamond"/>
          <w:color w:val="000000"/>
          <w:sz w:val="24"/>
          <w:szCs w:val="24"/>
          <w:lang w:val="sq-AL"/>
        </w:rPr>
        <w:t xml:space="preserve">) që i nënshtrohen </w:t>
      </w:r>
      <w:r w:rsidR="006309E3" w:rsidRPr="0053474E">
        <w:rPr>
          <w:rFonts w:ascii="Garamond" w:hAnsi="Garamond"/>
          <w:color w:val="000000"/>
          <w:sz w:val="24"/>
          <w:szCs w:val="24"/>
          <w:lang w:val="sq-AL"/>
        </w:rPr>
        <w:t xml:space="preserve">seksionit </w:t>
      </w:r>
      <w:r w:rsidRPr="0053474E">
        <w:rPr>
          <w:rFonts w:ascii="Garamond" w:hAnsi="Garamond"/>
          <w:color w:val="000000"/>
          <w:sz w:val="24"/>
          <w:szCs w:val="24"/>
          <w:lang w:val="sq-AL"/>
        </w:rPr>
        <w:t xml:space="preserve">A të </w:t>
      </w:r>
      <w:r w:rsidR="006309E3" w:rsidRPr="0053474E">
        <w:rPr>
          <w:rFonts w:ascii="Garamond" w:hAnsi="Garamond"/>
          <w:color w:val="000000"/>
          <w:sz w:val="24"/>
          <w:szCs w:val="24"/>
          <w:lang w:val="sq-AL"/>
        </w:rPr>
        <w:t xml:space="preserve">aneksit </w:t>
      </w:r>
      <w:proofErr w:type="spellStart"/>
      <w:r w:rsidRPr="0053474E">
        <w:rPr>
          <w:rFonts w:ascii="Garamond" w:hAnsi="Garamond"/>
          <w:color w:val="000000"/>
          <w:sz w:val="24"/>
          <w:szCs w:val="24"/>
          <w:lang w:val="sq-AL"/>
        </w:rPr>
        <w:t>Vc</w:t>
      </w:r>
      <w:proofErr w:type="spellEnd"/>
      <w:r w:rsidRPr="0053474E">
        <w:rPr>
          <w:rFonts w:ascii="Garamond" w:hAnsi="Garamond"/>
          <w:color w:val="000000"/>
          <w:sz w:val="24"/>
          <w:szCs w:val="24"/>
          <w:lang w:val="sq-AL"/>
        </w:rPr>
        <w:t xml:space="preserve"> (</w:t>
      </w:r>
      <w:r w:rsidR="006309E3" w:rsidRPr="0053474E">
        <w:rPr>
          <w:rFonts w:ascii="Garamond" w:hAnsi="Garamond"/>
          <w:color w:val="000000"/>
          <w:sz w:val="24"/>
          <w:szCs w:val="24"/>
          <w:lang w:val="sq-AL"/>
        </w:rPr>
        <w:t>pjesa</w:t>
      </w:r>
      <w:r w:rsidRPr="0053474E">
        <w:rPr>
          <w:rFonts w:ascii="Garamond" w:hAnsi="Garamond"/>
          <w:color w:val="000000"/>
          <w:sz w:val="24"/>
          <w:szCs w:val="24"/>
          <w:lang w:val="sq-AL"/>
        </w:rPr>
        <w:t>-</w:t>
      </w:r>
      <w:proofErr w:type="spellStart"/>
      <w:r w:rsidRPr="0053474E">
        <w:rPr>
          <w:rFonts w:ascii="Garamond" w:hAnsi="Garamond"/>
          <w:color w:val="000000"/>
          <w:sz w:val="24"/>
          <w:szCs w:val="24"/>
          <w:lang w:val="sq-AL"/>
        </w:rPr>
        <w:t>CAMO</w:t>
      </w:r>
      <w:proofErr w:type="spellEnd"/>
      <w:r w:rsidRPr="0053474E">
        <w:rPr>
          <w:rFonts w:ascii="Garamond" w:hAnsi="Garamond"/>
          <w:color w:val="000000"/>
          <w:sz w:val="24"/>
          <w:szCs w:val="24"/>
          <w:lang w:val="sq-AL"/>
        </w:rPr>
        <w:t>)</w:t>
      </w:r>
      <w:r w:rsidR="00A701D6">
        <w:rPr>
          <w:rFonts w:ascii="Garamond" w:hAnsi="Garamond"/>
          <w:color w:val="000000"/>
          <w:sz w:val="24"/>
          <w:szCs w:val="24"/>
          <w:lang w:val="sq-AL"/>
        </w:rPr>
        <w:t xml:space="preserve"> </w:t>
      </w:r>
      <w:r w:rsidR="00E958FD">
        <w:rPr>
          <w:rFonts w:ascii="Garamond" w:hAnsi="Garamond"/>
          <w:color w:val="000000"/>
          <w:sz w:val="24"/>
          <w:szCs w:val="24"/>
          <w:lang w:val="sq-AL"/>
        </w:rPr>
        <w:t>të urdhrit të ministrit nr.</w:t>
      </w:r>
      <w:r w:rsidRPr="0053474E">
        <w:rPr>
          <w:rFonts w:ascii="Garamond" w:hAnsi="Garamond"/>
          <w:color w:val="000000"/>
          <w:sz w:val="24"/>
          <w:szCs w:val="24"/>
          <w:lang w:val="sq-AL"/>
        </w:rPr>
        <w:t xml:space="preserve"> 79, datë 15.4.2024</w:t>
      </w:r>
      <w:r w:rsidR="006309E3">
        <w:rPr>
          <w:rFonts w:ascii="Garamond" w:hAnsi="Garamond"/>
          <w:color w:val="000000"/>
          <w:sz w:val="24"/>
          <w:szCs w:val="24"/>
          <w:lang w:val="sq-AL"/>
        </w:rPr>
        <w:t>,</w:t>
      </w:r>
      <w:r w:rsidRPr="0053474E">
        <w:rPr>
          <w:rFonts w:ascii="Garamond" w:hAnsi="Garamond"/>
          <w:color w:val="000000"/>
          <w:sz w:val="24"/>
          <w:szCs w:val="24"/>
          <w:lang w:val="sq-AL"/>
        </w:rPr>
        <w:t xml:space="preserve"> “Për miratimin e rregullores mbi vazhdueshmërinë e vlefshmërisë ajrore të avionit dhe produkteve, pjesëve dhe pajisjeve aeronautike dhe mbi miratimin e organizatave dhe personelit të përfshirë në këto detyra”, përveç atyre të përfshira vetëm në menaxhimin e vazhdueshmërisë së vlefshmërisë ajrore të avionëve në përputhje me</w:t>
      </w:r>
      <w:r w:rsidR="00D54B9C" w:rsidRPr="0053474E">
        <w:rPr>
          <w:rFonts w:ascii="Garamond" w:hAnsi="Garamond"/>
          <w:color w:val="000000"/>
          <w:sz w:val="24"/>
          <w:szCs w:val="24"/>
          <w:lang w:val="sq-AL"/>
        </w:rPr>
        <w:t xml:space="preserve"> </w:t>
      </w:r>
      <w:r w:rsidR="006309E3" w:rsidRPr="0053474E">
        <w:rPr>
          <w:rFonts w:ascii="Garamond" w:hAnsi="Garamond"/>
          <w:color w:val="000000"/>
          <w:sz w:val="24"/>
          <w:szCs w:val="24"/>
          <w:lang w:val="sq-AL"/>
        </w:rPr>
        <w:t xml:space="preserve">aneksin </w:t>
      </w:r>
      <w:proofErr w:type="spellStart"/>
      <w:r w:rsidRPr="0053474E">
        <w:rPr>
          <w:rFonts w:ascii="Garamond" w:hAnsi="Garamond"/>
          <w:color w:val="000000"/>
          <w:sz w:val="24"/>
          <w:szCs w:val="24"/>
          <w:lang w:val="sq-AL"/>
        </w:rPr>
        <w:t>Vb</w:t>
      </w:r>
      <w:proofErr w:type="spellEnd"/>
      <w:r w:rsidRPr="0053474E">
        <w:rPr>
          <w:rFonts w:ascii="Garamond" w:hAnsi="Garamond"/>
          <w:color w:val="000000"/>
          <w:sz w:val="24"/>
          <w:szCs w:val="24"/>
          <w:lang w:val="sq-AL"/>
        </w:rPr>
        <w:t xml:space="preserve"> (</w:t>
      </w:r>
      <w:r w:rsidR="006309E3" w:rsidRPr="0053474E">
        <w:rPr>
          <w:rFonts w:ascii="Garamond" w:hAnsi="Garamond"/>
          <w:color w:val="000000"/>
          <w:sz w:val="24"/>
          <w:szCs w:val="24"/>
          <w:lang w:val="sq-AL"/>
        </w:rPr>
        <w:t>pjesa</w:t>
      </w:r>
      <w:r w:rsidRPr="0053474E">
        <w:rPr>
          <w:rFonts w:ascii="Garamond" w:hAnsi="Garamond"/>
          <w:color w:val="000000"/>
          <w:sz w:val="24"/>
          <w:szCs w:val="24"/>
          <w:lang w:val="sq-AL"/>
        </w:rPr>
        <w:t>-</w:t>
      </w:r>
      <w:proofErr w:type="spellStart"/>
      <w:r w:rsidRPr="0053474E">
        <w:rPr>
          <w:rFonts w:ascii="Garamond" w:hAnsi="Garamond"/>
          <w:color w:val="000000"/>
          <w:sz w:val="24"/>
          <w:szCs w:val="24"/>
          <w:lang w:val="sq-AL"/>
        </w:rPr>
        <w:t>ML</w:t>
      </w:r>
      <w:proofErr w:type="spellEnd"/>
      <w:r w:rsidRPr="0053474E">
        <w:rPr>
          <w:rFonts w:ascii="Garamond" w:hAnsi="Garamond"/>
          <w:color w:val="000000"/>
          <w:sz w:val="24"/>
          <w:szCs w:val="24"/>
          <w:lang w:val="sq-AL"/>
        </w:rPr>
        <w:t>)</w:t>
      </w:r>
      <w:r w:rsidR="00A701D6">
        <w:rPr>
          <w:rFonts w:ascii="Garamond" w:hAnsi="Garamond"/>
          <w:color w:val="000000"/>
          <w:sz w:val="24"/>
          <w:szCs w:val="24"/>
          <w:lang w:val="sq-AL"/>
        </w:rPr>
        <w:t xml:space="preserve"> </w:t>
      </w:r>
      <w:r w:rsidR="00E958FD">
        <w:rPr>
          <w:rFonts w:ascii="Garamond" w:hAnsi="Garamond"/>
          <w:color w:val="000000"/>
          <w:sz w:val="24"/>
          <w:szCs w:val="24"/>
          <w:lang w:val="sq-AL"/>
        </w:rPr>
        <w:t>të urdhrit të ministrit nr.</w:t>
      </w:r>
      <w:r w:rsidRPr="0053474E">
        <w:rPr>
          <w:rFonts w:ascii="Garamond" w:hAnsi="Garamond"/>
          <w:color w:val="000000"/>
          <w:sz w:val="24"/>
          <w:szCs w:val="24"/>
          <w:lang w:val="sq-AL"/>
        </w:rPr>
        <w:t xml:space="preserve"> 79, datë 15.4.2024</w:t>
      </w:r>
      <w:r w:rsidR="006309E3">
        <w:rPr>
          <w:rFonts w:ascii="Garamond" w:hAnsi="Garamond"/>
          <w:color w:val="000000"/>
          <w:sz w:val="24"/>
          <w:szCs w:val="24"/>
          <w:lang w:val="sq-AL"/>
        </w:rPr>
        <w:t>,</w:t>
      </w:r>
      <w:r w:rsidRPr="0053474E">
        <w:rPr>
          <w:rFonts w:ascii="Garamond" w:hAnsi="Garamond"/>
          <w:color w:val="000000"/>
          <w:sz w:val="24"/>
          <w:szCs w:val="24"/>
          <w:lang w:val="sq-AL"/>
        </w:rPr>
        <w:t xml:space="preserve"> “Për miratimin e rregullores mbi vazhdueshmërinë e vlefshmërisë ajrore të avionit dhe produkteve, pjesëve dhe pajisjeve aeronautike dhe mbi miratimin e organizatave dhe personelit të përfshirë në këto detyra”; </w:t>
      </w:r>
    </w:p>
    <w:p w14:paraId="3B9C3E19" w14:textId="1504ECFF"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c) operatorët ajrorë që i nënshtrohen </w:t>
      </w:r>
      <w:r w:rsidR="006309E3" w:rsidRPr="0053474E">
        <w:rPr>
          <w:rFonts w:ascii="Garamond" w:hAnsi="Garamond"/>
          <w:color w:val="000000"/>
          <w:sz w:val="24"/>
          <w:szCs w:val="24"/>
          <w:lang w:val="sq-AL"/>
        </w:rPr>
        <w:t xml:space="preserve">aneksit </w:t>
      </w:r>
      <w:proofErr w:type="spellStart"/>
      <w:r w:rsidRPr="0053474E">
        <w:rPr>
          <w:rFonts w:ascii="Garamond" w:hAnsi="Garamond"/>
          <w:color w:val="000000"/>
          <w:sz w:val="24"/>
          <w:szCs w:val="24"/>
          <w:lang w:val="sq-AL"/>
        </w:rPr>
        <w:t>III</w:t>
      </w:r>
      <w:proofErr w:type="spellEnd"/>
      <w:r w:rsidRPr="0053474E">
        <w:rPr>
          <w:rFonts w:ascii="Garamond" w:hAnsi="Garamond"/>
          <w:color w:val="000000"/>
          <w:sz w:val="24"/>
          <w:szCs w:val="24"/>
          <w:lang w:val="sq-AL"/>
        </w:rPr>
        <w:t xml:space="preserve"> (</w:t>
      </w:r>
      <w:r w:rsidR="006309E3" w:rsidRPr="0053474E">
        <w:rPr>
          <w:rFonts w:ascii="Garamond" w:hAnsi="Garamond"/>
          <w:color w:val="000000"/>
          <w:sz w:val="24"/>
          <w:szCs w:val="24"/>
          <w:lang w:val="sq-AL"/>
        </w:rPr>
        <w:t>pjesa</w:t>
      </w:r>
      <w:r w:rsidRPr="0053474E">
        <w:rPr>
          <w:rFonts w:ascii="Garamond" w:hAnsi="Garamond"/>
          <w:color w:val="000000"/>
          <w:sz w:val="24"/>
          <w:szCs w:val="24"/>
          <w:lang w:val="sq-AL"/>
        </w:rPr>
        <w:t>-</w:t>
      </w:r>
      <w:proofErr w:type="spellStart"/>
      <w:r w:rsidRPr="0053474E">
        <w:rPr>
          <w:rFonts w:ascii="Garamond" w:hAnsi="Garamond"/>
          <w:color w:val="000000"/>
          <w:sz w:val="24"/>
          <w:szCs w:val="24"/>
          <w:lang w:val="sq-AL"/>
        </w:rPr>
        <w:t>ORO</w:t>
      </w:r>
      <w:proofErr w:type="spellEnd"/>
      <w:r w:rsidRPr="0053474E">
        <w:rPr>
          <w:rFonts w:ascii="Garamond" w:hAnsi="Garamond"/>
          <w:color w:val="000000"/>
          <w:sz w:val="24"/>
          <w:szCs w:val="24"/>
          <w:lang w:val="sq-AL"/>
        </w:rPr>
        <w:t>)</w:t>
      </w:r>
      <w:r w:rsidR="00A701D6">
        <w:rPr>
          <w:rFonts w:ascii="Garamond" w:hAnsi="Garamond"/>
          <w:color w:val="000000"/>
          <w:sz w:val="24"/>
          <w:szCs w:val="24"/>
          <w:lang w:val="sq-AL"/>
        </w:rPr>
        <w:t xml:space="preserve"> </w:t>
      </w:r>
      <w:r w:rsidR="00E958FD">
        <w:rPr>
          <w:rFonts w:ascii="Garamond" w:hAnsi="Garamond"/>
          <w:color w:val="000000"/>
          <w:sz w:val="24"/>
          <w:szCs w:val="24"/>
          <w:lang w:val="sq-AL"/>
        </w:rPr>
        <w:t>të urdhrit të ministrit nr.</w:t>
      </w:r>
      <w:r w:rsidRPr="0053474E">
        <w:rPr>
          <w:rFonts w:ascii="Garamond" w:hAnsi="Garamond"/>
          <w:color w:val="000000"/>
          <w:sz w:val="24"/>
          <w:szCs w:val="24"/>
          <w:lang w:val="sq-AL"/>
        </w:rPr>
        <w:t xml:space="preserve"> 80, datë 30.6.2023</w:t>
      </w:r>
      <w:r w:rsidR="006309E3">
        <w:rPr>
          <w:rFonts w:ascii="Garamond" w:hAnsi="Garamond"/>
          <w:color w:val="000000"/>
          <w:sz w:val="24"/>
          <w:szCs w:val="24"/>
          <w:lang w:val="sq-AL"/>
        </w:rPr>
        <w:t>,</w:t>
      </w:r>
      <w:r w:rsidRPr="0053474E">
        <w:rPr>
          <w:rFonts w:ascii="Garamond" w:hAnsi="Garamond"/>
          <w:color w:val="000000"/>
          <w:sz w:val="24"/>
          <w:szCs w:val="24"/>
          <w:lang w:val="sq-AL"/>
        </w:rPr>
        <w:t xml:space="preserve"> “Për miratimin e rregullores për kërkesat teknike dhe procedurat administrative për </w:t>
      </w:r>
      <w:r w:rsidRPr="0053474E">
        <w:rPr>
          <w:rFonts w:ascii="Garamond" w:hAnsi="Garamond"/>
          <w:color w:val="000000"/>
          <w:sz w:val="24"/>
          <w:szCs w:val="24"/>
          <w:lang w:val="sq-AL"/>
        </w:rPr>
        <w:lastRenderedPageBreak/>
        <w:t xml:space="preserve">operimet ajrore”, </w:t>
      </w:r>
      <w:r w:rsidR="0098763A">
        <w:rPr>
          <w:rFonts w:ascii="Garamond" w:hAnsi="Garamond"/>
          <w:color w:val="000000"/>
          <w:sz w:val="24"/>
          <w:szCs w:val="24"/>
          <w:lang w:val="sq-AL"/>
        </w:rPr>
        <w:t>të</w:t>
      </w:r>
      <w:r w:rsidRPr="0053474E">
        <w:rPr>
          <w:rFonts w:ascii="Garamond" w:hAnsi="Garamond"/>
          <w:color w:val="000000"/>
          <w:sz w:val="24"/>
          <w:szCs w:val="24"/>
          <w:lang w:val="sq-AL"/>
        </w:rPr>
        <w:t xml:space="preserve"> ndryshuar, me përjashtim të atyre që janë të përfshirë vetëm në përdorimin e ndonjërës nga sa vijon:</w:t>
      </w:r>
    </w:p>
    <w:p w14:paraId="74070FEF" w14:textId="356130D4"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i</w:t>
      </w:r>
      <w:r w:rsidR="0098763A">
        <w:rPr>
          <w:rFonts w:ascii="Garamond" w:hAnsi="Garamond"/>
          <w:color w:val="000000"/>
          <w:sz w:val="24"/>
          <w:szCs w:val="24"/>
          <w:lang w:val="sq-AL"/>
        </w:rPr>
        <w:t>.</w:t>
      </w:r>
      <w:r w:rsidRPr="0053474E">
        <w:rPr>
          <w:rFonts w:ascii="Garamond" w:hAnsi="Garamond"/>
          <w:color w:val="000000"/>
          <w:sz w:val="24"/>
          <w:szCs w:val="24"/>
          <w:lang w:val="sq-AL"/>
        </w:rPr>
        <w:t xml:space="preserve"> një avion </w:t>
      </w:r>
      <w:proofErr w:type="spellStart"/>
      <w:r w:rsidRPr="0053474E">
        <w:rPr>
          <w:rFonts w:ascii="Garamond" w:hAnsi="Garamond"/>
          <w:color w:val="000000"/>
          <w:sz w:val="24"/>
          <w:szCs w:val="24"/>
          <w:lang w:val="sq-AL"/>
        </w:rPr>
        <w:t>ELA</w:t>
      </w:r>
      <w:proofErr w:type="spellEnd"/>
      <w:r w:rsidRPr="0053474E">
        <w:rPr>
          <w:rFonts w:ascii="Garamond" w:hAnsi="Garamond"/>
          <w:color w:val="000000"/>
          <w:sz w:val="24"/>
          <w:szCs w:val="24"/>
          <w:lang w:val="sq-AL"/>
        </w:rPr>
        <w:t xml:space="preserve"> 2 siç përcaktohet në </w:t>
      </w:r>
      <w:r w:rsidR="0098763A" w:rsidRPr="0053474E">
        <w:rPr>
          <w:rFonts w:ascii="Garamond" w:hAnsi="Garamond"/>
          <w:color w:val="000000"/>
          <w:sz w:val="24"/>
          <w:szCs w:val="24"/>
          <w:lang w:val="sq-AL"/>
        </w:rPr>
        <w:t xml:space="preserve">nenin </w:t>
      </w:r>
      <w:r w:rsidRPr="0053474E">
        <w:rPr>
          <w:rFonts w:ascii="Garamond" w:hAnsi="Garamond"/>
          <w:color w:val="000000"/>
          <w:sz w:val="24"/>
          <w:szCs w:val="24"/>
          <w:lang w:val="sq-AL"/>
        </w:rPr>
        <w:t xml:space="preserve">1(2), shkronja </w:t>
      </w:r>
      <w:r w:rsidR="0025584D">
        <w:rPr>
          <w:rFonts w:ascii="Garamond" w:hAnsi="Garamond"/>
          <w:color w:val="000000"/>
          <w:sz w:val="24"/>
          <w:szCs w:val="24"/>
          <w:lang w:val="sq-AL"/>
        </w:rPr>
        <w:t>“</w:t>
      </w:r>
      <w:r w:rsidRPr="0053474E">
        <w:rPr>
          <w:rFonts w:ascii="Garamond" w:hAnsi="Garamond"/>
          <w:color w:val="000000"/>
          <w:sz w:val="24"/>
          <w:szCs w:val="24"/>
          <w:lang w:val="sq-AL"/>
        </w:rPr>
        <w:t>j</w:t>
      </w:r>
      <w:r w:rsidR="0025584D">
        <w:rPr>
          <w:rFonts w:ascii="Garamond" w:hAnsi="Garamond"/>
          <w:color w:val="000000"/>
          <w:sz w:val="24"/>
          <w:szCs w:val="24"/>
          <w:lang w:val="sq-AL"/>
        </w:rPr>
        <w:t>”</w:t>
      </w:r>
      <w:r w:rsidR="00A701D6">
        <w:rPr>
          <w:rFonts w:ascii="Garamond" w:hAnsi="Garamond"/>
          <w:color w:val="000000"/>
          <w:sz w:val="24"/>
          <w:szCs w:val="24"/>
          <w:lang w:val="sq-AL"/>
        </w:rPr>
        <w:t xml:space="preserve"> </w:t>
      </w:r>
      <w:r w:rsidR="00E958FD">
        <w:rPr>
          <w:rFonts w:ascii="Garamond" w:hAnsi="Garamond"/>
          <w:color w:val="000000"/>
          <w:sz w:val="24"/>
          <w:szCs w:val="24"/>
          <w:lang w:val="sq-AL"/>
        </w:rPr>
        <w:t>të urdhrit të ministrit nr.</w:t>
      </w:r>
      <w:r w:rsidRPr="0053474E">
        <w:rPr>
          <w:rFonts w:ascii="Garamond" w:hAnsi="Garamond"/>
          <w:color w:val="000000"/>
          <w:sz w:val="24"/>
          <w:szCs w:val="24"/>
          <w:lang w:val="sq-AL"/>
        </w:rPr>
        <w:t xml:space="preserve"> 57, datë 13.3.2024</w:t>
      </w:r>
      <w:r w:rsidR="0098763A">
        <w:rPr>
          <w:rFonts w:ascii="Garamond" w:hAnsi="Garamond"/>
          <w:color w:val="000000"/>
          <w:sz w:val="24"/>
          <w:szCs w:val="24"/>
          <w:lang w:val="sq-AL"/>
        </w:rPr>
        <w:t>,</w:t>
      </w:r>
      <w:r w:rsidRPr="0053474E">
        <w:rPr>
          <w:rFonts w:ascii="Garamond" w:hAnsi="Garamond"/>
          <w:color w:val="000000"/>
          <w:sz w:val="24"/>
          <w:szCs w:val="24"/>
          <w:lang w:val="sq-AL"/>
        </w:rPr>
        <w:t xml:space="preserve"> “Për miratimin e rregullores për përcaktimin e rregullave zbatuese të vlefshmërisë ajrore dhe të certifikimit mjedisor ose deklaratën e përputhshmërisë së avionit dhe produkteve të lidhura me to, pjesëve dhe pajisjeve, si dhe për kërkesa t</w:t>
      </w:r>
      <w:r w:rsidR="0025584D">
        <w:rPr>
          <w:rFonts w:ascii="Garamond" w:hAnsi="Garamond"/>
          <w:color w:val="000000"/>
          <w:sz w:val="24"/>
          <w:szCs w:val="24"/>
          <w:lang w:val="sq-AL"/>
        </w:rPr>
        <w:t>ë</w:t>
      </w:r>
      <w:r w:rsidRPr="0053474E">
        <w:rPr>
          <w:rFonts w:ascii="Garamond" w:hAnsi="Garamond"/>
          <w:color w:val="000000"/>
          <w:sz w:val="24"/>
          <w:szCs w:val="24"/>
          <w:lang w:val="sq-AL"/>
        </w:rPr>
        <w:t xml:space="preserve"> aftësisë së organizatave të projektimit dhe prodhimit”;</w:t>
      </w:r>
    </w:p>
    <w:p w14:paraId="4DFB2F45" w14:textId="269544B9"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proofErr w:type="spellStart"/>
      <w:r w:rsidRPr="0053474E">
        <w:rPr>
          <w:rFonts w:ascii="Garamond" w:hAnsi="Garamond"/>
          <w:color w:val="000000"/>
          <w:sz w:val="24"/>
          <w:szCs w:val="24"/>
          <w:lang w:val="sq-AL"/>
        </w:rPr>
        <w:t>ii</w:t>
      </w:r>
      <w:proofErr w:type="spellEnd"/>
      <w:r w:rsidR="0098763A">
        <w:rPr>
          <w:rFonts w:ascii="Garamond" w:hAnsi="Garamond"/>
          <w:color w:val="000000"/>
          <w:sz w:val="24"/>
          <w:szCs w:val="24"/>
          <w:lang w:val="sq-AL"/>
        </w:rPr>
        <w:t>.</w:t>
      </w:r>
      <w:r w:rsidRPr="0053474E">
        <w:rPr>
          <w:rFonts w:ascii="Garamond" w:hAnsi="Garamond"/>
          <w:color w:val="000000"/>
          <w:sz w:val="24"/>
          <w:szCs w:val="24"/>
          <w:lang w:val="sq-AL"/>
        </w:rPr>
        <w:t xml:space="preserve"> aeroplanë me një helikë me një motor me një Konfigurim Maksimal Operimi të ulëseve të pasagjerëve prej 5 ose më pak, të cilët nuk klasifikohen si avionë me motor kompleks, kur ngrihen dhe ulen në të njëjtin aerodrom, ose vend operimi dhe operojnë sipas Rregullave të Fluturimit Vizual (</w:t>
      </w:r>
      <w:proofErr w:type="spellStart"/>
      <w:r w:rsidRPr="0053474E">
        <w:rPr>
          <w:rFonts w:ascii="Garamond" w:hAnsi="Garamond"/>
          <w:color w:val="000000"/>
          <w:sz w:val="24"/>
          <w:szCs w:val="24"/>
          <w:lang w:val="sq-AL"/>
        </w:rPr>
        <w:t>VFR</w:t>
      </w:r>
      <w:proofErr w:type="spellEnd"/>
      <w:r w:rsidRPr="0053474E">
        <w:rPr>
          <w:rFonts w:ascii="Garamond" w:hAnsi="Garamond"/>
          <w:color w:val="000000"/>
          <w:sz w:val="24"/>
          <w:szCs w:val="24"/>
          <w:lang w:val="sq-AL"/>
        </w:rPr>
        <w:t>) sipas rregullave të ditës;</w:t>
      </w:r>
    </w:p>
    <w:p w14:paraId="38515630" w14:textId="368C057C"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proofErr w:type="spellStart"/>
      <w:r w:rsidRPr="0053474E">
        <w:rPr>
          <w:rFonts w:ascii="Garamond" w:hAnsi="Garamond"/>
          <w:color w:val="000000"/>
          <w:sz w:val="24"/>
          <w:szCs w:val="24"/>
          <w:lang w:val="sq-AL"/>
        </w:rPr>
        <w:t>iii</w:t>
      </w:r>
      <w:proofErr w:type="spellEnd"/>
      <w:r w:rsidR="0098763A">
        <w:rPr>
          <w:rFonts w:ascii="Garamond" w:hAnsi="Garamond"/>
          <w:color w:val="000000"/>
          <w:sz w:val="24"/>
          <w:szCs w:val="24"/>
          <w:lang w:val="sq-AL"/>
        </w:rPr>
        <w:t>.</w:t>
      </w:r>
      <w:r w:rsidRPr="0053474E">
        <w:rPr>
          <w:rFonts w:ascii="Garamond" w:hAnsi="Garamond"/>
          <w:color w:val="000000"/>
          <w:sz w:val="24"/>
          <w:szCs w:val="24"/>
          <w:lang w:val="sq-AL"/>
        </w:rPr>
        <w:t xml:space="preserve"> helikopterë me një motor me një konfigurim maksimal operimi të ulëseve të pasagjerëve prej 5 ose më pak që nuk klasifikohen si avionë kompleksë me motor, kur ngrihen dhe ulen në të njëjtin aerodrom ose vend operimi dhe operojnë nën </w:t>
      </w:r>
      <w:proofErr w:type="spellStart"/>
      <w:r w:rsidRPr="0053474E">
        <w:rPr>
          <w:rFonts w:ascii="Garamond" w:hAnsi="Garamond"/>
          <w:color w:val="000000"/>
          <w:sz w:val="24"/>
          <w:szCs w:val="24"/>
          <w:lang w:val="sq-AL"/>
        </w:rPr>
        <w:t>VFR</w:t>
      </w:r>
      <w:proofErr w:type="spellEnd"/>
      <w:r w:rsidRPr="0053474E">
        <w:rPr>
          <w:rFonts w:ascii="Garamond" w:hAnsi="Garamond"/>
          <w:color w:val="000000"/>
          <w:sz w:val="24"/>
          <w:szCs w:val="24"/>
          <w:lang w:val="sq-AL"/>
        </w:rPr>
        <w:t xml:space="preserve"> sipas rregullave të ditës.</w:t>
      </w:r>
    </w:p>
    <w:p w14:paraId="23644D66" w14:textId="0884362A"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d) Organizatat e miratuara të trajnimit (ATO) që i nënshtrohen </w:t>
      </w:r>
      <w:r w:rsidR="0098763A" w:rsidRPr="0053474E">
        <w:rPr>
          <w:rFonts w:ascii="Garamond" w:hAnsi="Garamond"/>
          <w:color w:val="000000"/>
          <w:sz w:val="24"/>
          <w:szCs w:val="24"/>
          <w:lang w:val="sq-AL"/>
        </w:rPr>
        <w:t xml:space="preserve">aneksit </w:t>
      </w:r>
      <w:proofErr w:type="spellStart"/>
      <w:r w:rsidRPr="0053474E">
        <w:rPr>
          <w:rFonts w:ascii="Garamond" w:hAnsi="Garamond"/>
          <w:color w:val="000000"/>
          <w:sz w:val="24"/>
          <w:szCs w:val="24"/>
          <w:lang w:val="sq-AL"/>
        </w:rPr>
        <w:t>VII</w:t>
      </w:r>
      <w:proofErr w:type="spellEnd"/>
      <w:r w:rsidRPr="0053474E">
        <w:rPr>
          <w:rFonts w:ascii="Garamond" w:hAnsi="Garamond"/>
          <w:color w:val="000000"/>
          <w:sz w:val="24"/>
          <w:szCs w:val="24"/>
          <w:lang w:val="sq-AL"/>
        </w:rPr>
        <w:t xml:space="preserve"> (</w:t>
      </w:r>
      <w:r w:rsidR="0098763A" w:rsidRPr="0053474E">
        <w:rPr>
          <w:rFonts w:ascii="Garamond" w:hAnsi="Garamond"/>
          <w:color w:val="000000"/>
          <w:sz w:val="24"/>
          <w:szCs w:val="24"/>
          <w:lang w:val="sq-AL"/>
        </w:rPr>
        <w:t>pjesa</w:t>
      </w:r>
      <w:r w:rsidRPr="0053474E">
        <w:rPr>
          <w:rFonts w:ascii="Garamond" w:hAnsi="Garamond"/>
          <w:color w:val="000000"/>
          <w:sz w:val="24"/>
          <w:szCs w:val="24"/>
          <w:lang w:val="sq-AL"/>
        </w:rPr>
        <w:t>-ORA)</w:t>
      </w:r>
      <w:r w:rsidR="00A701D6">
        <w:rPr>
          <w:rFonts w:ascii="Garamond" w:hAnsi="Garamond"/>
          <w:color w:val="000000"/>
          <w:sz w:val="24"/>
          <w:szCs w:val="24"/>
          <w:lang w:val="sq-AL"/>
        </w:rPr>
        <w:t xml:space="preserve"> </w:t>
      </w:r>
      <w:r w:rsidR="00E958FD">
        <w:rPr>
          <w:rFonts w:ascii="Garamond" w:hAnsi="Garamond"/>
          <w:color w:val="000000"/>
          <w:sz w:val="24"/>
          <w:szCs w:val="24"/>
          <w:lang w:val="sq-AL"/>
        </w:rPr>
        <w:t>të urdhrit të ministrit nr.</w:t>
      </w:r>
      <w:r w:rsidRPr="0053474E">
        <w:rPr>
          <w:rFonts w:ascii="Garamond" w:hAnsi="Garamond"/>
          <w:color w:val="000000"/>
          <w:sz w:val="24"/>
          <w:szCs w:val="24"/>
          <w:lang w:val="sq-AL"/>
        </w:rPr>
        <w:t xml:space="preserve"> 178, datë 20.12.2023</w:t>
      </w:r>
      <w:r w:rsidR="0098763A">
        <w:rPr>
          <w:rFonts w:ascii="Garamond" w:hAnsi="Garamond"/>
          <w:color w:val="000000"/>
          <w:sz w:val="24"/>
          <w:szCs w:val="24"/>
          <w:lang w:val="sq-AL"/>
        </w:rPr>
        <w:t>,</w:t>
      </w:r>
      <w:r w:rsidRPr="0053474E">
        <w:rPr>
          <w:rFonts w:ascii="Garamond" w:hAnsi="Garamond"/>
          <w:color w:val="000000"/>
          <w:sz w:val="24"/>
          <w:szCs w:val="24"/>
          <w:lang w:val="sq-AL"/>
        </w:rPr>
        <w:t xml:space="preserve"> “Për miratimin e rregullores për kërkesat teknike dhe procedurat administrative në lidhje me ekuipazhin ajror të aviacionit civil”, </w:t>
      </w:r>
      <w:r w:rsidR="0098763A">
        <w:rPr>
          <w:rFonts w:ascii="Garamond" w:hAnsi="Garamond"/>
          <w:color w:val="000000"/>
          <w:sz w:val="24"/>
          <w:szCs w:val="24"/>
          <w:lang w:val="sq-AL"/>
        </w:rPr>
        <w:t>të</w:t>
      </w:r>
      <w:r w:rsidR="00D54B9C" w:rsidRPr="0053474E">
        <w:rPr>
          <w:rFonts w:ascii="Garamond" w:hAnsi="Garamond"/>
          <w:color w:val="000000"/>
          <w:sz w:val="24"/>
          <w:szCs w:val="24"/>
          <w:lang w:val="sq-AL"/>
        </w:rPr>
        <w:t xml:space="preserve"> </w:t>
      </w:r>
      <w:r w:rsidRPr="0053474E">
        <w:rPr>
          <w:rFonts w:ascii="Garamond" w:hAnsi="Garamond"/>
          <w:color w:val="000000"/>
          <w:sz w:val="24"/>
          <w:szCs w:val="24"/>
          <w:lang w:val="sq-AL"/>
        </w:rPr>
        <w:t xml:space="preserve">ndryshuar, përveç atyre të përfshira vetëm në aktivitetet e trajnimit të avionëve </w:t>
      </w:r>
      <w:proofErr w:type="spellStart"/>
      <w:r w:rsidRPr="0053474E">
        <w:rPr>
          <w:rFonts w:ascii="Garamond" w:hAnsi="Garamond"/>
          <w:color w:val="000000"/>
          <w:sz w:val="24"/>
          <w:szCs w:val="24"/>
          <w:lang w:val="sq-AL"/>
        </w:rPr>
        <w:t>ELA2</w:t>
      </w:r>
      <w:proofErr w:type="spellEnd"/>
      <w:r w:rsidRPr="0053474E">
        <w:rPr>
          <w:rFonts w:ascii="Garamond" w:hAnsi="Garamond"/>
          <w:color w:val="000000"/>
          <w:sz w:val="24"/>
          <w:szCs w:val="24"/>
          <w:lang w:val="sq-AL"/>
        </w:rPr>
        <w:t xml:space="preserve">, siç përcaktohet në nenin 1, pika 2, shkronja </w:t>
      </w:r>
      <w:r w:rsidR="0025584D">
        <w:rPr>
          <w:rFonts w:ascii="Garamond" w:hAnsi="Garamond"/>
          <w:color w:val="000000"/>
          <w:sz w:val="24"/>
          <w:szCs w:val="24"/>
          <w:lang w:val="sq-AL"/>
        </w:rPr>
        <w:t>“</w:t>
      </w:r>
      <w:r w:rsidRPr="0053474E">
        <w:rPr>
          <w:rFonts w:ascii="Garamond" w:hAnsi="Garamond"/>
          <w:color w:val="000000"/>
          <w:sz w:val="24"/>
          <w:szCs w:val="24"/>
          <w:lang w:val="sq-AL"/>
        </w:rPr>
        <w:t>j</w:t>
      </w:r>
      <w:r w:rsidR="0025584D">
        <w:rPr>
          <w:rFonts w:ascii="Garamond" w:hAnsi="Garamond"/>
          <w:color w:val="000000"/>
          <w:sz w:val="24"/>
          <w:szCs w:val="24"/>
          <w:lang w:val="sq-AL"/>
        </w:rPr>
        <w:t>”</w:t>
      </w:r>
      <w:r w:rsidR="00A701D6">
        <w:rPr>
          <w:rFonts w:ascii="Garamond" w:hAnsi="Garamond"/>
          <w:color w:val="000000"/>
          <w:sz w:val="24"/>
          <w:szCs w:val="24"/>
          <w:lang w:val="sq-AL"/>
        </w:rPr>
        <w:t xml:space="preserve"> </w:t>
      </w:r>
      <w:r w:rsidR="00E958FD">
        <w:rPr>
          <w:rFonts w:ascii="Garamond" w:hAnsi="Garamond"/>
          <w:color w:val="000000"/>
          <w:sz w:val="24"/>
          <w:szCs w:val="24"/>
          <w:lang w:val="sq-AL"/>
        </w:rPr>
        <w:t>të urdhrit të ministrit nr.</w:t>
      </w:r>
      <w:r w:rsidRPr="0053474E">
        <w:rPr>
          <w:rFonts w:ascii="Garamond" w:hAnsi="Garamond"/>
          <w:color w:val="000000"/>
          <w:sz w:val="24"/>
          <w:szCs w:val="24"/>
          <w:lang w:val="sq-AL"/>
        </w:rPr>
        <w:t xml:space="preserve"> 57, datë 13.3.2024</w:t>
      </w:r>
      <w:r w:rsidR="0098763A">
        <w:rPr>
          <w:rFonts w:ascii="Garamond" w:hAnsi="Garamond"/>
          <w:color w:val="000000"/>
          <w:sz w:val="24"/>
          <w:szCs w:val="24"/>
          <w:lang w:val="sq-AL"/>
        </w:rPr>
        <w:t>,</w:t>
      </w:r>
      <w:r w:rsidRPr="0053474E">
        <w:rPr>
          <w:rFonts w:ascii="Garamond" w:hAnsi="Garamond"/>
          <w:color w:val="000000"/>
          <w:sz w:val="24"/>
          <w:szCs w:val="24"/>
          <w:lang w:val="sq-AL"/>
        </w:rPr>
        <w:t xml:space="preserve"> “Për miratimin e rregullores për përcaktimin e rregullave zbatuese të vlefshmërisë ajrore dhe të certifikimit mjedisor ose deklaratën e përputhshmërisë së avionit dhe produkteve të lidhura me to, pjesëve dhe pajisjeve, si dhe për kërkesa t</w:t>
      </w:r>
      <w:r w:rsidR="0025584D">
        <w:rPr>
          <w:rFonts w:ascii="Garamond" w:hAnsi="Garamond"/>
          <w:color w:val="000000"/>
          <w:sz w:val="24"/>
          <w:szCs w:val="24"/>
          <w:lang w:val="sq-AL"/>
        </w:rPr>
        <w:t>ë</w:t>
      </w:r>
      <w:r w:rsidRPr="0053474E">
        <w:rPr>
          <w:rFonts w:ascii="Garamond" w:hAnsi="Garamond"/>
          <w:color w:val="000000"/>
          <w:sz w:val="24"/>
          <w:szCs w:val="24"/>
          <w:lang w:val="sq-AL"/>
        </w:rPr>
        <w:t xml:space="preserve"> aftësisë së organizatave të projektimit dhe prodhimit”, ose të përfshira vetëm në trajnimin teorik;</w:t>
      </w:r>
    </w:p>
    <w:p w14:paraId="59FA135A" w14:textId="3D523815"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e) qendrat </w:t>
      </w:r>
      <w:proofErr w:type="spellStart"/>
      <w:r w:rsidRPr="0053474E">
        <w:rPr>
          <w:rFonts w:ascii="Garamond" w:hAnsi="Garamond"/>
          <w:color w:val="000000"/>
          <w:sz w:val="24"/>
          <w:szCs w:val="24"/>
          <w:lang w:val="sq-AL"/>
        </w:rPr>
        <w:t>aeromjekësore</w:t>
      </w:r>
      <w:proofErr w:type="spellEnd"/>
      <w:r w:rsidRPr="0053474E">
        <w:rPr>
          <w:rFonts w:ascii="Garamond" w:hAnsi="Garamond"/>
          <w:color w:val="000000"/>
          <w:sz w:val="24"/>
          <w:szCs w:val="24"/>
          <w:lang w:val="sq-AL"/>
        </w:rPr>
        <w:t xml:space="preserve"> të ekuipazheve ajrore që i nënshtrohen </w:t>
      </w:r>
      <w:r w:rsidR="00E958FD" w:rsidRPr="0053474E">
        <w:rPr>
          <w:rFonts w:ascii="Garamond" w:hAnsi="Garamond"/>
          <w:color w:val="000000"/>
          <w:sz w:val="24"/>
          <w:szCs w:val="24"/>
          <w:lang w:val="sq-AL"/>
        </w:rPr>
        <w:t xml:space="preserve">aneksit </w:t>
      </w:r>
      <w:proofErr w:type="spellStart"/>
      <w:r w:rsidRPr="0053474E">
        <w:rPr>
          <w:rFonts w:ascii="Garamond" w:hAnsi="Garamond"/>
          <w:color w:val="000000"/>
          <w:sz w:val="24"/>
          <w:szCs w:val="24"/>
          <w:lang w:val="sq-AL"/>
        </w:rPr>
        <w:t>VII</w:t>
      </w:r>
      <w:proofErr w:type="spellEnd"/>
      <w:r w:rsidRPr="0053474E">
        <w:rPr>
          <w:rFonts w:ascii="Garamond" w:hAnsi="Garamond"/>
          <w:color w:val="000000"/>
          <w:sz w:val="24"/>
          <w:szCs w:val="24"/>
          <w:lang w:val="sq-AL"/>
        </w:rPr>
        <w:t xml:space="preserve"> (</w:t>
      </w:r>
      <w:r w:rsidR="00E958FD" w:rsidRPr="0053474E">
        <w:rPr>
          <w:rFonts w:ascii="Garamond" w:hAnsi="Garamond"/>
          <w:color w:val="000000"/>
          <w:sz w:val="24"/>
          <w:szCs w:val="24"/>
          <w:lang w:val="sq-AL"/>
        </w:rPr>
        <w:t>pjesa</w:t>
      </w:r>
      <w:r w:rsidRPr="0053474E">
        <w:rPr>
          <w:rFonts w:ascii="Garamond" w:hAnsi="Garamond"/>
          <w:color w:val="000000"/>
          <w:sz w:val="24"/>
          <w:szCs w:val="24"/>
          <w:lang w:val="sq-AL"/>
        </w:rPr>
        <w:t>-ORA)</w:t>
      </w:r>
      <w:r w:rsidR="00A701D6">
        <w:rPr>
          <w:rFonts w:ascii="Garamond" w:hAnsi="Garamond"/>
          <w:color w:val="000000"/>
          <w:sz w:val="24"/>
          <w:szCs w:val="24"/>
          <w:lang w:val="sq-AL"/>
        </w:rPr>
        <w:t xml:space="preserve"> </w:t>
      </w:r>
      <w:r w:rsidR="00E958FD">
        <w:rPr>
          <w:rFonts w:ascii="Garamond" w:hAnsi="Garamond"/>
          <w:color w:val="000000"/>
          <w:sz w:val="24"/>
          <w:szCs w:val="24"/>
          <w:lang w:val="sq-AL"/>
        </w:rPr>
        <w:t>të urdhrit të ministrit nr.</w:t>
      </w:r>
      <w:r w:rsidR="00E958FD" w:rsidRPr="0053474E">
        <w:rPr>
          <w:rFonts w:ascii="Garamond" w:hAnsi="Garamond"/>
          <w:color w:val="000000"/>
          <w:sz w:val="24"/>
          <w:szCs w:val="24"/>
          <w:lang w:val="sq-AL"/>
        </w:rPr>
        <w:t xml:space="preserve"> </w:t>
      </w:r>
      <w:r w:rsidRPr="0053474E">
        <w:rPr>
          <w:rFonts w:ascii="Garamond" w:hAnsi="Garamond"/>
          <w:color w:val="000000"/>
          <w:sz w:val="24"/>
          <w:szCs w:val="24"/>
          <w:lang w:val="sq-AL"/>
        </w:rPr>
        <w:t>178, datë 20.12.2023</w:t>
      </w:r>
      <w:r w:rsidR="00E958FD">
        <w:rPr>
          <w:rFonts w:ascii="Garamond" w:hAnsi="Garamond"/>
          <w:color w:val="000000"/>
          <w:sz w:val="24"/>
          <w:szCs w:val="24"/>
          <w:lang w:val="sq-AL"/>
        </w:rPr>
        <w:t>,</w:t>
      </w:r>
      <w:r w:rsidRPr="0053474E">
        <w:rPr>
          <w:rFonts w:ascii="Garamond" w:hAnsi="Garamond"/>
          <w:color w:val="000000"/>
          <w:sz w:val="24"/>
          <w:szCs w:val="24"/>
          <w:lang w:val="sq-AL"/>
        </w:rPr>
        <w:t xml:space="preserve"> “Për miratimin e rregullores për kërkesat teknike dhe procedurat administrative në lidhje me ekuipazhin ajror të aviacionit civil”, </w:t>
      </w:r>
      <w:r w:rsidR="00E958FD">
        <w:rPr>
          <w:rFonts w:ascii="Garamond" w:hAnsi="Garamond"/>
          <w:color w:val="000000"/>
          <w:sz w:val="24"/>
          <w:szCs w:val="24"/>
          <w:lang w:val="sq-AL"/>
        </w:rPr>
        <w:t>të</w:t>
      </w:r>
      <w:r w:rsidRPr="0053474E">
        <w:rPr>
          <w:rFonts w:ascii="Garamond" w:hAnsi="Garamond"/>
          <w:color w:val="000000"/>
          <w:sz w:val="24"/>
          <w:szCs w:val="24"/>
          <w:lang w:val="sq-AL"/>
        </w:rPr>
        <w:t xml:space="preserve"> ndryshuar;</w:t>
      </w:r>
    </w:p>
    <w:p w14:paraId="69C5409B" w14:textId="69B2F149"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f) operatorët e pajisjeve të trajnimit të simulimit të fluturimit (</w:t>
      </w:r>
      <w:proofErr w:type="spellStart"/>
      <w:r w:rsidRPr="0053474E">
        <w:rPr>
          <w:rFonts w:ascii="Garamond" w:hAnsi="Garamond"/>
          <w:color w:val="000000"/>
          <w:sz w:val="24"/>
          <w:szCs w:val="24"/>
          <w:lang w:val="sq-AL"/>
        </w:rPr>
        <w:t>FSTD</w:t>
      </w:r>
      <w:proofErr w:type="spellEnd"/>
      <w:r w:rsidRPr="0053474E">
        <w:rPr>
          <w:rFonts w:ascii="Garamond" w:hAnsi="Garamond"/>
          <w:color w:val="000000"/>
          <w:sz w:val="24"/>
          <w:szCs w:val="24"/>
          <w:lang w:val="sq-AL"/>
        </w:rPr>
        <w:t xml:space="preserve">) që i nënshtrohen </w:t>
      </w:r>
      <w:r w:rsidR="00E958FD" w:rsidRPr="0053474E">
        <w:rPr>
          <w:rFonts w:ascii="Garamond" w:hAnsi="Garamond"/>
          <w:color w:val="000000"/>
          <w:sz w:val="24"/>
          <w:szCs w:val="24"/>
          <w:lang w:val="sq-AL"/>
        </w:rPr>
        <w:t xml:space="preserve">aneksit </w:t>
      </w:r>
      <w:proofErr w:type="spellStart"/>
      <w:r w:rsidRPr="0053474E">
        <w:rPr>
          <w:rFonts w:ascii="Garamond" w:hAnsi="Garamond"/>
          <w:color w:val="000000"/>
          <w:sz w:val="24"/>
          <w:szCs w:val="24"/>
          <w:lang w:val="sq-AL"/>
        </w:rPr>
        <w:t>VII</w:t>
      </w:r>
      <w:proofErr w:type="spellEnd"/>
      <w:r w:rsidRPr="0053474E">
        <w:rPr>
          <w:rFonts w:ascii="Garamond" w:hAnsi="Garamond"/>
          <w:color w:val="000000"/>
          <w:sz w:val="24"/>
          <w:szCs w:val="24"/>
          <w:lang w:val="sq-AL"/>
        </w:rPr>
        <w:t xml:space="preserve"> (</w:t>
      </w:r>
      <w:r w:rsidR="00E958FD" w:rsidRPr="0053474E">
        <w:rPr>
          <w:rFonts w:ascii="Garamond" w:hAnsi="Garamond"/>
          <w:color w:val="000000"/>
          <w:sz w:val="24"/>
          <w:szCs w:val="24"/>
          <w:lang w:val="sq-AL"/>
        </w:rPr>
        <w:t>pjesa</w:t>
      </w:r>
      <w:r w:rsidRPr="0053474E">
        <w:rPr>
          <w:rFonts w:ascii="Garamond" w:hAnsi="Garamond"/>
          <w:color w:val="000000"/>
          <w:sz w:val="24"/>
          <w:szCs w:val="24"/>
          <w:lang w:val="sq-AL"/>
        </w:rPr>
        <w:t>-ORA)</w:t>
      </w:r>
      <w:r w:rsidR="00A701D6">
        <w:rPr>
          <w:rFonts w:ascii="Garamond" w:hAnsi="Garamond"/>
          <w:color w:val="000000"/>
          <w:sz w:val="24"/>
          <w:szCs w:val="24"/>
          <w:lang w:val="sq-AL"/>
        </w:rPr>
        <w:t xml:space="preserve"> </w:t>
      </w:r>
      <w:r w:rsidR="00E958FD">
        <w:rPr>
          <w:rFonts w:ascii="Garamond" w:hAnsi="Garamond"/>
          <w:color w:val="000000"/>
          <w:sz w:val="24"/>
          <w:szCs w:val="24"/>
          <w:lang w:val="sq-AL"/>
        </w:rPr>
        <w:t>të urdhrit të ministrit nr.</w:t>
      </w:r>
      <w:r w:rsidRPr="0053474E">
        <w:rPr>
          <w:rFonts w:ascii="Garamond" w:hAnsi="Garamond"/>
          <w:color w:val="000000"/>
          <w:sz w:val="24"/>
          <w:szCs w:val="24"/>
          <w:lang w:val="sq-AL"/>
        </w:rPr>
        <w:t xml:space="preserve"> 178, datë 20.12.2023</w:t>
      </w:r>
      <w:r w:rsidR="00E958FD">
        <w:rPr>
          <w:rFonts w:ascii="Garamond" w:hAnsi="Garamond"/>
          <w:color w:val="000000"/>
          <w:sz w:val="24"/>
          <w:szCs w:val="24"/>
          <w:lang w:val="sq-AL"/>
        </w:rPr>
        <w:t>,</w:t>
      </w:r>
      <w:r w:rsidRPr="0053474E">
        <w:rPr>
          <w:rFonts w:ascii="Garamond" w:hAnsi="Garamond"/>
          <w:color w:val="000000"/>
          <w:sz w:val="24"/>
          <w:szCs w:val="24"/>
          <w:lang w:val="sq-AL"/>
        </w:rPr>
        <w:t xml:space="preserve"> “Për miratimin e rregullores për kërkesat teknike dhe procedurat administrative në lidhje me ekuipazhin ajror të aviacionit civil”, </w:t>
      </w:r>
      <w:r w:rsidR="00E958FD">
        <w:rPr>
          <w:rFonts w:ascii="Garamond" w:hAnsi="Garamond"/>
          <w:color w:val="000000"/>
          <w:sz w:val="24"/>
          <w:szCs w:val="24"/>
          <w:lang w:val="sq-AL"/>
        </w:rPr>
        <w:t>të</w:t>
      </w:r>
      <w:r w:rsidRPr="0053474E">
        <w:rPr>
          <w:rFonts w:ascii="Garamond" w:hAnsi="Garamond"/>
          <w:color w:val="000000"/>
          <w:sz w:val="24"/>
          <w:szCs w:val="24"/>
          <w:lang w:val="sq-AL"/>
        </w:rPr>
        <w:t xml:space="preserve"> ndryshuar, përveç atyre të përfshira vetëm në operimin e </w:t>
      </w:r>
      <w:proofErr w:type="spellStart"/>
      <w:r w:rsidRPr="0053474E">
        <w:rPr>
          <w:rFonts w:ascii="Garamond" w:hAnsi="Garamond"/>
          <w:color w:val="000000"/>
          <w:sz w:val="24"/>
          <w:szCs w:val="24"/>
          <w:lang w:val="sq-AL"/>
        </w:rPr>
        <w:t>FSTD</w:t>
      </w:r>
      <w:proofErr w:type="spellEnd"/>
      <w:r w:rsidRPr="0053474E">
        <w:rPr>
          <w:rFonts w:ascii="Garamond" w:hAnsi="Garamond"/>
          <w:color w:val="000000"/>
          <w:sz w:val="24"/>
          <w:szCs w:val="24"/>
          <w:lang w:val="sq-AL"/>
        </w:rPr>
        <w:t xml:space="preserve">-ve për avionët </w:t>
      </w:r>
      <w:proofErr w:type="spellStart"/>
      <w:r w:rsidRPr="0053474E">
        <w:rPr>
          <w:rFonts w:ascii="Garamond" w:hAnsi="Garamond"/>
          <w:color w:val="000000"/>
          <w:sz w:val="24"/>
          <w:szCs w:val="24"/>
          <w:lang w:val="sq-AL"/>
        </w:rPr>
        <w:t>ELA2</w:t>
      </w:r>
      <w:proofErr w:type="spellEnd"/>
      <w:r w:rsidR="00E958FD">
        <w:rPr>
          <w:rFonts w:ascii="Garamond" w:hAnsi="Garamond"/>
          <w:color w:val="000000"/>
          <w:sz w:val="24"/>
          <w:szCs w:val="24"/>
          <w:lang w:val="sq-AL"/>
        </w:rPr>
        <w:t>,</w:t>
      </w:r>
      <w:r w:rsidRPr="0053474E">
        <w:rPr>
          <w:rFonts w:ascii="Garamond" w:hAnsi="Garamond"/>
          <w:color w:val="000000"/>
          <w:sz w:val="24"/>
          <w:szCs w:val="24"/>
          <w:lang w:val="sq-AL"/>
        </w:rPr>
        <w:t xml:space="preserve"> siç përcaktohet në nenin 1 (2), shkronja </w:t>
      </w:r>
      <w:r w:rsidR="0025584D">
        <w:rPr>
          <w:rFonts w:ascii="Garamond" w:hAnsi="Garamond"/>
          <w:color w:val="000000"/>
          <w:sz w:val="24"/>
          <w:szCs w:val="24"/>
          <w:lang w:val="sq-AL"/>
        </w:rPr>
        <w:t>“</w:t>
      </w:r>
      <w:r w:rsidRPr="0053474E">
        <w:rPr>
          <w:rFonts w:ascii="Garamond" w:hAnsi="Garamond"/>
          <w:color w:val="000000"/>
          <w:sz w:val="24"/>
          <w:szCs w:val="24"/>
          <w:lang w:val="sq-AL"/>
        </w:rPr>
        <w:t>j</w:t>
      </w:r>
      <w:r w:rsidR="0025584D">
        <w:rPr>
          <w:rFonts w:ascii="Garamond" w:hAnsi="Garamond"/>
          <w:color w:val="000000"/>
          <w:sz w:val="24"/>
          <w:szCs w:val="24"/>
          <w:lang w:val="sq-AL"/>
        </w:rPr>
        <w:t>”,</w:t>
      </w:r>
      <w:r w:rsidR="00A701D6">
        <w:rPr>
          <w:rFonts w:ascii="Garamond" w:hAnsi="Garamond"/>
          <w:color w:val="000000"/>
          <w:sz w:val="24"/>
          <w:szCs w:val="24"/>
          <w:lang w:val="sq-AL"/>
        </w:rPr>
        <w:t xml:space="preserve"> </w:t>
      </w:r>
      <w:r w:rsidR="00E958FD">
        <w:rPr>
          <w:rFonts w:ascii="Garamond" w:hAnsi="Garamond"/>
          <w:color w:val="000000"/>
          <w:sz w:val="24"/>
          <w:szCs w:val="24"/>
          <w:lang w:val="sq-AL"/>
        </w:rPr>
        <w:t>të urdhrit të ministrit nr.</w:t>
      </w:r>
      <w:r w:rsidRPr="0053474E">
        <w:rPr>
          <w:rFonts w:ascii="Garamond" w:hAnsi="Garamond"/>
          <w:color w:val="000000"/>
          <w:sz w:val="24"/>
          <w:szCs w:val="24"/>
          <w:lang w:val="sq-AL"/>
        </w:rPr>
        <w:t xml:space="preserve"> 57, datë 13.3.2024</w:t>
      </w:r>
      <w:r w:rsidR="00E958FD">
        <w:rPr>
          <w:rFonts w:ascii="Garamond" w:hAnsi="Garamond"/>
          <w:color w:val="000000"/>
          <w:sz w:val="24"/>
          <w:szCs w:val="24"/>
          <w:lang w:val="sq-AL"/>
        </w:rPr>
        <w:t>,</w:t>
      </w:r>
      <w:r w:rsidRPr="0053474E">
        <w:rPr>
          <w:rFonts w:ascii="Garamond" w:hAnsi="Garamond"/>
          <w:color w:val="000000"/>
          <w:sz w:val="24"/>
          <w:szCs w:val="24"/>
          <w:lang w:val="sq-AL"/>
        </w:rPr>
        <w:t xml:space="preserve"> “Për miratimin e rregullores për përcaktimin e rregullave zbatuese të vlefshmërisë ajrore dhe të certifikimit mjedisor ose deklaratën e përputhshmërisë së avionit dhe produkteve të lidhura me to, pjesëve dhe pajisjeve, si dhe për kërkesa t</w:t>
      </w:r>
      <w:r w:rsidR="0025584D">
        <w:rPr>
          <w:rFonts w:ascii="Garamond" w:hAnsi="Garamond"/>
          <w:color w:val="000000"/>
          <w:sz w:val="24"/>
          <w:szCs w:val="24"/>
          <w:lang w:val="sq-AL"/>
        </w:rPr>
        <w:t>ë</w:t>
      </w:r>
      <w:r w:rsidRPr="0053474E">
        <w:rPr>
          <w:rFonts w:ascii="Garamond" w:hAnsi="Garamond"/>
          <w:color w:val="000000"/>
          <w:sz w:val="24"/>
          <w:szCs w:val="24"/>
          <w:lang w:val="sq-AL"/>
        </w:rPr>
        <w:t xml:space="preserve"> aftësisë së organizatave të projektimit dhe prodhimit”;</w:t>
      </w:r>
    </w:p>
    <w:p w14:paraId="4F4C5D23" w14:textId="158155E2"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g) organizatat e trajnimit të kontrollorëve të trafikut ajror (</w:t>
      </w:r>
      <w:proofErr w:type="spellStart"/>
      <w:r w:rsidRPr="0053474E">
        <w:rPr>
          <w:rFonts w:ascii="Garamond" w:hAnsi="Garamond"/>
          <w:color w:val="000000"/>
          <w:sz w:val="24"/>
          <w:szCs w:val="24"/>
          <w:lang w:val="sq-AL"/>
        </w:rPr>
        <w:t>ATCO</w:t>
      </w:r>
      <w:proofErr w:type="spellEnd"/>
      <w:r w:rsidRPr="0053474E">
        <w:rPr>
          <w:rFonts w:ascii="Garamond" w:hAnsi="Garamond"/>
          <w:color w:val="000000"/>
          <w:sz w:val="24"/>
          <w:szCs w:val="24"/>
          <w:lang w:val="sq-AL"/>
        </w:rPr>
        <w:t xml:space="preserve"> TO) dhe qendrat </w:t>
      </w:r>
      <w:proofErr w:type="spellStart"/>
      <w:r w:rsidRPr="0053474E">
        <w:rPr>
          <w:rFonts w:ascii="Garamond" w:hAnsi="Garamond"/>
          <w:color w:val="000000"/>
          <w:sz w:val="24"/>
          <w:szCs w:val="24"/>
          <w:lang w:val="sq-AL"/>
        </w:rPr>
        <w:t>aeromjekësore</w:t>
      </w:r>
      <w:proofErr w:type="spellEnd"/>
      <w:r w:rsidRPr="0053474E">
        <w:rPr>
          <w:rFonts w:ascii="Garamond" w:hAnsi="Garamond"/>
          <w:color w:val="000000"/>
          <w:sz w:val="24"/>
          <w:szCs w:val="24"/>
          <w:lang w:val="sq-AL"/>
        </w:rPr>
        <w:t xml:space="preserve"> </w:t>
      </w:r>
      <w:proofErr w:type="spellStart"/>
      <w:r w:rsidRPr="0053474E">
        <w:rPr>
          <w:rFonts w:ascii="Garamond" w:hAnsi="Garamond"/>
          <w:color w:val="000000"/>
          <w:sz w:val="24"/>
          <w:szCs w:val="24"/>
          <w:lang w:val="sq-AL"/>
        </w:rPr>
        <w:t>ATCO</w:t>
      </w:r>
      <w:proofErr w:type="spellEnd"/>
      <w:r w:rsidRPr="0053474E">
        <w:rPr>
          <w:rFonts w:ascii="Garamond" w:hAnsi="Garamond"/>
          <w:color w:val="000000"/>
          <w:sz w:val="24"/>
          <w:szCs w:val="24"/>
          <w:lang w:val="sq-AL"/>
        </w:rPr>
        <w:t xml:space="preserve"> që i nënshtrohen </w:t>
      </w:r>
      <w:r w:rsidR="00E958FD" w:rsidRPr="0053474E">
        <w:rPr>
          <w:rFonts w:ascii="Garamond" w:hAnsi="Garamond"/>
          <w:color w:val="000000"/>
          <w:sz w:val="24"/>
          <w:szCs w:val="24"/>
          <w:lang w:val="sq-AL"/>
        </w:rPr>
        <w:t xml:space="preserve">aneksit </w:t>
      </w:r>
      <w:proofErr w:type="spellStart"/>
      <w:r w:rsidRPr="0053474E">
        <w:rPr>
          <w:rFonts w:ascii="Garamond" w:hAnsi="Garamond"/>
          <w:color w:val="000000"/>
          <w:sz w:val="24"/>
          <w:szCs w:val="24"/>
          <w:lang w:val="sq-AL"/>
        </w:rPr>
        <w:t>III</w:t>
      </w:r>
      <w:proofErr w:type="spellEnd"/>
      <w:r w:rsidRPr="0053474E">
        <w:rPr>
          <w:rFonts w:ascii="Garamond" w:hAnsi="Garamond"/>
          <w:color w:val="000000"/>
          <w:sz w:val="24"/>
          <w:szCs w:val="24"/>
          <w:lang w:val="sq-AL"/>
        </w:rPr>
        <w:t xml:space="preserve"> (</w:t>
      </w:r>
      <w:r w:rsidR="00E958FD" w:rsidRPr="0053474E">
        <w:rPr>
          <w:rFonts w:ascii="Garamond" w:hAnsi="Garamond"/>
          <w:color w:val="000000"/>
          <w:sz w:val="24"/>
          <w:szCs w:val="24"/>
          <w:lang w:val="sq-AL"/>
        </w:rPr>
        <w:t xml:space="preserve">pjesa </w:t>
      </w:r>
      <w:proofErr w:type="spellStart"/>
      <w:r w:rsidRPr="0053474E">
        <w:rPr>
          <w:rFonts w:ascii="Garamond" w:hAnsi="Garamond"/>
          <w:color w:val="000000"/>
          <w:sz w:val="24"/>
          <w:szCs w:val="24"/>
          <w:lang w:val="sq-AL"/>
        </w:rPr>
        <w:t>KTA.OR</w:t>
      </w:r>
      <w:proofErr w:type="spellEnd"/>
      <w:r w:rsidRPr="0053474E">
        <w:rPr>
          <w:rFonts w:ascii="Garamond" w:hAnsi="Garamond"/>
          <w:color w:val="000000"/>
          <w:sz w:val="24"/>
          <w:szCs w:val="24"/>
          <w:lang w:val="sq-AL"/>
        </w:rPr>
        <w:t>)</w:t>
      </w:r>
      <w:r w:rsidR="00A701D6">
        <w:rPr>
          <w:rFonts w:ascii="Garamond" w:hAnsi="Garamond"/>
          <w:color w:val="000000"/>
          <w:sz w:val="24"/>
          <w:szCs w:val="24"/>
          <w:lang w:val="sq-AL"/>
        </w:rPr>
        <w:t xml:space="preserve"> </w:t>
      </w:r>
      <w:r w:rsidR="00E958FD">
        <w:rPr>
          <w:rFonts w:ascii="Garamond" w:hAnsi="Garamond"/>
          <w:color w:val="000000"/>
          <w:sz w:val="24"/>
          <w:szCs w:val="24"/>
          <w:lang w:val="sq-AL"/>
        </w:rPr>
        <w:t>të urdhrit të ministrit nr.</w:t>
      </w:r>
      <w:r w:rsidRPr="0053474E">
        <w:rPr>
          <w:rFonts w:ascii="Garamond" w:hAnsi="Garamond"/>
          <w:color w:val="000000"/>
          <w:sz w:val="24"/>
          <w:szCs w:val="24"/>
          <w:lang w:val="sq-AL"/>
        </w:rPr>
        <w:t xml:space="preserve"> 171, datë 11.11.2025</w:t>
      </w:r>
      <w:r w:rsidR="00E958FD">
        <w:rPr>
          <w:rFonts w:ascii="Garamond" w:hAnsi="Garamond"/>
          <w:color w:val="000000"/>
          <w:sz w:val="24"/>
          <w:szCs w:val="24"/>
          <w:lang w:val="sq-AL"/>
        </w:rPr>
        <w:t>,</w:t>
      </w:r>
      <w:r w:rsidRPr="0053474E">
        <w:rPr>
          <w:rFonts w:ascii="Garamond" w:hAnsi="Garamond"/>
          <w:color w:val="000000"/>
          <w:sz w:val="24"/>
          <w:szCs w:val="24"/>
          <w:lang w:val="sq-AL"/>
        </w:rPr>
        <w:t xml:space="preserve"> “Për miratimin e rregullores mbi përcaktimin e kërkesave teknike edhe procedurave administrative në lidhje me </w:t>
      </w:r>
      <w:r w:rsidR="00E958FD" w:rsidRPr="0053474E">
        <w:rPr>
          <w:rFonts w:ascii="Garamond" w:hAnsi="Garamond"/>
          <w:color w:val="000000"/>
          <w:sz w:val="24"/>
          <w:szCs w:val="24"/>
          <w:lang w:val="sq-AL"/>
        </w:rPr>
        <w:t>licencat</w:t>
      </w:r>
      <w:r w:rsidRPr="0053474E">
        <w:rPr>
          <w:rFonts w:ascii="Garamond" w:hAnsi="Garamond"/>
          <w:color w:val="000000"/>
          <w:sz w:val="24"/>
          <w:szCs w:val="24"/>
          <w:lang w:val="sq-AL"/>
        </w:rPr>
        <w:t xml:space="preserve"> dhe certifikatat e kontrollorëve të trafikut ajror”;</w:t>
      </w:r>
    </w:p>
    <w:p w14:paraId="3F9DF7F5" w14:textId="2D538FC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h) organizatat që i nënshtrohen </w:t>
      </w:r>
      <w:r w:rsidR="00E958FD" w:rsidRPr="0053474E">
        <w:rPr>
          <w:rFonts w:ascii="Garamond" w:hAnsi="Garamond"/>
          <w:color w:val="000000"/>
          <w:sz w:val="24"/>
          <w:szCs w:val="24"/>
          <w:lang w:val="sq-AL"/>
        </w:rPr>
        <w:t xml:space="preserve">aneksit </w:t>
      </w:r>
      <w:proofErr w:type="spellStart"/>
      <w:r w:rsidRPr="0053474E">
        <w:rPr>
          <w:rFonts w:ascii="Garamond" w:hAnsi="Garamond"/>
          <w:color w:val="000000"/>
          <w:sz w:val="24"/>
          <w:szCs w:val="24"/>
          <w:lang w:val="sq-AL"/>
        </w:rPr>
        <w:t>III</w:t>
      </w:r>
      <w:proofErr w:type="spellEnd"/>
      <w:r w:rsidRPr="0053474E">
        <w:rPr>
          <w:rFonts w:ascii="Garamond" w:hAnsi="Garamond"/>
          <w:color w:val="000000"/>
          <w:sz w:val="24"/>
          <w:szCs w:val="24"/>
          <w:lang w:val="sq-AL"/>
        </w:rPr>
        <w:t xml:space="preserve"> (</w:t>
      </w:r>
      <w:r w:rsidR="00E958FD" w:rsidRPr="0053474E">
        <w:rPr>
          <w:rFonts w:ascii="Garamond" w:hAnsi="Garamond"/>
          <w:color w:val="000000"/>
          <w:sz w:val="24"/>
          <w:szCs w:val="24"/>
          <w:lang w:val="sq-AL"/>
        </w:rPr>
        <w:t>pjesa</w:t>
      </w:r>
      <w:r w:rsidRPr="0053474E">
        <w:rPr>
          <w:rFonts w:ascii="Garamond" w:hAnsi="Garamond"/>
          <w:color w:val="000000"/>
          <w:sz w:val="24"/>
          <w:szCs w:val="24"/>
          <w:lang w:val="sq-AL"/>
        </w:rPr>
        <w:t>-</w:t>
      </w:r>
      <w:proofErr w:type="spellStart"/>
      <w:r w:rsidRPr="0053474E">
        <w:rPr>
          <w:rFonts w:ascii="Garamond" w:hAnsi="Garamond"/>
          <w:color w:val="000000"/>
          <w:sz w:val="24"/>
          <w:szCs w:val="24"/>
          <w:lang w:val="sq-AL"/>
        </w:rPr>
        <w:t>ATM</w:t>
      </w:r>
      <w:proofErr w:type="spellEnd"/>
      <w:r w:rsidRPr="0053474E">
        <w:rPr>
          <w:rFonts w:ascii="Garamond" w:hAnsi="Garamond"/>
          <w:color w:val="000000"/>
          <w:sz w:val="24"/>
          <w:szCs w:val="24"/>
          <w:lang w:val="sq-AL"/>
        </w:rPr>
        <w:t>/</w:t>
      </w:r>
      <w:proofErr w:type="spellStart"/>
      <w:r w:rsidRPr="0053474E">
        <w:rPr>
          <w:rFonts w:ascii="Garamond" w:hAnsi="Garamond"/>
          <w:color w:val="000000"/>
          <w:sz w:val="24"/>
          <w:szCs w:val="24"/>
          <w:lang w:val="sq-AL"/>
        </w:rPr>
        <w:t>ANS.OR</w:t>
      </w:r>
      <w:proofErr w:type="spellEnd"/>
      <w:r w:rsidRPr="0053474E">
        <w:rPr>
          <w:rFonts w:ascii="Garamond" w:hAnsi="Garamond"/>
          <w:color w:val="000000"/>
          <w:sz w:val="24"/>
          <w:szCs w:val="24"/>
          <w:lang w:val="sq-AL"/>
        </w:rPr>
        <w:t>)</w:t>
      </w:r>
      <w:r w:rsidR="00A701D6">
        <w:rPr>
          <w:rFonts w:ascii="Garamond" w:hAnsi="Garamond"/>
          <w:color w:val="000000"/>
          <w:sz w:val="24"/>
          <w:szCs w:val="24"/>
          <w:lang w:val="sq-AL"/>
        </w:rPr>
        <w:t xml:space="preserve"> </w:t>
      </w:r>
      <w:r w:rsidR="00E958FD">
        <w:rPr>
          <w:rFonts w:ascii="Garamond" w:hAnsi="Garamond"/>
          <w:color w:val="000000"/>
          <w:sz w:val="24"/>
          <w:szCs w:val="24"/>
          <w:lang w:val="sq-AL"/>
        </w:rPr>
        <w:t>të urdhrit të ministrit nr.</w:t>
      </w:r>
      <w:r w:rsidRPr="0053474E">
        <w:rPr>
          <w:rFonts w:ascii="Garamond" w:hAnsi="Garamond"/>
          <w:color w:val="000000"/>
          <w:sz w:val="24"/>
          <w:szCs w:val="24"/>
          <w:lang w:val="sq-AL"/>
        </w:rPr>
        <w:t xml:space="preserve"> 193, datë 6.10.2022</w:t>
      </w:r>
      <w:r w:rsidR="00E958FD">
        <w:rPr>
          <w:rFonts w:ascii="Garamond" w:hAnsi="Garamond"/>
          <w:color w:val="000000"/>
          <w:sz w:val="24"/>
          <w:szCs w:val="24"/>
          <w:lang w:val="sq-AL"/>
        </w:rPr>
        <w:t>,</w:t>
      </w:r>
      <w:r w:rsidRPr="0053474E">
        <w:rPr>
          <w:rFonts w:ascii="Garamond" w:hAnsi="Garamond"/>
          <w:color w:val="000000"/>
          <w:sz w:val="24"/>
          <w:szCs w:val="24"/>
          <w:lang w:val="sq-AL"/>
        </w:rPr>
        <w:t xml:space="preserve"> “Për miratimin e rregullores për përcaktimin e kërkesave të përbashkëta për ofruesit e shërbimeve të menaxhimit të trafikut ajror dhe të lundrimit ajror, si dhe funksionet e tjera të rrjetit të menaxhimit të trafikut ajror dhe </w:t>
      </w:r>
      <w:r w:rsidR="00E958FD" w:rsidRPr="0053474E">
        <w:rPr>
          <w:rFonts w:ascii="Garamond" w:hAnsi="Garamond"/>
          <w:color w:val="000000"/>
          <w:sz w:val="24"/>
          <w:szCs w:val="24"/>
          <w:lang w:val="sq-AL"/>
        </w:rPr>
        <w:t>mbikëqyrjen</w:t>
      </w:r>
      <w:r w:rsidRPr="0053474E">
        <w:rPr>
          <w:rFonts w:ascii="Garamond" w:hAnsi="Garamond"/>
          <w:color w:val="000000"/>
          <w:sz w:val="24"/>
          <w:szCs w:val="24"/>
          <w:lang w:val="sq-AL"/>
        </w:rPr>
        <w:t xml:space="preserve"> e tyre”</w:t>
      </w:r>
      <w:r w:rsidR="00E958FD">
        <w:rPr>
          <w:rFonts w:ascii="Garamond" w:hAnsi="Garamond"/>
          <w:color w:val="000000"/>
          <w:sz w:val="24"/>
          <w:szCs w:val="24"/>
          <w:lang w:val="sq-AL"/>
        </w:rPr>
        <w:t>,</w:t>
      </w:r>
      <w:r w:rsidRPr="0053474E">
        <w:rPr>
          <w:rFonts w:ascii="Garamond" w:hAnsi="Garamond"/>
          <w:color w:val="000000"/>
          <w:sz w:val="24"/>
          <w:szCs w:val="24"/>
          <w:lang w:val="sq-AL"/>
        </w:rPr>
        <w:t xml:space="preserve"> </w:t>
      </w:r>
      <w:r w:rsidR="00E958FD">
        <w:rPr>
          <w:rFonts w:ascii="Garamond" w:hAnsi="Garamond"/>
          <w:color w:val="000000"/>
          <w:sz w:val="24"/>
          <w:szCs w:val="24"/>
          <w:lang w:val="sq-AL"/>
        </w:rPr>
        <w:t>të</w:t>
      </w:r>
      <w:r w:rsidRPr="0053474E">
        <w:rPr>
          <w:rFonts w:ascii="Garamond" w:hAnsi="Garamond"/>
          <w:color w:val="000000"/>
          <w:sz w:val="24"/>
          <w:szCs w:val="24"/>
          <w:lang w:val="sq-AL"/>
        </w:rPr>
        <w:t xml:space="preserve"> ndryshuar, me përjashtim të ofruesve të shërbimeve në vijim:</w:t>
      </w:r>
      <w:r w:rsidR="00D54B9C" w:rsidRPr="0053474E">
        <w:rPr>
          <w:rFonts w:ascii="Garamond" w:hAnsi="Garamond"/>
          <w:color w:val="000000"/>
          <w:sz w:val="24"/>
          <w:szCs w:val="24"/>
          <w:lang w:val="sq-AL"/>
        </w:rPr>
        <w:t xml:space="preserve"> </w:t>
      </w:r>
    </w:p>
    <w:p w14:paraId="2A3E4F97" w14:textId="12FDBE39"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i</w:t>
      </w:r>
      <w:r w:rsidR="003D4F99">
        <w:rPr>
          <w:rFonts w:ascii="Garamond" w:hAnsi="Garamond"/>
          <w:color w:val="000000"/>
          <w:sz w:val="24"/>
          <w:szCs w:val="24"/>
          <w:lang w:val="sq-AL"/>
        </w:rPr>
        <w:t>.</w:t>
      </w:r>
      <w:r w:rsidRPr="0053474E">
        <w:rPr>
          <w:rFonts w:ascii="Garamond" w:hAnsi="Garamond"/>
          <w:color w:val="000000"/>
          <w:sz w:val="24"/>
          <w:szCs w:val="24"/>
          <w:lang w:val="sq-AL"/>
        </w:rPr>
        <w:t xml:space="preserve"> ofruesit e shërbimeve të lundrimit ajror që mbajnë një certifikatë të kufizuar në përputhje me pikën </w:t>
      </w:r>
      <w:proofErr w:type="spellStart"/>
      <w:r w:rsidRPr="0053474E">
        <w:rPr>
          <w:rFonts w:ascii="Garamond" w:hAnsi="Garamond"/>
          <w:color w:val="000000"/>
          <w:sz w:val="24"/>
          <w:szCs w:val="24"/>
          <w:lang w:val="sq-AL"/>
        </w:rPr>
        <w:t>ATM</w:t>
      </w:r>
      <w:proofErr w:type="spellEnd"/>
      <w:r w:rsidRPr="0053474E">
        <w:rPr>
          <w:rFonts w:ascii="Garamond" w:hAnsi="Garamond"/>
          <w:color w:val="000000"/>
          <w:sz w:val="24"/>
          <w:szCs w:val="24"/>
          <w:lang w:val="sq-AL"/>
        </w:rPr>
        <w:t>/</w:t>
      </w:r>
      <w:proofErr w:type="spellStart"/>
      <w:r w:rsidRPr="0053474E">
        <w:rPr>
          <w:rFonts w:ascii="Garamond" w:hAnsi="Garamond"/>
          <w:color w:val="000000"/>
          <w:sz w:val="24"/>
          <w:szCs w:val="24"/>
          <w:lang w:val="sq-AL"/>
        </w:rPr>
        <w:t>ANS.OR.A.010</w:t>
      </w:r>
      <w:proofErr w:type="spellEnd"/>
      <w:r w:rsidRPr="0053474E">
        <w:rPr>
          <w:rFonts w:ascii="Garamond" w:hAnsi="Garamond"/>
          <w:color w:val="000000"/>
          <w:sz w:val="24"/>
          <w:szCs w:val="24"/>
          <w:lang w:val="sq-AL"/>
        </w:rPr>
        <w:t xml:space="preserve"> të atij </w:t>
      </w:r>
      <w:r w:rsidR="003D4F99" w:rsidRPr="0053474E">
        <w:rPr>
          <w:rFonts w:ascii="Garamond" w:hAnsi="Garamond"/>
          <w:color w:val="000000"/>
          <w:sz w:val="24"/>
          <w:szCs w:val="24"/>
          <w:lang w:val="sq-AL"/>
        </w:rPr>
        <w:t>aneksi</w:t>
      </w:r>
      <w:r w:rsidRPr="0053474E">
        <w:rPr>
          <w:rFonts w:ascii="Garamond" w:hAnsi="Garamond"/>
          <w:color w:val="000000"/>
          <w:sz w:val="24"/>
          <w:szCs w:val="24"/>
          <w:lang w:val="sq-AL"/>
        </w:rPr>
        <w:t>;</w:t>
      </w:r>
    </w:p>
    <w:p w14:paraId="338028AD" w14:textId="113F24E9"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proofErr w:type="spellStart"/>
      <w:r w:rsidRPr="0053474E">
        <w:rPr>
          <w:rFonts w:ascii="Garamond" w:hAnsi="Garamond"/>
          <w:color w:val="000000"/>
          <w:sz w:val="24"/>
          <w:szCs w:val="24"/>
          <w:lang w:val="sq-AL"/>
        </w:rPr>
        <w:t>ii</w:t>
      </w:r>
      <w:proofErr w:type="spellEnd"/>
      <w:r w:rsidR="003D4F99">
        <w:rPr>
          <w:rFonts w:ascii="Garamond" w:hAnsi="Garamond"/>
          <w:color w:val="000000"/>
          <w:sz w:val="24"/>
          <w:szCs w:val="24"/>
          <w:lang w:val="sq-AL"/>
        </w:rPr>
        <w:t>.</w:t>
      </w:r>
      <w:r w:rsidRPr="0053474E">
        <w:rPr>
          <w:rFonts w:ascii="Garamond" w:hAnsi="Garamond"/>
          <w:color w:val="000000"/>
          <w:sz w:val="24"/>
          <w:szCs w:val="24"/>
          <w:lang w:val="sq-AL"/>
        </w:rPr>
        <w:t xml:space="preserve"> ofruesit e shërbimit të informacionit të fluturimit që deklarojnë aktivitetet e tyre në përputhje me pikën </w:t>
      </w:r>
      <w:proofErr w:type="spellStart"/>
      <w:r w:rsidRPr="0053474E">
        <w:rPr>
          <w:rFonts w:ascii="Garamond" w:hAnsi="Garamond"/>
          <w:color w:val="000000"/>
          <w:sz w:val="24"/>
          <w:szCs w:val="24"/>
          <w:lang w:val="sq-AL"/>
        </w:rPr>
        <w:t>ATM</w:t>
      </w:r>
      <w:proofErr w:type="spellEnd"/>
      <w:r w:rsidRPr="0053474E">
        <w:rPr>
          <w:rFonts w:ascii="Garamond" w:hAnsi="Garamond"/>
          <w:color w:val="000000"/>
          <w:sz w:val="24"/>
          <w:szCs w:val="24"/>
          <w:lang w:val="sq-AL"/>
        </w:rPr>
        <w:t>/</w:t>
      </w:r>
      <w:proofErr w:type="spellStart"/>
      <w:r w:rsidRPr="0053474E">
        <w:rPr>
          <w:rFonts w:ascii="Garamond" w:hAnsi="Garamond"/>
          <w:color w:val="000000"/>
          <w:sz w:val="24"/>
          <w:szCs w:val="24"/>
          <w:lang w:val="sq-AL"/>
        </w:rPr>
        <w:t>ANS.OR.A.015</w:t>
      </w:r>
      <w:proofErr w:type="spellEnd"/>
      <w:r w:rsidRPr="0053474E">
        <w:rPr>
          <w:rFonts w:ascii="Garamond" w:hAnsi="Garamond"/>
          <w:color w:val="000000"/>
          <w:sz w:val="24"/>
          <w:szCs w:val="24"/>
          <w:lang w:val="sq-AL"/>
        </w:rPr>
        <w:t xml:space="preserve"> të atij </w:t>
      </w:r>
      <w:r w:rsidR="003D4F99" w:rsidRPr="0053474E">
        <w:rPr>
          <w:rFonts w:ascii="Garamond" w:hAnsi="Garamond"/>
          <w:color w:val="000000"/>
          <w:sz w:val="24"/>
          <w:szCs w:val="24"/>
          <w:lang w:val="sq-AL"/>
        </w:rPr>
        <w:t>aneksi</w:t>
      </w:r>
      <w:r w:rsidRPr="0053474E">
        <w:rPr>
          <w:rFonts w:ascii="Garamond" w:hAnsi="Garamond"/>
          <w:color w:val="000000"/>
          <w:sz w:val="24"/>
          <w:szCs w:val="24"/>
          <w:lang w:val="sq-AL"/>
        </w:rPr>
        <w:t>;</w:t>
      </w:r>
    </w:p>
    <w:p w14:paraId="56A54000" w14:textId="37DA4E05"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i) ofruesit e shërbimeve të hapësirës – U dhe ofruesit e vetëm të përbashkët të shërbimeve të informacionit që i nënshtrohen </w:t>
      </w:r>
      <w:r w:rsidR="00A263D5" w:rsidRPr="0053474E">
        <w:rPr>
          <w:rFonts w:ascii="Garamond" w:hAnsi="Garamond"/>
          <w:color w:val="000000"/>
          <w:sz w:val="24"/>
          <w:szCs w:val="24"/>
          <w:lang w:val="sq-AL"/>
        </w:rPr>
        <w:t xml:space="preserve">urdhrit të ministrit nr. </w:t>
      </w:r>
      <w:r w:rsidRPr="0053474E">
        <w:rPr>
          <w:rFonts w:ascii="Garamond" w:hAnsi="Garamond"/>
          <w:color w:val="000000"/>
          <w:sz w:val="24"/>
          <w:szCs w:val="24"/>
          <w:lang w:val="sq-AL"/>
        </w:rPr>
        <w:t>119, datë 29.9.2023</w:t>
      </w:r>
      <w:r w:rsidR="00A263D5">
        <w:rPr>
          <w:rFonts w:ascii="Garamond" w:hAnsi="Garamond"/>
          <w:color w:val="000000"/>
          <w:sz w:val="24"/>
          <w:szCs w:val="24"/>
          <w:lang w:val="sq-AL"/>
        </w:rPr>
        <w:t>,</w:t>
      </w:r>
      <w:r w:rsidRPr="0053474E">
        <w:rPr>
          <w:rFonts w:ascii="Garamond" w:hAnsi="Garamond"/>
          <w:color w:val="000000"/>
          <w:sz w:val="24"/>
          <w:szCs w:val="24"/>
          <w:lang w:val="sq-AL"/>
        </w:rPr>
        <w:t xml:space="preserve"> “Për miratimin e </w:t>
      </w:r>
      <w:r w:rsidR="00E83FFE" w:rsidRPr="0053474E">
        <w:rPr>
          <w:rFonts w:ascii="Garamond" w:hAnsi="Garamond"/>
          <w:color w:val="000000"/>
          <w:sz w:val="24"/>
          <w:szCs w:val="24"/>
          <w:lang w:val="sq-AL"/>
        </w:rPr>
        <w:t xml:space="preserve">rregullores mbi kuadrin rregullator për hapësirën </w:t>
      </w:r>
      <w:r w:rsidRPr="0053474E">
        <w:rPr>
          <w:rFonts w:ascii="Garamond" w:hAnsi="Garamond"/>
          <w:color w:val="000000"/>
          <w:sz w:val="24"/>
          <w:szCs w:val="24"/>
          <w:lang w:val="sq-AL"/>
        </w:rPr>
        <w:t>– U të hapësirës ajrore”.</w:t>
      </w:r>
    </w:p>
    <w:p w14:paraId="1C9520F6" w14:textId="42FBBE8E"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lastRenderedPageBreak/>
        <w:t xml:space="preserve">j) organizatat e miratuara të përfshira në projektimin ose prodhimin e sistemeve </w:t>
      </w:r>
      <w:proofErr w:type="spellStart"/>
      <w:r w:rsidRPr="0053474E">
        <w:rPr>
          <w:rFonts w:ascii="Garamond" w:hAnsi="Garamond"/>
          <w:color w:val="000000"/>
          <w:sz w:val="24"/>
          <w:szCs w:val="24"/>
          <w:lang w:val="sq-AL"/>
        </w:rPr>
        <w:t>ATM</w:t>
      </w:r>
      <w:proofErr w:type="spellEnd"/>
      <w:r w:rsidRPr="0053474E">
        <w:rPr>
          <w:rFonts w:ascii="Garamond" w:hAnsi="Garamond"/>
          <w:color w:val="000000"/>
          <w:sz w:val="24"/>
          <w:szCs w:val="24"/>
          <w:lang w:val="sq-AL"/>
        </w:rPr>
        <w:t>/</w:t>
      </w:r>
      <w:proofErr w:type="spellStart"/>
      <w:r w:rsidRPr="0053474E">
        <w:rPr>
          <w:rFonts w:ascii="Garamond" w:hAnsi="Garamond"/>
          <w:color w:val="000000"/>
          <w:sz w:val="24"/>
          <w:szCs w:val="24"/>
          <w:lang w:val="sq-AL"/>
        </w:rPr>
        <w:t>ANS</w:t>
      </w:r>
      <w:proofErr w:type="spellEnd"/>
      <w:r w:rsidRPr="0053474E">
        <w:rPr>
          <w:rFonts w:ascii="Garamond" w:hAnsi="Garamond"/>
          <w:color w:val="000000"/>
          <w:sz w:val="24"/>
          <w:szCs w:val="24"/>
          <w:lang w:val="sq-AL"/>
        </w:rPr>
        <w:t xml:space="preserve"> dhe përbërësve </w:t>
      </w:r>
      <w:proofErr w:type="spellStart"/>
      <w:r w:rsidRPr="0053474E">
        <w:rPr>
          <w:rFonts w:ascii="Garamond" w:hAnsi="Garamond"/>
          <w:color w:val="000000"/>
          <w:sz w:val="24"/>
          <w:szCs w:val="24"/>
          <w:lang w:val="sq-AL"/>
        </w:rPr>
        <w:t>ATM</w:t>
      </w:r>
      <w:proofErr w:type="spellEnd"/>
      <w:r w:rsidRPr="0053474E">
        <w:rPr>
          <w:rFonts w:ascii="Garamond" w:hAnsi="Garamond"/>
          <w:color w:val="000000"/>
          <w:sz w:val="24"/>
          <w:szCs w:val="24"/>
          <w:lang w:val="sq-AL"/>
        </w:rPr>
        <w:t>/</w:t>
      </w:r>
      <w:proofErr w:type="spellStart"/>
      <w:r w:rsidRPr="0053474E">
        <w:rPr>
          <w:rFonts w:ascii="Garamond" w:hAnsi="Garamond"/>
          <w:color w:val="000000"/>
          <w:sz w:val="24"/>
          <w:szCs w:val="24"/>
          <w:lang w:val="sq-AL"/>
        </w:rPr>
        <w:t>ANS</w:t>
      </w:r>
      <w:proofErr w:type="spellEnd"/>
      <w:r w:rsidRPr="0053474E">
        <w:rPr>
          <w:rFonts w:ascii="Garamond" w:hAnsi="Garamond"/>
          <w:color w:val="000000"/>
          <w:sz w:val="24"/>
          <w:szCs w:val="24"/>
          <w:lang w:val="sq-AL"/>
        </w:rPr>
        <w:t xml:space="preserve"> që i nënshtrohen </w:t>
      </w:r>
      <w:r w:rsidR="00E83FFE" w:rsidRPr="0053474E">
        <w:rPr>
          <w:rFonts w:ascii="Garamond" w:hAnsi="Garamond"/>
          <w:color w:val="000000"/>
          <w:sz w:val="24"/>
          <w:szCs w:val="24"/>
          <w:lang w:val="sq-AL"/>
        </w:rPr>
        <w:t xml:space="preserve">shtojcës </w:t>
      </w:r>
      <w:proofErr w:type="spellStart"/>
      <w:r w:rsidRPr="0053474E">
        <w:rPr>
          <w:rFonts w:ascii="Garamond" w:hAnsi="Garamond"/>
          <w:color w:val="000000"/>
          <w:sz w:val="24"/>
          <w:szCs w:val="24"/>
          <w:lang w:val="sq-AL"/>
        </w:rPr>
        <w:t>II</w:t>
      </w:r>
      <w:proofErr w:type="spellEnd"/>
      <w:r w:rsidRPr="0053474E">
        <w:rPr>
          <w:rFonts w:ascii="Garamond" w:hAnsi="Garamond"/>
          <w:color w:val="000000"/>
          <w:sz w:val="24"/>
          <w:szCs w:val="24"/>
          <w:lang w:val="sq-AL"/>
        </w:rPr>
        <w:t xml:space="preserve"> mbi </w:t>
      </w:r>
      <w:r w:rsidR="00E83FFE" w:rsidRPr="0053474E">
        <w:rPr>
          <w:rFonts w:ascii="Garamond" w:hAnsi="Garamond"/>
          <w:color w:val="000000"/>
          <w:sz w:val="24"/>
          <w:szCs w:val="24"/>
          <w:lang w:val="sq-AL"/>
        </w:rPr>
        <w:t xml:space="preserve">rregulloren </w:t>
      </w:r>
      <w:r w:rsidRPr="0053474E">
        <w:rPr>
          <w:rFonts w:ascii="Garamond" w:hAnsi="Garamond"/>
          <w:color w:val="000000"/>
          <w:sz w:val="24"/>
          <w:szCs w:val="24"/>
          <w:lang w:val="sq-AL"/>
        </w:rPr>
        <w:t xml:space="preserve">që përcakton kërkesat teknike dhe procedurat administrative për miratimin e organizatave të përfshira në projektimin, ose prodhimin e sistemeve dhe përbërësve të menaxhimit të trafikut ajror/shërbimeve të lundrimit ajror, që përafron </w:t>
      </w:r>
      <w:r w:rsidR="00961534" w:rsidRPr="0053474E">
        <w:rPr>
          <w:rFonts w:ascii="Garamond" w:hAnsi="Garamond"/>
          <w:color w:val="000000"/>
          <w:sz w:val="24"/>
          <w:szCs w:val="24"/>
          <w:lang w:val="sq-AL"/>
        </w:rPr>
        <w:t>rregulloren zbatuese t</w:t>
      </w:r>
      <w:r w:rsidRPr="0053474E">
        <w:rPr>
          <w:rFonts w:ascii="Garamond" w:hAnsi="Garamond"/>
          <w:color w:val="000000"/>
          <w:sz w:val="24"/>
          <w:szCs w:val="24"/>
          <w:lang w:val="sq-AL"/>
        </w:rPr>
        <w:t>ë Komisionit (BE) 2023/1769,</w:t>
      </w:r>
      <w:r w:rsidR="00A701D6">
        <w:rPr>
          <w:rFonts w:ascii="Garamond" w:hAnsi="Garamond"/>
          <w:color w:val="000000"/>
          <w:sz w:val="24"/>
          <w:szCs w:val="24"/>
          <w:lang w:val="sq-AL"/>
        </w:rPr>
        <w:t xml:space="preserve"> </w:t>
      </w:r>
      <w:r w:rsidR="00E958FD">
        <w:rPr>
          <w:rFonts w:ascii="Garamond" w:hAnsi="Garamond"/>
          <w:color w:val="000000"/>
          <w:sz w:val="24"/>
          <w:szCs w:val="24"/>
          <w:lang w:val="sq-AL"/>
        </w:rPr>
        <w:t>të urdhrit të ministrit nr.</w:t>
      </w:r>
      <w:r w:rsidRPr="0053474E">
        <w:rPr>
          <w:rFonts w:ascii="Garamond" w:hAnsi="Garamond"/>
          <w:color w:val="000000"/>
          <w:sz w:val="24"/>
          <w:szCs w:val="24"/>
          <w:lang w:val="sq-AL"/>
        </w:rPr>
        <w:t xml:space="preserve"> 40, datë 12.3.2025.</w:t>
      </w:r>
    </w:p>
    <w:p w14:paraId="201E327E" w14:textId="5FCDD2BF"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2. Kjo rregullore zbatohet për Autoritetin e Aviacionit Civil, kur ai është përcaktuar si autoritet kompetente, referuar nenit 6 të kësaj Rregulloreje dhe nenit 5 të </w:t>
      </w:r>
      <w:r w:rsidR="00961534" w:rsidRPr="0053474E">
        <w:rPr>
          <w:rFonts w:ascii="Garamond" w:hAnsi="Garamond"/>
          <w:color w:val="000000"/>
          <w:sz w:val="24"/>
          <w:szCs w:val="24"/>
          <w:lang w:val="sq-AL"/>
        </w:rPr>
        <w:t xml:space="preserve">Rregullores </w:t>
      </w:r>
      <w:r w:rsidRPr="0053474E">
        <w:rPr>
          <w:rFonts w:ascii="Garamond" w:hAnsi="Garamond"/>
          <w:color w:val="000000"/>
          <w:sz w:val="24"/>
          <w:szCs w:val="24"/>
          <w:lang w:val="sq-AL"/>
        </w:rPr>
        <w:t xml:space="preserve">për përcaktimin e rregullave për zbatimin e </w:t>
      </w:r>
      <w:r w:rsidR="00961534" w:rsidRPr="0053474E">
        <w:rPr>
          <w:rFonts w:ascii="Garamond" w:hAnsi="Garamond"/>
          <w:color w:val="000000"/>
          <w:sz w:val="24"/>
          <w:szCs w:val="24"/>
          <w:lang w:val="sq-AL"/>
        </w:rPr>
        <w:t xml:space="preserve">vendimit </w:t>
      </w:r>
      <w:r w:rsidRPr="0053474E">
        <w:rPr>
          <w:rFonts w:ascii="Garamond" w:hAnsi="Garamond"/>
          <w:color w:val="000000"/>
          <w:sz w:val="24"/>
          <w:szCs w:val="24"/>
          <w:lang w:val="sq-AL"/>
        </w:rPr>
        <w:t>të Këshillit të Ministrave nr. 1095, datë 24.12.2020</w:t>
      </w:r>
      <w:r w:rsidR="00961534">
        <w:rPr>
          <w:rFonts w:ascii="Garamond" w:hAnsi="Garamond"/>
          <w:color w:val="000000"/>
          <w:sz w:val="24"/>
          <w:szCs w:val="24"/>
          <w:lang w:val="sq-AL"/>
        </w:rPr>
        <w:t>,</w:t>
      </w:r>
      <w:r w:rsidRPr="0053474E">
        <w:rPr>
          <w:rFonts w:ascii="Garamond" w:hAnsi="Garamond"/>
          <w:color w:val="000000"/>
          <w:sz w:val="24"/>
          <w:szCs w:val="24"/>
          <w:lang w:val="sq-AL"/>
        </w:rPr>
        <w:t xml:space="preserve"> “Për miratimin e kërkesave thelbësore në fushën e aviacionit civil”, </w:t>
      </w:r>
      <w:r w:rsidR="00961534">
        <w:rPr>
          <w:rFonts w:ascii="Garamond" w:hAnsi="Garamond"/>
          <w:color w:val="000000"/>
          <w:sz w:val="24"/>
          <w:szCs w:val="24"/>
          <w:lang w:val="sq-AL"/>
        </w:rPr>
        <w:t>të</w:t>
      </w:r>
      <w:r w:rsidRPr="0053474E">
        <w:rPr>
          <w:rFonts w:ascii="Garamond" w:hAnsi="Garamond"/>
          <w:color w:val="000000"/>
          <w:sz w:val="24"/>
          <w:szCs w:val="24"/>
          <w:lang w:val="sq-AL"/>
        </w:rPr>
        <w:t xml:space="preserve"> ndryshuar, në lidhje me kërkesat për menaxhimin e rreziqeve të sigurisë së informacionit me një ndikim të mundshëm në sigurinë në operim për organizatat e mbuluara nga </w:t>
      </w:r>
      <w:r w:rsidR="007456F9" w:rsidRPr="0053474E">
        <w:rPr>
          <w:rFonts w:ascii="Garamond" w:hAnsi="Garamond"/>
          <w:color w:val="000000"/>
          <w:sz w:val="24"/>
          <w:szCs w:val="24"/>
          <w:lang w:val="sq-AL"/>
        </w:rPr>
        <w:t xml:space="preserve">urdhrit të ministrit </w:t>
      </w:r>
      <w:r w:rsidRPr="0053474E">
        <w:rPr>
          <w:rFonts w:ascii="Garamond" w:hAnsi="Garamond"/>
          <w:color w:val="000000"/>
          <w:sz w:val="24"/>
          <w:szCs w:val="24"/>
          <w:lang w:val="sq-AL"/>
        </w:rPr>
        <w:t xml:space="preserve">nr. 57, datë 13.3.2024 dhe </w:t>
      </w:r>
      <w:r w:rsidR="0032132A" w:rsidRPr="0053474E">
        <w:rPr>
          <w:rFonts w:ascii="Garamond" w:hAnsi="Garamond"/>
          <w:color w:val="000000"/>
          <w:sz w:val="24"/>
          <w:szCs w:val="24"/>
          <w:lang w:val="sq-AL"/>
        </w:rPr>
        <w:t xml:space="preserve">urdhrit të ministrit </w:t>
      </w:r>
      <w:r w:rsidRPr="0053474E">
        <w:rPr>
          <w:rFonts w:ascii="Garamond" w:hAnsi="Garamond"/>
          <w:color w:val="000000"/>
          <w:sz w:val="24"/>
          <w:szCs w:val="24"/>
          <w:lang w:val="sq-AL"/>
        </w:rPr>
        <w:t>nr. 170, datë 13.9.2022, i ndryshuar, që përafron</w:t>
      </w:r>
      <w:r w:rsidR="00D54B9C" w:rsidRPr="0053474E">
        <w:rPr>
          <w:rFonts w:ascii="Garamond" w:hAnsi="Garamond"/>
          <w:color w:val="000000"/>
          <w:sz w:val="24"/>
          <w:szCs w:val="24"/>
          <w:lang w:val="sq-AL"/>
        </w:rPr>
        <w:t xml:space="preserve"> </w:t>
      </w:r>
      <w:r w:rsidRPr="0053474E">
        <w:rPr>
          <w:rFonts w:ascii="Garamond" w:hAnsi="Garamond"/>
          <w:color w:val="000000"/>
          <w:sz w:val="24"/>
          <w:szCs w:val="24"/>
          <w:lang w:val="sq-AL"/>
        </w:rPr>
        <w:t xml:space="preserve">Rregulloren e Deleguar të Komisionit (BE) 2022/1645, sipas </w:t>
      </w:r>
      <w:r w:rsidR="00AC486A" w:rsidRPr="0053474E">
        <w:rPr>
          <w:rFonts w:ascii="Garamond" w:hAnsi="Garamond"/>
          <w:color w:val="000000"/>
          <w:sz w:val="24"/>
          <w:szCs w:val="24"/>
          <w:lang w:val="sq-AL"/>
        </w:rPr>
        <w:t xml:space="preserve">shtojcës </w:t>
      </w:r>
      <w:r w:rsidRPr="0053474E">
        <w:rPr>
          <w:rFonts w:ascii="Garamond" w:hAnsi="Garamond"/>
          <w:color w:val="000000"/>
          <w:sz w:val="24"/>
          <w:szCs w:val="24"/>
          <w:lang w:val="sq-AL"/>
        </w:rPr>
        <w:t>I të këtij urdhri apo urdhrave të ministrit ku referon ky nen.</w:t>
      </w:r>
    </w:p>
    <w:p w14:paraId="4183DD4C" w14:textId="3D1AC97A"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3. Kjo Rregullore zbatohet</w:t>
      </w:r>
      <w:r w:rsidR="00AC486A">
        <w:rPr>
          <w:rFonts w:ascii="Garamond" w:hAnsi="Garamond"/>
          <w:color w:val="000000"/>
          <w:sz w:val="24"/>
          <w:szCs w:val="24"/>
          <w:lang w:val="sq-AL"/>
        </w:rPr>
        <w:t>,</w:t>
      </w:r>
      <w:r w:rsidRPr="0053474E">
        <w:rPr>
          <w:rFonts w:ascii="Garamond" w:hAnsi="Garamond"/>
          <w:color w:val="000000"/>
          <w:sz w:val="24"/>
          <w:szCs w:val="24"/>
          <w:lang w:val="sq-AL"/>
        </w:rPr>
        <w:t xml:space="preserve"> gjithashtu</w:t>
      </w:r>
      <w:r w:rsidR="00AC486A">
        <w:rPr>
          <w:rFonts w:ascii="Garamond" w:hAnsi="Garamond"/>
          <w:color w:val="000000"/>
          <w:sz w:val="24"/>
          <w:szCs w:val="24"/>
          <w:lang w:val="sq-AL"/>
        </w:rPr>
        <w:t>,</w:t>
      </w:r>
      <w:r w:rsidRPr="0053474E">
        <w:rPr>
          <w:rFonts w:ascii="Garamond" w:hAnsi="Garamond"/>
          <w:color w:val="000000"/>
          <w:sz w:val="24"/>
          <w:szCs w:val="24"/>
          <w:lang w:val="sq-AL"/>
        </w:rPr>
        <w:t xml:space="preserve"> për Autoritetin e Aviacionit Civil kur ai është përcaktuar si autoriteti kompetent përgjegjës për lëshimin, vazhdimin, ndryshimin, pezullimin ose heqjen e licencave të mirëmbajtjes së avionëve në përputhje me </w:t>
      </w:r>
      <w:r w:rsidR="00AC486A" w:rsidRPr="0053474E">
        <w:rPr>
          <w:rFonts w:ascii="Garamond" w:hAnsi="Garamond"/>
          <w:color w:val="000000"/>
          <w:sz w:val="24"/>
          <w:szCs w:val="24"/>
          <w:lang w:val="sq-AL"/>
        </w:rPr>
        <w:t xml:space="preserve">aneksin </w:t>
      </w:r>
      <w:proofErr w:type="spellStart"/>
      <w:r w:rsidRPr="0053474E">
        <w:rPr>
          <w:rFonts w:ascii="Garamond" w:hAnsi="Garamond"/>
          <w:color w:val="000000"/>
          <w:sz w:val="24"/>
          <w:szCs w:val="24"/>
          <w:lang w:val="sq-AL"/>
        </w:rPr>
        <w:t>III</w:t>
      </w:r>
      <w:proofErr w:type="spellEnd"/>
      <w:r w:rsidRPr="0053474E">
        <w:rPr>
          <w:rFonts w:ascii="Garamond" w:hAnsi="Garamond"/>
          <w:color w:val="000000"/>
          <w:sz w:val="24"/>
          <w:szCs w:val="24"/>
          <w:lang w:val="sq-AL"/>
        </w:rPr>
        <w:t xml:space="preserve"> (</w:t>
      </w:r>
      <w:r w:rsidR="00AC486A" w:rsidRPr="0053474E">
        <w:rPr>
          <w:rFonts w:ascii="Garamond" w:hAnsi="Garamond"/>
          <w:color w:val="000000"/>
          <w:sz w:val="24"/>
          <w:szCs w:val="24"/>
          <w:lang w:val="sq-AL"/>
        </w:rPr>
        <w:t>pjesa</w:t>
      </w:r>
      <w:r w:rsidRPr="0053474E">
        <w:rPr>
          <w:rFonts w:ascii="Garamond" w:hAnsi="Garamond"/>
          <w:color w:val="000000"/>
          <w:sz w:val="24"/>
          <w:szCs w:val="24"/>
          <w:lang w:val="sq-AL"/>
        </w:rPr>
        <w:t>-66)</w:t>
      </w:r>
      <w:r w:rsidR="00A701D6">
        <w:rPr>
          <w:rFonts w:ascii="Garamond" w:hAnsi="Garamond"/>
          <w:color w:val="000000"/>
          <w:sz w:val="24"/>
          <w:szCs w:val="24"/>
          <w:lang w:val="sq-AL"/>
        </w:rPr>
        <w:t xml:space="preserve"> </w:t>
      </w:r>
      <w:r w:rsidR="00E958FD">
        <w:rPr>
          <w:rFonts w:ascii="Garamond" w:hAnsi="Garamond"/>
          <w:color w:val="000000"/>
          <w:sz w:val="24"/>
          <w:szCs w:val="24"/>
          <w:lang w:val="sq-AL"/>
        </w:rPr>
        <w:t>të urdhrit të ministrit nr.</w:t>
      </w:r>
      <w:r w:rsidRPr="0053474E">
        <w:rPr>
          <w:rFonts w:ascii="Garamond" w:hAnsi="Garamond"/>
          <w:color w:val="000000"/>
          <w:sz w:val="24"/>
          <w:szCs w:val="24"/>
          <w:lang w:val="sq-AL"/>
        </w:rPr>
        <w:t xml:space="preserve"> 79, datë 15.4.2024</w:t>
      </w:r>
      <w:r w:rsidR="00AC486A">
        <w:rPr>
          <w:rFonts w:ascii="Garamond" w:hAnsi="Garamond"/>
          <w:color w:val="000000"/>
          <w:sz w:val="24"/>
          <w:szCs w:val="24"/>
          <w:lang w:val="sq-AL"/>
        </w:rPr>
        <w:t>,</w:t>
      </w:r>
      <w:r w:rsidRPr="0053474E">
        <w:rPr>
          <w:rFonts w:ascii="Garamond" w:hAnsi="Garamond"/>
          <w:color w:val="000000"/>
          <w:sz w:val="24"/>
          <w:szCs w:val="24"/>
          <w:lang w:val="sq-AL"/>
        </w:rPr>
        <w:t xml:space="preserve"> “Për miratimin e rregullores mbi vazhdueshmërinë e vlefshmërisë ajrore të avionit dhe produkteve, pjesëve dhe pajisjeve aeronautike dhe mbi miratimin e organizatave dhe personelit të përfshirë në këto detyra”.</w:t>
      </w:r>
    </w:p>
    <w:p w14:paraId="7ACD780F" w14:textId="7C145BE8" w:rsidR="000420FD" w:rsidRPr="0053474E" w:rsidRDefault="000420FD" w:rsidP="00D54B9C">
      <w:pPr>
        <w:autoSpaceDE w:val="0"/>
        <w:autoSpaceDN w:val="0"/>
        <w:adjustRightInd w:val="0"/>
        <w:spacing w:after="0" w:line="240" w:lineRule="auto"/>
        <w:ind w:firstLine="284"/>
        <w:jc w:val="both"/>
        <w:rPr>
          <w:rFonts w:ascii="Garamond" w:hAnsi="Garamond"/>
          <w:b/>
          <w:bCs/>
          <w:color w:val="000000"/>
          <w:sz w:val="24"/>
          <w:szCs w:val="24"/>
          <w:lang w:val="sq-AL"/>
        </w:rPr>
      </w:pPr>
      <w:proofErr w:type="spellStart"/>
      <w:r w:rsidRPr="0053474E">
        <w:rPr>
          <w:rFonts w:ascii="Garamond" w:hAnsi="Garamond"/>
          <w:color w:val="000000"/>
          <w:sz w:val="24"/>
          <w:szCs w:val="24"/>
          <w:lang w:val="sq-AL"/>
        </w:rPr>
        <w:t>3a</w:t>
      </w:r>
      <w:proofErr w:type="spellEnd"/>
      <w:r w:rsidRPr="0053474E">
        <w:rPr>
          <w:rFonts w:ascii="Garamond" w:hAnsi="Garamond"/>
          <w:color w:val="000000"/>
          <w:sz w:val="24"/>
          <w:szCs w:val="24"/>
          <w:lang w:val="sq-AL"/>
        </w:rPr>
        <w:t>. Kjo Rregullore zbatohet</w:t>
      </w:r>
      <w:r w:rsidR="00AC486A">
        <w:rPr>
          <w:rFonts w:ascii="Garamond" w:hAnsi="Garamond"/>
          <w:color w:val="000000"/>
          <w:sz w:val="24"/>
          <w:szCs w:val="24"/>
          <w:lang w:val="sq-AL"/>
        </w:rPr>
        <w:t>,</w:t>
      </w:r>
      <w:r w:rsidRPr="0053474E">
        <w:rPr>
          <w:rFonts w:ascii="Garamond" w:hAnsi="Garamond"/>
          <w:color w:val="000000"/>
          <w:sz w:val="24"/>
          <w:szCs w:val="24"/>
          <w:lang w:val="sq-AL"/>
        </w:rPr>
        <w:t xml:space="preserve"> gjithashtu</w:t>
      </w:r>
      <w:r w:rsidR="00AC486A">
        <w:rPr>
          <w:rFonts w:ascii="Garamond" w:hAnsi="Garamond"/>
          <w:color w:val="000000"/>
          <w:sz w:val="24"/>
          <w:szCs w:val="24"/>
          <w:lang w:val="sq-AL"/>
        </w:rPr>
        <w:t>,</w:t>
      </w:r>
      <w:r w:rsidRPr="0053474E">
        <w:rPr>
          <w:rFonts w:ascii="Garamond" w:hAnsi="Garamond"/>
          <w:color w:val="000000"/>
          <w:sz w:val="24"/>
          <w:szCs w:val="24"/>
          <w:lang w:val="sq-AL"/>
        </w:rPr>
        <w:t xml:space="preserve"> për Autoritetin e Aviacionit Civil kur ai është përcaktuar si autoriteti kompetent përgjegjës për mbikëqyrjen e vazhdueshmërisë së vlefshmërisë ajrore të sistemeve të avionëve pa pilot individuale (UA) dhe për lëshimin e certifikatave të tyre të rishikimit të vlefshmërisë ajrore sipas Rregullores për përcaktimin e kërkesave për autoritetin kompetent dhe procedurave administrative për certifikimin, mbikëqyrjen dhe zbatimin e vlefshmërisë së vazhdueshme të sistemeve të avionëve pa pilot të certifikuar, që përafron Rregulloren Evropiane 2024/1109, si dhe për mbikëqyrjen e një organizate, siç përcaktohet në Rregulloren që përcakton</w:t>
      </w:r>
      <w:r w:rsidR="00D54B9C" w:rsidRPr="0053474E">
        <w:rPr>
          <w:rFonts w:ascii="Garamond" w:hAnsi="Garamond"/>
          <w:color w:val="000000"/>
          <w:sz w:val="24"/>
          <w:szCs w:val="24"/>
          <w:lang w:val="sq-AL"/>
        </w:rPr>
        <w:t xml:space="preserve"> </w:t>
      </w:r>
      <w:r w:rsidRPr="0053474E">
        <w:rPr>
          <w:rFonts w:ascii="Garamond" w:hAnsi="Garamond"/>
          <w:color w:val="000000"/>
          <w:sz w:val="24"/>
          <w:szCs w:val="24"/>
          <w:lang w:val="sq-AL"/>
        </w:rPr>
        <w:t>rregullat e detajuara për vazhdimin e vlefshmërisë se sistemeve të avionëve pa pilot të certifikuar dhe të përbërësve të tyre, si dhe për miratimin e organizatave dhe personelit të përfshirë në këto detyra që përafron Rregulloren Evropiane 2024/1107.</w:t>
      </w:r>
    </w:p>
    <w:p w14:paraId="3783D448" w14:textId="44EEFD96"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4. Kjo Rregullore nuk </w:t>
      </w:r>
      <w:r w:rsidR="00AC486A" w:rsidRPr="0053474E">
        <w:rPr>
          <w:rFonts w:ascii="Garamond" w:hAnsi="Garamond"/>
          <w:color w:val="000000"/>
          <w:sz w:val="24"/>
          <w:szCs w:val="24"/>
          <w:lang w:val="sq-AL"/>
        </w:rPr>
        <w:t>cenon</w:t>
      </w:r>
      <w:r w:rsidRPr="0053474E">
        <w:rPr>
          <w:rFonts w:ascii="Garamond" w:hAnsi="Garamond"/>
          <w:color w:val="000000"/>
          <w:sz w:val="24"/>
          <w:szCs w:val="24"/>
          <w:lang w:val="sq-AL"/>
        </w:rPr>
        <w:t xml:space="preserve"> kërkesat e sigurisë së informacionit dhe sigurisë kibernetike të përcaktuara në </w:t>
      </w:r>
      <w:proofErr w:type="spellStart"/>
      <w:r w:rsidRPr="0053474E">
        <w:rPr>
          <w:rFonts w:ascii="Garamond" w:hAnsi="Garamond"/>
          <w:color w:val="000000"/>
          <w:sz w:val="24"/>
          <w:szCs w:val="24"/>
          <w:lang w:val="sq-AL"/>
        </w:rPr>
        <w:t>VKM</w:t>
      </w:r>
      <w:proofErr w:type="spellEnd"/>
      <w:r w:rsidRPr="0053474E">
        <w:rPr>
          <w:rFonts w:ascii="Garamond" w:hAnsi="Garamond"/>
          <w:color w:val="000000"/>
          <w:sz w:val="24"/>
          <w:szCs w:val="24"/>
          <w:lang w:val="sq-AL"/>
        </w:rPr>
        <w:t xml:space="preserve"> </w:t>
      </w:r>
      <w:r w:rsidR="00AC486A" w:rsidRPr="0053474E">
        <w:rPr>
          <w:rFonts w:ascii="Garamond" w:hAnsi="Garamond"/>
          <w:color w:val="000000"/>
          <w:sz w:val="24"/>
          <w:szCs w:val="24"/>
          <w:lang w:val="sq-AL"/>
        </w:rPr>
        <w:t>nr</w:t>
      </w:r>
      <w:r w:rsidRPr="0053474E">
        <w:rPr>
          <w:rFonts w:ascii="Garamond" w:hAnsi="Garamond"/>
          <w:color w:val="000000"/>
          <w:sz w:val="24"/>
          <w:szCs w:val="24"/>
          <w:lang w:val="sq-AL"/>
        </w:rPr>
        <w:t>. 411, datë 19.6.2024</w:t>
      </w:r>
      <w:r w:rsidR="00AC486A">
        <w:rPr>
          <w:rFonts w:ascii="Garamond" w:hAnsi="Garamond"/>
          <w:color w:val="000000"/>
          <w:sz w:val="24"/>
          <w:szCs w:val="24"/>
          <w:lang w:val="sq-AL"/>
        </w:rPr>
        <w:t>,</w:t>
      </w:r>
      <w:r w:rsidRPr="0053474E">
        <w:rPr>
          <w:rFonts w:ascii="Garamond" w:hAnsi="Garamond"/>
          <w:color w:val="000000"/>
          <w:sz w:val="24"/>
          <w:szCs w:val="24"/>
          <w:lang w:val="sq-AL"/>
        </w:rPr>
        <w:t xml:space="preserve"> “Për miratimin e Programit Kombëtar të Sigurisë së Aviacionit Civil”</w:t>
      </w:r>
      <w:r w:rsidR="00AC486A">
        <w:rPr>
          <w:rFonts w:ascii="Garamond" w:hAnsi="Garamond"/>
          <w:color w:val="000000"/>
          <w:sz w:val="24"/>
          <w:szCs w:val="24"/>
          <w:lang w:val="sq-AL"/>
        </w:rPr>
        <w:t>,</w:t>
      </w:r>
      <w:r w:rsidRPr="0053474E">
        <w:rPr>
          <w:rFonts w:ascii="Garamond" w:hAnsi="Garamond"/>
          <w:color w:val="000000"/>
          <w:sz w:val="24"/>
          <w:szCs w:val="24"/>
          <w:lang w:val="sq-AL"/>
        </w:rPr>
        <w:t xml:space="preserve"> dhe në legjislacioni në fuqi për sigurinë kibernetike.</w:t>
      </w:r>
    </w:p>
    <w:p w14:paraId="5773994F"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p>
    <w:p w14:paraId="08CD4CA9" w14:textId="77777777" w:rsidR="000420FD" w:rsidRPr="0053474E" w:rsidRDefault="000420FD" w:rsidP="00D54B9C">
      <w:pPr>
        <w:autoSpaceDE w:val="0"/>
        <w:autoSpaceDN w:val="0"/>
        <w:adjustRightInd w:val="0"/>
        <w:spacing w:after="0" w:line="240" w:lineRule="auto"/>
        <w:ind w:firstLine="284"/>
        <w:jc w:val="center"/>
        <w:rPr>
          <w:rFonts w:ascii="Garamond" w:hAnsi="Garamond"/>
          <w:iCs/>
          <w:color w:val="000000"/>
          <w:sz w:val="24"/>
          <w:szCs w:val="24"/>
          <w:lang w:val="sq-AL"/>
        </w:rPr>
      </w:pPr>
      <w:r w:rsidRPr="0053474E">
        <w:rPr>
          <w:rFonts w:ascii="Garamond" w:hAnsi="Garamond"/>
          <w:iCs/>
          <w:color w:val="000000"/>
          <w:sz w:val="24"/>
          <w:szCs w:val="24"/>
          <w:lang w:val="sq-AL"/>
        </w:rPr>
        <w:t>Neni 3</w:t>
      </w:r>
    </w:p>
    <w:p w14:paraId="4702A485" w14:textId="77777777" w:rsidR="000420FD" w:rsidRPr="0053474E" w:rsidRDefault="000420FD" w:rsidP="00D54B9C">
      <w:pPr>
        <w:autoSpaceDE w:val="0"/>
        <w:autoSpaceDN w:val="0"/>
        <w:adjustRightInd w:val="0"/>
        <w:spacing w:after="0" w:line="240" w:lineRule="auto"/>
        <w:ind w:firstLine="284"/>
        <w:jc w:val="center"/>
        <w:rPr>
          <w:rFonts w:ascii="Garamond" w:hAnsi="Garamond"/>
          <w:b/>
          <w:bCs/>
          <w:color w:val="000000"/>
          <w:sz w:val="24"/>
          <w:szCs w:val="24"/>
          <w:lang w:val="sq-AL"/>
        </w:rPr>
      </w:pPr>
      <w:r w:rsidRPr="0053474E">
        <w:rPr>
          <w:rFonts w:ascii="Garamond" w:hAnsi="Garamond"/>
          <w:b/>
          <w:bCs/>
          <w:color w:val="000000"/>
          <w:sz w:val="24"/>
          <w:szCs w:val="24"/>
          <w:lang w:val="sq-AL"/>
        </w:rPr>
        <w:t>Përkufizimet</w:t>
      </w:r>
    </w:p>
    <w:p w14:paraId="4B6E53D7" w14:textId="77777777" w:rsidR="000420FD" w:rsidRPr="0053474E" w:rsidRDefault="000420FD" w:rsidP="00D54B9C">
      <w:pPr>
        <w:autoSpaceDE w:val="0"/>
        <w:autoSpaceDN w:val="0"/>
        <w:adjustRightInd w:val="0"/>
        <w:spacing w:after="0" w:line="240" w:lineRule="auto"/>
        <w:ind w:firstLine="284"/>
        <w:jc w:val="center"/>
        <w:rPr>
          <w:rFonts w:ascii="Garamond" w:hAnsi="Garamond"/>
          <w:color w:val="000000"/>
          <w:sz w:val="24"/>
          <w:szCs w:val="24"/>
          <w:lang w:val="sq-AL"/>
        </w:rPr>
      </w:pPr>
    </w:p>
    <w:p w14:paraId="62932A8E"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Për qëllimet e kësaj Rregulloreje, zbatohen përkufizimet e mëposhtme:</w:t>
      </w:r>
    </w:p>
    <w:p w14:paraId="42D4866B" w14:textId="0ADA2047" w:rsidR="000420FD" w:rsidRPr="0053474E" w:rsidRDefault="000420FD" w:rsidP="00D54B9C">
      <w:pPr>
        <w:tabs>
          <w:tab w:val="left" w:pos="260"/>
        </w:tabs>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1. “</w:t>
      </w:r>
      <w:r w:rsidR="00AC486A" w:rsidRPr="0053474E">
        <w:rPr>
          <w:rFonts w:ascii="Garamond" w:hAnsi="Garamond"/>
          <w:color w:val="000000"/>
          <w:sz w:val="24"/>
          <w:szCs w:val="24"/>
          <w:lang w:val="sq-AL"/>
        </w:rPr>
        <w:t xml:space="preserve">Siguria </w:t>
      </w:r>
      <w:r w:rsidRPr="0053474E">
        <w:rPr>
          <w:rFonts w:ascii="Garamond" w:hAnsi="Garamond"/>
          <w:color w:val="000000"/>
          <w:sz w:val="24"/>
          <w:szCs w:val="24"/>
          <w:lang w:val="sq-AL"/>
        </w:rPr>
        <w:t xml:space="preserve">e informacionit” nënkupton ruajtjen e </w:t>
      </w:r>
      <w:proofErr w:type="spellStart"/>
      <w:r w:rsidRPr="0053474E">
        <w:rPr>
          <w:rFonts w:ascii="Garamond" w:hAnsi="Garamond"/>
          <w:color w:val="000000"/>
          <w:sz w:val="24"/>
          <w:szCs w:val="24"/>
          <w:lang w:val="sq-AL"/>
        </w:rPr>
        <w:t>konfidencialitetit</w:t>
      </w:r>
      <w:proofErr w:type="spellEnd"/>
      <w:r w:rsidRPr="0053474E">
        <w:rPr>
          <w:rFonts w:ascii="Garamond" w:hAnsi="Garamond"/>
          <w:color w:val="000000"/>
          <w:sz w:val="24"/>
          <w:szCs w:val="24"/>
          <w:lang w:val="sq-AL"/>
        </w:rPr>
        <w:t xml:space="preserve">, integritetit, autenticitetit dhe </w:t>
      </w:r>
      <w:proofErr w:type="spellStart"/>
      <w:r w:rsidRPr="0053474E">
        <w:rPr>
          <w:rFonts w:ascii="Garamond" w:hAnsi="Garamond"/>
          <w:color w:val="000000"/>
          <w:sz w:val="24"/>
          <w:szCs w:val="24"/>
          <w:lang w:val="sq-AL"/>
        </w:rPr>
        <w:t>disponueshmërisë</w:t>
      </w:r>
      <w:proofErr w:type="spellEnd"/>
      <w:r w:rsidRPr="0053474E">
        <w:rPr>
          <w:rFonts w:ascii="Garamond" w:hAnsi="Garamond"/>
          <w:color w:val="000000"/>
          <w:sz w:val="24"/>
          <w:szCs w:val="24"/>
          <w:lang w:val="sq-AL"/>
        </w:rPr>
        <w:t xml:space="preserve"> së rrjetit dhe sistemeve të informacionit;</w:t>
      </w:r>
    </w:p>
    <w:p w14:paraId="6E3581DF" w14:textId="565F3AC2" w:rsidR="000420FD" w:rsidRPr="0053474E" w:rsidRDefault="000420FD" w:rsidP="00D54B9C">
      <w:pPr>
        <w:tabs>
          <w:tab w:val="left" w:pos="260"/>
        </w:tabs>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2. “</w:t>
      </w:r>
      <w:r w:rsidR="00AC486A" w:rsidRPr="0053474E">
        <w:rPr>
          <w:rFonts w:ascii="Garamond" w:hAnsi="Garamond"/>
          <w:color w:val="000000"/>
          <w:sz w:val="24"/>
          <w:szCs w:val="24"/>
          <w:lang w:val="sq-AL"/>
        </w:rPr>
        <w:t xml:space="preserve">Ngjarje </w:t>
      </w:r>
      <w:r w:rsidRPr="0053474E">
        <w:rPr>
          <w:rFonts w:ascii="Garamond" w:hAnsi="Garamond"/>
          <w:color w:val="000000"/>
          <w:sz w:val="24"/>
          <w:szCs w:val="24"/>
          <w:lang w:val="sq-AL"/>
        </w:rPr>
        <w:t>e sigurisë së informacionit” nënkupton një ndodhi të identifikuar të një sistemi, shërbimi ose gjendjeje rrjeti që tregon një shkelje të mundshme të politikës së sigurisë së informacionit ose dështimin e kontrolleve të sigurisë së informacionit, ose një situatë të panjohur më parë që mund të jetë e rëndësishme për sigurinë e informacionit;</w:t>
      </w:r>
    </w:p>
    <w:p w14:paraId="15C44166" w14:textId="77777777" w:rsidR="000420FD" w:rsidRPr="0053474E" w:rsidRDefault="000420FD" w:rsidP="00D54B9C">
      <w:pPr>
        <w:tabs>
          <w:tab w:val="left" w:pos="260"/>
        </w:tabs>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3. “Incident” është çdo ngjarje që komprometon </w:t>
      </w:r>
      <w:proofErr w:type="spellStart"/>
      <w:r w:rsidRPr="0053474E">
        <w:rPr>
          <w:rFonts w:ascii="Garamond" w:hAnsi="Garamond"/>
          <w:color w:val="000000"/>
          <w:sz w:val="24"/>
          <w:szCs w:val="24"/>
          <w:lang w:val="sq-AL"/>
        </w:rPr>
        <w:t>disponueshmërinë</w:t>
      </w:r>
      <w:proofErr w:type="spellEnd"/>
      <w:r w:rsidRPr="0053474E">
        <w:rPr>
          <w:rFonts w:ascii="Garamond" w:hAnsi="Garamond"/>
          <w:color w:val="000000"/>
          <w:sz w:val="24"/>
          <w:szCs w:val="24"/>
          <w:lang w:val="sq-AL"/>
        </w:rPr>
        <w:t xml:space="preserve">, vërtetësinë, integritetin, </w:t>
      </w:r>
      <w:proofErr w:type="spellStart"/>
      <w:r w:rsidRPr="0053474E">
        <w:rPr>
          <w:rFonts w:ascii="Garamond" w:hAnsi="Garamond"/>
          <w:color w:val="000000"/>
          <w:sz w:val="24"/>
          <w:szCs w:val="24"/>
          <w:lang w:val="sq-AL"/>
        </w:rPr>
        <w:t>konfidencialitetin</w:t>
      </w:r>
      <w:proofErr w:type="spellEnd"/>
      <w:r w:rsidRPr="0053474E">
        <w:rPr>
          <w:rFonts w:ascii="Garamond" w:hAnsi="Garamond"/>
          <w:color w:val="000000"/>
          <w:sz w:val="24"/>
          <w:szCs w:val="24"/>
          <w:lang w:val="sq-AL"/>
        </w:rPr>
        <w:t xml:space="preserve"> e të dhënave të ruajtura, të transmetuara apo të përpunuara ose të shërbimeve të ofruara apo të </w:t>
      </w:r>
      <w:proofErr w:type="spellStart"/>
      <w:r w:rsidRPr="0053474E">
        <w:rPr>
          <w:rFonts w:ascii="Garamond" w:hAnsi="Garamond"/>
          <w:color w:val="000000"/>
          <w:sz w:val="24"/>
          <w:szCs w:val="24"/>
          <w:lang w:val="sq-AL"/>
        </w:rPr>
        <w:t>aksesueshme</w:t>
      </w:r>
      <w:proofErr w:type="spellEnd"/>
      <w:r w:rsidRPr="0053474E">
        <w:rPr>
          <w:rFonts w:ascii="Garamond" w:hAnsi="Garamond"/>
          <w:color w:val="000000"/>
          <w:sz w:val="24"/>
          <w:szCs w:val="24"/>
          <w:lang w:val="sq-AL"/>
        </w:rPr>
        <w:t xml:space="preserve"> përmes rrjeteve dhe sistemeve të informacionit;</w:t>
      </w:r>
    </w:p>
    <w:p w14:paraId="250DA36C" w14:textId="0539315A" w:rsidR="000420FD" w:rsidRPr="0053474E" w:rsidRDefault="000420FD" w:rsidP="00D54B9C">
      <w:pPr>
        <w:tabs>
          <w:tab w:val="left" w:pos="260"/>
        </w:tabs>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4. “</w:t>
      </w:r>
      <w:r w:rsidR="00AC486A" w:rsidRPr="0053474E">
        <w:rPr>
          <w:rFonts w:ascii="Garamond" w:hAnsi="Garamond"/>
          <w:color w:val="000000"/>
          <w:sz w:val="24"/>
          <w:szCs w:val="24"/>
          <w:lang w:val="sq-AL"/>
        </w:rPr>
        <w:t xml:space="preserve">Rreziku </w:t>
      </w:r>
      <w:r w:rsidRPr="0053474E">
        <w:rPr>
          <w:rFonts w:ascii="Garamond" w:hAnsi="Garamond"/>
          <w:color w:val="000000"/>
          <w:sz w:val="24"/>
          <w:szCs w:val="24"/>
          <w:lang w:val="sq-AL"/>
        </w:rPr>
        <w:t xml:space="preserve">i sigurisë së informacionit” nënkupton rrezikun për operimet organizative të aviacionit civil, </w:t>
      </w:r>
      <w:proofErr w:type="spellStart"/>
      <w:r w:rsidRPr="0053474E">
        <w:rPr>
          <w:rFonts w:ascii="Garamond" w:hAnsi="Garamond"/>
          <w:color w:val="000000"/>
          <w:sz w:val="24"/>
          <w:szCs w:val="24"/>
          <w:lang w:val="sq-AL"/>
        </w:rPr>
        <w:t>asetet</w:t>
      </w:r>
      <w:proofErr w:type="spellEnd"/>
      <w:r w:rsidRPr="0053474E">
        <w:rPr>
          <w:rFonts w:ascii="Garamond" w:hAnsi="Garamond"/>
          <w:color w:val="000000"/>
          <w:sz w:val="24"/>
          <w:szCs w:val="24"/>
          <w:lang w:val="sq-AL"/>
        </w:rPr>
        <w:t>, individët dhe organizatat e tjera</w:t>
      </w:r>
      <w:r w:rsidR="00AC486A">
        <w:rPr>
          <w:rFonts w:ascii="Garamond" w:hAnsi="Garamond"/>
          <w:color w:val="000000"/>
          <w:sz w:val="24"/>
          <w:szCs w:val="24"/>
          <w:lang w:val="sq-AL"/>
        </w:rPr>
        <w:t>,</w:t>
      </w:r>
      <w:r w:rsidRPr="0053474E">
        <w:rPr>
          <w:rFonts w:ascii="Garamond" w:hAnsi="Garamond"/>
          <w:color w:val="000000"/>
          <w:sz w:val="24"/>
          <w:szCs w:val="24"/>
          <w:lang w:val="sq-AL"/>
        </w:rPr>
        <w:t xml:space="preserve"> për shkak të potencialit të një ngjarjeje të sigurisë së </w:t>
      </w:r>
      <w:r w:rsidRPr="0053474E">
        <w:rPr>
          <w:rFonts w:ascii="Garamond" w:hAnsi="Garamond"/>
          <w:color w:val="000000"/>
          <w:sz w:val="24"/>
          <w:szCs w:val="24"/>
          <w:lang w:val="sq-AL"/>
        </w:rPr>
        <w:lastRenderedPageBreak/>
        <w:t>informacionit. Rreziqet e sigurisë së informacionit shoqërohen me potencialin që</w:t>
      </w:r>
      <w:r w:rsidR="00D54B9C" w:rsidRPr="0053474E">
        <w:rPr>
          <w:rFonts w:ascii="Garamond" w:hAnsi="Garamond"/>
          <w:color w:val="000000"/>
          <w:sz w:val="24"/>
          <w:szCs w:val="24"/>
          <w:lang w:val="sq-AL"/>
        </w:rPr>
        <w:t xml:space="preserve"> </w:t>
      </w:r>
      <w:r w:rsidRPr="0053474E">
        <w:rPr>
          <w:rFonts w:ascii="Garamond" w:hAnsi="Garamond"/>
          <w:color w:val="000000"/>
          <w:sz w:val="24"/>
          <w:szCs w:val="24"/>
          <w:lang w:val="sq-AL"/>
        </w:rPr>
        <w:t xml:space="preserve">kërcënimet të shfrytëzojnë dobësitë e një </w:t>
      </w:r>
      <w:proofErr w:type="spellStart"/>
      <w:r w:rsidRPr="0053474E">
        <w:rPr>
          <w:rFonts w:ascii="Garamond" w:hAnsi="Garamond"/>
          <w:color w:val="000000"/>
          <w:sz w:val="24"/>
          <w:szCs w:val="24"/>
          <w:lang w:val="sq-AL"/>
        </w:rPr>
        <w:t>aseti</w:t>
      </w:r>
      <w:proofErr w:type="spellEnd"/>
      <w:r w:rsidRPr="0053474E">
        <w:rPr>
          <w:rFonts w:ascii="Garamond" w:hAnsi="Garamond"/>
          <w:color w:val="000000"/>
          <w:sz w:val="24"/>
          <w:szCs w:val="24"/>
          <w:lang w:val="sq-AL"/>
        </w:rPr>
        <w:t xml:space="preserve"> informacioni ose një grupi </w:t>
      </w:r>
      <w:proofErr w:type="spellStart"/>
      <w:r w:rsidRPr="0053474E">
        <w:rPr>
          <w:rFonts w:ascii="Garamond" w:hAnsi="Garamond"/>
          <w:color w:val="000000"/>
          <w:sz w:val="24"/>
          <w:szCs w:val="24"/>
          <w:lang w:val="sq-AL"/>
        </w:rPr>
        <w:t>asetesh</w:t>
      </w:r>
      <w:proofErr w:type="spellEnd"/>
      <w:r w:rsidRPr="0053474E">
        <w:rPr>
          <w:rFonts w:ascii="Garamond" w:hAnsi="Garamond"/>
          <w:color w:val="000000"/>
          <w:sz w:val="24"/>
          <w:szCs w:val="24"/>
          <w:lang w:val="sq-AL"/>
        </w:rPr>
        <w:t xml:space="preserve"> informacioni;</w:t>
      </w:r>
    </w:p>
    <w:p w14:paraId="17433703" w14:textId="62EA11FA" w:rsidR="000420FD" w:rsidRPr="0053474E" w:rsidRDefault="000420FD" w:rsidP="00D54B9C">
      <w:pPr>
        <w:tabs>
          <w:tab w:val="left" w:pos="260"/>
        </w:tabs>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5. “</w:t>
      </w:r>
      <w:r w:rsidR="00AC486A" w:rsidRPr="0053474E">
        <w:rPr>
          <w:rFonts w:ascii="Garamond" w:hAnsi="Garamond"/>
          <w:color w:val="000000"/>
          <w:sz w:val="24"/>
          <w:szCs w:val="24"/>
          <w:lang w:val="sq-AL"/>
        </w:rPr>
        <w:t>Kërcënim</w:t>
      </w:r>
      <w:r w:rsidRPr="0053474E">
        <w:rPr>
          <w:rFonts w:ascii="Garamond" w:hAnsi="Garamond"/>
          <w:color w:val="000000"/>
          <w:sz w:val="24"/>
          <w:szCs w:val="24"/>
          <w:lang w:val="sq-AL"/>
        </w:rPr>
        <w:t>” nënkupton një shkelje të mundshme të sigurisë së informacionit që ekziston</w:t>
      </w:r>
      <w:r w:rsidR="00F34C50">
        <w:rPr>
          <w:rFonts w:ascii="Garamond" w:hAnsi="Garamond"/>
          <w:color w:val="000000"/>
          <w:sz w:val="24"/>
          <w:szCs w:val="24"/>
          <w:lang w:val="sq-AL"/>
        </w:rPr>
        <w:t>,</w:t>
      </w:r>
      <w:r w:rsidRPr="0053474E">
        <w:rPr>
          <w:rFonts w:ascii="Garamond" w:hAnsi="Garamond"/>
          <w:color w:val="000000"/>
          <w:sz w:val="24"/>
          <w:szCs w:val="24"/>
          <w:lang w:val="sq-AL"/>
        </w:rPr>
        <w:t xml:space="preserve"> kur ekziston një subjekt, rrethanë, veprim ose ngjarje që mund të shkaktojë dëm;</w:t>
      </w:r>
    </w:p>
    <w:p w14:paraId="08A21A3A" w14:textId="1F814174" w:rsidR="000420FD" w:rsidRPr="0053474E" w:rsidRDefault="000420FD" w:rsidP="00D54B9C">
      <w:pPr>
        <w:tabs>
          <w:tab w:val="left" w:pos="260"/>
        </w:tabs>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6. “</w:t>
      </w:r>
      <w:proofErr w:type="spellStart"/>
      <w:r w:rsidR="00AC486A" w:rsidRPr="0053474E">
        <w:rPr>
          <w:rFonts w:ascii="Garamond" w:hAnsi="Garamond"/>
          <w:color w:val="000000"/>
          <w:sz w:val="24"/>
          <w:szCs w:val="24"/>
          <w:lang w:val="sq-AL"/>
        </w:rPr>
        <w:t>Vulnerabilitet</w:t>
      </w:r>
      <w:proofErr w:type="spellEnd"/>
      <w:r w:rsidRPr="0053474E">
        <w:rPr>
          <w:rFonts w:ascii="Garamond" w:hAnsi="Garamond"/>
          <w:color w:val="000000"/>
          <w:sz w:val="24"/>
          <w:szCs w:val="24"/>
          <w:lang w:val="sq-AL"/>
        </w:rPr>
        <w:t xml:space="preserve">” nënkupton një defekt ose </w:t>
      </w:r>
      <w:proofErr w:type="spellStart"/>
      <w:r w:rsidRPr="0053474E">
        <w:rPr>
          <w:rFonts w:ascii="Garamond" w:hAnsi="Garamond"/>
          <w:color w:val="000000"/>
          <w:sz w:val="24"/>
          <w:szCs w:val="24"/>
          <w:lang w:val="sq-AL"/>
        </w:rPr>
        <w:t>c</w:t>
      </w:r>
      <w:r w:rsidR="00F34C50">
        <w:rPr>
          <w:rFonts w:ascii="Garamond" w:hAnsi="Garamond"/>
          <w:color w:val="000000"/>
          <w:sz w:val="24"/>
          <w:szCs w:val="24"/>
          <w:lang w:val="sq-AL"/>
        </w:rPr>
        <w:t>e</w:t>
      </w:r>
      <w:r w:rsidRPr="0053474E">
        <w:rPr>
          <w:rFonts w:ascii="Garamond" w:hAnsi="Garamond"/>
          <w:color w:val="000000"/>
          <w:sz w:val="24"/>
          <w:szCs w:val="24"/>
          <w:lang w:val="sq-AL"/>
        </w:rPr>
        <w:t>nueshmëri</w:t>
      </w:r>
      <w:proofErr w:type="spellEnd"/>
      <w:r w:rsidRPr="0053474E">
        <w:rPr>
          <w:rFonts w:ascii="Garamond" w:hAnsi="Garamond"/>
          <w:color w:val="000000"/>
          <w:sz w:val="24"/>
          <w:szCs w:val="24"/>
          <w:lang w:val="sq-AL"/>
        </w:rPr>
        <w:t xml:space="preserve"> në një aset ose një sistem, procedurë, projektim, zbatim, ose masa sigurie informacioni që mund të shfrytëzohen dhe që rezulton në një tejkalim, ose shkelje të politikës së sigurisë së informacionit.</w:t>
      </w:r>
    </w:p>
    <w:p w14:paraId="4DD4D605"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p>
    <w:p w14:paraId="79236B6F" w14:textId="77777777" w:rsidR="000420FD" w:rsidRPr="0053474E" w:rsidRDefault="000420FD" w:rsidP="00D54B9C">
      <w:pPr>
        <w:autoSpaceDE w:val="0"/>
        <w:autoSpaceDN w:val="0"/>
        <w:adjustRightInd w:val="0"/>
        <w:spacing w:after="0" w:line="240" w:lineRule="auto"/>
        <w:ind w:firstLine="284"/>
        <w:jc w:val="center"/>
        <w:rPr>
          <w:rFonts w:ascii="Garamond" w:hAnsi="Garamond"/>
          <w:iCs/>
          <w:color w:val="000000"/>
          <w:sz w:val="24"/>
          <w:szCs w:val="24"/>
          <w:lang w:val="sq-AL"/>
        </w:rPr>
      </w:pPr>
      <w:r w:rsidRPr="0053474E">
        <w:rPr>
          <w:rFonts w:ascii="Garamond" w:hAnsi="Garamond"/>
          <w:iCs/>
          <w:color w:val="000000"/>
          <w:sz w:val="24"/>
          <w:szCs w:val="24"/>
          <w:lang w:val="sq-AL"/>
        </w:rPr>
        <w:t>Neni 4</w:t>
      </w:r>
    </w:p>
    <w:p w14:paraId="5EDD778F" w14:textId="77777777" w:rsidR="000420FD" w:rsidRPr="0053474E" w:rsidRDefault="000420FD" w:rsidP="00D54B9C">
      <w:pPr>
        <w:autoSpaceDE w:val="0"/>
        <w:autoSpaceDN w:val="0"/>
        <w:adjustRightInd w:val="0"/>
        <w:spacing w:after="0" w:line="240" w:lineRule="auto"/>
        <w:ind w:firstLine="284"/>
        <w:jc w:val="center"/>
        <w:rPr>
          <w:rFonts w:ascii="Garamond" w:hAnsi="Garamond"/>
          <w:b/>
          <w:bCs/>
          <w:color w:val="000000"/>
          <w:sz w:val="24"/>
          <w:szCs w:val="24"/>
          <w:lang w:val="sq-AL"/>
        </w:rPr>
      </w:pPr>
      <w:r w:rsidRPr="0053474E">
        <w:rPr>
          <w:rFonts w:ascii="Garamond" w:hAnsi="Garamond"/>
          <w:b/>
          <w:bCs/>
          <w:color w:val="000000"/>
          <w:sz w:val="24"/>
          <w:szCs w:val="24"/>
          <w:lang w:val="sq-AL"/>
        </w:rPr>
        <w:t>Kërkesat për organizatat dhe autoritetet kompetente</w:t>
      </w:r>
    </w:p>
    <w:p w14:paraId="71409B10" w14:textId="77777777" w:rsidR="000420FD" w:rsidRPr="0053474E" w:rsidRDefault="000420FD" w:rsidP="00D54B9C">
      <w:pPr>
        <w:autoSpaceDE w:val="0"/>
        <w:autoSpaceDN w:val="0"/>
        <w:adjustRightInd w:val="0"/>
        <w:spacing w:after="0" w:line="240" w:lineRule="auto"/>
        <w:ind w:firstLine="284"/>
        <w:jc w:val="center"/>
        <w:rPr>
          <w:rFonts w:ascii="Garamond" w:hAnsi="Garamond"/>
          <w:color w:val="000000"/>
          <w:sz w:val="24"/>
          <w:szCs w:val="24"/>
          <w:lang w:val="sq-AL"/>
        </w:rPr>
      </w:pPr>
    </w:p>
    <w:p w14:paraId="5689A727" w14:textId="747E7774"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1. Organizatat e përmendura në nenin 2, pika 1, duhet të jenë në përputhje me kërkesat e </w:t>
      </w:r>
      <w:r w:rsidR="00F34C50" w:rsidRPr="0053474E">
        <w:rPr>
          <w:rFonts w:ascii="Garamond" w:hAnsi="Garamond"/>
          <w:color w:val="000000"/>
          <w:sz w:val="24"/>
          <w:szCs w:val="24"/>
          <w:lang w:val="sq-AL"/>
        </w:rPr>
        <w:t xml:space="preserve">aneksit </w:t>
      </w:r>
      <w:proofErr w:type="spellStart"/>
      <w:r w:rsidRPr="0053474E">
        <w:rPr>
          <w:rFonts w:ascii="Garamond" w:hAnsi="Garamond"/>
          <w:color w:val="000000"/>
          <w:sz w:val="24"/>
          <w:szCs w:val="24"/>
          <w:lang w:val="sq-AL"/>
        </w:rPr>
        <w:t>II</w:t>
      </w:r>
      <w:proofErr w:type="spellEnd"/>
      <w:r w:rsidRPr="0053474E">
        <w:rPr>
          <w:rFonts w:ascii="Garamond" w:hAnsi="Garamond"/>
          <w:color w:val="000000"/>
          <w:sz w:val="24"/>
          <w:szCs w:val="24"/>
          <w:lang w:val="sq-AL"/>
        </w:rPr>
        <w:t xml:space="preserve"> (</w:t>
      </w:r>
      <w:r w:rsidR="00F34C50" w:rsidRPr="0053474E">
        <w:rPr>
          <w:rFonts w:ascii="Garamond" w:hAnsi="Garamond"/>
          <w:color w:val="000000"/>
          <w:sz w:val="24"/>
          <w:szCs w:val="24"/>
          <w:lang w:val="sq-AL"/>
        </w:rPr>
        <w:t>pjesa</w:t>
      </w:r>
      <w:r w:rsidRPr="0053474E">
        <w:rPr>
          <w:rFonts w:ascii="Garamond" w:hAnsi="Garamond"/>
          <w:color w:val="000000"/>
          <w:sz w:val="24"/>
          <w:szCs w:val="24"/>
          <w:lang w:val="sq-AL"/>
        </w:rPr>
        <w:t>-</w:t>
      </w:r>
      <w:proofErr w:type="spellStart"/>
      <w:r w:rsidRPr="0053474E">
        <w:rPr>
          <w:rFonts w:ascii="Garamond" w:hAnsi="Garamond"/>
          <w:color w:val="000000"/>
          <w:sz w:val="24"/>
          <w:szCs w:val="24"/>
          <w:lang w:val="sq-AL"/>
        </w:rPr>
        <w:t>IS.I.OR</w:t>
      </w:r>
      <w:proofErr w:type="spellEnd"/>
      <w:r w:rsidRPr="0053474E">
        <w:rPr>
          <w:rFonts w:ascii="Garamond" w:hAnsi="Garamond"/>
          <w:color w:val="000000"/>
          <w:sz w:val="24"/>
          <w:szCs w:val="24"/>
          <w:lang w:val="sq-AL"/>
        </w:rPr>
        <w:t>) të kësaj Rregulloreje.</w:t>
      </w:r>
    </w:p>
    <w:p w14:paraId="79DE6432" w14:textId="6CB7ED73"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2. Autoritetet kompetente të përmendura në nenin 2, pika 2, 3 dhe 3</w:t>
      </w:r>
      <w:r w:rsidR="000D6722">
        <w:rPr>
          <w:rFonts w:ascii="Garamond" w:hAnsi="Garamond"/>
          <w:color w:val="000000"/>
          <w:sz w:val="24"/>
          <w:szCs w:val="24"/>
          <w:lang w:val="sq-AL"/>
        </w:rPr>
        <w:t>(</w:t>
      </w:r>
      <w:r w:rsidRPr="0053474E">
        <w:rPr>
          <w:rFonts w:ascii="Garamond" w:hAnsi="Garamond"/>
          <w:color w:val="000000"/>
          <w:sz w:val="24"/>
          <w:szCs w:val="24"/>
          <w:lang w:val="sq-AL"/>
        </w:rPr>
        <w:t>a</w:t>
      </w:r>
      <w:r w:rsidR="000D6722">
        <w:rPr>
          <w:rFonts w:ascii="Garamond" w:hAnsi="Garamond"/>
          <w:color w:val="000000"/>
          <w:sz w:val="24"/>
          <w:szCs w:val="24"/>
          <w:lang w:val="sq-AL"/>
        </w:rPr>
        <w:t>)</w:t>
      </w:r>
      <w:r w:rsidRPr="0053474E">
        <w:rPr>
          <w:rFonts w:ascii="Garamond" w:hAnsi="Garamond"/>
          <w:color w:val="000000"/>
          <w:sz w:val="24"/>
          <w:szCs w:val="24"/>
          <w:lang w:val="sq-AL"/>
        </w:rPr>
        <w:t xml:space="preserve"> duhet të jenë në përputhje me kërkesat e </w:t>
      </w:r>
      <w:r w:rsidR="00F34C50" w:rsidRPr="0053474E">
        <w:rPr>
          <w:rFonts w:ascii="Garamond" w:hAnsi="Garamond"/>
          <w:color w:val="000000"/>
          <w:sz w:val="24"/>
          <w:szCs w:val="24"/>
          <w:lang w:val="sq-AL"/>
        </w:rPr>
        <w:t xml:space="preserve">aneksit </w:t>
      </w:r>
      <w:r w:rsidRPr="0053474E">
        <w:rPr>
          <w:rFonts w:ascii="Garamond" w:hAnsi="Garamond"/>
          <w:color w:val="000000"/>
          <w:sz w:val="24"/>
          <w:szCs w:val="24"/>
          <w:lang w:val="sq-AL"/>
        </w:rPr>
        <w:t>I (</w:t>
      </w:r>
      <w:r w:rsidR="00F34C50" w:rsidRPr="0053474E">
        <w:rPr>
          <w:rFonts w:ascii="Garamond" w:hAnsi="Garamond"/>
          <w:color w:val="000000"/>
          <w:sz w:val="24"/>
          <w:szCs w:val="24"/>
          <w:lang w:val="sq-AL"/>
        </w:rPr>
        <w:t>pjesa</w:t>
      </w:r>
      <w:r w:rsidRPr="0053474E">
        <w:rPr>
          <w:rFonts w:ascii="Garamond" w:hAnsi="Garamond"/>
          <w:color w:val="000000"/>
          <w:sz w:val="24"/>
          <w:szCs w:val="24"/>
          <w:lang w:val="sq-AL"/>
        </w:rPr>
        <w:t>-</w:t>
      </w:r>
      <w:proofErr w:type="spellStart"/>
      <w:r w:rsidRPr="0053474E">
        <w:rPr>
          <w:rFonts w:ascii="Garamond" w:hAnsi="Garamond"/>
          <w:color w:val="000000"/>
          <w:sz w:val="24"/>
          <w:szCs w:val="24"/>
          <w:lang w:val="sq-AL"/>
        </w:rPr>
        <w:t>IS.AR</w:t>
      </w:r>
      <w:proofErr w:type="spellEnd"/>
      <w:r w:rsidRPr="0053474E">
        <w:rPr>
          <w:rFonts w:ascii="Garamond" w:hAnsi="Garamond"/>
          <w:color w:val="000000"/>
          <w:sz w:val="24"/>
          <w:szCs w:val="24"/>
          <w:lang w:val="sq-AL"/>
        </w:rPr>
        <w:t>) të kësaj Rregulloreje.</w:t>
      </w:r>
    </w:p>
    <w:p w14:paraId="63B6DAFB"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p>
    <w:p w14:paraId="28E8B984" w14:textId="77777777" w:rsidR="00F34C50" w:rsidRDefault="00F34C50" w:rsidP="00D54B9C">
      <w:pPr>
        <w:autoSpaceDE w:val="0"/>
        <w:autoSpaceDN w:val="0"/>
        <w:adjustRightInd w:val="0"/>
        <w:spacing w:after="0" w:line="240" w:lineRule="auto"/>
        <w:ind w:firstLine="284"/>
        <w:jc w:val="center"/>
        <w:rPr>
          <w:rFonts w:ascii="Garamond" w:hAnsi="Garamond"/>
          <w:iCs/>
          <w:color w:val="000000"/>
          <w:sz w:val="24"/>
          <w:szCs w:val="24"/>
          <w:lang w:val="sq-AL"/>
        </w:rPr>
      </w:pPr>
    </w:p>
    <w:p w14:paraId="78FBC318" w14:textId="5B28022F" w:rsidR="000420FD" w:rsidRPr="0053474E" w:rsidRDefault="000420FD" w:rsidP="00D54B9C">
      <w:pPr>
        <w:autoSpaceDE w:val="0"/>
        <w:autoSpaceDN w:val="0"/>
        <w:adjustRightInd w:val="0"/>
        <w:spacing w:after="0" w:line="240" w:lineRule="auto"/>
        <w:ind w:firstLine="284"/>
        <w:jc w:val="center"/>
        <w:rPr>
          <w:rFonts w:ascii="Garamond" w:hAnsi="Garamond"/>
          <w:iCs/>
          <w:color w:val="000000"/>
          <w:sz w:val="24"/>
          <w:szCs w:val="24"/>
          <w:lang w:val="sq-AL"/>
        </w:rPr>
      </w:pPr>
      <w:r w:rsidRPr="0053474E">
        <w:rPr>
          <w:rFonts w:ascii="Garamond" w:hAnsi="Garamond"/>
          <w:iCs/>
          <w:color w:val="000000"/>
          <w:sz w:val="24"/>
          <w:szCs w:val="24"/>
          <w:lang w:val="sq-AL"/>
        </w:rPr>
        <w:t>Neni 5</w:t>
      </w:r>
    </w:p>
    <w:p w14:paraId="6D786FD8" w14:textId="77777777" w:rsidR="000420FD" w:rsidRPr="0053474E" w:rsidRDefault="000420FD" w:rsidP="00D54B9C">
      <w:pPr>
        <w:autoSpaceDE w:val="0"/>
        <w:autoSpaceDN w:val="0"/>
        <w:adjustRightInd w:val="0"/>
        <w:spacing w:after="0" w:line="240" w:lineRule="auto"/>
        <w:ind w:firstLine="284"/>
        <w:jc w:val="center"/>
        <w:rPr>
          <w:rFonts w:ascii="Garamond" w:hAnsi="Garamond"/>
          <w:b/>
          <w:bCs/>
          <w:color w:val="000000"/>
          <w:sz w:val="24"/>
          <w:szCs w:val="24"/>
          <w:lang w:val="sq-AL"/>
        </w:rPr>
      </w:pPr>
      <w:r w:rsidRPr="0053474E">
        <w:rPr>
          <w:rFonts w:ascii="Garamond" w:hAnsi="Garamond"/>
          <w:b/>
          <w:bCs/>
          <w:color w:val="000000"/>
          <w:sz w:val="24"/>
          <w:szCs w:val="24"/>
          <w:lang w:val="sq-AL"/>
        </w:rPr>
        <w:t>Kërkesat që lindin nga legjislacioni tjetër kombëtar</w:t>
      </w:r>
    </w:p>
    <w:p w14:paraId="4067A2B0" w14:textId="77777777" w:rsidR="000420FD" w:rsidRPr="0053474E" w:rsidRDefault="000420FD" w:rsidP="00D54B9C">
      <w:pPr>
        <w:autoSpaceDE w:val="0"/>
        <w:autoSpaceDN w:val="0"/>
        <w:adjustRightInd w:val="0"/>
        <w:spacing w:after="0" w:line="240" w:lineRule="auto"/>
        <w:ind w:firstLine="284"/>
        <w:jc w:val="center"/>
        <w:rPr>
          <w:rFonts w:ascii="Garamond" w:hAnsi="Garamond"/>
          <w:color w:val="000000"/>
          <w:sz w:val="24"/>
          <w:szCs w:val="24"/>
          <w:lang w:val="sq-AL"/>
        </w:rPr>
      </w:pPr>
    </w:p>
    <w:p w14:paraId="62D8FF18"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1. Kur një organizatë e përmendur në nenin 2, pika 1, zbaton kërkesat e sigurisë të përcaktuara në përputhje me legjislacioni në fuqi për sigurinë kibernetike, që janë të barasvlershme me kërkesat e përcaktuara në këtë Rregullore, zbatimi i atyre kërkesave të sigurisë duhet të konsiderohet se përbën zbatim të kërkesave të përcaktuara në këtë Rregullore.</w:t>
      </w:r>
    </w:p>
    <w:p w14:paraId="39BF2EA9" w14:textId="0B0C8E0B"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2. Kur një organizatë e përmendur në nenin 2, pika 1, është një operator ose një subjekt i referuar në programet kombëtare të sigurisë në operim të përcaktuara në përputhje me </w:t>
      </w:r>
      <w:r w:rsidR="008F1178" w:rsidRPr="0053474E">
        <w:rPr>
          <w:rFonts w:ascii="Garamond" w:hAnsi="Garamond"/>
          <w:color w:val="000000"/>
          <w:sz w:val="24"/>
          <w:szCs w:val="24"/>
          <w:lang w:val="sq-AL"/>
        </w:rPr>
        <w:t xml:space="preserve">nenin </w:t>
      </w:r>
      <w:r w:rsidRPr="0053474E">
        <w:rPr>
          <w:rFonts w:ascii="Garamond" w:hAnsi="Garamond"/>
          <w:color w:val="000000"/>
          <w:sz w:val="24"/>
          <w:szCs w:val="24"/>
          <w:lang w:val="sq-AL"/>
        </w:rPr>
        <w:t xml:space="preserve">10 të </w:t>
      </w:r>
      <w:r w:rsidR="008F1178" w:rsidRPr="0053474E">
        <w:rPr>
          <w:rFonts w:ascii="Garamond" w:hAnsi="Garamond"/>
          <w:color w:val="000000"/>
          <w:sz w:val="24"/>
          <w:szCs w:val="24"/>
          <w:lang w:val="sq-AL"/>
        </w:rPr>
        <w:t>udhëzimit nr</w:t>
      </w:r>
      <w:r w:rsidRPr="0053474E">
        <w:rPr>
          <w:rFonts w:ascii="Garamond" w:hAnsi="Garamond"/>
          <w:color w:val="000000"/>
          <w:sz w:val="24"/>
          <w:szCs w:val="24"/>
          <w:lang w:val="sq-AL"/>
        </w:rPr>
        <w:t>. 26, datë 20.10.2010</w:t>
      </w:r>
      <w:r w:rsidR="008F1178">
        <w:rPr>
          <w:rFonts w:ascii="Garamond" w:hAnsi="Garamond"/>
          <w:color w:val="000000"/>
          <w:sz w:val="24"/>
          <w:szCs w:val="24"/>
          <w:lang w:val="sq-AL"/>
        </w:rPr>
        <w:t>,</w:t>
      </w:r>
      <w:r w:rsidRPr="0053474E">
        <w:rPr>
          <w:rFonts w:ascii="Garamond" w:hAnsi="Garamond"/>
          <w:color w:val="000000"/>
          <w:sz w:val="24"/>
          <w:szCs w:val="24"/>
          <w:lang w:val="sq-AL"/>
        </w:rPr>
        <w:t xml:space="preserve"> “Mbi rregullat e përgjithshme në fushën e sigurisë së Aviacionit Civil”, kërkesat për sigurinë kibernetike të përfshira në </w:t>
      </w:r>
      <w:proofErr w:type="spellStart"/>
      <w:r w:rsidRPr="0053474E">
        <w:rPr>
          <w:rFonts w:ascii="Garamond" w:hAnsi="Garamond"/>
          <w:color w:val="000000"/>
          <w:sz w:val="24"/>
          <w:szCs w:val="24"/>
          <w:lang w:val="sq-AL"/>
        </w:rPr>
        <w:t>VKM</w:t>
      </w:r>
      <w:proofErr w:type="spellEnd"/>
      <w:r w:rsidR="008F1178">
        <w:rPr>
          <w:rFonts w:ascii="Garamond" w:hAnsi="Garamond"/>
          <w:color w:val="000000"/>
          <w:sz w:val="24"/>
          <w:szCs w:val="24"/>
          <w:lang w:val="sq-AL"/>
        </w:rPr>
        <w:t>-në n</w:t>
      </w:r>
      <w:r w:rsidRPr="0053474E">
        <w:rPr>
          <w:rFonts w:ascii="Garamond" w:hAnsi="Garamond"/>
          <w:color w:val="000000"/>
          <w:sz w:val="24"/>
          <w:szCs w:val="24"/>
          <w:lang w:val="sq-AL"/>
        </w:rPr>
        <w:t>r. 411, datë 19.6.2024</w:t>
      </w:r>
      <w:r w:rsidR="00246551">
        <w:rPr>
          <w:rFonts w:ascii="Garamond" w:hAnsi="Garamond"/>
          <w:color w:val="000000"/>
          <w:sz w:val="24"/>
          <w:szCs w:val="24"/>
          <w:lang w:val="sq-AL"/>
        </w:rPr>
        <w:t>,</w:t>
      </w:r>
      <w:r w:rsidRPr="0053474E">
        <w:rPr>
          <w:rFonts w:ascii="Garamond" w:hAnsi="Garamond"/>
          <w:color w:val="000000"/>
          <w:sz w:val="24"/>
          <w:szCs w:val="24"/>
          <w:lang w:val="sq-AL"/>
        </w:rPr>
        <w:t xml:space="preserve"> “Për miratimin e Programit Kombëtar të Sigurisë së Aviacionit Civil”, si dhe në </w:t>
      </w:r>
      <w:r w:rsidR="00246551" w:rsidRPr="0053474E">
        <w:rPr>
          <w:rFonts w:ascii="Garamond" w:hAnsi="Garamond"/>
          <w:color w:val="000000"/>
          <w:sz w:val="24"/>
          <w:szCs w:val="24"/>
          <w:lang w:val="sq-AL"/>
        </w:rPr>
        <w:t>aneksin e urdhrit të ministrit nr.</w:t>
      </w:r>
      <w:r w:rsidR="00246551">
        <w:rPr>
          <w:rFonts w:ascii="Garamond" w:hAnsi="Garamond"/>
          <w:color w:val="000000"/>
          <w:sz w:val="24"/>
          <w:szCs w:val="24"/>
          <w:lang w:val="sq-AL"/>
        </w:rPr>
        <w:t xml:space="preserve"> </w:t>
      </w:r>
      <w:r w:rsidRPr="0053474E">
        <w:rPr>
          <w:rFonts w:ascii="Garamond" w:hAnsi="Garamond"/>
          <w:color w:val="000000"/>
          <w:sz w:val="24"/>
          <w:szCs w:val="24"/>
          <w:lang w:val="sq-AL"/>
        </w:rPr>
        <w:t>163, datë 26.3.2021</w:t>
      </w:r>
      <w:r w:rsidR="00246551">
        <w:rPr>
          <w:rFonts w:ascii="Garamond" w:hAnsi="Garamond"/>
          <w:color w:val="000000"/>
          <w:sz w:val="24"/>
          <w:szCs w:val="24"/>
          <w:lang w:val="sq-AL"/>
        </w:rPr>
        <w:t>,</w:t>
      </w:r>
      <w:r w:rsidRPr="0053474E">
        <w:rPr>
          <w:rFonts w:ascii="Garamond" w:hAnsi="Garamond"/>
          <w:color w:val="000000"/>
          <w:sz w:val="24"/>
          <w:szCs w:val="24"/>
          <w:lang w:val="sq-AL"/>
        </w:rPr>
        <w:t xml:space="preserve"> “Për përcaktimin e masave të detajuara për zbatimin e standardeve themelore të përbashkëta në fushën e sigurisë së aviacionit civil”, i ndryshuar, konsiderohen të barasvlershme me kërkesat e përcaktuara në këtë Rregullore, me përjashtim të pikës </w:t>
      </w:r>
      <w:proofErr w:type="spellStart"/>
      <w:r w:rsidRPr="0053474E">
        <w:rPr>
          <w:rFonts w:ascii="Garamond" w:hAnsi="Garamond"/>
          <w:color w:val="000000"/>
          <w:sz w:val="24"/>
          <w:szCs w:val="24"/>
          <w:lang w:val="sq-AL"/>
        </w:rPr>
        <w:t>IS.I.OR.230</w:t>
      </w:r>
      <w:proofErr w:type="spellEnd"/>
      <w:r w:rsidRPr="0053474E">
        <w:rPr>
          <w:rFonts w:ascii="Garamond" w:hAnsi="Garamond"/>
          <w:color w:val="000000"/>
          <w:sz w:val="24"/>
          <w:szCs w:val="24"/>
          <w:lang w:val="sq-AL"/>
        </w:rPr>
        <w:t xml:space="preserve"> të </w:t>
      </w:r>
      <w:r w:rsidR="00246551" w:rsidRPr="0053474E">
        <w:rPr>
          <w:rFonts w:ascii="Garamond" w:hAnsi="Garamond"/>
          <w:color w:val="000000"/>
          <w:sz w:val="24"/>
          <w:szCs w:val="24"/>
          <w:lang w:val="sq-AL"/>
        </w:rPr>
        <w:t xml:space="preserve">aneksit </w:t>
      </w:r>
      <w:proofErr w:type="spellStart"/>
      <w:r w:rsidRPr="0053474E">
        <w:rPr>
          <w:rFonts w:ascii="Garamond" w:hAnsi="Garamond"/>
          <w:color w:val="000000"/>
          <w:sz w:val="24"/>
          <w:szCs w:val="24"/>
          <w:lang w:val="sq-AL"/>
        </w:rPr>
        <w:t>II</w:t>
      </w:r>
      <w:proofErr w:type="spellEnd"/>
      <w:r w:rsidRPr="0053474E">
        <w:rPr>
          <w:rFonts w:ascii="Garamond" w:hAnsi="Garamond"/>
          <w:color w:val="000000"/>
          <w:sz w:val="24"/>
          <w:szCs w:val="24"/>
          <w:lang w:val="sq-AL"/>
        </w:rPr>
        <w:t xml:space="preserve"> të kësaj Rregulloreje që do të respektohet si e tillë.</w:t>
      </w:r>
    </w:p>
    <w:p w14:paraId="766DD54B" w14:textId="18B30698" w:rsidR="000420FD" w:rsidRPr="0053474E" w:rsidRDefault="000420FD" w:rsidP="00D54B9C">
      <w:pPr>
        <w:autoSpaceDE w:val="0"/>
        <w:autoSpaceDN w:val="0"/>
        <w:adjustRightInd w:val="0"/>
        <w:spacing w:after="0" w:line="240" w:lineRule="auto"/>
        <w:ind w:firstLine="284"/>
        <w:jc w:val="both"/>
        <w:rPr>
          <w:rFonts w:ascii="Garamond" w:hAnsi="Garamond"/>
          <w:color w:val="EE0000"/>
          <w:sz w:val="24"/>
          <w:szCs w:val="24"/>
          <w:lang w:val="sq-AL"/>
        </w:rPr>
      </w:pPr>
      <w:r w:rsidRPr="0053474E">
        <w:rPr>
          <w:rFonts w:ascii="Garamond" w:hAnsi="Garamond"/>
          <w:color w:val="000000"/>
          <w:sz w:val="24"/>
          <w:szCs w:val="24"/>
          <w:lang w:val="sq-AL"/>
        </w:rPr>
        <w:t>3.</w:t>
      </w:r>
      <w:r w:rsidRPr="0053474E">
        <w:rPr>
          <w:rFonts w:ascii="Garamond" w:hAnsi="Garamond"/>
          <w:color w:val="EE0000"/>
          <w:sz w:val="24"/>
          <w:szCs w:val="24"/>
          <w:lang w:val="sq-AL"/>
        </w:rPr>
        <w:t xml:space="preserve"> </w:t>
      </w:r>
      <w:r w:rsidRPr="0053474E">
        <w:rPr>
          <w:rFonts w:ascii="Garamond" w:hAnsi="Garamond"/>
          <w:color w:val="000000"/>
          <w:sz w:val="24"/>
          <w:szCs w:val="24"/>
          <w:lang w:val="sq-AL"/>
        </w:rPr>
        <w:t>Ministri pas konsultimit me Autoritetin e Aviacionit Civil dhe</w:t>
      </w:r>
      <w:r w:rsidR="00D54B9C" w:rsidRPr="0053474E">
        <w:rPr>
          <w:rFonts w:ascii="Garamond" w:hAnsi="Garamond"/>
          <w:color w:val="000000"/>
          <w:sz w:val="24"/>
          <w:szCs w:val="24"/>
          <w:lang w:val="sq-AL"/>
        </w:rPr>
        <w:t xml:space="preserve"> </w:t>
      </w:r>
      <w:r w:rsidRPr="0053474E">
        <w:rPr>
          <w:rFonts w:ascii="Garamond" w:hAnsi="Garamond"/>
          <w:color w:val="000000"/>
          <w:sz w:val="24"/>
          <w:szCs w:val="24"/>
          <w:lang w:val="sq-AL"/>
        </w:rPr>
        <w:t>Autoritetin përgjegjës për Sigurinë Kibernetike, mund të miratojë udhëzime për vlerësimin e ekuivalencës së kërkesave të përcaktuara në këtë Rregullore dhe rregullat kombëtare</w:t>
      </w:r>
      <w:r w:rsidR="001C1274">
        <w:rPr>
          <w:rFonts w:ascii="Garamond" w:hAnsi="Garamond"/>
          <w:color w:val="000000"/>
          <w:sz w:val="24"/>
          <w:szCs w:val="24"/>
          <w:lang w:val="sq-AL"/>
        </w:rPr>
        <w:t>,</w:t>
      </w:r>
      <w:r w:rsidRPr="0053474E">
        <w:rPr>
          <w:rFonts w:ascii="Garamond" w:hAnsi="Garamond"/>
          <w:color w:val="000000"/>
          <w:sz w:val="24"/>
          <w:szCs w:val="24"/>
          <w:lang w:val="sq-AL"/>
        </w:rPr>
        <w:t xml:space="preserve"> në lidhje me masat për një nivel të lartë të sigurisë kibernetike.</w:t>
      </w:r>
    </w:p>
    <w:p w14:paraId="6E9C9E85" w14:textId="77777777" w:rsidR="000420FD" w:rsidRPr="0053474E" w:rsidRDefault="000420FD" w:rsidP="00D54B9C">
      <w:pPr>
        <w:autoSpaceDE w:val="0"/>
        <w:autoSpaceDN w:val="0"/>
        <w:adjustRightInd w:val="0"/>
        <w:spacing w:after="0" w:line="240" w:lineRule="auto"/>
        <w:ind w:firstLine="284"/>
        <w:jc w:val="center"/>
        <w:rPr>
          <w:rFonts w:ascii="Garamond" w:hAnsi="Garamond"/>
          <w:i/>
          <w:iCs/>
          <w:color w:val="000000"/>
          <w:sz w:val="24"/>
          <w:szCs w:val="24"/>
          <w:lang w:val="sq-AL"/>
        </w:rPr>
      </w:pPr>
    </w:p>
    <w:p w14:paraId="097A5353" w14:textId="77777777" w:rsidR="000420FD" w:rsidRPr="0053474E" w:rsidRDefault="000420FD" w:rsidP="00D54B9C">
      <w:pPr>
        <w:autoSpaceDE w:val="0"/>
        <w:autoSpaceDN w:val="0"/>
        <w:adjustRightInd w:val="0"/>
        <w:spacing w:after="0" w:line="240" w:lineRule="auto"/>
        <w:ind w:firstLine="284"/>
        <w:jc w:val="center"/>
        <w:rPr>
          <w:rFonts w:ascii="Garamond" w:hAnsi="Garamond"/>
          <w:iCs/>
          <w:color w:val="000000"/>
          <w:sz w:val="24"/>
          <w:szCs w:val="24"/>
          <w:lang w:val="sq-AL"/>
        </w:rPr>
      </w:pPr>
      <w:r w:rsidRPr="0053474E">
        <w:rPr>
          <w:rFonts w:ascii="Garamond" w:hAnsi="Garamond"/>
          <w:iCs/>
          <w:color w:val="000000"/>
          <w:sz w:val="24"/>
          <w:szCs w:val="24"/>
          <w:lang w:val="sq-AL"/>
        </w:rPr>
        <w:t>Neni 6</w:t>
      </w:r>
    </w:p>
    <w:p w14:paraId="34DB4622" w14:textId="77777777" w:rsidR="000420FD" w:rsidRPr="0053474E" w:rsidRDefault="000420FD" w:rsidP="00D54B9C">
      <w:pPr>
        <w:autoSpaceDE w:val="0"/>
        <w:autoSpaceDN w:val="0"/>
        <w:adjustRightInd w:val="0"/>
        <w:spacing w:after="0" w:line="240" w:lineRule="auto"/>
        <w:ind w:firstLine="284"/>
        <w:jc w:val="center"/>
        <w:rPr>
          <w:rFonts w:ascii="Garamond" w:hAnsi="Garamond"/>
          <w:b/>
          <w:bCs/>
          <w:color w:val="000000"/>
          <w:sz w:val="24"/>
          <w:szCs w:val="24"/>
          <w:lang w:val="sq-AL"/>
        </w:rPr>
      </w:pPr>
      <w:r w:rsidRPr="0053474E">
        <w:rPr>
          <w:rFonts w:ascii="Garamond" w:hAnsi="Garamond"/>
          <w:b/>
          <w:bCs/>
          <w:color w:val="000000"/>
          <w:sz w:val="24"/>
          <w:szCs w:val="24"/>
          <w:lang w:val="sq-AL"/>
        </w:rPr>
        <w:t>Autoriteti kompetent</w:t>
      </w:r>
    </w:p>
    <w:p w14:paraId="5B1E5BEB" w14:textId="77777777" w:rsidR="000420FD" w:rsidRPr="0053474E" w:rsidRDefault="000420FD" w:rsidP="00D54B9C">
      <w:pPr>
        <w:autoSpaceDE w:val="0"/>
        <w:autoSpaceDN w:val="0"/>
        <w:adjustRightInd w:val="0"/>
        <w:spacing w:after="0" w:line="240" w:lineRule="auto"/>
        <w:ind w:firstLine="284"/>
        <w:jc w:val="center"/>
        <w:rPr>
          <w:rFonts w:ascii="Garamond" w:hAnsi="Garamond"/>
          <w:color w:val="000000"/>
          <w:sz w:val="24"/>
          <w:szCs w:val="24"/>
          <w:lang w:val="sq-AL"/>
        </w:rPr>
      </w:pPr>
    </w:p>
    <w:p w14:paraId="36B930D8" w14:textId="08DFAA9F"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1. Autoriteti përgjegjës për certifikimin dhe </w:t>
      </w:r>
      <w:r w:rsidR="00E16F83" w:rsidRPr="0053474E">
        <w:rPr>
          <w:rFonts w:ascii="Garamond" w:hAnsi="Garamond"/>
          <w:color w:val="000000"/>
          <w:sz w:val="24"/>
          <w:szCs w:val="24"/>
          <w:lang w:val="sq-AL"/>
        </w:rPr>
        <w:t>mbikëqyrjen</w:t>
      </w:r>
      <w:r w:rsidRPr="0053474E">
        <w:rPr>
          <w:rFonts w:ascii="Garamond" w:hAnsi="Garamond"/>
          <w:color w:val="000000"/>
          <w:sz w:val="24"/>
          <w:szCs w:val="24"/>
          <w:lang w:val="sq-AL"/>
        </w:rPr>
        <w:t xml:space="preserve"> e zbatimit të kësaj Rregulloreje është:</w:t>
      </w:r>
    </w:p>
    <w:p w14:paraId="7993AC93" w14:textId="0EB55706"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a) në lidhje me organizatat e përmendura në </w:t>
      </w:r>
      <w:r w:rsidR="00E16F83" w:rsidRPr="0053474E">
        <w:rPr>
          <w:rFonts w:ascii="Garamond" w:hAnsi="Garamond"/>
          <w:color w:val="000000"/>
          <w:sz w:val="24"/>
          <w:szCs w:val="24"/>
          <w:lang w:val="sq-AL"/>
        </w:rPr>
        <w:t xml:space="preserve">nenin </w:t>
      </w:r>
      <w:r w:rsidRPr="0053474E">
        <w:rPr>
          <w:rFonts w:ascii="Garamond" w:hAnsi="Garamond"/>
          <w:color w:val="000000"/>
          <w:sz w:val="24"/>
          <w:szCs w:val="24"/>
          <w:lang w:val="sq-AL"/>
        </w:rPr>
        <w:t xml:space="preserve">2, pika 1, shkronja </w:t>
      </w:r>
      <w:r w:rsidR="0025584D">
        <w:rPr>
          <w:rFonts w:ascii="Garamond" w:hAnsi="Garamond"/>
          <w:color w:val="000000"/>
          <w:sz w:val="24"/>
          <w:szCs w:val="24"/>
          <w:lang w:val="sq-AL"/>
        </w:rPr>
        <w:t>“</w:t>
      </w:r>
      <w:r w:rsidRPr="0053474E">
        <w:rPr>
          <w:rFonts w:ascii="Garamond" w:hAnsi="Garamond"/>
          <w:color w:val="000000"/>
          <w:sz w:val="24"/>
          <w:szCs w:val="24"/>
          <w:lang w:val="sq-AL"/>
        </w:rPr>
        <w:t>a</w:t>
      </w:r>
      <w:r w:rsidR="0025584D">
        <w:rPr>
          <w:rFonts w:ascii="Garamond" w:hAnsi="Garamond"/>
          <w:color w:val="000000"/>
          <w:sz w:val="24"/>
          <w:szCs w:val="24"/>
          <w:lang w:val="sq-AL"/>
        </w:rPr>
        <w:t>”</w:t>
      </w:r>
      <w:r w:rsidRPr="0053474E">
        <w:rPr>
          <w:rFonts w:ascii="Garamond" w:hAnsi="Garamond"/>
          <w:color w:val="000000"/>
          <w:sz w:val="24"/>
          <w:szCs w:val="24"/>
          <w:lang w:val="sq-AL"/>
        </w:rPr>
        <w:t xml:space="preserve">, Autoriteti i Aviacionit Civil kur ai është përcaktuar si autoriteti kompetent në përputhje me </w:t>
      </w:r>
      <w:r w:rsidR="00E16F83" w:rsidRPr="0053474E">
        <w:rPr>
          <w:rFonts w:ascii="Garamond" w:hAnsi="Garamond"/>
          <w:color w:val="000000"/>
          <w:sz w:val="24"/>
          <w:szCs w:val="24"/>
          <w:lang w:val="sq-AL"/>
        </w:rPr>
        <w:t xml:space="preserve">aneksin </w:t>
      </w:r>
      <w:proofErr w:type="spellStart"/>
      <w:r w:rsidRPr="0053474E">
        <w:rPr>
          <w:rFonts w:ascii="Garamond" w:hAnsi="Garamond"/>
          <w:color w:val="000000"/>
          <w:sz w:val="24"/>
          <w:szCs w:val="24"/>
          <w:lang w:val="sq-AL"/>
        </w:rPr>
        <w:t>II</w:t>
      </w:r>
      <w:proofErr w:type="spellEnd"/>
      <w:r w:rsidRPr="0053474E">
        <w:rPr>
          <w:rFonts w:ascii="Garamond" w:hAnsi="Garamond"/>
          <w:color w:val="000000"/>
          <w:sz w:val="24"/>
          <w:szCs w:val="24"/>
          <w:lang w:val="sq-AL"/>
        </w:rPr>
        <w:t xml:space="preserve"> (</w:t>
      </w:r>
      <w:r w:rsidR="00E16F83" w:rsidRPr="0053474E">
        <w:rPr>
          <w:rFonts w:ascii="Garamond" w:hAnsi="Garamond"/>
          <w:color w:val="000000"/>
          <w:sz w:val="24"/>
          <w:szCs w:val="24"/>
          <w:lang w:val="sq-AL"/>
        </w:rPr>
        <w:t>pjesa</w:t>
      </w:r>
      <w:r w:rsidRPr="0053474E">
        <w:rPr>
          <w:rFonts w:ascii="Garamond" w:hAnsi="Garamond"/>
          <w:color w:val="000000"/>
          <w:sz w:val="24"/>
          <w:szCs w:val="24"/>
          <w:lang w:val="sq-AL"/>
        </w:rPr>
        <w:t>-145)</w:t>
      </w:r>
      <w:r w:rsidR="00A701D6">
        <w:rPr>
          <w:rFonts w:ascii="Garamond" w:hAnsi="Garamond"/>
          <w:color w:val="000000"/>
          <w:sz w:val="24"/>
          <w:szCs w:val="24"/>
          <w:lang w:val="sq-AL"/>
        </w:rPr>
        <w:t xml:space="preserve"> </w:t>
      </w:r>
      <w:r w:rsidR="00E958FD">
        <w:rPr>
          <w:rFonts w:ascii="Garamond" w:hAnsi="Garamond"/>
          <w:color w:val="000000"/>
          <w:sz w:val="24"/>
          <w:szCs w:val="24"/>
          <w:lang w:val="sq-AL"/>
        </w:rPr>
        <w:t>të urdhrit të ministrit nr.</w:t>
      </w:r>
      <w:r w:rsidRPr="0053474E">
        <w:rPr>
          <w:rFonts w:ascii="Garamond" w:hAnsi="Garamond"/>
          <w:color w:val="000000"/>
          <w:sz w:val="24"/>
          <w:szCs w:val="24"/>
          <w:lang w:val="sq-AL"/>
        </w:rPr>
        <w:t xml:space="preserve"> 79, datë 15.4.2024</w:t>
      </w:r>
      <w:r w:rsidR="00E16F83">
        <w:rPr>
          <w:rFonts w:ascii="Garamond" w:hAnsi="Garamond"/>
          <w:color w:val="000000"/>
          <w:sz w:val="24"/>
          <w:szCs w:val="24"/>
          <w:lang w:val="sq-AL"/>
        </w:rPr>
        <w:t>,</w:t>
      </w:r>
      <w:r w:rsidRPr="0053474E">
        <w:rPr>
          <w:rFonts w:ascii="Garamond" w:hAnsi="Garamond"/>
          <w:color w:val="000000"/>
          <w:sz w:val="24"/>
          <w:szCs w:val="24"/>
          <w:lang w:val="sq-AL"/>
        </w:rPr>
        <w:t xml:space="preserve"> “Për miratimin e rregullores mbi vazhdueshmërinë e vlefshmërisë ajrore të avionit dhe produkteve, pjesëve dhe pajisjeve aeronautike dhe mbi miratimin e organizatave dhe personelit të përfshirë në këto detyra”;</w:t>
      </w:r>
    </w:p>
    <w:p w14:paraId="31508900" w14:textId="472B5693"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b) në lidhje me organizatat e përmendura në </w:t>
      </w:r>
      <w:r w:rsidR="00E16F83" w:rsidRPr="0053474E">
        <w:rPr>
          <w:rFonts w:ascii="Garamond" w:hAnsi="Garamond"/>
          <w:color w:val="000000"/>
          <w:sz w:val="24"/>
          <w:szCs w:val="24"/>
          <w:lang w:val="sq-AL"/>
        </w:rPr>
        <w:t xml:space="preserve">nenin </w:t>
      </w:r>
      <w:r w:rsidRPr="0053474E">
        <w:rPr>
          <w:rFonts w:ascii="Garamond" w:hAnsi="Garamond"/>
          <w:color w:val="000000"/>
          <w:sz w:val="24"/>
          <w:szCs w:val="24"/>
          <w:lang w:val="sq-AL"/>
        </w:rPr>
        <w:t xml:space="preserve">2, pika 1, shkronja </w:t>
      </w:r>
      <w:r w:rsidR="0025584D">
        <w:rPr>
          <w:rFonts w:ascii="Garamond" w:hAnsi="Garamond"/>
          <w:color w:val="000000"/>
          <w:sz w:val="24"/>
          <w:szCs w:val="24"/>
          <w:lang w:val="sq-AL"/>
        </w:rPr>
        <w:t>“</w:t>
      </w:r>
      <w:r w:rsidRPr="0053474E">
        <w:rPr>
          <w:rFonts w:ascii="Garamond" w:hAnsi="Garamond"/>
          <w:color w:val="000000"/>
          <w:sz w:val="24"/>
          <w:szCs w:val="24"/>
          <w:lang w:val="sq-AL"/>
        </w:rPr>
        <w:t>b</w:t>
      </w:r>
      <w:r w:rsidR="0025584D">
        <w:rPr>
          <w:rFonts w:ascii="Garamond" w:hAnsi="Garamond"/>
          <w:color w:val="000000"/>
          <w:sz w:val="24"/>
          <w:szCs w:val="24"/>
          <w:lang w:val="sq-AL"/>
        </w:rPr>
        <w:t>”</w:t>
      </w:r>
      <w:r w:rsidR="00E16F83">
        <w:rPr>
          <w:rFonts w:ascii="Garamond" w:hAnsi="Garamond"/>
          <w:color w:val="000000"/>
          <w:sz w:val="24"/>
          <w:szCs w:val="24"/>
          <w:lang w:val="sq-AL"/>
        </w:rPr>
        <w:t>,</w:t>
      </w:r>
      <w:r w:rsidRPr="0053474E">
        <w:rPr>
          <w:rFonts w:ascii="Garamond" w:hAnsi="Garamond"/>
          <w:color w:val="000000"/>
          <w:sz w:val="24"/>
          <w:szCs w:val="24"/>
          <w:lang w:val="sq-AL"/>
        </w:rPr>
        <w:t xml:space="preserve"> Autoriteti i Aviacionit Civil kur ai është përcaktuar si autoriteti kompetent në përputhje me </w:t>
      </w:r>
      <w:r w:rsidR="00E16F83" w:rsidRPr="0053474E">
        <w:rPr>
          <w:rFonts w:ascii="Garamond" w:hAnsi="Garamond"/>
          <w:color w:val="000000"/>
          <w:sz w:val="24"/>
          <w:szCs w:val="24"/>
          <w:lang w:val="sq-AL"/>
        </w:rPr>
        <w:t xml:space="preserve">aneksin </w:t>
      </w:r>
      <w:proofErr w:type="spellStart"/>
      <w:r w:rsidRPr="0053474E">
        <w:rPr>
          <w:rFonts w:ascii="Garamond" w:hAnsi="Garamond"/>
          <w:color w:val="000000"/>
          <w:sz w:val="24"/>
          <w:szCs w:val="24"/>
          <w:lang w:val="sq-AL"/>
        </w:rPr>
        <w:t>Vc</w:t>
      </w:r>
      <w:proofErr w:type="spellEnd"/>
      <w:r w:rsidRPr="0053474E">
        <w:rPr>
          <w:rFonts w:ascii="Garamond" w:hAnsi="Garamond"/>
          <w:color w:val="000000"/>
          <w:sz w:val="24"/>
          <w:szCs w:val="24"/>
          <w:lang w:val="sq-AL"/>
        </w:rPr>
        <w:t xml:space="preserve"> (</w:t>
      </w:r>
      <w:r w:rsidR="00E16F83" w:rsidRPr="0053474E">
        <w:rPr>
          <w:rFonts w:ascii="Garamond" w:hAnsi="Garamond"/>
          <w:color w:val="000000"/>
          <w:sz w:val="24"/>
          <w:szCs w:val="24"/>
          <w:lang w:val="sq-AL"/>
        </w:rPr>
        <w:t>pjesa</w:t>
      </w:r>
      <w:r w:rsidRPr="0053474E">
        <w:rPr>
          <w:rFonts w:ascii="Garamond" w:hAnsi="Garamond"/>
          <w:color w:val="000000"/>
          <w:sz w:val="24"/>
          <w:szCs w:val="24"/>
          <w:lang w:val="sq-AL"/>
        </w:rPr>
        <w:t>-</w:t>
      </w:r>
      <w:proofErr w:type="spellStart"/>
      <w:r w:rsidRPr="0053474E">
        <w:rPr>
          <w:rFonts w:ascii="Garamond" w:hAnsi="Garamond"/>
          <w:color w:val="000000"/>
          <w:sz w:val="24"/>
          <w:szCs w:val="24"/>
          <w:lang w:val="sq-AL"/>
        </w:rPr>
        <w:t>CAMO</w:t>
      </w:r>
      <w:proofErr w:type="spellEnd"/>
      <w:r w:rsidRPr="0053474E">
        <w:rPr>
          <w:rFonts w:ascii="Garamond" w:hAnsi="Garamond"/>
          <w:color w:val="000000"/>
          <w:sz w:val="24"/>
          <w:szCs w:val="24"/>
          <w:lang w:val="sq-AL"/>
        </w:rPr>
        <w:t>)</w:t>
      </w:r>
      <w:r w:rsidR="00A701D6">
        <w:rPr>
          <w:rFonts w:ascii="Garamond" w:hAnsi="Garamond"/>
          <w:color w:val="000000"/>
          <w:sz w:val="24"/>
          <w:szCs w:val="24"/>
          <w:lang w:val="sq-AL"/>
        </w:rPr>
        <w:t xml:space="preserve"> </w:t>
      </w:r>
      <w:r w:rsidR="00E958FD">
        <w:rPr>
          <w:rFonts w:ascii="Garamond" w:hAnsi="Garamond"/>
          <w:color w:val="000000"/>
          <w:sz w:val="24"/>
          <w:szCs w:val="24"/>
          <w:lang w:val="sq-AL"/>
        </w:rPr>
        <w:t xml:space="preserve">të </w:t>
      </w:r>
      <w:r w:rsidR="00E958FD">
        <w:rPr>
          <w:rFonts w:ascii="Garamond" w:hAnsi="Garamond"/>
          <w:color w:val="000000"/>
          <w:sz w:val="24"/>
          <w:szCs w:val="24"/>
          <w:lang w:val="sq-AL"/>
        </w:rPr>
        <w:lastRenderedPageBreak/>
        <w:t>urdhrit të ministrit nr.</w:t>
      </w:r>
      <w:r w:rsidRPr="0053474E">
        <w:rPr>
          <w:rFonts w:ascii="Garamond" w:hAnsi="Garamond"/>
          <w:color w:val="000000"/>
          <w:sz w:val="24"/>
          <w:szCs w:val="24"/>
          <w:lang w:val="sq-AL"/>
        </w:rPr>
        <w:t xml:space="preserve"> 79, datë 15.4.2024</w:t>
      </w:r>
      <w:r w:rsidR="00E16F83">
        <w:rPr>
          <w:rFonts w:ascii="Garamond" w:hAnsi="Garamond"/>
          <w:color w:val="000000"/>
          <w:sz w:val="24"/>
          <w:szCs w:val="24"/>
          <w:lang w:val="sq-AL"/>
        </w:rPr>
        <w:t>,</w:t>
      </w:r>
      <w:r w:rsidRPr="0053474E">
        <w:rPr>
          <w:rFonts w:ascii="Garamond" w:hAnsi="Garamond"/>
          <w:color w:val="000000"/>
          <w:sz w:val="24"/>
          <w:szCs w:val="24"/>
          <w:lang w:val="sq-AL"/>
        </w:rPr>
        <w:t xml:space="preserve"> “Për miratimin e rregullores mbi vazhdueshmërinë e vlefshmërisë ajrore të avionit dhe produkteve, pjesëve dhe pajisjeve aeronautike dhe mbi miratimin e organizatave dhe personelit të përfshirë në këto detyra”;</w:t>
      </w:r>
    </w:p>
    <w:p w14:paraId="79A499BE" w14:textId="7A5EB795"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c) në lidhjet me organizatat e përmendura në </w:t>
      </w:r>
      <w:r w:rsidR="00E16F83" w:rsidRPr="0053474E">
        <w:rPr>
          <w:rFonts w:ascii="Garamond" w:hAnsi="Garamond"/>
          <w:color w:val="000000"/>
          <w:sz w:val="24"/>
          <w:szCs w:val="24"/>
          <w:lang w:val="sq-AL"/>
        </w:rPr>
        <w:t xml:space="preserve">nenin </w:t>
      </w:r>
      <w:r w:rsidRPr="0053474E">
        <w:rPr>
          <w:rFonts w:ascii="Garamond" w:hAnsi="Garamond"/>
          <w:color w:val="000000"/>
          <w:sz w:val="24"/>
          <w:szCs w:val="24"/>
          <w:lang w:val="sq-AL"/>
        </w:rPr>
        <w:t xml:space="preserve">2, pika 1, shkronja </w:t>
      </w:r>
      <w:r w:rsidR="0025584D">
        <w:rPr>
          <w:rFonts w:ascii="Garamond" w:hAnsi="Garamond"/>
          <w:color w:val="000000"/>
          <w:sz w:val="24"/>
          <w:szCs w:val="24"/>
          <w:lang w:val="sq-AL"/>
        </w:rPr>
        <w:t>“</w:t>
      </w:r>
      <w:r w:rsidRPr="0053474E">
        <w:rPr>
          <w:rFonts w:ascii="Garamond" w:hAnsi="Garamond"/>
          <w:color w:val="000000"/>
          <w:sz w:val="24"/>
          <w:szCs w:val="24"/>
          <w:lang w:val="sq-AL"/>
        </w:rPr>
        <w:t>c</w:t>
      </w:r>
      <w:r w:rsidR="0025584D">
        <w:rPr>
          <w:rFonts w:ascii="Garamond" w:hAnsi="Garamond"/>
          <w:color w:val="000000"/>
          <w:sz w:val="24"/>
          <w:szCs w:val="24"/>
          <w:lang w:val="sq-AL"/>
        </w:rPr>
        <w:t>”</w:t>
      </w:r>
      <w:r w:rsidRPr="0053474E">
        <w:rPr>
          <w:rFonts w:ascii="Garamond" w:hAnsi="Garamond"/>
          <w:color w:val="000000"/>
          <w:sz w:val="24"/>
          <w:szCs w:val="24"/>
          <w:lang w:val="sq-AL"/>
        </w:rPr>
        <w:t xml:space="preserve">, Autoriteti i Aviacionit Civil kur ai është përcaktuar si autoriteti kompetent në përputhje me </w:t>
      </w:r>
      <w:r w:rsidR="00E16F83" w:rsidRPr="0053474E">
        <w:rPr>
          <w:rFonts w:ascii="Garamond" w:hAnsi="Garamond"/>
          <w:color w:val="000000"/>
          <w:sz w:val="24"/>
          <w:szCs w:val="24"/>
          <w:lang w:val="sq-AL"/>
        </w:rPr>
        <w:t xml:space="preserve">aneksin </w:t>
      </w:r>
      <w:proofErr w:type="spellStart"/>
      <w:r w:rsidRPr="0053474E">
        <w:rPr>
          <w:rFonts w:ascii="Garamond" w:hAnsi="Garamond"/>
          <w:color w:val="000000"/>
          <w:sz w:val="24"/>
          <w:szCs w:val="24"/>
          <w:lang w:val="sq-AL"/>
        </w:rPr>
        <w:t>III</w:t>
      </w:r>
      <w:proofErr w:type="spellEnd"/>
      <w:r w:rsidRPr="0053474E">
        <w:rPr>
          <w:rFonts w:ascii="Garamond" w:hAnsi="Garamond"/>
          <w:color w:val="000000"/>
          <w:sz w:val="24"/>
          <w:szCs w:val="24"/>
          <w:lang w:val="sq-AL"/>
        </w:rPr>
        <w:t xml:space="preserve"> (</w:t>
      </w:r>
      <w:r w:rsidR="00E16F83" w:rsidRPr="0053474E">
        <w:rPr>
          <w:rFonts w:ascii="Garamond" w:hAnsi="Garamond"/>
          <w:color w:val="000000"/>
          <w:sz w:val="24"/>
          <w:szCs w:val="24"/>
          <w:lang w:val="sq-AL"/>
        </w:rPr>
        <w:t>pjesa</w:t>
      </w:r>
      <w:r w:rsidRPr="0053474E">
        <w:rPr>
          <w:rFonts w:ascii="Garamond" w:hAnsi="Garamond"/>
          <w:color w:val="000000"/>
          <w:sz w:val="24"/>
          <w:szCs w:val="24"/>
          <w:lang w:val="sq-AL"/>
        </w:rPr>
        <w:t>-</w:t>
      </w:r>
      <w:proofErr w:type="spellStart"/>
      <w:r w:rsidRPr="0053474E">
        <w:rPr>
          <w:rFonts w:ascii="Garamond" w:hAnsi="Garamond"/>
          <w:color w:val="000000"/>
          <w:sz w:val="24"/>
          <w:szCs w:val="24"/>
          <w:lang w:val="sq-AL"/>
        </w:rPr>
        <w:t>ORO</w:t>
      </w:r>
      <w:proofErr w:type="spellEnd"/>
      <w:r w:rsidRPr="0053474E">
        <w:rPr>
          <w:rFonts w:ascii="Garamond" w:hAnsi="Garamond"/>
          <w:color w:val="000000"/>
          <w:sz w:val="24"/>
          <w:szCs w:val="24"/>
          <w:lang w:val="sq-AL"/>
        </w:rPr>
        <w:t>)</w:t>
      </w:r>
      <w:r w:rsidR="00A701D6">
        <w:rPr>
          <w:rFonts w:ascii="Garamond" w:hAnsi="Garamond"/>
          <w:color w:val="000000"/>
          <w:sz w:val="24"/>
          <w:szCs w:val="24"/>
          <w:lang w:val="sq-AL"/>
        </w:rPr>
        <w:t xml:space="preserve"> </w:t>
      </w:r>
      <w:r w:rsidR="00E958FD">
        <w:rPr>
          <w:rFonts w:ascii="Garamond" w:hAnsi="Garamond"/>
          <w:color w:val="000000"/>
          <w:sz w:val="24"/>
          <w:szCs w:val="24"/>
          <w:lang w:val="sq-AL"/>
        </w:rPr>
        <w:t>të urdhrit të ministrit nr.</w:t>
      </w:r>
      <w:r w:rsidRPr="0053474E">
        <w:rPr>
          <w:rFonts w:ascii="Garamond" w:hAnsi="Garamond"/>
          <w:color w:val="000000"/>
          <w:sz w:val="24"/>
          <w:szCs w:val="24"/>
          <w:lang w:val="sq-AL"/>
        </w:rPr>
        <w:t xml:space="preserve"> 80, datë 30.6.2023</w:t>
      </w:r>
      <w:r w:rsidR="00E16F83">
        <w:rPr>
          <w:rFonts w:ascii="Garamond" w:hAnsi="Garamond"/>
          <w:color w:val="000000"/>
          <w:sz w:val="24"/>
          <w:szCs w:val="24"/>
          <w:lang w:val="sq-AL"/>
        </w:rPr>
        <w:t>,</w:t>
      </w:r>
      <w:r w:rsidRPr="0053474E">
        <w:rPr>
          <w:rFonts w:ascii="Garamond" w:hAnsi="Garamond"/>
          <w:color w:val="000000"/>
          <w:sz w:val="24"/>
          <w:szCs w:val="24"/>
          <w:lang w:val="sq-AL"/>
        </w:rPr>
        <w:t xml:space="preserve"> “Për miratimin e rregullores për kërkesat teknike dhe procedurat administrative për operimet ajrore”, i ndryshuar;</w:t>
      </w:r>
    </w:p>
    <w:p w14:paraId="3AAAF892" w14:textId="3DFD0466"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d) në lidhje me organizatat e përmendura në nenin 2, pika 1, shkronjat </w:t>
      </w:r>
      <w:r w:rsidR="0025584D">
        <w:rPr>
          <w:rFonts w:ascii="Garamond" w:hAnsi="Garamond"/>
          <w:color w:val="000000"/>
          <w:sz w:val="24"/>
          <w:szCs w:val="24"/>
          <w:lang w:val="sq-AL"/>
        </w:rPr>
        <w:t>“</w:t>
      </w:r>
      <w:r w:rsidRPr="0053474E">
        <w:rPr>
          <w:rFonts w:ascii="Garamond" w:hAnsi="Garamond"/>
          <w:color w:val="000000"/>
          <w:sz w:val="24"/>
          <w:szCs w:val="24"/>
          <w:lang w:val="sq-AL"/>
        </w:rPr>
        <w:t>d</w:t>
      </w:r>
      <w:r w:rsidR="0025584D">
        <w:rPr>
          <w:rFonts w:ascii="Garamond" w:hAnsi="Garamond"/>
          <w:color w:val="000000"/>
          <w:sz w:val="24"/>
          <w:szCs w:val="24"/>
          <w:lang w:val="sq-AL"/>
        </w:rPr>
        <w:t>”</w:t>
      </w:r>
      <w:r w:rsidRPr="0053474E">
        <w:rPr>
          <w:rFonts w:ascii="Garamond" w:hAnsi="Garamond"/>
          <w:color w:val="000000"/>
          <w:sz w:val="24"/>
          <w:szCs w:val="24"/>
          <w:lang w:val="sq-AL"/>
        </w:rPr>
        <w:t xml:space="preserve"> deri </w:t>
      </w:r>
      <w:r w:rsidR="0025584D">
        <w:rPr>
          <w:rFonts w:ascii="Garamond" w:hAnsi="Garamond"/>
          <w:color w:val="000000"/>
          <w:sz w:val="24"/>
          <w:szCs w:val="24"/>
          <w:lang w:val="sq-AL"/>
        </w:rPr>
        <w:t>“</w:t>
      </w:r>
      <w:r w:rsidRPr="0053474E">
        <w:rPr>
          <w:rFonts w:ascii="Garamond" w:hAnsi="Garamond"/>
          <w:color w:val="000000"/>
          <w:sz w:val="24"/>
          <w:szCs w:val="24"/>
          <w:lang w:val="sq-AL"/>
        </w:rPr>
        <w:t>f</w:t>
      </w:r>
      <w:r w:rsidR="0025584D">
        <w:rPr>
          <w:rFonts w:ascii="Garamond" w:hAnsi="Garamond"/>
          <w:color w:val="000000"/>
          <w:sz w:val="24"/>
          <w:szCs w:val="24"/>
          <w:lang w:val="sq-AL"/>
        </w:rPr>
        <w:t>”</w:t>
      </w:r>
      <w:r w:rsidRPr="0053474E">
        <w:rPr>
          <w:rFonts w:ascii="Garamond" w:hAnsi="Garamond"/>
          <w:color w:val="000000"/>
          <w:sz w:val="24"/>
          <w:szCs w:val="24"/>
          <w:lang w:val="sq-AL"/>
        </w:rPr>
        <w:t xml:space="preserve">, shkronja </w:t>
      </w:r>
      <w:r w:rsidR="0025584D">
        <w:rPr>
          <w:rFonts w:ascii="Garamond" w:hAnsi="Garamond"/>
          <w:color w:val="000000"/>
          <w:sz w:val="24"/>
          <w:szCs w:val="24"/>
          <w:lang w:val="sq-AL"/>
        </w:rPr>
        <w:t>“</w:t>
      </w:r>
      <w:r w:rsidRPr="0053474E">
        <w:rPr>
          <w:rFonts w:ascii="Garamond" w:hAnsi="Garamond"/>
          <w:color w:val="000000"/>
          <w:sz w:val="24"/>
          <w:szCs w:val="24"/>
          <w:lang w:val="sq-AL"/>
        </w:rPr>
        <w:t>c</w:t>
      </w:r>
      <w:r w:rsidR="0025584D">
        <w:rPr>
          <w:rFonts w:ascii="Garamond" w:hAnsi="Garamond"/>
          <w:color w:val="000000"/>
          <w:sz w:val="24"/>
          <w:szCs w:val="24"/>
          <w:lang w:val="sq-AL"/>
        </w:rPr>
        <w:t>”</w:t>
      </w:r>
      <w:r w:rsidRPr="0053474E">
        <w:rPr>
          <w:rFonts w:ascii="Garamond" w:hAnsi="Garamond"/>
          <w:color w:val="000000"/>
          <w:sz w:val="24"/>
          <w:szCs w:val="24"/>
          <w:lang w:val="sq-AL"/>
        </w:rPr>
        <w:t>, Autoriteti i Aviacionit Civil</w:t>
      </w:r>
      <w:r w:rsidR="009B723A">
        <w:rPr>
          <w:rFonts w:ascii="Garamond" w:hAnsi="Garamond"/>
          <w:color w:val="000000"/>
          <w:sz w:val="24"/>
          <w:szCs w:val="24"/>
          <w:lang w:val="sq-AL"/>
        </w:rPr>
        <w:t>,</w:t>
      </w:r>
      <w:r w:rsidRPr="0053474E">
        <w:rPr>
          <w:rFonts w:ascii="Garamond" w:hAnsi="Garamond"/>
          <w:color w:val="000000"/>
          <w:sz w:val="24"/>
          <w:szCs w:val="24"/>
          <w:lang w:val="sq-AL"/>
        </w:rPr>
        <w:t xml:space="preserve"> kur ai është përcaktuar si autoriteti kompetent në përputhje me </w:t>
      </w:r>
      <w:r w:rsidR="009B723A" w:rsidRPr="0053474E">
        <w:rPr>
          <w:rFonts w:ascii="Garamond" w:hAnsi="Garamond"/>
          <w:color w:val="000000"/>
          <w:sz w:val="24"/>
          <w:szCs w:val="24"/>
          <w:lang w:val="sq-AL"/>
        </w:rPr>
        <w:t xml:space="preserve">aneksin </w:t>
      </w:r>
      <w:proofErr w:type="spellStart"/>
      <w:r w:rsidRPr="0053474E">
        <w:rPr>
          <w:rFonts w:ascii="Garamond" w:hAnsi="Garamond"/>
          <w:color w:val="000000"/>
          <w:sz w:val="24"/>
          <w:szCs w:val="24"/>
          <w:lang w:val="sq-AL"/>
        </w:rPr>
        <w:t>VII</w:t>
      </w:r>
      <w:proofErr w:type="spellEnd"/>
      <w:r w:rsidRPr="0053474E">
        <w:rPr>
          <w:rFonts w:ascii="Garamond" w:hAnsi="Garamond"/>
          <w:color w:val="000000"/>
          <w:sz w:val="24"/>
          <w:szCs w:val="24"/>
          <w:lang w:val="sq-AL"/>
        </w:rPr>
        <w:t xml:space="preserve"> (</w:t>
      </w:r>
      <w:r w:rsidR="009B723A" w:rsidRPr="0053474E">
        <w:rPr>
          <w:rFonts w:ascii="Garamond" w:hAnsi="Garamond"/>
          <w:color w:val="000000"/>
          <w:sz w:val="24"/>
          <w:szCs w:val="24"/>
          <w:lang w:val="sq-AL"/>
        </w:rPr>
        <w:t>pjesa</w:t>
      </w:r>
      <w:r w:rsidRPr="0053474E">
        <w:rPr>
          <w:rFonts w:ascii="Garamond" w:hAnsi="Garamond"/>
          <w:color w:val="000000"/>
          <w:sz w:val="24"/>
          <w:szCs w:val="24"/>
          <w:lang w:val="sq-AL"/>
        </w:rPr>
        <w:t>-ORA)</w:t>
      </w:r>
      <w:r w:rsidR="00A701D6">
        <w:rPr>
          <w:rFonts w:ascii="Garamond" w:hAnsi="Garamond"/>
          <w:color w:val="000000"/>
          <w:sz w:val="24"/>
          <w:szCs w:val="24"/>
          <w:lang w:val="sq-AL"/>
        </w:rPr>
        <w:t xml:space="preserve"> </w:t>
      </w:r>
      <w:r w:rsidR="00E958FD">
        <w:rPr>
          <w:rFonts w:ascii="Garamond" w:hAnsi="Garamond"/>
          <w:color w:val="000000"/>
          <w:sz w:val="24"/>
          <w:szCs w:val="24"/>
          <w:lang w:val="sq-AL"/>
        </w:rPr>
        <w:t>të urdhrit të ministrit nr.</w:t>
      </w:r>
      <w:r w:rsidRPr="0053474E">
        <w:rPr>
          <w:rFonts w:ascii="Garamond" w:hAnsi="Garamond"/>
          <w:color w:val="000000"/>
          <w:sz w:val="24"/>
          <w:szCs w:val="24"/>
          <w:lang w:val="sq-AL"/>
        </w:rPr>
        <w:t xml:space="preserve"> 178, datë 20.12.2023</w:t>
      </w:r>
      <w:r w:rsidR="009B723A">
        <w:rPr>
          <w:rFonts w:ascii="Garamond" w:hAnsi="Garamond"/>
          <w:color w:val="000000"/>
          <w:sz w:val="24"/>
          <w:szCs w:val="24"/>
          <w:lang w:val="sq-AL"/>
        </w:rPr>
        <w:t>,</w:t>
      </w:r>
      <w:r w:rsidRPr="0053474E">
        <w:rPr>
          <w:rFonts w:ascii="Garamond" w:hAnsi="Garamond"/>
          <w:color w:val="000000"/>
          <w:sz w:val="24"/>
          <w:szCs w:val="24"/>
          <w:lang w:val="sq-AL"/>
        </w:rPr>
        <w:t xml:space="preserve"> “Për miratimin e rregullores për kërkesat teknike dhe procedurat administrative</w:t>
      </w:r>
      <w:r w:rsidR="009B723A">
        <w:rPr>
          <w:rFonts w:ascii="Garamond" w:hAnsi="Garamond"/>
          <w:color w:val="000000"/>
          <w:sz w:val="24"/>
          <w:szCs w:val="24"/>
          <w:lang w:val="sq-AL"/>
        </w:rPr>
        <w:t>,</w:t>
      </w:r>
      <w:r w:rsidRPr="0053474E">
        <w:rPr>
          <w:rFonts w:ascii="Garamond" w:hAnsi="Garamond"/>
          <w:color w:val="000000"/>
          <w:sz w:val="24"/>
          <w:szCs w:val="24"/>
          <w:lang w:val="sq-AL"/>
        </w:rPr>
        <w:t xml:space="preserve"> në lidhje me ekuipazhin ajror të aviacionit civil”, i ndryshuar;</w:t>
      </w:r>
    </w:p>
    <w:p w14:paraId="4C0EDE44" w14:textId="59806E1C"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e) në lidhje me organizatat e përmendura në nenin 2, pika 1, shkronja </w:t>
      </w:r>
      <w:r w:rsidR="0025584D">
        <w:rPr>
          <w:rFonts w:ascii="Garamond" w:hAnsi="Garamond"/>
          <w:color w:val="000000"/>
          <w:sz w:val="24"/>
          <w:szCs w:val="24"/>
          <w:lang w:val="sq-AL"/>
        </w:rPr>
        <w:t>“</w:t>
      </w:r>
      <w:r w:rsidRPr="0053474E">
        <w:rPr>
          <w:rFonts w:ascii="Garamond" w:hAnsi="Garamond"/>
          <w:color w:val="000000"/>
          <w:sz w:val="24"/>
          <w:szCs w:val="24"/>
          <w:lang w:val="sq-AL"/>
        </w:rPr>
        <w:t>g</w:t>
      </w:r>
      <w:r w:rsidR="0025584D">
        <w:rPr>
          <w:rFonts w:ascii="Garamond" w:hAnsi="Garamond"/>
          <w:color w:val="000000"/>
          <w:sz w:val="24"/>
          <w:szCs w:val="24"/>
          <w:lang w:val="sq-AL"/>
        </w:rPr>
        <w:t>”</w:t>
      </w:r>
      <w:r w:rsidRPr="0053474E">
        <w:rPr>
          <w:rFonts w:ascii="Garamond" w:hAnsi="Garamond"/>
          <w:color w:val="000000"/>
          <w:sz w:val="24"/>
          <w:szCs w:val="24"/>
          <w:lang w:val="sq-AL"/>
        </w:rPr>
        <w:t>, Autoriteti i Aviacionit Civil kur ai është përcaktuar si autoriteti kompetent në përputhje me nenin 6, pika 2,</w:t>
      </w:r>
      <w:r w:rsidR="00A701D6">
        <w:rPr>
          <w:rFonts w:ascii="Garamond" w:hAnsi="Garamond"/>
          <w:color w:val="000000"/>
          <w:sz w:val="24"/>
          <w:szCs w:val="24"/>
          <w:lang w:val="sq-AL"/>
        </w:rPr>
        <w:t xml:space="preserve"> </w:t>
      </w:r>
      <w:r w:rsidR="00E958FD">
        <w:rPr>
          <w:rFonts w:ascii="Garamond" w:hAnsi="Garamond"/>
          <w:color w:val="000000"/>
          <w:sz w:val="24"/>
          <w:szCs w:val="24"/>
          <w:lang w:val="sq-AL"/>
        </w:rPr>
        <w:t>të urdhrit të ministrit nr.</w:t>
      </w:r>
      <w:r w:rsidRPr="0053474E">
        <w:rPr>
          <w:rFonts w:ascii="Garamond" w:hAnsi="Garamond"/>
          <w:color w:val="000000"/>
          <w:sz w:val="24"/>
          <w:szCs w:val="24"/>
          <w:lang w:val="sq-AL"/>
        </w:rPr>
        <w:t xml:space="preserve"> 171, datë 11.11.2025</w:t>
      </w:r>
      <w:r w:rsidR="009B723A">
        <w:rPr>
          <w:rFonts w:ascii="Garamond" w:hAnsi="Garamond"/>
          <w:color w:val="000000"/>
          <w:sz w:val="24"/>
          <w:szCs w:val="24"/>
          <w:lang w:val="sq-AL"/>
        </w:rPr>
        <w:t>,</w:t>
      </w:r>
      <w:r w:rsidRPr="0053474E">
        <w:rPr>
          <w:rFonts w:ascii="Garamond" w:hAnsi="Garamond"/>
          <w:color w:val="000000"/>
          <w:sz w:val="24"/>
          <w:szCs w:val="24"/>
          <w:lang w:val="sq-AL"/>
        </w:rPr>
        <w:t xml:space="preserve"> “Për miratimin e rregullores mbi përcaktimin e kërkesave teknike edhe procedurave administrative në lidhje me licencat dhe certifikatat e kontrollorëve të trafikut ajror”;</w:t>
      </w:r>
    </w:p>
    <w:p w14:paraId="7171BFC0" w14:textId="429E436E"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f) në lidhje me organizatat e përmendura në nenin 2, pika 1, shkronja </w:t>
      </w:r>
      <w:r w:rsidR="0025584D">
        <w:rPr>
          <w:rFonts w:ascii="Garamond" w:hAnsi="Garamond"/>
          <w:color w:val="000000"/>
          <w:sz w:val="24"/>
          <w:szCs w:val="24"/>
          <w:lang w:val="sq-AL"/>
        </w:rPr>
        <w:t>“</w:t>
      </w:r>
      <w:r w:rsidRPr="0053474E">
        <w:rPr>
          <w:rFonts w:ascii="Garamond" w:hAnsi="Garamond"/>
          <w:color w:val="000000"/>
          <w:sz w:val="24"/>
          <w:szCs w:val="24"/>
          <w:lang w:val="sq-AL"/>
        </w:rPr>
        <w:t>h</w:t>
      </w:r>
      <w:r w:rsidR="0025584D">
        <w:rPr>
          <w:rFonts w:ascii="Garamond" w:hAnsi="Garamond"/>
          <w:color w:val="000000"/>
          <w:sz w:val="24"/>
          <w:szCs w:val="24"/>
          <w:lang w:val="sq-AL"/>
        </w:rPr>
        <w:t>”</w:t>
      </w:r>
      <w:r w:rsidRPr="0053474E">
        <w:rPr>
          <w:rFonts w:ascii="Garamond" w:hAnsi="Garamond"/>
          <w:color w:val="000000"/>
          <w:sz w:val="24"/>
          <w:szCs w:val="24"/>
          <w:lang w:val="sq-AL"/>
        </w:rPr>
        <w:t>, Autoriteti i Aviacionit Civil kur ai është përcaktuar si autoriteti kompetent në përputhje me nenin 4, pika 1,</w:t>
      </w:r>
      <w:r w:rsidR="00A701D6">
        <w:rPr>
          <w:rFonts w:ascii="Garamond" w:hAnsi="Garamond"/>
          <w:color w:val="000000"/>
          <w:sz w:val="24"/>
          <w:szCs w:val="24"/>
          <w:lang w:val="sq-AL"/>
        </w:rPr>
        <w:t xml:space="preserve"> </w:t>
      </w:r>
      <w:r w:rsidR="00E958FD">
        <w:rPr>
          <w:rFonts w:ascii="Garamond" w:hAnsi="Garamond"/>
          <w:color w:val="000000"/>
          <w:sz w:val="24"/>
          <w:szCs w:val="24"/>
          <w:lang w:val="sq-AL"/>
        </w:rPr>
        <w:t>të urdhrit të ministrit nr.</w:t>
      </w:r>
      <w:r w:rsidRPr="0053474E">
        <w:rPr>
          <w:rFonts w:ascii="Garamond" w:hAnsi="Garamond"/>
          <w:color w:val="000000"/>
          <w:sz w:val="24"/>
          <w:szCs w:val="24"/>
          <w:lang w:val="sq-AL"/>
        </w:rPr>
        <w:t xml:space="preserve"> 193, datë 6.10.2022</w:t>
      </w:r>
      <w:r w:rsidR="009B723A">
        <w:rPr>
          <w:rFonts w:ascii="Garamond" w:hAnsi="Garamond"/>
          <w:color w:val="000000"/>
          <w:sz w:val="24"/>
          <w:szCs w:val="24"/>
          <w:lang w:val="sq-AL"/>
        </w:rPr>
        <w:t>,</w:t>
      </w:r>
      <w:r w:rsidRPr="0053474E">
        <w:rPr>
          <w:rFonts w:ascii="Garamond" w:hAnsi="Garamond"/>
          <w:color w:val="000000"/>
          <w:sz w:val="24"/>
          <w:szCs w:val="24"/>
          <w:lang w:val="sq-AL"/>
        </w:rPr>
        <w:t xml:space="preserve"> “Për miratimin e rregullores për përcaktimin e kërkesave të përbashkëta për ofruesit e shërbimeve të menaxhimit të trafikut ajror dhe të lundrimit ajror, si dhe funksionet e tjera të rrjetit të menaxhimit të trafikut ajror dhe </w:t>
      </w:r>
      <w:r w:rsidR="009B723A" w:rsidRPr="0053474E">
        <w:rPr>
          <w:rFonts w:ascii="Garamond" w:hAnsi="Garamond"/>
          <w:color w:val="000000"/>
          <w:sz w:val="24"/>
          <w:szCs w:val="24"/>
          <w:lang w:val="sq-AL"/>
        </w:rPr>
        <w:t>mbikëqyrjen</w:t>
      </w:r>
      <w:r w:rsidRPr="0053474E">
        <w:rPr>
          <w:rFonts w:ascii="Garamond" w:hAnsi="Garamond"/>
          <w:color w:val="000000"/>
          <w:sz w:val="24"/>
          <w:szCs w:val="24"/>
          <w:lang w:val="sq-AL"/>
        </w:rPr>
        <w:t xml:space="preserve"> e tyre”, i ndryshuar;</w:t>
      </w:r>
    </w:p>
    <w:p w14:paraId="33D61BEA" w14:textId="5C5E2A6E"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g) në lidhje me organizatat e përmendura në nenin 2, pika 1, shkronja </w:t>
      </w:r>
      <w:r w:rsidR="0025584D">
        <w:rPr>
          <w:rFonts w:ascii="Garamond" w:hAnsi="Garamond"/>
          <w:color w:val="000000"/>
          <w:sz w:val="24"/>
          <w:szCs w:val="24"/>
          <w:lang w:val="sq-AL"/>
        </w:rPr>
        <w:t>“</w:t>
      </w:r>
      <w:r w:rsidRPr="0053474E">
        <w:rPr>
          <w:rFonts w:ascii="Garamond" w:hAnsi="Garamond"/>
          <w:color w:val="000000"/>
          <w:sz w:val="24"/>
          <w:szCs w:val="24"/>
          <w:lang w:val="sq-AL"/>
        </w:rPr>
        <w:t>i</w:t>
      </w:r>
      <w:r w:rsidR="0025584D">
        <w:rPr>
          <w:rFonts w:ascii="Garamond" w:hAnsi="Garamond"/>
          <w:color w:val="000000"/>
          <w:sz w:val="24"/>
          <w:szCs w:val="24"/>
          <w:lang w:val="sq-AL"/>
        </w:rPr>
        <w:t>”</w:t>
      </w:r>
      <w:r w:rsidRPr="0053474E">
        <w:rPr>
          <w:rFonts w:ascii="Garamond" w:hAnsi="Garamond"/>
          <w:color w:val="000000"/>
          <w:sz w:val="24"/>
          <w:szCs w:val="24"/>
          <w:lang w:val="sq-AL"/>
        </w:rPr>
        <w:t>, Autoriteti i Aviacionit Civil</w:t>
      </w:r>
      <w:r w:rsidR="009B723A">
        <w:rPr>
          <w:rFonts w:ascii="Garamond" w:hAnsi="Garamond"/>
          <w:color w:val="000000"/>
          <w:sz w:val="24"/>
          <w:szCs w:val="24"/>
          <w:lang w:val="sq-AL"/>
        </w:rPr>
        <w:t>,</w:t>
      </w:r>
      <w:r w:rsidRPr="0053474E">
        <w:rPr>
          <w:rFonts w:ascii="Garamond" w:hAnsi="Garamond"/>
          <w:color w:val="000000"/>
          <w:sz w:val="24"/>
          <w:szCs w:val="24"/>
          <w:lang w:val="sq-AL"/>
        </w:rPr>
        <w:t xml:space="preserve"> kur ai është përcaktuar si autoriteti kompetent në përputhje me nenin 14, pika 1 ose pika 2, sipas rastit, </w:t>
      </w:r>
      <w:r w:rsidR="00E958FD">
        <w:rPr>
          <w:rFonts w:ascii="Garamond" w:hAnsi="Garamond"/>
          <w:color w:val="000000"/>
          <w:sz w:val="24"/>
          <w:szCs w:val="24"/>
          <w:lang w:val="sq-AL"/>
        </w:rPr>
        <w:t>të urdhrit të ministrit nr.</w:t>
      </w:r>
      <w:r w:rsidRPr="0053474E">
        <w:rPr>
          <w:rFonts w:ascii="Garamond" w:hAnsi="Garamond"/>
          <w:color w:val="000000"/>
          <w:sz w:val="24"/>
          <w:szCs w:val="24"/>
          <w:lang w:val="sq-AL"/>
        </w:rPr>
        <w:t xml:space="preserve"> 119, datë 29.9.2023</w:t>
      </w:r>
      <w:r w:rsidR="00D27FEC">
        <w:rPr>
          <w:rFonts w:ascii="Garamond" w:hAnsi="Garamond"/>
          <w:color w:val="000000"/>
          <w:sz w:val="24"/>
          <w:szCs w:val="24"/>
          <w:lang w:val="sq-AL"/>
        </w:rPr>
        <w:t>,</w:t>
      </w:r>
      <w:r w:rsidRPr="0053474E">
        <w:rPr>
          <w:rFonts w:ascii="Garamond" w:hAnsi="Garamond"/>
          <w:color w:val="000000"/>
          <w:sz w:val="24"/>
          <w:szCs w:val="24"/>
          <w:lang w:val="sq-AL"/>
        </w:rPr>
        <w:t xml:space="preserve"> “Për miratimin e </w:t>
      </w:r>
      <w:r w:rsidR="004C2AD9" w:rsidRPr="0053474E">
        <w:rPr>
          <w:rFonts w:ascii="Garamond" w:hAnsi="Garamond"/>
          <w:color w:val="000000"/>
          <w:sz w:val="24"/>
          <w:szCs w:val="24"/>
          <w:lang w:val="sq-AL"/>
        </w:rPr>
        <w:t xml:space="preserve">rregullores </w:t>
      </w:r>
      <w:r w:rsidRPr="0053474E">
        <w:rPr>
          <w:rFonts w:ascii="Garamond" w:hAnsi="Garamond"/>
          <w:color w:val="000000"/>
          <w:sz w:val="24"/>
          <w:szCs w:val="24"/>
          <w:lang w:val="sq-AL"/>
        </w:rPr>
        <w:t xml:space="preserve">mbi kuadrin rregullator për </w:t>
      </w:r>
      <w:r w:rsidR="004C2AD9" w:rsidRPr="0053474E">
        <w:rPr>
          <w:rFonts w:ascii="Garamond" w:hAnsi="Garamond"/>
          <w:color w:val="000000"/>
          <w:sz w:val="24"/>
          <w:szCs w:val="24"/>
          <w:lang w:val="sq-AL"/>
        </w:rPr>
        <w:t xml:space="preserve">hapësirën </w:t>
      </w:r>
      <w:r w:rsidRPr="0053474E">
        <w:rPr>
          <w:rFonts w:ascii="Garamond" w:hAnsi="Garamond"/>
          <w:color w:val="000000"/>
          <w:sz w:val="24"/>
          <w:szCs w:val="24"/>
          <w:lang w:val="sq-AL"/>
        </w:rPr>
        <w:t>– U të hapësirës ajrore”;</w:t>
      </w:r>
    </w:p>
    <w:p w14:paraId="37F9C0E4" w14:textId="2FC0289A"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h) në lidhje me organizatat e përmendura në nenin 2, pika 1, shkronja </w:t>
      </w:r>
      <w:r w:rsidR="0025584D">
        <w:rPr>
          <w:rFonts w:ascii="Garamond" w:hAnsi="Garamond"/>
          <w:color w:val="000000"/>
          <w:sz w:val="24"/>
          <w:szCs w:val="24"/>
          <w:lang w:val="sq-AL"/>
        </w:rPr>
        <w:t>“</w:t>
      </w:r>
      <w:r w:rsidRPr="0053474E">
        <w:rPr>
          <w:rFonts w:ascii="Garamond" w:hAnsi="Garamond"/>
          <w:color w:val="000000"/>
          <w:sz w:val="24"/>
          <w:szCs w:val="24"/>
          <w:lang w:val="sq-AL"/>
        </w:rPr>
        <w:t>j</w:t>
      </w:r>
      <w:r w:rsidR="0025584D">
        <w:rPr>
          <w:rFonts w:ascii="Garamond" w:hAnsi="Garamond"/>
          <w:color w:val="000000"/>
          <w:sz w:val="24"/>
          <w:szCs w:val="24"/>
          <w:lang w:val="sq-AL"/>
        </w:rPr>
        <w:t>”</w:t>
      </w:r>
      <w:r w:rsidRPr="0053474E">
        <w:rPr>
          <w:rFonts w:ascii="Garamond" w:hAnsi="Garamond"/>
          <w:color w:val="000000"/>
          <w:sz w:val="24"/>
          <w:szCs w:val="24"/>
          <w:lang w:val="sq-AL"/>
        </w:rPr>
        <w:t xml:space="preserve">, autoriteti kompetent i caktuar në përputhje me nenin 3, pika 1 të </w:t>
      </w:r>
      <w:r w:rsidR="00D27FEC" w:rsidRPr="0053474E">
        <w:rPr>
          <w:rFonts w:ascii="Garamond" w:hAnsi="Garamond"/>
          <w:color w:val="000000"/>
          <w:sz w:val="24"/>
          <w:szCs w:val="24"/>
          <w:lang w:val="sq-AL"/>
        </w:rPr>
        <w:t xml:space="preserve">shtojcës </w:t>
      </w:r>
      <w:proofErr w:type="spellStart"/>
      <w:r w:rsidRPr="0053474E">
        <w:rPr>
          <w:rFonts w:ascii="Garamond" w:hAnsi="Garamond"/>
          <w:color w:val="000000"/>
          <w:sz w:val="24"/>
          <w:szCs w:val="24"/>
          <w:lang w:val="sq-AL"/>
        </w:rPr>
        <w:t>II</w:t>
      </w:r>
      <w:proofErr w:type="spellEnd"/>
      <w:r w:rsidRPr="0053474E">
        <w:rPr>
          <w:rFonts w:ascii="Garamond" w:hAnsi="Garamond"/>
          <w:color w:val="000000"/>
          <w:sz w:val="24"/>
          <w:szCs w:val="24"/>
          <w:lang w:val="sq-AL"/>
        </w:rPr>
        <w:t xml:space="preserve"> mbi </w:t>
      </w:r>
      <w:r w:rsidR="00D27FEC" w:rsidRPr="0053474E">
        <w:rPr>
          <w:rFonts w:ascii="Garamond" w:hAnsi="Garamond"/>
          <w:color w:val="000000"/>
          <w:sz w:val="24"/>
          <w:szCs w:val="24"/>
          <w:lang w:val="sq-AL"/>
        </w:rPr>
        <w:t xml:space="preserve">rregulloren </w:t>
      </w:r>
      <w:r w:rsidRPr="0053474E">
        <w:rPr>
          <w:rFonts w:ascii="Garamond" w:hAnsi="Garamond"/>
          <w:color w:val="000000"/>
          <w:sz w:val="24"/>
          <w:szCs w:val="24"/>
          <w:lang w:val="sq-AL"/>
        </w:rPr>
        <w:t>që përcakton kërkesat teknike dhe procedurat administrative për miratimin e organizatave të përfshira në projektimin ose prodhimin e sistemeve dhe përbërësve të menaxhimit të trafikut ajror/shërbimeve të lundrimit</w:t>
      </w:r>
      <w:r w:rsidR="00D54B9C" w:rsidRPr="0053474E">
        <w:rPr>
          <w:rFonts w:ascii="Garamond" w:hAnsi="Garamond"/>
          <w:color w:val="000000"/>
          <w:sz w:val="24"/>
          <w:szCs w:val="24"/>
          <w:lang w:val="sq-AL"/>
        </w:rPr>
        <w:t xml:space="preserve"> </w:t>
      </w:r>
      <w:r w:rsidRPr="0053474E">
        <w:rPr>
          <w:rFonts w:ascii="Garamond" w:hAnsi="Garamond"/>
          <w:color w:val="000000"/>
          <w:sz w:val="24"/>
          <w:szCs w:val="24"/>
          <w:lang w:val="sq-AL"/>
        </w:rPr>
        <w:t>ajror,</w:t>
      </w:r>
      <w:r w:rsidR="00A701D6">
        <w:rPr>
          <w:rFonts w:ascii="Garamond" w:hAnsi="Garamond"/>
          <w:color w:val="000000"/>
          <w:sz w:val="24"/>
          <w:szCs w:val="24"/>
          <w:lang w:val="sq-AL"/>
        </w:rPr>
        <w:t xml:space="preserve"> </w:t>
      </w:r>
      <w:r w:rsidR="00E958FD">
        <w:rPr>
          <w:rFonts w:ascii="Garamond" w:hAnsi="Garamond"/>
          <w:color w:val="000000"/>
          <w:sz w:val="24"/>
          <w:szCs w:val="24"/>
          <w:lang w:val="sq-AL"/>
        </w:rPr>
        <w:t>të urdhrit të ministrit nr.</w:t>
      </w:r>
      <w:r w:rsidRPr="0053474E">
        <w:rPr>
          <w:rFonts w:ascii="Garamond" w:hAnsi="Garamond"/>
          <w:color w:val="000000"/>
          <w:sz w:val="24"/>
          <w:szCs w:val="24"/>
          <w:lang w:val="sq-AL"/>
        </w:rPr>
        <w:t xml:space="preserve"> 40, datë 12.3.2025, që përafron </w:t>
      </w:r>
      <w:r w:rsidR="00D27FEC" w:rsidRPr="0053474E">
        <w:rPr>
          <w:rFonts w:ascii="Garamond" w:hAnsi="Garamond"/>
          <w:color w:val="000000"/>
          <w:sz w:val="24"/>
          <w:szCs w:val="24"/>
          <w:lang w:val="sq-AL"/>
        </w:rPr>
        <w:t xml:space="preserve">rregulloren zbatuese </w:t>
      </w:r>
      <w:r w:rsidRPr="0053474E">
        <w:rPr>
          <w:rFonts w:ascii="Garamond" w:hAnsi="Garamond"/>
          <w:color w:val="000000"/>
          <w:sz w:val="24"/>
          <w:szCs w:val="24"/>
          <w:lang w:val="sq-AL"/>
        </w:rPr>
        <w:t>të Komisionit (BE) 2023/1769.</w:t>
      </w:r>
    </w:p>
    <w:p w14:paraId="0369BF5A"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2. Në rast se legjislacioni kombëtar, për qëllimet e kësaj Rregulloreje, përcakton një entitet të pavarur dhe autonom për të përmbushur rolin dhe përgjegjësitë e caktuara të autoriteteve kompetente të përmendura në pikën 1, masat e koordinimit do të vendosen ndërmjet atij entiteti dhe autoriteteve kompetente, e përmendura në pikën 1, për të siguruar mbikëqyrje efektive të </w:t>
      </w:r>
      <w:proofErr w:type="spellStart"/>
      <w:r w:rsidRPr="0053474E">
        <w:rPr>
          <w:rFonts w:ascii="Garamond" w:hAnsi="Garamond"/>
          <w:color w:val="000000"/>
          <w:sz w:val="24"/>
          <w:szCs w:val="24"/>
          <w:lang w:val="sq-AL"/>
        </w:rPr>
        <w:t>të</w:t>
      </w:r>
      <w:proofErr w:type="spellEnd"/>
      <w:r w:rsidRPr="0053474E">
        <w:rPr>
          <w:rFonts w:ascii="Garamond" w:hAnsi="Garamond"/>
          <w:color w:val="000000"/>
          <w:sz w:val="24"/>
          <w:szCs w:val="24"/>
          <w:lang w:val="sq-AL"/>
        </w:rPr>
        <w:t xml:space="preserve"> gjitha kërkesave që duhet të përmbushen nga organizatat.</w:t>
      </w:r>
    </w:p>
    <w:p w14:paraId="0ADE8EFB"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p>
    <w:p w14:paraId="171FD7E7" w14:textId="77777777" w:rsidR="000420FD" w:rsidRPr="0053474E" w:rsidRDefault="000420FD" w:rsidP="00D54B9C">
      <w:pPr>
        <w:autoSpaceDE w:val="0"/>
        <w:autoSpaceDN w:val="0"/>
        <w:adjustRightInd w:val="0"/>
        <w:spacing w:after="0" w:line="240" w:lineRule="auto"/>
        <w:ind w:firstLine="284"/>
        <w:jc w:val="center"/>
        <w:rPr>
          <w:rFonts w:ascii="Garamond" w:hAnsi="Garamond"/>
          <w:iCs/>
          <w:color w:val="000000"/>
          <w:sz w:val="24"/>
          <w:szCs w:val="24"/>
          <w:lang w:val="sq-AL"/>
        </w:rPr>
      </w:pPr>
      <w:r w:rsidRPr="0053474E">
        <w:rPr>
          <w:rFonts w:ascii="Garamond" w:hAnsi="Garamond"/>
          <w:iCs/>
          <w:color w:val="000000"/>
          <w:sz w:val="24"/>
          <w:szCs w:val="24"/>
          <w:lang w:val="sq-AL"/>
        </w:rPr>
        <w:t>Neni 7</w:t>
      </w:r>
    </w:p>
    <w:p w14:paraId="3BAA6C8B" w14:textId="77777777" w:rsidR="000420FD" w:rsidRPr="0053474E" w:rsidRDefault="000420FD" w:rsidP="00D54B9C">
      <w:pPr>
        <w:autoSpaceDE w:val="0"/>
        <w:autoSpaceDN w:val="0"/>
        <w:adjustRightInd w:val="0"/>
        <w:spacing w:after="0" w:line="240" w:lineRule="auto"/>
        <w:ind w:firstLine="284"/>
        <w:jc w:val="center"/>
        <w:rPr>
          <w:rFonts w:ascii="Garamond" w:hAnsi="Garamond"/>
          <w:b/>
          <w:bCs/>
          <w:color w:val="000000"/>
          <w:sz w:val="24"/>
          <w:szCs w:val="24"/>
          <w:lang w:val="sq-AL"/>
        </w:rPr>
      </w:pPr>
      <w:r w:rsidRPr="0053474E">
        <w:rPr>
          <w:rFonts w:ascii="Garamond" w:hAnsi="Garamond"/>
          <w:b/>
          <w:bCs/>
          <w:color w:val="000000"/>
          <w:sz w:val="24"/>
          <w:szCs w:val="24"/>
          <w:lang w:val="sq-AL"/>
        </w:rPr>
        <w:t>Dorëzimi i informacionit përkatës pranë Autoritetit përgjegjës për sigurinë kibernetike</w:t>
      </w:r>
    </w:p>
    <w:p w14:paraId="1412F01C" w14:textId="77777777" w:rsidR="000420FD" w:rsidRPr="0053474E" w:rsidRDefault="000420FD" w:rsidP="00D54B9C">
      <w:pPr>
        <w:autoSpaceDE w:val="0"/>
        <w:autoSpaceDN w:val="0"/>
        <w:adjustRightInd w:val="0"/>
        <w:spacing w:after="0" w:line="240" w:lineRule="auto"/>
        <w:ind w:firstLine="284"/>
        <w:jc w:val="center"/>
        <w:rPr>
          <w:rFonts w:ascii="Garamond" w:hAnsi="Garamond"/>
          <w:color w:val="000000"/>
          <w:sz w:val="24"/>
          <w:szCs w:val="24"/>
          <w:lang w:val="sq-AL"/>
        </w:rPr>
      </w:pPr>
    </w:p>
    <w:p w14:paraId="35920CF5" w14:textId="77B6BDF4"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Autoritetet kompetente sipas kësaj Rregulloreje do të informojnë, pa vonesa të panevojshme, pikën e vetme të kontaktit të caktuar në përputhje me legjislacioni në fuqi për sigurinë kibernetike për çdo informacion përkatës të përfshirë në njoftimet e paraqitura në përputhje me pikën </w:t>
      </w:r>
      <w:proofErr w:type="spellStart"/>
      <w:r w:rsidRPr="0053474E">
        <w:rPr>
          <w:rFonts w:ascii="Garamond" w:hAnsi="Garamond"/>
          <w:color w:val="000000"/>
          <w:sz w:val="24"/>
          <w:szCs w:val="24"/>
          <w:lang w:val="sq-AL"/>
        </w:rPr>
        <w:t>IS.I.OR.230</w:t>
      </w:r>
      <w:proofErr w:type="spellEnd"/>
      <w:r w:rsidRPr="0053474E">
        <w:rPr>
          <w:rFonts w:ascii="Garamond" w:hAnsi="Garamond"/>
          <w:color w:val="000000"/>
          <w:sz w:val="24"/>
          <w:szCs w:val="24"/>
          <w:lang w:val="sq-AL"/>
        </w:rPr>
        <w:t xml:space="preserve"> të </w:t>
      </w:r>
      <w:r w:rsidR="00872CDB" w:rsidRPr="0053474E">
        <w:rPr>
          <w:rFonts w:ascii="Garamond" w:hAnsi="Garamond"/>
          <w:color w:val="000000"/>
          <w:sz w:val="24"/>
          <w:szCs w:val="24"/>
          <w:lang w:val="sq-AL"/>
        </w:rPr>
        <w:t xml:space="preserve">aneksit </w:t>
      </w:r>
      <w:proofErr w:type="spellStart"/>
      <w:r w:rsidRPr="0053474E">
        <w:rPr>
          <w:rFonts w:ascii="Garamond" w:hAnsi="Garamond"/>
          <w:color w:val="000000"/>
          <w:sz w:val="24"/>
          <w:szCs w:val="24"/>
          <w:lang w:val="sq-AL"/>
        </w:rPr>
        <w:t>II</w:t>
      </w:r>
      <w:proofErr w:type="spellEnd"/>
      <w:r w:rsidRPr="0053474E">
        <w:rPr>
          <w:rFonts w:ascii="Garamond" w:hAnsi="Garamond"/>
          <w:color w:val="000000"/>
          <w:sz w:val="24"/>
          <w:szCs w:val="24"/>
          <w:lang w:val="sq-AL"/>
        </w:rPr>
        <w:t xml:space="preserve"> të kësaj Rregulloreje dhe pikës </w:t>
      </w:r>
      <w:proofErr w:type="spellStart"/>
      <w:r w:rsidRPr="0053474E">
        <w:rPr>
          <w:rFonts w:ascii="Garamond" w:hAnsi="Garamond"/>
          <w:color w:val="000000"/>
          <w:sz w:val="24"/>
          <w:szCs w:val="24"/>
          <w:lang w:val="sq-AL"/>
        </w:rPr>
        <w:t>IS.D.OR.230</w:t>
      </w:r>
      <w:proofErr w:type="spellEnd"/>
      <w:r w:rsidRPr="0053474E">
        <w:rPr>
          <w:rFonts w:ascii="Garamond" w:hAnsi="Garamond"/>
          <w:color w:val="000000"/>
          <w:sz w:val="24"/>
          <w:szCs w:val="24"/>
          <w:lang w:val="sq-AL"/>
        </w:rPr>
        <w:t xml:space="preserve"> të </w:t>
      </w:r>
      <w:r w:rsidR="00872CDB" w:rsidRPr="0053474E">
        <w:rPr>
          <w:rFonts w:ascii="Garamond" w:hAnsi="Garamond"/>
          <w:color w:val="000000"/>
          <w:sz w:val="24"/>
          <w:szCs w:val="24"/>
          <w:lang w:val="sq-AL"/>
        </w:rPr>
        <w:t xml:space="preserve">aneksit </w:t>
      </w:r>
      <w:r w:rsidRPr="0053474E">
        <w:rPr>
          <w:rFonts w:ascii="Garamond" w:hAnsi="Garamond"/>
          <w:color w:val="000000"/>
          <w:sz w:val="24"/>
          <w:szCs w:val="24"/>
          <w:lang w:val="sq-AL"/>
        </w:rPr>
        <w:t xml:space="preserve">I të Rregullores për përcaktimin e rregullave për zbatimin e </w:t>
      </w:r>
      <w:r w:rsidR="00872CDB" w:rsidRPr="0053474E">
        <w:rPr>
          <w:rFonts w:ascii="Garamond" w:hAnsi="Garamond"/>
          <w:color w:val="000000"/>
          <w:sz w:val="24"/>
          <w:szCs w:val="24"/>
          <w:lang w:val="sq-AL"/>
        </w:rPr>
        <w:t xml:space="preserve">vendimit </w:t>
      </w:r>
      <w:r w:rsidRPr="0053474E">
        <w:rPr>
          <w:rFonts w:ascii="Garamond" w:hAnsi="Garamond"/>
          <w:color w:val="000000"/>
          <w:sz w:val="24"/>
          <w:szCs w:val="24"/>
          <w:lang w:val="sq-AL"/>
        </w:rPr>
        <w:t>të Këshillit të Ministrave nr. 1095, datë 24.12.2020</w:t>
      </w:r>
      <w:r w:rsidR="00872CDB">
        <w:rPr>
          <w:rFonts w:ascii="Garamond" w:hAnsi="Garamond"/>
          <w:color w:val="000000"/>
          <w:sz w:val="24"/>
          <w:szCs w:val="24"/>
          <w:lang w:val="sq-AL"/>
        </w:rPr>
        <w:t>,</w:t>
      </w:r>
      <w:r w:rsidRPr="0053474E">
        <w:rPr>
          <w:rFonts w:ascii="Garamond" w:hAnsi="Garamond"/>
          <w:color w:val="000000"/>
          <w:sz w:val="24"/>
          <w:szCs w:val="24"/>
          <w:lang w:val="sq-AL"/>
        </w:rPr>
        <w:t xml:space="preserve"> “Për miratimin e kërkesave thelbësore në fushën e aviacionit civil”, i ndryshuar, në lidhje me kërkesat për menaxhimin e rreziqeve të sigurisë së informacionit me një ndikim të mundshëm në sigurinë në operim për organizatat e mbuluara nga </w:t>
      </w:r>
      <w:r w:rsidR="00872CDB" w:rsidRPr="0053474E">
        <w:rPr>
          <w:rFonts w:ascii="Garamond" w:hAnsi="Garamond"/>
          <w:color w:val="000000"/>
          <w:sz w:val="24"/>
          <w:szCs w:val="24"/>
          <w:lang w:val="sq-AL"/>
        </w:rPr>
        <w:t xml:space="preserve">urdhrit të ministrit nr. </w:t>
      </w:r>
      <w:r w:rsidRPr="0053474E">
        <w:rPr>
          <w:rFonts w:ascii="Garamond" w:hAnsi="Garamond"/>
          <w:color w:val="000000"/>
          <w:sz w:val="24"/>
          <w:szCs w:val="24"/>
          <w:lang w:val="sq-AL"/>
        </w:rPr>
        <w:t>57, dat</w:t>
      </w:r>
      <w:r w:rsidR="00FA6C4D">
        <w:rPr>
          <w:rFonts w:ascii="Garamond" w:hAnsi="Garamond"/>
          <w:color w:val="000000"/>
          <w:sz w:val="24"/>
          <w:szCs w:val="24"/>
          <w:lang w:val="sq-AL"/>
        </w:rPr>
        <w:t>ë</w:t>
      </w:r>
      <w:r w:rsidRPr="0053474E">
        <w:rPr>
          <w:rFonts w:ascii="Garamond" w:hAnsi="Garamond"/>
          <w:color w:val="000000"/>
          <w:sz w:val="24"/>
          <w:szCs w:val="24"/>
          <w:lang w:val="sq-AL"/>
        </w:rPr>
        <w:t xml:space="preserve"> 13.3.2024</w:t>
      </w:r>
      <w:r w:rsidR="00872CDB">
        <w:rPr>
          <w:rFonts w:ascii="Garamond" w:hAnsi="Garamond"/>
          <w:color w:val="000000"/>
          <w:sz w:val="24"/>
          <w:szCs w:val="24"/>
          <w:lang w:val="sq-AL"/>
        </w:rPr>
        <w:t>,</w:t>
      </w:r>
      <w:r w:rsidRPr="0053474E">
        <w:rPr>
          <w:rFonts w:ascii="Garamond" w:hAnsi="Garamond"/>
          <w:color w:val="000000"/>
          <w:sz w:val="24"/>
          <w:szCs w:val="24"/>
          <w:lang w:val="sq-AL"/>
        </w:rPr>
        <w:t xml:space="preserve"> dhe </w:t>
      </w:r>
      <w:r w:rsidR="00872CDB" w:rsidRPr="0053474E">
        <w:rPr>
          <w:rFonts w:ascii="Garamond" w:hAnsi="Garamond"/>
          <w:color w:val="000000"/>
          <w:sz w:val="24"/>
          <w:szCs w:val="24"/>
          <w:lang w:val="sq-AL"/>
        </w:rPr>
        <w:t xml:space="preserve">urdhrit të ministrit </w:t>
      </w:r>
      <w:r w:rsidRPr="0053474E">
        <w:rPr>
          <w:rFonts w:ascii="Garamond" w:hAnsi="Garamond"/>
          <w:color w:val="000000"/>
          <w:sz w:val="24"/>
          <w:szCs w:val="24"/>
          <w:lang w:val="sq-AL"/>
        </w:rPr>
        <w:t>nr. 170, dat</w:t>
      </w:r>
      <w:r w:rsidR="00FA6C4D">
        <w:rPr>
          <w:rFonts w:ascii="Garamond" w:hAnsi="Garamond"/>
          <w:color w:val="000000"/>
          <w:sz w:val="24"/>
          <w:szCs w:val="24"/>
          <w:lang w:val="sq-AL"/>
        </w:rPr>
        <w:t>ë</w:t>
      </w:r>
      <w:r w:rsidRPr="0053474E">
        <w:rPr>
          <w:rFonts w:ascii="Garamond" w:hAnsi="Garamond"/>
          <w:color w:val="000000"/>
          <w:sz w:val="24"/>
          <w:szCs w:val="24"/>
          <w:lang w:val="sq-AL"/>
        </w:rPr>
        <w:t xml:space="preserve"> 13.9.2022, i ndryshuar, që përafron </w:t>
      </w:r>
      <w:r w:rsidR="00875313" w:rsidRPr="0053474E">
        <w:rPr>
          <w:rFonts w:ascii="Garamond" w:hAnsi="Garamond"/>
          <w:color w:val="000000"/>
          <w:sz w:val="24"/>
          <w:szCs w:val="24"/>
          <w:lang w:val="sq-AL"/>
        </w:rPr>
        <w:t xml:space="preserve">rregulloren e deleguar </w:t>
      </w:r>
      <w:r w:rsidRPr="0053474E">
        <w:rPr>
          <w:rFonts w:ascii="Garamond" w:hAnsi="Garamond"/>
          <w:color w:val="000000"/>
          <w:sz w:val="24"/>
          <w:szCs w:val="24"/>
          <w:lang w:val="sq-AL"/>
        </w:rPr>
        <w:t xml:space="preserve">të Komisionit (BE) 2022/1645, sipas </w:t>
      </w:r>
      <w:r w:rsidR="00875313" w:rsidRPr="0053474E">
        <w:rPr>
          <w:rFonts w:ascii="Garamond" w:hAnsi="Garamond"/>
          <w:color w:val="000000"/>
          <w:sz w:val="24"/>
          <w:szCs w:val="24"/>
          <w:lang w:val="sq-AL"/>
        </w:rPr>
        <w:lastRenderedPageBreak/>
        <w:t xml:space="preserve">shtojcës </w:t>
      </w:r>
      <w:r w:rsidRPr="0053474E">
        <w:rPr>
          <w:rFonts w:ascii="Garamond" w:hAnsi="Garamond"/>
          <w:color w:val="000000"/>
          <w:sz w:val="24"/>
          <w:szCs w:val="24"/>
          <w:lang w:val="sq-AL"/>
        </w:rPr>
        <w:t>I të këtij urdhri, nga operatorët e infrastrukturave të informacionit të identifikuar në përputhje me legjislacioni në fuqi për sigurinë kibernetike.</w:t>
      </w:r>
    </w:p>
    <w:p w14:paraId="3F07E1FB" w14:textId="77777777" w:rsidR="000420FD" w:rsidRPr="0053474E" w:rsidRDefault="000420FD" w:rsidP="00D54B9C">
      <w:pPr>
        <w:autoSpaceDE w:val="0"/>
        <w:autoSpaceDN w:val="0"/>
        <w:adjustRightInd w:val="0"/>
        <w:spacing w:after="0" w:line="240" w:lineRule="auto"/>
        <w:ind w:firstLine="284"/>
        <w:jc w:val="center"/>
        <w:rPr>
          <w:rFonts w:ascii="Garamond" w:hAnsi="Garamond"/>
          <w:b/>
          <w:bCs/>
          <w:color w:val="000000"/>
          <w:sz w:val="24"/>
          <w:szCs w:val="24"/>
          <w:lang w:val="sq-AL"/>
        </w:rPr>
      </w:pPr>
    </w:p>
    <w:p w14:paraId="2C751EE5" w14:textId="77777777" w:rsidR="000420FD" w:rsidRPr="00627CBB" w:rsidRDefault="000420FD" w:rsidP="00627CBB">
      <w:pPr>
        <w:autoSpaceDE w:val="0"/>
        <w:autoSpaceDN w:val="0"/>
        <w:adjustRightInd w:val="0"/>
        <w:spacing w:after="0" w:line="240" w:lineRule="auto"/>
        <w:jc w:val="center"/>
        <w:rPr>
          <w:rFonts w:ascii="Garamond" w:hAnsi="Garamond"/>
          <w:color w:val="000000"/>
          <w:sz w:val="24"/>
          <w:szCs w:val="24"/>
          <w:lang w:val="sq-AL"/>
        </w:rPr>
      </w:pPr>
      <w:r w:rsidRPr="00627CBB">
        <w:rPr>
          <w:rFonts w:ascii="Garamond" w:hAnsi="Garamond"/>
          <w:color w:val="000000"/>
          <w:sz w:val="24"/>
          <w:szCs w:val="24"/>
          <w:lang w:val="sq-AL"/>
        </w:rPr>
        <w:t>ANEKSI I</w:t>
      </w:r>
    </w:p>
    <w:p w14:paraId="3A2C2E6B" w14:textId="77777777" w:rsidR="000420FD" w:rsidRPr="00627CBB" w:rsidRDefault="000420FD" w:rsidP="00627CBB">
      <w:pPr>
        <w:autoSpaceDE w:val="0"/>
        <w:autoSpaceDN w:val="0"/>
        <w:adjustRightInd w:val="0"/>
        <w:spacing w:after="0" w:line="240" w:lineRule="auto"/>
        <w:jc w:val="center"/>
        <w:rPr>
          <w:rFonts w:ascii="Garamond" w:hAnsi="Garamond"/>
          <w:color w:val="000000"/>
          <w:sz w:val="24"/>
          <w:szCs w:val="24"/>
          <w:lang w:val="sq-AL"/>
        </w:rPr>
      </w:pPr>
      <w:r w:rsidRPr="00627CBB">
        <w:rPr>
          <w:rFonts w:ascii="Garamond" w:hAnsi="Garamond"/>
          <w:color w:val="000000"/>
          <w:sz w:val="24"/>
          <w:szCs w:val="24"/>
          <w:lang w:val="sq-AL"/>
        </w:rPr>
        <w:t>SIGURIA E INFORMACIONIT – KËRKESAT E AUTORITETIT</w:t>
      </w:r>
    </w:p>
    <w:p w14:paraId="4BFD9689"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p>
    <w:p w14:paraId="5A84F38A"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[PJESA-</w:t>
      </w:r>
      <w:proofErr w:type="spellStart"/>
      <w:r w:rsidRPr="0053474E">
        <w:rPr>
          <w:rFonts w:ascii="Garamond" w:hAnsi="Garamond"/>
          <w:color w:val="000000"/>
          <w:sz w:val="24"/>
          <w:szCs w:val="24"/>
          <w:lang w:val="sq-AL"/>
        </w:rPr>
        <w:t>IS.AR</w:t>
      </w:r>
      <w:proofErr w:type="spellEnd"/>
      <w:r w:rsidRPr="0053474E">
        <w:rPr>
          <w:rFonts w:ascii="Garamond" w:hAnsi="Garamond"/>
          <w:color w:val="000000"/>
          <w:sz w:val="24"/>
          <w:szCs w:val="24"/>
          <w:lang w:val="sq-AL"/>
        </w:rPr>
        <w:t>]</w:t>
      </w:r>
    </w:p>
    <w:tbl>
      <w:tblPr>
        <w:tblStyle w:val="TableGrid"/>
        <w:tblW w:w="9350" w:type="dxa"/>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7937"/>
      </w:tblGrid>
      <w:tr w:rsidR="000420FD" w:rsidRPr="0053474E" w14:paraId="4A1A089E" w14:textId="77777777" w:rsidTr="00627CBB">
        <w:tc>
          <w:tcPr>
            <w:tcW w:w="1413" w:type="dxa"/>
          </w:tcPr>
          <w:p w14:paraId="2D53473F" w14:textId="0E8DC406" w:rsidR="000420FD" w:rsidRPr="0053474E" w:rsidRDefault="000420FD" w:rsidP="00D54B9C">
            <w:pPr>
              <w:autoSpaceDE w:val="0"/>
              <w:autoSpaceDN w:val="0"/>
              <w:adjustRightInd w:val="0"/>
              <w:spacing w:after="0" w:line="240" w:lineRule="auto"/>
              <w:jc w:val="both"/>
              <w:rPr>
                <w:rFonts w:ascii="Garamond" w:hAnsi="Garamond"/>
                <w:color w:val="000000"/>
                <w:sz w:val="24"/>
                <w:szCs w:val="24"/>
                <w:lang w:val="sq-AL"/>
              </w:rPr>
            </w:pPr>
            <w:proofErr w:type="spellStart"/>
            <w:r w:rsidRPr="0053474E">
              <w:rPr>
                <w:rFonts w:ascii="Garamond" w:hAnsi="Garamond"/>
                <w:color w:val="000000"/>
                <w:sz w:val="24"/>
                <w:szCs w:val="24"/>
                <w:lang w:val="sq-AL"/>
              </w:rPr>
              <w:t>IS.AR.100</w:t>
            </w:r>
            <w:proofErr w:type="spellEnd"/>
            <w:r w:rsidR="00D54B9C" w:rsidRPr="0053474E">
              <w:rPr>
                <w:rFonts w:ascii="Garamond" w:hAnsi="Garamond"/>
                <w:color w:val="000000"/>
                <w:sz w:val="24"/>
                <w:szCs w:val="24"/>
                <w:lang w:val="sq-AL"/>
              </w:rPr>
              <w:t xml:space="preserve"> </w:t>
            </w:r>
          </w:p>
        </w:tc>
        <w:tc>
          <w:tcPr>
            <w:tcW w:w="7937" w:type="dxa"/>
          </w:tcPr>
          <w:p w14:paraId="6EE108C3" w14:textId="77777777" w:rsidR="000420FD" w:rsidRPr="0053474E" w:rsidRDefault="000420FD" w:rsidP="00D54B9C">
            <w:pPr>
              <w:autoSpaceDE w:val="0"/>
              <w:autoSpaceDN w:val="0"/>
              <w:adjustRightInd w:val="0"/>
              <w:spacing w:after="0" w:line="240" w:lineRule="auto"/>
              <w:jc w:val="both"/>
              <w:rPr>
                <w:rFonts w:ascii="Garamond" w:hAnsi="Garamond"/>
                <w:color w:val="000000"/>
                <w:sz w:val="24"/>
                <w:szCs w:val="24"/>
                <w:lang w:val="sq-AL"/>
              </w:rPr>
            </w:pPr>
            <w:r w:rsidRPr="0053474E">
              <w:rPr>
                <w:rFonts w:ascii="Garamond" w:hAnsi="Garamond"/>
                <w:color w:val="000000"/>
                <w:sz w:val="24"/>
                <w:szCs w:val="24"/>
                <w:lang w:val="sq-AL"/>
              </w:rPr>
              <w:t>Fushëveprimi</w:t>
            </w:r>
          </w:p>
        </w:tc>
      </w:tr>
      <w:tr w:rsidR="000420FD" w:rsidRPr="0053474E" w14:paraId="2DA9C09B" w14:textId="77777777" w:rsidTr="00627CBB">
        <w:tc>
          <w:tcPr>
            <w:tcW w:w="1413" w:type="dxa"/>
          </w:tcPr>
          <w:p w14:paraId="63C95EE7" w14:textId="462B431A" w:rsidR="000420FD" w:rsidRPr="0053474E" w:rsidRDefault="000420FD" w:rsidP="00D54B9C">
            <w:pPr>
              <w:autoSpaceDE w:val="0"/>
              <w:autoSpaceDN w:val="0"/>
              <w:adjustRightInd w:val="0"/>
              <w:spacing w:after="0" w:line="240" w:lineRule="auto"/>
              <w:jc w:val="both"/>
              <w:rPr>
                <w:rFonts w:ascii="Garamond" w:hAnsi="Garamond"/>
                <w:color w:val="000000"/>
                <w:sz w:val="24"/>
                <w:szCs w:val="24"/>
                <w:lang w:val="sq-AL"/>
              </w:rPr>
            </w:pPr>
            <w:proofErr w:type="spellStart"/>
            <w:r w:rsidRPr="0053474E">
              <w:rPr>
                <w:rFonts w:ascii="Garamond" w:hAnsi="Garamond"/>
                <w:color w:val="000000"/>
                <w:sz w:val="24"/>
                <w:szCs w:val="24"/>
                <w:lang w:val="sq-AL"/>
              </w:rPr>
              <w:t>IS.AR.200</w:t>
            </w:r>
            <w:proofErr w:type="spellEnd"/>
            <w:r w:rsidR="00D54B9C" w:rsidRPr="0053474E">
              <w:rPr>
                <w:rFonts w:ascii="Garamond" w:hAnsi="Garamond"/>
                <w:color w:val="000000"/>
                <w:sz w:val="24"/>
                <w:szCs w:val="24"/>
                <w:lang w:val="sq-AL"/>
              </w:rPr>
              <w:t xml:space="preserve"> </w:t>
            </w:r>
          </w:p>
        </w:tc>
        <w:tc>
          <w:tcPr>
            <w:tcW w:w="7937" w:type="dxa"/>
          </w:tcPr>
          <w:p w14:paraId="3F4AA507" w14:textId="77777777" w:rsidR="000420FD" w:rsidRPr="0053474E" w:rsidRDefault="000420FD" w:rsidP="00D54B9C">
            <w:pPr>
              <w:autoSpaceDE w:val="0"/>
              <w:autoSpaceDN w:val="0"/>
              <w:adjustRightInd w:val="0"/>
              <w:spacing w:after="0" w:line="240" w:lineRule="auto"/>
              <w:jc w:val="both"/>
              <w:rPr>
                <w:rFonts w:ascii="Garamond" w:hAnsi="Garamond"/>
                <w:color w:val="000000"/>
                <w:sz w:val="24"/>
                <w:szCs w:val="24"/>
                <w:lang w:val="sq-AL"/>
              </w:rPr>
            </w:pPr>
            <w:r w:rsidRPr="0053474E">
              <w:rPr>
                <w:rFonts w:ascii="Garamond" w:hAnsi="Garamond"/>
                <w:color w:val="000000"/>
                <w:sz w:val="24"/>
                <w:szCs w:val="24"/>
                <w:lang w:val="sq-AL"/>
              </w:rPr>
              <w:t>Sistemi i menaxhimit të sigurisë së informacionit (</w:t>
            </w:r>
            <w:proofErr w:type="spellStart"/>
            <w:r w:rsidRPr="0053474E">
              <w:rPr>
                <w:rFonts w:ascii="Garamond" w:hAnsi="Garamond"/>
                <w:color w:val="000000"/>
                <w:sz w:val="24"/>
                <w:szCs w:val="24"/>
                <w:lang w:val="sq-AL"/>
              </w:rPr>
              <w:t>ISMS</w:t>
            </w:r>
            <w:proofErr w:type="spellEnd"/>
            <w:r w:rsidRPr="0053474E">
              <w:rPr>
                <w:rFonts w:ascii="Garamond" w:hAnsi="Garamond"/>
                <w:color w:val="000000"/>
                <w:sz w:val="24"/>
                <w:szCs w:val="24"/>
                <w:lang w:val="sq-AL"/>
              </w:rPr>
              <w:t>)</w:t>
            </w:r>
          </w:p>
        </w:tc>
      </w:tr>
      <w:tr w:rsidR="000420FD" w:rsidRPr="0053474E" w14:paraId="1DE9C2E0" w14:textId="77777777" w:rsidTr="00627CBB">
        <w:tc>
          <w:tcPr>
            <w:tcW w:w="1413" w:type="dxa"/>
          </w:tcPr>
          <w:p w14:paraId="644EC396" w14:textId="6FF05778" w:rsidR="000420FD" w:rsidRPr="0053474E" w:rsidRDefault="000420FD" w:rsidP="00D54B9C">
            <w:pPr>
              <w:autoSpaceDE w:val="0"/>
              <w:autoSpaceDN w:val="0"/>
              <w:adjustRightInd w:val="0"/>
              <w:spacing w:after="0" w:line="240" w:lineRule="auto"/>
              <w:jc w:val="both"/>
              <w:rPr>
                <w:rFonts w:ascii="Garamond" w:hAnsi="Garamond"/>
                <w:color w:val="000000"/>
                <w:sz w:val="24"/>
                <w:szCs w:val="24"/>
                <w:lang w:val="sq-AL"/>
              </w:rPr>
            </w:pPr>
            <w:proofErr w:type="spellStart"/>
            <w:r w:rsidRPr="0053474E">
              <w:rPr>
                <w:rFonts w:ascii="Garamond" w:hAnsi="Garamond"/>
                <w:color w:val="000000"/>
                <w:sz w:val="24"/>
                <w:szCs w:val="24"/>
                <w:lang w:val="sq-AL"/>
              </w:rPr>
              <w:t>IS.AR.205</w:t>
            </w:r>
            <w:proofErr w:type="spellEnd"/>
            <w:r w:rsidR="00D54B9C" w:rsidRPr="0053474E">
              <w:rPr>
                <w:rFonts w:ascii="Garamond" w:hAnsi="Garamond"/>
                <w:color w:val="000000"/>
                <w:sz w:val="24"/>
                <w:szCs w:val="24"/>
                <w:lang w:val="sq-AL"/>
              </w:rPr>
              <w:t xml:space="preserve"> </w:t>
            </w:r>
          </w:p>
        </w:tc>
        <w:tc>
          <w:tcPr>
            <w:tcW w:w="7937" w:type="dxa"/>
          </w:tcPr>
          <w:p w14:paraId="3CB2440F" w14:textId="77777777" w:rsidR="000420FD" w:rsidRPr="0053474E" w:rsidRDefault="000420FD" w:rsidP="00D54B9C">
            <w:pPr>
              <w:autoSpaceDE w:val="0"/>
              <w:autoSpaceDN w:val="0"/>
              <w:adjustRightInd w:val="0"/>
              <w:spacing w:after="0" w:line="240" w:lineRule="auto"/>
              <w:jc w:val="both"/>
              <w:rPr>
                <w:rFonts w:ascii="Garamond" w:hAnsi="Garamond"/>
                <w:color w:val="000000"/>
                <w:sz w:val="24"/>
                <w:szCs w:val="24"/>
                <w:lang w:val="sq-AL"/>
              </w:rPr>
            </w:pPr>
            <w:r w:rsidRPr="0053474E">
              <w:rPr>
                <w:rFonts w:ascii="Garamond" w:hAnsi="Garamond"/>
                <w:color w:val="000000"/>
                <w:sz w:val="24"/>
                <w:szCs w:val="24"/>
                <w:lang w:val="sq-AL"/>
              </w:rPr>
              <w:t>Vlerësimi i rrezikut të sigurisë së informacionit</w:t>
            </w:r>
          </w:p>
        </w:tc>
      </w:tr>
      <w:tr w:rsidR="000420FD" w:rsidRPr="0053474E" w14:paraId="75AE81DC" w14:textId="77777777" w:rsidTr="00627CBB">
        <w:tc>
          <w:tcPr>
            <w:tcW w:w="1413" w:type="dxa"/>
          </w:tcPr>
          <w:p w14:paraId="2BE5D388" w14:textId="47BB4E9A" w:rsidR="000420FD" w:rsidRPr="0053474E" w:rsidRDefault="000420FD" w:rsidP="00D54B9C">
            <w:pPr>
              <w:autoSpaceDE w:val="0"/>
              <w:autoSpaceDN w:val="0"/>
              <w:adjustRightInd w:val="0"/>
              <w:spacing w:after="0" w:line="240" w:lineRule="auto"/>
              <w:jc w:val="both"/>
              <w:rPr>
                <w:rFonts w:ascii="Garamond" w:hAnsi="Garamond"/>
                <w:color w:val="000000"/>
                <w:sz w:val="24"/>
                <w:szCs w:val="24"/>
                <w:lang w:val="sq-AL"/>
              </w:rPr>
            </w:pPr>
            <w:proofErr w:type="spellStart"/>
            <w:r w:rsidRPr="0053474E">
              <w:rPr>
                <w:rFonts w:ascii="Garamond" w:hAnsi="Garamond"/>
                <w:color w:val="000000"/>
                <w:sz w:val="24"/>
                <w:szCs w:val="24"/>
                <w:lang w:val="sq-AL"/>
              </w:rPr>
              <w:t>IS.AR.210</w:t>
            </w:r>
            <w:proofErr w:type="spellEnd"/>
            <w:r w:rsidR="00D54B9C" w:rsidRPr="0053474E">
              <w:rPr>
                <w:rFonts w:ascii="Garamond" w:hAnsi="Garamond"/>
                <w:color w:val="000000"/>
                <w:sz w:val="24"/>
                <w:szCs w:val="24"/>
                <w:lang w:val="sq-AL"/>
              </w:rPr>
              <w:t xml:space="preserve"> </w:t>
            </w:r>
          </w:p>
        </w:tc>
        <w:tc>
          <w:tcPr>
            <w:tcW w:w="7937" w:type="dxa"/>
          </w:tcPr>
          <w:p w14:paraId="2AF0DF2D" w14:textId="77777777" w:rsidR="000420FD" w:rsidRPr="0053474E" w:rsidRDefault="000420FD" w:rsidP="00D54B9C">
            <w:pPr>
              <w:autoSpaceDE w:val="0"/>
              <w:autoSpaceDN w:val="0"/>
              <w:adjustRightInd w:val="0"/>
              <w:spacing w:after="0" w:line="240" w:lineRule="auto"/>
              <w:jc w:val="both"/>
              <w:rPr>
                <w:rFonts w:ascii="Garamond" w:hAnsi="Garamond"/>
                <w:color w:val="000000"/>
                <w:sz w:val="24"/>
                <w:szCs w:val="24"/>
                <w:lang w:val="sq-AL"/>
              </w:rPr>
            </w:pPr>
            <w:r w:rsidRPr="0053474E">
              <w:rPr>
                <w:rFonts w:ascii="Garamond" w:hAnsi="Garamond"/>
                <w:color w:val="000000"/>
                <w:sz w:val="24"/>
                <w:szCs w:val="24"/>
                <w:lang w:val="sq-AL"/>
              </w:rPr>
              <w:t>Trajtimi i rrezikut të sigurisë së informacionit</w:t>
            </w:r>
          </w:p>
        </w:tc>
      </w:tr>
      <w:tr w:rsidR="000420FD" w:rsidRPr="0053474E" w14:paraId="59A1DF00" w14:textId="77777777" w:rsidTr="00627CBB">
        <w:tc>
          <w:tcPr>
            <w:tcW w:w="1413" w:type="dxa"/>
          </w:tcPr>
          <w:p w14:paraId="42B8BDD2" w14:textId="1B007131" w:rsidR="000420FD" w:rsidRPr="0053474E" w:rsidRDefault="000420FD" w:rsidP="00D54B9C">
            <w:pPr>
              <w:autoSpaceDE w:val="0"/>
              <w:autoSpaceDN w:val="0"/>
              <w:adjustRightInd w:val="0"/>
              <w:spacing w:after="0" w:line="240" w:lineRule="auto"/>
              <w:jc w:val="both"/>
              <w:rPr>
                <w:rFonts w:ascii="Garamond" w:hAnsi="Garamond"/>
                <w:color w:val="000000"/>
                <w:sz w:val="24"/>
                <w:szCs w:val="24"/>
                <w:lang w:val="sq-AL"/>
              </w:rPr>
            </w:pPr>
            <w:proofErr w:type="spellStart"/>
            <w:r w:rsidRPr="0053474E">
              <w:rPr>
                <w:rFonts w:ascii="Garamond" w:hAnsi="Garamond"/>
                <w:color w:val="000000"/>
                <w:sz w:val="24"/>
                <w:szCs w:val="24"/>
                <w:lang w:val="sq-AL"/>
              </w:rPr>
              <w:t>IS.AR.215</w:t>
            </w:r>
            <w:proofErr w:type="spellEnd"/>
            <w:r w:rsidR="00D54B9C" w:rsidRPr="0053474E">
              <w:rPr>
                <w:rFonts w:ascii="Garamond" w:hAnsi="Garamond"/>
                <w:color w:val="000000"/>
                <w:sz w:val="24"/>
                <w:szCs w:val="24"/>
                <w:lang w:val="sq-AL"/>
              </w:rPr>
              <w:t xml:space="preserve"> </w:t>
            </w:r>
          </w:p>
        </w:tc>
        <w:tc>
          <w:tcPr>
            <w:tcW w:w="7937" w:type="dxa"/>
          </w:tcPr>
          <w:p w14:paraId="44570684" w14:textId="7E44D400" w:rsidR="000420FD" w:rsidRPr="0053474E" w:rsidRDefault="000420FD" w:rsidP="00D54B9C">
            <w:pPr>
              <w:autoSpaceDE w:val="0"/>
              <w:autoSpaceDN w:val="0"/>
              <w:adjustRightInd w:val="0"/>
              <w:spacing w:after="0" w:line="240" w:lineRule="auto"/>
              <w:jc w:val="both"/>
              <w:rPr>
                <w:rFonts w:ascii="Garamond" w:hAnsi="Garamond"/>
                <w:color w:val="000000"/>
                <w:sz w:val="24"/>
                <w:szCs w:val="24"/>
                <w:lang w:val="sq-AL"/>
              </w:rPr>
            </w:pPr>
            <w:r w:rsidRPr="0053474E">
              <w:rPr>
                <w:rFonts w:ascii="Garamond" w:hAnsi="Garamond"/>
                <w:color w:val="000000"/>
                <w:sz w:val="24"/>
                <w:szCs w:val="24"/>
                <w:lang w:val="sq-AL"/>
              </w:rPr>
              <w:t xml:space="preserve">Incidentet e sigurisë së informacionit </w:t>
            </w:r>
            <w:r w:rsidR="00627CBB">
              <w:rPr>
                <w:rFonts w:ascii="Garamond" w:hAnsi="Garamond"/>
                <w:color w:val="000000"/>
                <w:sz w:val="24"/>
                <w:szCs w:val="24"/>
                <w:lang w:val="sq-AL"/>
              </w:rPr>
              <w:t>–</w:t>
            </w:r>
            <w:r w:rsidRPr="0053474E">
              <w:rPr>
                <w:rFonts w:ascii="Garamond" w:hAnsi="Garamond"/>
                <w:color w:val="000000"/>
                <w:sz w:val="24"/>
                <w:szCs w:val="24"/>
                <w:lang w:val="sq-AL"/>
              </w:rPr>
              <w:t xml:space="preserve"> zbulimi, reagimi dhe r</w:t>
            </w:r>
            <w:r w:rsidR="00627CBB">
              <w:rPr>
                <w:rFonts w:ascii="Garamond" w:hAnsi="Garamond"/>
                <w:color w:val="000000"/>
                <w:sz w:val="24"/>
                <w:szCs w:val="24"/>
                <w:lang w:val="sq-AL"/>
              </w:rPr>
              <w:t>i</w:t>
            </w:r>
            <w:r w:rsidRPr="0053474E">
              <w:rPr>
                <w:rFonts w:ascii="Garamond" w:hAnsi="Garamond"/>
                <w:color w:val="000000"/>
                <w:sz w:val="24"/>
                <w:szCs w:val="24"/>
                <w:lang w:val="sq-AL"/>
              </w:rPr>
              <w:t>kuperimi</w:t>
            </w:r>
          </w:p>
        </w:tc>
      </w:tr>
      <w:tr w:rsidR="000420FD" w:rsidRPr="0053474E" w14:paraId="66817BB9" w14:textId="77777777" w:rsidTr="00627CBB">
        <w:tc>
          <w:tcPr>
            <w:tcW w:w="1413" w:type="dxa"/>
          </w:tcPr>
          <w:p w14:paraId="31F4F62A" w14:textId="427C19CF" w:rsidR="000420FD" w:rsidRPr="0053474E" w:rsidRDefault="000420FD" w:rsidP="00D54B9C">
            <w:pPr>
              <w:autoSpaceDE w:val="0"/>
              <w:autoSpaceDN w:val="0"/>
              <w:adjustRightInd w:val="0"/>
              <w:spacing w:after="0" w:line="240" w:lineRule="auto"/>
              <w:jc w:val="both"/>
              <w:rPr>
                <w:rFonts w:ascii="Garamond" w:hAnsi="Garamond"/>
                <w:color w:val="000000"/>
                <w:sz w:val="24"/>
                <w:szCs w:val="24"/>
                <w:lang w:val="sq-AL"/>
              </w:rPr>
            </w:pPr>
            <w:proofErr w:type="spellStart"/>
            <w:r w:rsidRPr="0053474E">
              <w:rPr>
                <w:rFonts w:ascii="Garamond" w:hAnsi="Garamond"/>
                <w:color w:val="000000"/>
                <w:sz w:val="24"/>
                <w:szCs w:val="24"/>
                <w:lang w:val="sq-AL"/>
              </w:rPr>
              <w:t>IS.AR.220</w:t>
            </w:r>
            <w:proofErr w:type="spellEnd"/>
            <w:r w:rsidR="00D54B9C" w:rsidRPr="0053474E">
              <w:rPr>
                <w:rFonts w:ascii="Garamond" w:hAnsi="Garamond"/>
                <w:color w:val="000000"/>
                <w:sz w:val="24"/>
                <w:szCs w:val="24"/>
                <w:lang w:val="sq-AL"/>
              </w:rPr>
              <w:t xml:space="preserve"> </w:t>
            </w:r>
          </w:p>
        </w:tc>
        <w:tc>
          <w:tcPr>
            <w:tcW w:w="7937" w:type="dxa"/>
          </w:tcPr>
          <w:p w14:paraId="1D948A11" w14:textId="77777777" w:rsidR="000420FD" w:rsidRPr="0053474E" w:rsidRDefault="000420FD" w:rsidP="00D54B9C">
            <w:pPr>
              <w:autoSpaceDE w:val="0"/>
              <w:autoSpaceDN w:val="0"/>
              <w:adjustRightInd w:val="0"/>
              <w:spacing w:after="0" w:line="240" w:lineRule="auto"/>
              <w:jc w:val="both"/>
              <w:rPr>
                <w:rFonts w:ascii="Garamond" w:hAnsi="Garamond"/>
                <w:color w:val="000000"/>
                <w:sz w:val="24"/>
                <w:szCs w:val="24"/>
                <w:lang w:val="sq-AL"/>
              </w:rPr>
            </w:pPr>
            <w:r w:rsidRPr="0053474E">
              <w:rPr>
                <w:rFonts w:ascii="Garamond" w:hAnsi="Garamond"/>
                <w:color w:val="000000"/>
                <w:sz w:val="24"/>
                <w:szCs w:val="24"/>
                <w:lang w:val="sq-AL"/>
              </w:rPr>
              <w:t>Kontraktimi i aktiviteteve të menaxhimit të sigurisë së informacionit</w:t>
            </w:r>
          </w:p>
        </w:tc>
      </w:tr>
      <w:tr w:rsidR="000420FD" w:rsidRPr="0053474E" w14:paraId="3760A26D" w14:textId="77777777" w:rsidTr="00627CBB">
        <w:tc>
          <w:tcPr>
            <w:tcW w:w="1413" w:type="dxa"/>
          </w:tcPr>
          <w:p w14:paraId="10746856" w14:textId="740E8B8C" w:rsidR="000420FD" w:rsidRPr="0053474E" w:rsidRDefault="000420FD" w:rsidP="00D54B9C">
            <w:pPr>
              <w:autoSpaceDE w:val="0"/>
              <w:autoSpaceDN w:val="0"/>
              <w:adjustRightInd w:val="0"/>
              <w:spacing w:after="0" w:line="240" w:lineRule="auto"/>
              <w:jc w:val="both"/>
              <w:rPr>
                <w:rFonts w:ascii="Garamond" w:hAnsi="Garamond"/>
                <w:color w:val="000000"/>
                <w:sz w:val="24"/>
                <w:szCs w:val="24"/>
                <w:lang w:val="sq-AL"/>
              </w:rPr>
            </w:pPr>
            <w:proofErr w:type="spellStart"/>
            <w:r w:rsidRPr="0053474E">
              <w:rPr>
                <w:rFonts w:ascii="Garamond" w:hAnsi="Garamond"/>
                <w:color w:val="000000"/>
                <w:sz w:val="24"/>
                <w:szCs w:val="24"/>
                <w:lang w:val="sq-AL"/>
              </w:rPr>
              <w:t>IS.AR.225</w:t>
            </w:r>
            <w:proofErr w:type="spellEnd"/>
            <w:r w:rsidR="00D54B9C" w:rsidRPr="0053474E">
              <w:rPr>
                <w:rFonts w:ascii="Garamond" w:hAnsi="Garamond"/>
                <w:color w:val="000000"/>
                <w:sz w:val="24"/>
                <w:szCs w:val="24"/>
                <w:lang w:val="sq-AL"/>
              </w:rPr>
              <w:t xml:space="preserve"> </w:t>
            </w:r>
          </w:p>
        </w:tc>
        <w:tc>
          <w:tcPr>
            <w:tcW w:w="7937" w:type="dxa"/>
          </w:tcPr>
          <w:p w14:paraId="5CD375F2" w14:textId="77777777" w:rsidR="000420FD" w:rsidRPr="0053474E" w:rsidRDefault="000420FD" w:rsidP="00D54B9C">
            <w:pPr>
              <w:autoSpaceDE w:val="0"/>
              <w:autoSpaceDN w:val="0"/>
              <w:adjustRightInd w:val="0"/>
              <w:spacing w:after="0" w:line="240" w:lineRule="auto"/>
              <w:jc w:val="both"/>
              <w:rPr>
                <w:rFonts w:ascii="Garamond" w:hAnsi="Garamond"/>
                <w:color w:val="000000"/>
                <w:sz w:val="24"/>
                <w:szCs w:val="24"/>
                <w:lang w:val="sq-AL"/>
              </w:rPr>
            </w:pPr>
            <w:r w:rsidRPr="0053474E">
              <w:rPr>
                <w:rFonts w:ascii="Garamond" w:hAnsi="Garamond"/>
                <w:color w:val="000000"/>
                <w:sz w:val="24"/>
                <w:szCs w:val="24"/>
                <w:lang w:val="sq-AL"/>
              </w:rPr>
              <w:t>Kërkesat e personelit</w:t>
            </w:r>
          </w:p>
        </w:tc>
      </w:tr>
      <w:tr w:rsidR="000420FD" w:rsidRPr="0053474E" w14:paraId="6DC5774E" w14:textId="77777777" w:rsidTr="00627CBB">
        <w:tc>
          <w:tcPr>
            <w:tcW w:w="1413" w:type="dxa"/>
          </w:tcPr>
          <w:p w14:paraId="1143FD74" w14:textId="0F9FECFF" w:rsidR="000420FD" w:rsidRPr="0053474E" w:rsidRDefault="000420FD" w:rsidP="00D54B9C">
            <w:pPr>
              <w:autoSpaceDE w:val="0"/>
              <w:autoSpaceDN w:val="0"/>
              <w:adjustRightInd w:val="0"/>
              <w:spacing w:after="0" w:line="240" w:lineRule="auto"/>
              <w:jc w:val="both"/>
              <w:rPr>
                <w:rFonts w:ascii="Garamond" w:hAnsi="Garamond"/>
                <w:color w:val="000000"/>
                <w:sz w:val="24"/>
                <w:szCs w:val="24"/>
                <w:lang w:val="sq-AL"/>
              </w:rPr>
            </w:pPr>
            <w:proofErr w:type="spellStart"/>
            <w:r w:rsidRPr="0053474E">
              <w:rPr>
                <w:rFonts w:ascii="Garamond" w:hAnsi="Garamond"/>
                <w:color w:val="000000"/>
                <w:sz w:val="24"/>
                <w:szCs w:val="24"/>
                <w:lang w:val="sq-AL"/>
              </w:rPr>
              <w:t>IS.AR.230</w:t>
            </w:r>
            <w:proofErr w:type="spellEnd"/>
            <w:r w:rsidR="00D54B9C" w:rsidRPr="0053474E">
              <w:rPr>
                <w:rFonts w:ascii="Garamond" w:hAnsi="Garamond"/>
                <w:color w:val="000000"/>
                <w:sz w:val="24"/>
                <w:szCs w:val="24"/>
                <w:lang w:val="sq-AL"/>
              </w:rPr>
              <w:t xml:space="preserve"> </w:t>
            </w:r>
          </w:p>
        </w:tc>
        <w:tc>
          <w:tcPr>
            <w:tcW w:w="7937" w:type="dxa"/>
          </w:tcPr>
          <w:p w14:paraId="785EF40C" w14:textId="77777777" w:rsidR="000420FD" w:rsidRPr="0053474E" w:rsidRDefault="000420FD" w:rsidP="00D54B9C">
            <w:pPr>
              <w:autoSpaceDE w:val="0"/>
              <w:autoSpaceDN w:val="0"/>
              <w:adjustRightInd w:val="0"/>
              <w:spacing w:after="0" w:line="240" w:lineRule="auto"/>
              <w:jc w:val="both"/>
              <w:rPr>
                <w:rFonts w:ascii="Garamond" w:hAnsi="Garamond"/>
                <w:color w:val="000000"/>
                <w:sz w:val="24"/>
                <w:szCs w:val="24"/>
                <w:lang w:val="sq-AL"/>
              </w:rPr>
            </w:pPr>
            <w:r w:rsidRPr="0053474E">
              <w:rPr>
                <w:rFonts w:ascii="Garamond" w:hAnsi="Garamond"/>
                <w:color w:val="000000"/>
                <w:sz w:val="24"/>
                <w:szCs w:val="24"/>
                <w:lang w:val="sq-AL"/>
              </w:rPr>
              <w:t>Ruajtja e të dhënave</w:t>
            </w:r>
          </w:p>
        </w:tc>
      </w:tr>
      <w:tr w:rsidR="000420FD" w:rsidRPr="0053474E" w14:paraId="58C66A6C" w14:textId="77777777" w:rsidTr="00627CBB">
        <w:tc>
          <w:tcPr>
            <w:tcW w:w="1413" w:type="dxa"/>
          </w:tcPr>
          <w:p w14:paraId="4B7ECA6B" w14:textId="7893901D" w:rsidR="000420FD" w:rsidRPr="0053474E" w:rsidRDefault="000420FD" w:rsidP="00D54B9C">
            <w:pPr>
              <w:autoSpaceDE w:val="0"/>
              <w:autoSpaceDN w:val="0"/>
              <w:adjustRightInd w:val="0"/>
              <w:spacing w:after="0" w:line="240" w:lineRule="auto"/>
              <w:jc w:val="both"/>
              <w:rPr>
                <w:rFonts w:ascii="Garamond" w:hAnsi="Garamond"/>
                <w:color w:val="000000"/>
                <w:sz w:val="24"/>
                <w:szCs w:val="24"/>
                <w:lang w:val="sq-AL"/>
              </w:rPr>
            </w:pPr>
            <w:proofErr w:type="spellStart"/>
            <w:r w:rsidRPr="0053474E">
              <w:rPr>
                <w:rFonts w:ascii="Garamond" w:hAnsi="Garamond"/>
                <w:color w:val="000000"/>
                <w:sz w:val="24"/>
                <w:szCs w:val="24"/>
                <w:lang w:val="sq-AL"/>
              </w:rPr>
              <w:t>IS.AR.235</w:t>
            </w:r>
            <w:proofErr w:type="spellEnd"/>
            <w:r w:rsidR="00D54B9C" w:rsidRPr="0053474E">
              <w:rPr>
                <w:rFonts w:ascii="Garamond" w:hAnsi="Garamond"/>
                <w:color w:val="000000"/>
                <w:sz w:val="24"/>
                <w:szCs w:val="24"/>
                <w:lang w:val="sq-AL"/>
              </w:rPr>
              <w:t xml:space="preserve"> </w:t>
            </w:r>
          </w:p>
        </w:tc>
        <w:tc>
          <w:tcPr>
            <w:tcW w:w="7937" w:type="dxa"/>
          </w:tcPr>
          <w:p w14:paraId="5A28580A" w14:textId="77777777" w:rsidR="000420FD" w:rsidRPr="0053474E" w:rsidRDefault="000420FD" w:rsidP="00D54B9C">
            <w:pPr>
              <w:autoSpaceDE w:val="0"/>
              <w:autoSpaceDN w:val="0"/>
              <w:adjustRightInd w:val="0"/>
              <w:spacing w:after="0" w:line="240" w:lineRule="auto"/>
              <w:jc w:val="both"/>
              <w:rPr>
                <w:rFonts w:ascii="Garamond" w:hAnsi="Garamond"/>
                <w:color w:val="000000"/>
                <w:sz w:val="24"/>
                <w:szCs w:val="24"/>
                <w:lang w:val="sq-AL"/>
              </w:rPr>
            </w:pPr>
            <w:r w:rsidRPr="0053474E">
              <w:rPr>
                <w:rFonts w:ascii="Garamond" w:hAnsi="Garamond"/>
                <w:color w:val="000000"/>
                <w:sz w:val="24"/>
                <w:szCs w:val="24"/>
                <w:lang w:val="sq-AL"/>
              </w:rPr>
              <w:t>Përmirësimi i vazhdueshëm</w:t>
            </w:r>
          </w:p>
        </w:tc>
      </w:tr>
    </w:tbl>
    <w:p w14:paraId="5FEE54BE"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p>
    <w:p w14:paraId="5535F129" w14:textId="0EE6411A" w:rsidR="000420FD" w:rsidRPr="0053474E" w:rsidRDefault="000420FD" w:rsidP="00D54B9C">
      <w:pPr>
        <w:autoSpaceDE w:val="0"/>
        <w:autoSpaceDN w:val="0"/>
        <w:adjustRightInd w:val="0"/>
        <w:spacing w:after="0" w:line="240" w:lineRule="auto"/>
        <w:ind w:firstLine="284"/>
        <w:jc w:val="both"/>
        <w:rPr>
          <w:rFonts w:ascii="Garamond" w:hAnsi="Garamond"/>
          <w:b/>
          <w:bCs/>
          <w:color w:val="000000"/>
          <w:sz w:val="24"/>
          <w:szCs w:val="24"/>
          <w:lang w:val="sq-AL"/>
        </w:rPr>
      </w:pPr>
      <w:proofErr w:type="spellStart"/>
      <w:r w:rsidRPr="0053474E">
        <w:rPr>
          <w:rFonts w:ascii="Garamond" w:hAnsi="Garamond"/>
          <w:b/>
          <w:bCs/>
          <w:color w:val="000000"/>
          <w:sz w:val="24"/>
          <w:szCs w:val="24"/>
          <w:lang w:val="sq-AL"/>
        </w:rPr>
        <w:t>IS.AR.100</w:t>
      </w:r>
      <w:proofErr w:type="spellEnd"/>
      <w:r w:rsidR="00D54B9C" w:rsidRPr="0053474E">
        <w:rPr>
          <w:rFonts w:ascii="Garamond" w:hAnsi="Garamond"/>
          <w:b/>
          <w:bCs/>
          <w:color w:val="000000"/>
          <w:sz w:val="24"/>
          <w:szCs w:val="24"/>
          <w:lang w:val="sq-AL"/>
        </w:rPr>
        <w:t xml:space="preserve"> </w:t>
      </w:r>
      <w:r w:rsidRPr="0053474E">
        <w:rPr>
          <w:rFonts w:ascii="Garamond" w:hAnsi="Garamond"/>
          <w:b/>
          <w:bCs/>
          <w:color w:val="000000"/>
          <w:sz w:val="24"/>
          <w:szCs w:val="24"/>
          <w:lang w:val="sq-AL"/>
        </w:rPr>
        <w:t>Fushëveprimi</w:t>
      </w:r>
    </w:p>
    <w:p w14:paraId="1171A091"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Kjo pjesë përcakton kërkesat për menaxhimin që duhet të plotësojnë autoritetet kompetente të referuara në nenin 2, pika 2 të kësaj Rregulloreje.</w:t>
      </w:r>
    </w:p>
    <w:p w14:paraId="4F299904" w14:textId="33941D90"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Kërkesat që duhet të plotësojnë këto autoritete kompetente për kryerjen e aktiviteteve të tyre të certifikimit, mbikëqyrjes dhe zbatimit përmbahen në rregulloret e përmendura në nenin 2, pika 1</w:t>
      </w:r>
      <w:r w:rsidR="00627CBB">
        <w:rPr>
          <w:rFonts w:ascii="Garamond" w:hAnsi="Garamond"/>
          <w:color w:val="000000"/>
          <w:sz w:val="24"/>
          <w:szCs w:val="24"/>
          <w:lang w:val="sq-AL"/>
        </w:rPr>
        <w:t>,</w:t>
      </w:r>
      <w:r w:rsidRPr="0053474E">
        <w:rPr>
          <w:rFonts w:ascii="Garamond" w:hAnsi="Garamond"/>
          <w:color w:val="000000"/>
          <w:sz w:val="24"/>
          <w:szCs w:val="24"/>
          <w:lang w:val="sq-AL"/>
        </w:rPr>
        <w:t xml:space="preserve"> të kësaj </w:t>
      </w:r>
      <w:r w:rsidR="00627CBB" w:rsidRPr="0053474E">
        <w:rPr>
          <w:rFonts w:ascii="Garamond" w:hAnsi="Garamond"/>
          <w:color w:val="000000"/>
          <w:sz w:val="24"/>
          <w:szCs w:val="24"/>
          <w:lang w:val="sq-AL"/>
        </w:rPr>
        <w:t xml:space="preserve">Rregulloreje </w:t>
      </w:r>
      <w:r w:rsidRPr="0053474E">
        <w:rPr>
          <w:rFonts w:ascii="Garamond" w:hAnsi="Garamond"/>
          <w:color w:val="000000"/>
          <w:sz w:val="24"/>
          <w:szCs w:val="24"/>
          <w:lang w:val="sq-AL"/>
        </w:rPr>
        <w:t xml:space="preserve">dhe në nenin 2 të Rregullores për përcaktimin e rregullave për zbatimin e </w:t>
      </w:r>
      <w:r w:rsidR="00627CBB" w:rsidRPr="0053474E">
        <w:rPr>
          <w:rFonts w:ascii="Garamond" w:hAnsi="Garamond"/>
          <w:color w:val="000000"/>
          <w:sz w:val="24"/>
          <w:szCs w:val="24"/>
          <w:lang w:val="sq-AL"/>
        </w:rPr>
        <w:t xml:space="preserve">vendimit </w:t>
      </w:r>
      <w:r w:rsidRPr="0053474E">
        <w:rPr>
          <w:rFonts w:ascii="Garamond" w:hAnsi="Garamond"/>
          <w:color w:val="000000"/>
          <w:sz w:val="24"/>
          <w:szCs w:val="24"/>
          <w:lang w:val="sq-AL"/>
        </w:rPr>
        <w:t>të Këshillit të Ministrave nr. 1095, datë 24.12.2020</w:t>
      </w:r>
      <w:r w:rsidR="00627CBB">
        <w:rPr>
          <w:rFonts w:ascii="Garamond" w:hAnsi="Garamond"/>
          <w:color w:val="000000"/>
          <w:sz w:val="24"/>
          <w:szCs w:val="24"/>
          <w:lang w:val="sq-AL"/>
        </w:rPr>
        <w:t>,</w:t>
      </w:r>
      <w:r w:rsidRPr="0053474E">
        <w:rPr>
          <w:rFonts w:ascii="Garamond" w:hAnsi="Garamond"/>
          <w:color w:val="000000"/>
          <w:sz w:val="24"/>
          <w:szCs w:val="24"/>
          <w:lang w:val="sq-AL"/>
        </w:rPr>
        <w:t xml:space="preserve"> “Për miratimin e kërkesave thelbësore në fushën e aviacionit civil”, i ndryshuar, në lidhje me kërkesat për menaxhimin e rreziqeve të sigurisë së informacionit me një ndikim të mundshëm në sigurinë në operim për organizatat e mbuluara nga </w:t>
      </w:r>
      <w:r w:rsidR="00627CBB" w:rsidRPr="0053474E">
        <w:rPr>
          <w:rFonts w:ascii="Garamond" w:hAnsi="Garamond"/>
          <w:color w:val="000000"/>
          <w:sz w:val="24"/>
          <w:szCs w:val="24"/>
          <w:lang w:val="sq-AL"/>
        </w:rPr>
        <w:t xml:space="preserve">urdhrit të ministrit </w:t>
      </w:r>
      <w:r w:rsidRPr="0053474E">
        <w:rPr>
          <w:rFonts w:ascii="Garamond" w:hAnsi="Garamond"/>
          <w:color w:val="000000"/>
          <w:sz w:val="24"/>
          <w:szCs w:val="24"/>
          <w:lang w:val="sq-AL"/>
        </w:rPr>
        <w:t>nr. 57, dat</w:t>
      </w:r>
      <w:r w:rsidR="00FA6C4D">
        <w:rPr>
          <w:rFonts w:ascii="Garamond" w:hAnsi="Garamond"/>
          <w:color w:val="000000"/>
          <w:sz w:val="24"/>
          <w:szCs w:val="24"/>
          <w:lang w:val="sq-AL"/>
        </w:rPr>
        <w:t>ë</w:t>
      </w:r>
      <w:r w:rsidRPr="0053474E">
        <w:rPr>
          <w:rFonts w:ascii="Garamond" w:hAnsi="Garamond"/>
          <w:color w:val="000000"/>
          <w:sz w:val="24"/>
          <w:szCs w:val="24"/>
          <w:lang w:val="sq-AL"/>
        </w:rPr>
        <w:t xml:space="preserve"> 13.3.2024</w:t>
      </w:r>
      <w:r w:rsidR="00627CBB">
        <w:rPr>
          <w:rFonts w:ascii="Garamond" w:hAnsi="Garamond"/>
          <w:color w:val="000000"/>
          <w:sz w:val="24"/>
          <w:szCs w:val="24"/>
          <w:lang w:val="sq-AL"/>
        </w:rPr>
        <w:t>,</w:t>
      </w:r>
      <w:r w:rsidRPr="0053474E">
        <w:rPr>
          <w:rFonts w:ascii="Garamond" w:hAnsi="Garamond"/>
          <w:color w:val="000000"/>
          <w:sz w:val="24"/>
          <w:szCs w:val="24"/>
          <w:lang w:val="sq-AL"/>
        </w:rPr>
        <w:t xml:space="preserve"> dhe </w:t>
      </w:r>
      <w:r w:rsidR="00627CBB" w:rsidRPr="0053474E">
        <w:rPr>
          <w:rFonts w:ascii="Garamond" w:hAnsi="Garamond"/>
          <w:color w:val="000000"/>
          <w:sz w:val="24"/>
          <w:szCs w:val="24"/>
          <w:lang w:val="sq-AL"/>
        </w:rPr>
        <w:t xml:space="preserve">urdhrit të ministrit </w:t>
      </w:r>
      <w:r w:rsidRPr="0053474E">
        <w:rPr>
          <w:rFonts w:ascii="Garamond" w:hAnsi="Garamond"/>
          <w:color w:val="000000"/>
          <w:sz w:val="24"/>
          <w:szCs w:val="24"/>
          <w:lang w:val="sq-AL"/>
        </w:rPr>
        <w:t>nr. 170, dat</w:t>
      </w:r>
      <w:r w:rsidR="00FA6C4D">
        <w:rPr>
          <w:rFonts w:ascii="Garamond" w:hAnsi="Garamond"/>
          <w:color w:val="000000"/>
          <w:sz w:val="24"/>
          <w:szCs w:val="24"/>
          <w:lang w:val="sq-AL"/>
        </w:rPr>
        <w:t>ë</w:t>
      </w:r>
      <w:r w:rsidRPr="0053474E">
        <w:rPr>
          <w:rFonts w:ascii="Garamond" w:hAnsi="Garamond"/>
          <w:color w:val="000000"/>
          <w:sz w:val="24"/>
          <w:szCs w:val="24"/>
          <w:lang w:val="sq-AL"/>
        </w:rPr>
        <w:t xml:space="preserve"> 13.9.2022, i ndryshuar, që përafron </w:t>
      </w:r>
      <w:r w:rsidR="00627CBB" w:rsidRPr="0053474E">
        <w:rPr>
          <w:rFonts w:ascii="Garamond" w:hAnsi="Garamond"/>
          <w:color w:val="000000"/>
          <w:sz w:val="24"/>
          <w:szCs w:val="24"/>
          <w:lang w:val="sq-AL"/>
        </w:rPr>
        <w:t xml:space="preserve">rregulloren e deleguar </w:t>
      </w:r>
      <w:r w:rsidRPr="0053474E">
        <w:rPr>
          <w:rFonts w:ascii="Garamond" w:hAnsi="Garamond"/>
          <w:color w:val="000000"/>
          <w:sz w:val="24"/>
          <w:szCs w:val="24"/>
          <w:lang w:val="sq-AL"/>
        </w:rPr>
        <w:t xml:space="preserve">të Komisionit (BE) 2022/1645, sipas </w:t>
      </w:r>
      <w:r w:rsidR="00627CBB" w:rsidRPr="0053474E">
        <w:rPr>
          <w:rFonts w:ascii="Garamond" w:hAnsi="Garamond"/>
          <w:color w:val="000000"/>
          <w:sz w:val="24"/>
          <w:szCs w:val="24"/>
          <w:lang w:val="sq-AL"/>
        </w:rPr>
        <w:t xml:space="preserve">shtojcës </w:t>
      </w:r>
      <w:r w:rsidRPr="0053474E">
        <w:rPr>
          <w:rFonts w:ascii="Garamond" w:hAnsi="Garamond"/>
          <w:color w:val="000000"/>
          <w:sz w:val="24"/>
          <w:szCs w:val="24"/>
          <w:lang w:val="sq-AL"/>
        </w:rPr>
        <w:t>I të këtij urdhri.</w:t>
      </w:r>
    </w:p>
    <w:p w14:paraId="09E00D17" w14:textId="189B78BE" w:rsidR="000420FD" w:rsidRPr="0053474E" w:rsidRDefault="000420FD" w:rsidP="00D54B9C">
      <w:pPr>
        <w:autoSpaceDE w:val="0"/>
        <w:autoSpaceDN w:val="0"/>
        <w:adjustRightInd w:val="0"/>
        <w:spacing w:after="0" w:line="240" w:lineRule="auto"/>
        <w:ind w:firstLine="284"/>
        <w:jc w:val="both"/>
        <w:rPr>
          <w:rFonts w:ascii="Garamond" w:hAnsi="Garamond"/>
          <w:b/>
          <w:bCs/>
          <w:color w:val="000000"/>
          <w:sz w:val="24"/>
          <w:szCs w:val="24"/>
          <w:lang w:val="sq-AL"/>
        </w:rPr>
      </w:pPr>
      <w:proofErr w:type="spellStart"/>
      <w:r w:rsidRPr="0053474E">
        <w:rPr>
          <w:rFonts w:ascii="Garamond" w:hAnsi="Garamond"/>
          <w:b/>
          <w:bCs/>
          <w:color w:val="000000"/>
          <w:sz w:val="24"/>
          <w:szCs w:val="24"/>
          <w:lang w:val="sq-AL"/>
        </w:rPr>
        <w:t>IS.AR.200</w:t>
      </w:r>
      <w:proofErr w:type="spellEnd"/>
      <w:r w:rsidR="00D54B9C" w:rsidRPr="0053474E">
        <w:rPr>
          <w:rFonts w:ascii="Garamond" w:hAnsi="Garamond"/>
          <w:b/>
          <w:bCs/>
          <w:color w:val="000000"/>
          <w:sz w:val="24"/>
          <w:szCs w:val="24"/>
          <w:lang w:val="sq-AL"/>
        </w:rPr>
        <w:t xml:space="preserve"> </w:t>
      </w:r>
      <w:r w:rsidRPr="0053474E">
        <w:rPr>
          <w:rFonts w:ascii="Garamond" w:hAnsi="Garamond"/>
          <w:b/>
          <w:bCs/>
          <w:color w:val="000000"/>
          <w:sz w:val="24"/>
          <w:szCs w:val="24"/>
          <w:lang w:val="sq-AL"/>
        </w:rPr>
        <w:t>Sistemi i menaxhimit të sigurisë së informacionit (</w:t>
      </w:r>
      <w:proofErr w:type="spellStart"/>
      <w:r w:rsidRPr="0053474E">
        <w:rPr>
          <w:rFonts w:ascii="Garamond" w:hAnsi="Garamond"/>
          <w:b/>
          <w:bCs/>
          <w:color w:val="000000"/>
          <w:sz w:val="24"/>
          <w:szCs w:val="24"/>
          <w:lang w:val="sq-AL"/>
        </w:rPr>
        <w:t>ISMS</w:t>
      </w:r>
      <w:proofErr w:type="spellEnd"/>
      <w:r w:rsidRPr="0053474E">
        <w:rPr>
          <w:rFonts w:ascii="Garamond" w:hAnsi="Garamond"/>
          <w:b/>
          <w:bCs/>
          <w:color w:val="000000"/>
          <w:sz w:val="24"/>
          <w:szCs w:val="24"/>
          <w:lang w:val="sq-AL"/>
        </w:rPr>
        <w:t>)</w:t>
      </w:r>
    </w:p>
    <w:p w14:paraId="7362EEA3" w14:textId="29839523"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a) Për të arritur objektivat e përcaktuar në nenin 1, autoriteti kompetent ngre, zbaton dhe mirëmban një sistem të menaxhimit të sigurisë së informacionit (</w:t>
      </w:r>
      <w:proofErr w:type="spellStart"/>
      <w:r w:rsidRPr="0053474E">
        <w:rPr>
          <w:rFonts w:ascii="Garamond" w:hAnsi="Garamond"/>
          <w:color w:val="000000"/>
          <w:sz w:val="24"/>
          <w:szCs w:val="24"/>
          <w:lang w:val="sq-AL"/>
        </w:rPr>
        <w:t>ISMS</w:t>
      </w:r>
      <w:proofErr w:type="spellEnd"/>
      <w:r w:rsidRPr="0053474E">
        <w:rPr>
          <w:rFonts w:ascii="Garamond" w:hAnsi="Garamond"/>
          <w:color w:val="000000"/>
          <w:sz w:val="24"/>
          <w:szCs w:val="24"/>
          <w:lang w:val="sq-AL"/>
        </w:rPr>
        <w:t>), i cili siguron që autoriteti kompetent:</w:t>
      </w:r>
    </w:p>
    <w:p w14:paraId="3569E7C4"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1. vendos një politikë për sigurinë e informacionit që përcakton parimet e përgjithshme të autoritetit kompetent në lidhje me ndikimin e mundshëm të rreziqeve të sigurisë së informacionit në sigurinë në operim;</w:t>
      </w:r>
    </w:p>
    <w:p w14:paraId="3AED0A1E"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2. identifikon dhe rishikon rreziqet e sigurisë së informacionit në përputhje me pikën </w:t>
      </w:r>
      <w:proofErr w:type="spellStart"/>
      <w:r w:rsidRPr="0053474E">
        <w:rPr>
          <w:rFonts w:ascii="Garamond" w:hAnsi="Garamond"/>
          <w:color w:val="000000"/>
          <w:sz w:val="24"/>
          <w:szCs w:val="24"/>
          <w:lang w:val="sq-AL"/>
        </w:rPr>
        <w:t>IS.AR.205</w:t>
      </w:r>
      <w:proofErr w:type="spellEnd"/>
      <w:r w:rsidRPr="0053474E">
        <w:rPr>
          <w:rFonts w:ascii="Garamond" w:hAnsi="Garamond"/>
          <w:color w:val="000000"/>
          <w:sz w:val="24"/>
          <w:szCs w:val="24"/>
          <w:lang w:val="sq-AL"/>
        </w:rPr>
        <w:t>;</w:t>
      </w:r>
    </w:p>
    <w:p w14:paraId="32A9F86A"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3. përcakton dhe zbaton masat e trajtimit të rrezikut të sigurisë së informacionit në përputhje me pikën </w:t>
      </w:r>
      <w:proofErr w:type="spellStart"/>
      <w:r w:rsidRPr="0053474E">
        <w:rPr>
          <w:rFonts w:ascii="Garamond" w:hAnsi="Garamond"/>
          <w:color w:val="000000"/>
          <w:sz w:val="24"/>
          <w:szCs w:val="24"/>
          <w:lang w:val="sq-AL"/>
        </w:rPr>
        <w:t>IS.AR.210</w:t>
      </w:r>
      <w:proofErr w:type="spellEnd"/>
      <w:r w:rsidRPr="0053474E">
        <w:rPr>
          <w:rFonts w:ascii="Garamond" w:hAnsi="Garamond"/>
          <w:color w:val="000000"/>
          <w:sz w:val="24"/>
          <w:szCs w:val="24"/>
          <w:lang w:val="sq-AL"/>
        </w:rPr>
        <w:t>;</w:t>
      </w:r>
    </w:p>
    <w:p w14:paraId="3DABDA57"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4. përcakton dhe zbaton, në përputhje me pikën </w:t>
      </w:r>
      <w:proofErr w:type="spellStart"/>
      <w:r w:rsidRPr="0053474E">
        <w:rPr>
          <w:rFonts w:ascii="Garamond" w:hAnsi="Garamond"/>
          <w:color w:val="000000"/>
          <w:sz w:val="24"/>
          <w:szCs w:val="24"/>
          <w:lang w:val="sq-AL"/>
        </w:rPr>
        <w:t>IS.AR.215</w:t>
      </w:r>
      <w:proofErr w:type="spellEnd"/>
      <w:r w:rsidRPr="0053474E">
        <w:rPr>
          <w:rFonts w:ascii="Garamond" w:hAnsi="Garamond"/>
          <w:color w:val="000000"/>
          <w:sz w:val="24"/>
          <w:szCs w:val="24"/>
          <w:lang w:val="sq-AL"/>
        </w:rPr>
        <w:t>, masat e kërkuara për zbulimin e ngjarjeve të sigurisë së informacionit, identifikon ato që konsiderohen si incidente me një ndikim të mundshëm në sigurinë në operim të aviacionit, dhe u përgjigjet dhe merret me rikuperimin pas këtyre incidenteve të sigurisë së informacionit;</w:t>
      </w:r>
    </w:p>
    <w:p w14:paraId="04E421A9" w14:textId="37FD2028"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5. përputhet me kërkesat e përfshira në pikën </w:t>
      </w:r>
      <w:proofErr w:type="spellStart"/>
      <w:r w:rsidRPr="0053474E">
        <w:rPr>
          <w:rFonts w:ascii="Garamond" w:hAnsi="Garamond"/>
          <w:color w:val="000000"/>
          <w:sz w:val="24"/>
          <w:szCs w:val="24"/>
          <w:lang w:val="sq-AL"/>
        </w:rPr>
        <w:t>IS.AR.220</w:t>
      </w:r>
      <w:proofErr w:type="spellEnd"/>
      <w:r w:rsidR="00627CBB">
        <w:rPr>
          <w:rFonts w:ascii="Garamond" w:hAnsi="Garamond"/>
          <w:color w:val="000000"/>
          <w:sz w:val="24"/>
          <w:szCs w:val="24"/>
          <w:lang w:val="sq-AL"/>
        </w:rPr>
        <w:t>,</w:t>
      </w:r>
      <w:r w:rsidRPr="0053474E">
        <w:rPr>
          <w:rFonts w:ascii="Garamond" w:hAnsi="Garamond"/>
          <w:color w:val="000000"/>
          <w:sz w:val="24"/>
          <w:szCs w:val="24"/>
          <w:lang w:val="sq-AL"/>
        </w:rPr>
        <w:t xml:space="preserve"> kur kontrakton ndonjë pjesë të aktiviteteve të përshkruara në pikën </w:t>
      </w:r>
      <w:proofErr w:type="spellStart"/>
      <w:r w:rsidRPr="0053474E">
        <w:rPr>
          <w:rFonts w:ascii="Garamond" w:hAnsi="Garamond"/>
          <w:color w:val="000000"/>
          <w:sz w:val="24"/>
          <w:szCs w:val="24"/>
          <w:lang w:val="sq-AL"/>
        </w:rPr>
        <w:t>IS.AR.200</w:t>
      </w:r>
      <w:proofErr w:type="spellEnd"/>
      <w:r w:rsidRPr="0053474E">
        <w:rPr>
          <w:rFonts w:ascii="Garamond" w:hAnsi="Garamond"/>
          <w:color w:val="000000"/>
          <w:sz w:val="24"/>
          <w:szCs w:val="24"/>
          <w:lang w:val="sq-AL"/>
        </w:rPr>
        <w:t xml:space="preserve"> me organizata të tjera;</w:t>
      </w:r>
    </w:p>
    <w:p w14:paraId="3EEC1302"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6. përputhet me kërkesat e personelit të përfshira në pikën </w:t>
      </w:r>
      <w:proofErr w:type="spellStart"/>
      <w:r w:rsidRPr="0053474E">
        <w:rPr>
          <w:rFonts w:ascii="Garamond" w:hAnsi="Garamond"/>
          <w:color w:val="000000"/>
          <w:sz w:val="24"/>
          <w:szCs w:val="24"/>
          <w:lang w:val="sq-AL"/>
        </w:rPr>
        <w:t>IS.AR.225</w:t>
      </w:r>
      <w:proofErr w:type="spellEnd"/>
      <w:r w:rsidRPr="0053474E">
        <w:rPr>
          <w:rFonts w:ascii="Garamond" w:hAnsi="Garamond"/>
          <w:color w:val="000000"/>
          <w:sz w:val="24"/>
          <w:szCs w:val="24"/>
          <w:lang w:val="sq-AL"/>
        </w:rPr>
        <w:t>;</w:t>
      </w:r>
    </w:p>
    <w:p w14:paraId="01A1F990"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7. përputhet me kërkesat e mbajtjes së të dhënave të përfshira në pikën </w:t>
      </w:r>
      <w:proofErr w:type="spellStart"/>
      <w:r w:rsidRPr="0053474E">
        <w:rPr>
          <w:rFonts w:ascii="Garamond" w:hAnsi="Garamond"/>
          <w:color w:val="000000"/>
          <w:sz w:val="24"/>
          <w:szCs w:val="24"/>
          <w:lang w:val="sq-AL"/>
        </w:rPr>
        <w:t>IS.AR.230</w:t>
      </w:r>
      <w:proofErr w:type="spellEnd"/>
      <w:r w:rsidRPr="0053474E">
        <w:rPr>
          <w:rFonts w:ascii="Garamond" w:hAnsi="Garamond"/>
          <w:color w:val="000000"/>
          <w:sz w:val="24"/>
          <w:szCs w:val="24"/>
          <w:lang w:val="sq-AL"/>
        </w:rPr>
        <w:t>;</w:t>
      </w:r>
    </w:p>
    <w:p w14:paraId="3DEFC7E1"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8. monitoron përputhshmërinë e vetë organizatës së tij me kërkesat e kësaj Rregulloreje dhe jep komente mbi gjetjet për personin e përmendur në pikën </w:t>
      </w:r>
      <w:proofErr w:type="spellStart"/>
      <w:r w:rsidRPr="0053474E">
        <w:rPr>
          <w:rFonts w:ascii="Garamond" w:hAnsi="Garamond"/>
          <w:color w:val="000000"/>
          <w:sz w:val="24"/>
          <w:szCs w:val="24"/>
          <w:lang w:val="sq-AL"/>
        </w:rPr>
        <w:t>IS.AR.225</w:t>
      </w:r>
      <w:proofErr w:type="spellEnd"/>
      <w:r w:rsidRPr="0053474E">
        <w:rPr>
          <w:rFonts w:ascii="Garamond" w:hAnsi="Garamond"/>
          <w:color w:val="000000"/>
          <w:sz w:val="24"/>
          <w:szCs w:val="24"/>
          <w:lang w:val="sq-AL"/>
        </w:rPr>
        <w:t xml:space="preserve"> (a) për të siguruar zbatimin efektiv të veprimeve korrigjuese;</w:t>
      </w:r>
    </w:p>
    <w:p w14:paraId="32D3CFEB" w14:textId="4008D3FC"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lastRenderedPageBreak/>
        <w:t xml:space="preserve">9. mbron </w:t>
      </w:r>
      <w:proofErr w:type="spellStart"/>
      <w:r w:rsidRPr="0053474E">
        <w:rPr>
          <w:rFonts w:ascii="Garamond" w:hAnsi="Garamond"/>
          <w:color w:val="000000"/>
          <w:sz w:val="24"/>
          <w:szCs w:val="24"/>
          <w:lang w:val="sq-AL"/>
        </w:rPr>
        <w:t>konfidencialitetin</w:t>
      </w:r>
      <w:proofErr w:type="spellEnd"/>
      <w:r w:rsidRPr="0053474E">
        <w:rPr>
          <w:rFonts w:ascii="Garamond" w:hAnsi="Garamond"/>
          <w:color w:val="000000"/>
          <w:sz w:val="24"/>
          <w:szCs w:val="24"/>
          <w:lang w:val="sq-AL"/>
        </w:rPr>
        <w:t xml:space="preserve"> e çdo informacioni që autoriteti kompetent mund të ketë në lidhje me organizatat që i nënshtrohen mbikëqyrjes së tij dhe informacionin e marrë nëpërmjet skemave të raportimit të jashtëm të organizatës, të përcaktuara në përputhje me pikën </w:t>
      </w:r>
      <w:proofErr w:type="spellStart"/>
      <w:r w:rsidRPr="0053474E">
        <w:rPr>
          <w:rFonts w:ascii="Garamond" w:hAnsi="Garamond"/>
          <w:color w:val="000000"/>
          <w:sz w:val="24"/>
          <w:szCs w:val="24"/>
          <w:lang w:val="sq-AL"/>
        </w:rPr>
        <w:t>IS.I.OR.230</w:t>
      </w:r>
      <w:proofErr w:type="spellEnd"/>
      <w:r w:rsidRPr="0053474E">
        <w:rPr>
          <w:rFonts w:ascii="Garamond" w:hAnsi="Garamond"/>
          <w:color w:val="000000"/>
          <w:sz w:val="24"/>
          <w:szCs w:val="24"/>
          <w:lang w:val="sq-AL"/>
        </w:rPr>
        <w:t xml:space="preserve"> të </w:t>
      </w:r>
      <w:r w:rsidR="00627CBB" w:rsidRPr="0053474E">
        <w:rPr>
          <w:rFonts w:ascii="Garamond" w:hAnsi="Garamond"/>
          <w:color w:val="000000"/>
          <w:sz w:val="24"/>
          <w:szCs w:val="24"/>
          <w:lang w:val="sq-AL"/>
        </w:rPr>
        <w:t xml:space="preserve">aneksit </w:t>
      </w:r>
      <w:proofErr w:type="spellStart"/>
      <w:r w:rsidRPr="0053474E">
        <w:rPr>
          <w:rFonts w:ascii="Garamond" w:hAnsi="Garamond"/>
          <w:color w:val="000000"/>
          <w:sz w:val="24"/>
          <w:szCs w:val="24"/>
          <w:lang w:val="sq-AL"/>
        </w:rPr>
        <w:t>II</w:t>
      </w:r>
      <w:proofErr w:type="spellEnd"/>
      <w:r w:rsidRPr="0053474E">
        <w:rPr>
          <w:rFonts w:ascii="Garamond" w:hAnsi="Garamond"/>
          <w:color w:val="000000"/>
          <w:sz w:val="24"/>
          <w:szCs w:val="24"/>
          <w:lang w:val="sq-AL"/>
        </w:rPr>
        <w:t xml:space="preserve"> (</w:t>
      </w:r>
      <w:r w:rsidR="00627CBB" w:rsidRPr="0053474E">
        <w:rPr>
          <w:rFonts w:ascii="Garamond" w:hAnsi="Garamond"/>
          <w:color w:val="000000"/>
          <w:sz w:val="24"/>
          <w:szCs w:val="24"/>
          <w:lang w:val="sq-AL"/>
        </w:rPr>
        <w:t>pjesa</w:t>
      </w:r>
      <w:r w:rsidRPr="0053474E">
        <w:rPr>
          <w:rFonts w:ascii="Garamond" w:hAnsi="Garamond"/>
          <w:color w:val="000000"/>
          <w:sz w:val="24"/>
          <w:szCs w:val="24"/>
          <w:lang w:val="sq-AL"/>
        </w:rPr>
        <w:t>-</w:t>
      </w:r>
      <w:proofErr w:type="spellStart"/>
      <w:r w:rsidRPr="0053474E">
        <w:rPr>
          <w:rFonts w:ascii="Garamond" w:hAnsi="Garamond"/>
          <w:color w:val="000000"/>
          <w:sz w:val="24"/>
          <w:szCs w:val="24"/>
          <w:lang w:val="sq-AL"/>
        </w:rPr>
        <w:t>IS.I.OR</w:t>
      </w:r>
      <w:proofErr w:type="spellEnd"/>
      <w:r w:rsidRPr="0053474E">
        <w:rPr>
          <w:rFonts w:ascii="Garamond" w:hAnsi="Garamond"/>
          <w:color w:val="000000"/>
          <w:sz w:val="24"/>
          <w:szCs w:val="24"/>
          <w:lang w:val="sq-AL"/>
        </w:rPr>
        <w:t xml:space="preserve">) të kësaj Rregulloreje dhe pikës </w:t>
      </w:r>
      <w:proofErr w:type="spellStart"/>
      <w:r w:rsidRPr="0053474E">
        <w:rPr>
          <w:rFonts w:ascii="Garamond" w:hAnsi="Garamond"/>
          <w:color w:val="000000"/>
          <w:sz w:val="24"/>
          <w:szCs w:val="24"/>
          <w:lang w:val="sq-AL"/>
        </w:rPr>
        <w:t>IS.D.OR.230</w:t>
      </w:r>
      <w:proofErr w:type="spellEnd"/>
      <w:r w:rsidRPr="0053474E">
        <w:rPr>
          <w:rFonts w:ascii="Garamond" w:hAnsi="Garamond"/>
          <w:color w:val="000000"/>
          <w:sz w:val="24"/>
          <w:szCs w:val="24"/>
          <w:lang w:val="sq-AL"/>
        </w:rPr>
        <w:t xml:space="preserve"> të </w:t>
      </w:r>
      <w:r w:rsidR="00627CBB" w:rsidRPr="0053474E">
        <w:rPr>
          <w:rFonts w:ascii="Garamond" w:hAnsi="Garamond"/>
          <w:color w:val="000000"/>
          <w:sz w:val="24"/>
          <w:szCs w:val="24"/>
          <w:lang w:val="sq-AL"/>
        </w:rPr>
        <w:t xml:space="preserve">aneksit </w:t>
      </w:r>
      <w:r w:rsidRPr="0053474E">
        <w:rPr>
          <w:rFonts w:ascii="Garamond" w:hAnsi="Garamond"/>
          <w:color w:val="000000"/>
          <w:sz w:val="24"/>
          <w:szCs w:val="24"/>
          <w:lang w:val="sq-AL"/>
        </w:rPr>
        <w:t>(</w:t>
      </w:r>
      <w:r w:rsidR="00627CBB" w:rsidRPr="0053474E">
        <w:rPr>
          <w:rFonts w:ascii="Garamond" w:hAnsi="Garamond"/>
          <w:color w:val="000000"/>
          <w:sz w:val="24"/>
          <w:szCs w:val="24"/>
          <w:lang w:val="sq-AL"/>
        </w:rPr>
        <w:t>pjesa</w:t>
      </w:r>
      <w:r w:rsidRPr="0053474E">
        <w:rPr>
          <w:rFonts w:ascii="Garamond" w:hAnsi="Garamond"/>
          <w:color w:val="000000"/>
          <w:sz w:val="24"/>
          <w:szCs w:val="24"/>
          <w:lang w:val="sq-AL"/>
        </w:rPr>
        <w:t>-</w:t>
      </w:r>
      <w:proofErr w:type="spellStart"/>
      <w:r w:rsidRPr="0053474E">
        <w:rPr>
          <w:rFonts w:ascii="Garamond" w:hAnsi="Garamond"/>
          <w:color w:val="000000"/>
          <w:sz w:val="24"/>
          <w:szCs w:val="24"/>
          <w:lang w:val="sq-AL"/>
        </w:rPr>
        <w:t>IS.D.OR</w:t>
      </w:r>
      <w:proofErr w:type="spellEnd"/>
      <w:r w:rsidRPr="0053474E">
        <w:rPr>
          <w:rFonts w:ascii="Garamond" w:hAnsi="Garamond"/>
          <w:color w:val="000000"/>
          <w:sz w:val="24"/>
          <w:szCs w:val="24"/>
          <w:lang w:val="sq-AL"/>
        </w:rPr>
        <w:t xml:space="preserve">) të Rregullores për përcaktimin e rregullave për zbatimin e </w:t>
      </w:r>
      <w:r w:rsidR="00627CBB" w:rsidRPr="0053474E">
        <w:rPr>
          <w:rFonts w:ascii="Garamond" w:hAnsi="Garamond"/>
          <w:color w:val="000000"/>
          <w:sz w:val="24"/>
          <w:szCs w:val="24"/>
          <w:lang w:val="sq-AL"/>
        </w:rPr>
        <w:t xml:space="preserve">vendimit </w:t>
      </w:r>
      <w:r w:rsidRPr="0053474E">
        <w:rPr>
          <w:rFonts w:ascii="Garamond" w:hAnsi="Garamond"/>
          <w:color w:val="000000"/>
          <w:sz w:val="24"/>
          <w:szCs w:val="24"/>
          <w:lang w:val="sq-AL"/>
        </w:rPr>
        <w:t>të Këshillit të Ministrave nr. 1095, datë 24.12.2020</w:t>
      </w:r>
      <w:r w:rsidR="00627CBB">
        <w:rPr>
          <w:rFonts w:ascii="Garamond" w:hAnsi="Garamond"/>
          <w:color w:val="000000"/>
          <w:sz w:val="24"/>
          <w:szCs w:val="24"/>
          <w:lang w:val="sq-AL"/>
        </w:rPr>
        <w:t>,</w:t>
      </w:r>
      <w:r w:rsidRPr="0053474E">
        <w:rPr>
          <w:rFonts w:ascii="Garamond" w:hAnsi="Garamond"/>
          <w:color w:val="000000"/>
          <w:sz w:val="24"/>
          <w:szCs w:val="24"/>
          <w:lang w:val="sq-AL"/>
        </w:rPr>
        <w:t xml:space="preserve"> “Për miratimin e kërkesave thelbësore në fushën e aviacionit civil”, </w:t>
      </w:r>
      <w:r w:rsidR="00627CBB">
        <w:rPr>
          <w:rFonts w:ascii="Garamond" w:hAnsi="Garamond"/>
          <w:color w:val="000000"/>
          <w:sz w:val="24"/>
          <w:szCs w:val="24"/>
          <w:lang w:val="sq-AL"/>
        </w:rPr>
        <w:t>të</w:t>
      </w:r>
      <w:r w:rsidRPr="0053474E">
        <w:rPr>
          <w:rFonts w:ascii="Garamond" w:hAnsi="Garamond"/>
          <w:color w:val="000000"/>
          <w:sz w:val="24"/>
          <w:szCs w:val="24"/>
          <w:lang w:val="sq-AL"/>
        </w:rPr>
        <w:t xml:space="preserve"> ndryshuar, në lidhje me kërkesat për menaxhimin e rreziqeve të sigurisë së informacionit me një ndikim të mundshëm në sigurinë në operim për organizatat e mbuluara nga </w:t>
      </w:r>
      <w:r w:rsidR="00627CBB" w:rsidRPr="0053474E">
        <w:rPr>
          <w:rFonts w:ascii="Garamond" w:hAnsi="Garamond"/>
          <w:color w:val="000000"/>
          <w:sz w:val="24"/>
          <w:szCs w:val="24"/>
          <w:lang w:val="sq-AL"/>
        </w:rPr>
        <w:t xml:space="preserve">urdhrit të ministrit </w:t>
      </w:r>
      <w:r w:rsidRPr="0053474E">
        <w:rPr>
          <w:rFonts w:ascii="Garamond" w:hAnsi="Garamond"/>
          <w:color w:val="000000"/>
          <w:sz w:val="24"/>
          <w:szCs w:val="24"/>
          <w:lang w:val="sq-AL"/>
        </w:rPr>
        <w:t>nr. 57, dat</w:t>
      </w:r>
      <w:r w:rsidR="00FA6C4D">
        <w:rPr>
          <w:rFonts w:ascii="Garamond" w:hAnsi="Garamond"/>
          <w:color w:val="000000"/>
          <w:sz w:val="24"/>
          <w:szCs w:val="24"/>
          <w:lang w:val="sq-AL"/>
        </w:rPr>
        <w:t>ë</w:t>
      </w:r>
      <w:r w:rsidRPr="0053474E">
        <w:rPr>
          <w:rFonts w:ascii="Garamond" w:hAnsi="Garamond"/>
          <w:color w:val="000000"/>
          <w:sz w:val="24"/>
          <w:szCs w:val="24"/>
          <w:lang w:val="sq-AL"/>
        </w:rPr>
        <w:t xml:space="preserve"> 13.3.2024 dhe </w:t>
      </w:r>
      <w:r w:rsidR="00627CBB" w:rsidRPr="0053474E">
        <w:rPr>
          <w:rFonts w:ascii="Garamond" w:hAnsi="Garamond"/>
          <w:color w:val="000000"/>
          <w:sz w:val="24"/>
          <w:szCs w:val="24"/>
          <w:lang w:val="sq-AL"/>
        </w:rPr>
        <w:t xml:space="preserve">urdhrit të ministrit nr. </w:t>
      </w:r>
      <w:r w:rsidRPr="0053474E">
        <w:rPr>
          <w:rFonts w:ascii="Garamond" w:hAnsi="Garamond"/>
          <w:color w:val="000000"/>
          <w:sz w:val="24"/>
          <w:szCs w:val="24"/>
          <w:lang w:val="sq-AL"/>
        </w:rPr>
        <w:t>170, dat</w:t>
      </w:r>
      <w:r w:rsidR="00FA6C4D">
        <w:rPr>
          <w:rFonts w:ascii="Garamond" w:hAnsi="Garamond"/>
          <w:color w:val="000000"/>
          <w:sz w:val="24"/>
          <w:szCs w:val="24"/>
          <w:lang w:val="sq-AL"/>
        </w:rPr>
        <w:t>ë</w:t>
      </w:r>
      <w:r w:rsidRPr="0053474E">
        <w:rPr>
          <w:rFonts w:ascii="Garamond" w:hAnsi="Garamond"/>
          <w:color w:val="000000"/>
          <w:sz w:val="24"/>
          <w:szCs w:val="24"/>
          <w:lang w:val="sq-AL"/>
        </w:rPr>
        <w:t xml:space="preserve"> 13.9.2022, i ndryshuar, që përafron Rregulloren e Deleguar të Komisionit (BE) 2022/1645, sipas </w:t>
      </w:r>
      <w:r w:rsidR="00627CBB" w:rsidRPr="0053474E">
        <w:rPr>
          <w:rFonts w:ascii="Garamond" w:hAnsi="Garamond"/>
          <w:color w:val="000000"/>
          <w:sz w:val="24"/>
          <w:szCs w:val="24"/>
          <w:lang w:val="sq-AL"/>
        </w:rPr>
        <w:t xml:space="preserve">shtojcës </w:t>
      </w:r>
      <w:r w:rsidRPr="0053474E">
        <w:rPr>
          <w:rFonts w:ascii="Garamond" w:hAnsi="Garamond"/>
          <w:color w:val="000000"/>
          <w:sz w:val="24"/>
          <w:szCs w:val="24"/>
          <w:lang w:val="sq-AL"/>
        </w:rPr>
        <w:t>I të këtij urdhri.</w:t>
      </w:r>
    </w:p>
    <w:p w14:paraId="02DC2CC3"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10. kur të jetë e zbatueshme, njofton Agjencinë për ndryshimet që ndikojnë në aftësinë e autoritetit kompetent për të kryer detyrat e tij dhe për të mbuluar përgjegjësitë e tij siç janë përcaktuar në këtë Rregullore;</w:t>
      </w:r>
    </w:p>
    <w:p w14:paraId="53ADE5C4"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11. përcakton dhe zbaton procedurat për të ndarë sipas rastit dhe në mënyrë praktike dhe të përpiktë informacionin përkatës për të ndihmuar autoritetet kompetente dhe agjencitë e tjera, si dhe organizatat që i nënshtrohen kësaj Rregulloreje për të kryer vlerësime efektive të rrezikut të sigurisë në lidhje me aktivitetet e tyre.</w:t>
      </w:r>
    </w:p>
    <w:p w14:paraId="5154817F"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b) Për të përmbushur vazhdimisht kërkesat e përmendura në nenin 1, autoriteti kompetent zbaton një proces përmirësimi të vazhdueshëm në përputhje me pikën </w:t>
      </w:r>
      <w:proofErr w:type="spellStart"/>
      <w:r w:rsidRPr="0053474E">
        <w:rPr>
          <w:rFonts w:ascii="Garamond" w:hAnsi="Garamond"/>
          <w:color w:val="000000"/>
          <w:sz w:val="24"/>
          <w:szCs w:val="24"/>
          <w:lang w:val="sq-AL"/>
        </w:rPr>
        <w:t>IS.AR.235</w:t>
      </w:r>
      <w:proofErr w:type="spellEnd"/>
      <w:r w:rsidRPr="0053474E">
        <w:rPr>
          <w:rFonts w:ascii="Garamond" w:hAnsi="Garamond"/>
          <w:color w:val="000000"/>
          <w:sz w:val="24"/>
          <w:szCs w:val="24"/>
          <w:lang w:val="sq-AL"/>
        </w:rPr>
        <w:t>.</w:t>
      </w:r>
    </w:p>
    <w:p w14:paraId="31F8C831" w14:textId="751FDF2B"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c) Autoriteti </w:t>
      </w:r>
      <w:r w:rsidR="00D143FA" w:rsidRPr="0053474E">
        <w:rPr>
          <w:rFonts w:ascii="Garamond" w:hAnsi="Garamond"/>
          <w:color w:val="000000"/>
          <w:sz w:val="24"/>
          <w:szCs w:val="24"/>
          <w:lang w:val="sq-AL"/>
        </w:rPr>
        <w:t xml:space="preserve">kompetent </w:t>
      </w:r>
      <w:r w:rsidRPr="0053474E">
        <w:rPr>
          <w:rFonts w:ascii="Garamond" w:hAnsi="Garamond"/>
          <w:color w:val="000000"/>
          <w:sz w:val="24"/>
          <w:szCs w:val="24"/>
          <w:lang w:val="sq-AL"/>
        </w:rPr>
        <w:t xml:space="preserve">dokumenton të gjitha proceset, procedurat, rolet dhe përgjegjësitë kyçe që kërkohen për të qenë në përputhje me pikën </w:t>
      </w:r>
      <w:proofErr w:type="spellStart"/>
      <w:r w:rsidRPr="0053474E">
        <w:rPr>
          <w:rFonts w:ascii="Garamond" w:hAnsi="Garamond"/>
          <w:color w:val="000000"/>
          <w:sz w:val="24"/>
          <w:szCs w:val="24"/>
          <w:lang w:val="sq-AL"/>
        </w:rPr>
        <w:t>IS.AR.200</w:t>
      </w:r>
      <w:proofErr w:type="spellEnd"/>
      <w:r w:rsidRPr="0053474E">
        <w:rPr>
          <w:rFonts w:ascii="Garamond" w:hAnsi="Garamond"/>
          <w:color w:val="000000"/>
          <w:sz w:val="24"/>
          <w:szCs w:val="24"/>
          <w:lang w:val="sq-AL"/>
        </w:rPr>
        <w:t>(a) dhe vendos një proces për ndryshimin e këtij dokumentacioni.</w:t>
      </w:r>
    </w:p>
    <w:p w14:paraId="3024DE96" w14:textId="42FD5404"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d) Proceset, procedurat, rolet dhe përgjegjësitë e përcaktuara nga autoriteti kompetent në zbatim të pikës </w:t>
      </w:r>
      <w:proofErr w:type="spellStart"/>
      <w:r w:rsidRPr="0053474E">
        <w:rPr>
          <w:rFonts w:ascii="Garamond" w:hAnsi="Garamond"/>
          <w:color w:val="000000"/>
          <w:sz w:val="24"/>
          <w:szCs w:val="24"/>
          <w:lang w:val="sq-AL"/>
        </w:rPr>
        <w:t>IS.AR.200</w:t>
      </w:r>
      <w:proofErr w:type="spellEnd"/>
      <w:r w:rsidRPr="0053474E">
        <w:rPr>
          <w:rFonts w:ascii="Garamond" w:hAnsi="Garamond"/>
          <w:color w:val="000000"/>
          <w:sz w:val="24"/>
          <w:szCs w:val="24"/>
          <w:lang w:val="sq-AL"/>
        </w:rPr>
        <w:t xml:space="preserve">(a) përputhen me natyrën dhe </w:t>
      </w:r>
      <w:proofErr w:type="spellStart"/>
      <w:r w:rsidRPr="0053474E">
        <w:rPr>
          <w:rFonts w:ascii="Garamond" w:hAnsi="Garamond"/>
          <w:color w:val="000000"/>
          <w:sz w:val="24"/>
          <w:szCs w:val="24"/>
          <w:lang w:val="sq-AL"/>
        </w:rPr>
        <w:t>kompleksitetin</w:t>
      </w:r>
      <w:proofErr w:type="spellEnd"/>
      <w:r w:rsidRPr="0053474E">
        <w:rPr>
          <w:rFonts w:ascii="Garamond" w:hAnsi="Garamond"/>
          <w:color w:val="000000"/>
          <w:sz w:val="24"/>
          <w:szCs w:val="24"/>
          <w:lang w:val="sq-AL"/>
        </w:rPr>
        <w:t xml:space="preserve"> e aktiviteteve të tij, bazuar në një vlerësim të rreziqeve të sigurisë së informacionit të qenësishme për ato aktivitete, dhe mund të integrohen brenda sistemeve të tjera ekzistuese të menaxhimit të zbatuara tashmë nga </w:t>
      </w:r>
      <w:r w:rsidR="00D143FA" w:rsidRPr="0053474E">
        <w:rPr>
          <w:rFonts w:ascii="Garamond" w:hAnsi="Garamond"/>
          <w:color w:val="000000"/>
          <w:sz w:val="24"/>
          <w:szCs w:val="24"/>
          <w:lang w:val="sq-AL"/>
        </w:rPr>
        <w:t>autoriteti kompetent</w:t>
      </w:r>
      <w:r w:rsidRPr="0053474E">
        <w:rPr>
          <w:rFonts w:ascii="Garamond" w:hAnsi="Garamond"/>
          <w:color w:val="000000"/>
          <w:sz w:val="24"/>
          <w:szCs w:val="24"/>
          <w:lang w:val="sq-AL"/>
        </w:rPr>
        <w:t>.</w:t>
      </w:r>
    </w:p>
    <w:p w14:paraId="117BF1B8" w14:textId="392BFE51" w:rsidR="000420FD" w:rsidRPr="0053474E" w:rsidRDefault="000420FD" w:rsidP="00D54B9C">
      <w:pPr>
        <w:autoSpaceDE w:val="0"/>
        <w:autoSpaceDN w:val="0"/>
        <w:adjustRightInd w:val="0"/>
        <w:spacing w:after="0" w:line="240" w:lineRule="auto"/>
        <w:ind w:firstLine="284"/>
        <w:jc w:val="both"/>
        <w:rPr>
          <w:rFonts w:ascii="Garamond" w:hAnsi="Garamond"/>
          <w:b/>
          <w:bCs/>
          <w:color w:val="000000"/>
          <w:sz w:val="24"/>
          <w:szCs w:val="24"/>
          <w:lang w:val="sq-AL"/>
        </w:rPr>
      </w:pPr>
      <w:proofErr w:type="spellStart"/>
      <w:r w:rsidRPr="0053474E">
        <w:rPr>
          <w:rFonts w:ascii="Garamond" w:hAnsi="Garamond"/>
          <w:b/>
          <w:bCs/>
          <w:color w:val="000000"/>
          <w:sz w:val="24"/>
          <w:szCs w:val="24"/>
          <w:lang w:val="sq-AL"/>
        </w:rPr>
        <w:t>IS.AR.205</w:t>
      </w:r>
      <w:proofErr w:type="spellEnd"/>
      <w:r w:rsidR="00D54B9C" w:rsidRPr="0053474E">
        <w:rPr>
          <w:rFonts w:ascii="Garamond" w:hAnsi="Garamond"/>
          <w:b/>
          <w:bCs/>
          <w:color w:val="000000"/>
          <w:sz w:val="24"/>
          <w:szCs w:val="24"/>
          <w:lang w:val="sq-AL"/>
        </w:rPr>
        <w:t xml:space="preserve"> </w:t>
      </w:r>
      <w:r w:rsidRPr="0053474E">
        <w:rPr>
          <w:rFonts w:ascii="Garamond" w:hAnsi="Garamond"/>
          <w:b/>
          <w:bCs/>
          <w:color w:val="000000"/>
          <w:sz w:val="24"/>
          <w:szCs w:val="24"/>
          <w:lang w:val="sq-AL"/>
        </w:rPr>
        <w:t>Vlerësimi i rrezikut të sigurisë së informacionit</w:t>
      </w:r>
    </w:p>
    <w:p w14:paraId="5AF4CF6C" w14:textId="52B3D08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a) Autoriteti </w:t>
      </w:r>
      <w:r w:rsidR="00D143FA" w:rsidRPr="0053474E">
        <w:rPr>
          <w:rFonts w:ascii="Garamond" w:hAnsi="Garamond"/>
          <w:color w:val="000000"/>
          <w:sz w:val="24"/>
          <w:szCs w:val="24"/>
          <w:lang w:val="sq-AL"/>
        </w:rPr>
        <w:t>k</w:t>
      </w:r>
      <w:r w:rsidRPr="0053474E">
        <w:rPr>
          <w:rFonts w:ascii="Garamond" w:hAnsi="Garamond"/>
          <w:color w:val="000000"/>
          <w:sz w:val="24"/>
          <w:szCs w:val="24"/>
          <w:lang w:val="sq-AL"/>
        </w:rPr>
        <w:t>ompetent identifikon të gjith</w:t>
      </w:r>
      <w:r w:rsidR="00627CBB">
        <w:rPr>
          <w:rFonts w:ascii="Garamond" w:hAnsi="Garamond"/>
          <w:color w:val="000000"/>
          <w:sz w:val="24"/>
          <w:szCs w:val="24"/>
          <w:lang w:val="sq-AL"/>
        </w:rPr>
        <w:t>a</w:t>
      </w:r>
      <w:r w:rsidRPr="0053474E">
        <w:rPr>
          <w:rFonts w:ascii="Garamond" w:hAnsi="Garamond"/>
          <w:color w:val="000000"/>
          <w:sz w:val="24"/>
          <w:szCs w:val="24"/>
          <w:lang w:val="sq-AL"/>
        </w:rPr>
        <w:t xml:space="preserve"> element</w:t>
      </w:r>
      <w:r w:rsidR="00627CBB">
        <w:rPr>
          <w:rFonts w:ascii="Garamond" w:hAnsi="Garamond"/>
          <w:color w:val="000000"/>
          <w:sz w:val="24"/>
          <w:szCs w:val="24"/>
          <w:lang w:val="sq-AL"/>
        </w:rPr>
        <w:t>e</w:t>
      </w:r>
      <w:r w:rsidRPr="0053474E">
        <w:rPr>
          <w:rFonts w:ascii="Garamond" w:hAnsi="Garamond"/>
          <w:color w:val="000000"/>
          <w:sz w:val="24"/>
          <w:szCs w:val="24"/>
          <w:lang w:val="sq-AL"/>
        </w:rPr>
        <w:t>t e organizatës së tij që mund të ekspozohen ndaj rreziqeve të sigurisë së informacionit. Kjo përfshin:</w:t>
      </w:r>
    </w:p>
    <w:p w14:paraId="7CC6492F" w14:textId="2976335F"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1. aktivitetet, objektet dhe burimet e </w:t>
      </w:r>
      <w:r w:rsidR="00D143FA" w:rsidRPr="0053474E">
        <w:rPr>
          <w:rFonts w:ascii="Garamond" w:hAnsi="Garamond"/>
          <w:color w:val="000000"/>
          <w:sz w:val="24"/>
          <w:szCs w:val="24"/>
          <w:lang w:val="sq-AL"/>
        </w:rPr>
        <w:t>autoritetit kompetent</w:t>
      </w:r>
      <w:r w:rsidRPr="0053474E">
        <w:rPr>
          <w:rFonts w:ascii="Garamond" w:hAnsi="Garamond"/>
          <w:color w:val="000000"/>
          <w:sz w:val="24"/>
          <w:szCs w:val="24"/>
          <w:lang w:val="sq-AL"/>
        </w:rPr>
        <w:t xml:space="preserve">, si dhe shërbimet që </w:t>
      </w:r>
      <w:r w:rsidR="00D143FA" w:rsidRPr="0053474E">
        <w:rPr>
          <w:rFonts w:ascii="Garamond" w:hAnsi="Garamond"/>
          <w:color w:val="000000"/>
          <w:sz w:val="24"/>
          <w:szCs w:val="24"/>
          <w:lang w:val="sq-AL"/>
        </w:rPr>
        <w:t>autoriteti kompetent operon, ofron, merr ose mirëmban;</w:t>
      </w:r>
    </w:p>
    <w:p w14:paraId="5DF27FF1"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2. pajisjet, sistemet, të dhënat dhe informacionet që ndikojnë në funksionimin e elementeve të përmendura në pikën 1.</w:t>
      </w:r>
    </w:p>
    <w:p w14:paraId="3B2321BC" w14:textId="015880E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b) Autoriteti </w:t>
      </w:r>
      <w:r w:rsidR="00D143FA" w:rsidRPr="0053474E">
        <w:rPr>
          <w:rFonts w:ascii="Garamond" w:hAnsi="Garamond"/>
          <w:color w:val="000000"/>
          <w:sz w:val="24"/>
          <w:szCs w:val="24"/>
          <w:lang w:val="sq-AL"/>
        </w:rPr>
        <w:t>k</w:t>
      </w:r>
      <w:r w:rsidRPr="0053474E">
        <w:rPr>
          <w:rFonts w:ascii="Garamond" w:hAnsi="Garamond"/>
          <w:color w:val="000000"/>
          <w:sz w:val="24"/>
          <w:szCs w:val="24"/>
          <w:lang w:val="sq-AL"/>
        </w:rPr>
        <w:t>ompetent identifikon ndërlidhjet që organizata e tij ka me organizata të tjera dhe që mund të rezultojë në ekspozimin e ndërsjellë ndaj rreziqeve të sigurisë së informacionit.</w:t>
      </w:r>
    </w:p>
    <w:p w14:paraId="4DD1F353" w14:textId="474347AF"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c) Për element</w:t>
      </w:r>
      <w:r w:rsidR="0050380A">
        <w:rPr>
          <w:rFonts w:ascii="Garamond" w:hAnsi="Garamond"/>
          <w:color w:val="000000"/>
          <w:sz w:val="24"/>
          <w:szCs w:val="24"/>
          <w:lang w:val="sq-AL"/>
        </w:rPr>
        <w:t>e</w:t>
      </w:r>
      <w:r w:rsidRPr="0053474E">
        <w:rPr>
          <w:rFonts w:ascii="Garamond" w:hAnsi="Garamond"/>
          <w:color w:val="000000"/>
          <w:sz w:val="24"/>
          <w:szCs w:val="24"/>
          <w:lang w:val="sq-AL"/>
        </w:rPr>
        <w:t xml:space="preserve">t dhe ndërlidhjet e përmendura në shkronjat </w:t>
      </w:r>
      <w:r w:rsidR="0025584D">
        <w:rPr>
          <w:rFonts w:ascii="Garamond" w:hAnsi="Garamond"/>
          <w:color w:val="000000"/>
          <w:sz w:val="24"/>
          <w:szCs w:val="24"/>
          <w:lang w:val="sq-AL"/>
        </w:rPr>
        <w:t>“</w:t>
      </w:r>
      <w:r w:rsidRPr="0053474E">
        <w:rPr>
          <w:rFonts w:ascii="Garamond" w:hAnsi="Garamond"/>
          <w:color w:val="000000"/>
          <w:sz w:val="24"/>
          <w:szCs w:val="24"/>
          <w:lang w:val="sq-AL"/>
        </w:rPr>
        <w:t>a</w:t>
      </w:r>
      <w:r w:rsidR="0025584D">
        <w:rPr>
          <w:rFonts w:ascii="Garamond" w:hAnsi="Garamond"/>
          <w:color w:val="000000"/>
          <w:sz w:val="24"/>
          <w:szCs w:val="24"/>
          <w:lang w:val="sq-AL"/>
        </w:rPr>
        <w:t>”</w:t>
      </w:r>
      <w:r w:rsidRPr="0053474E">
        <w:rPr>
          <w:rFonts w:ascii="Garamond" w:hAnsi="Garamond"/>
          <w:color w:val="000000"/>
          <w:sz w:val="24"/>
          <w:szCs w:val="24"/>
          <w:lang w:val="sq-AL"/>
        </w:rPr>
        <w:t xml:space="preserve"> dhe </w:t>
      </w:r>
      <w:r w:rsidR="0025584D">
        <w:rPr>
          <w:rFonts w:ascii="Garamond" w:hAnsi="Garamond"/>
          <w:color w:val="000000"/>
          <w:sz w:val="24"/>
          <w:szCs w:val="24"/>
          <w:lang w:val="sq-AL"/>
        </w:rPr>
        <w:t>“</w:t>
      </w:r>
      <w:r w:rsidRPr="0053474E">
        <w:rPr>
          <w:rFonts w:ascii="Garamond" w:hAnsi="Garamond"/>
          <w:color w:val="000000"/>
          <w:sz w:val="24"/>
          <w:szCs w:val="24"/>
          <w:lang w:val="sq-AL"/>
        </w:rPr>
        <w:t>b</w:t>
      </w:r>
      <w:r w:rsidR="0025584D">
        <w:rPr>
          <w:rFonts w:ascii="Garamond" w:hAnsi="Garamond"/>
          <w:color w:val="000000"/>
          <w:sz w:val="24"/>
          <w:szCs w:val="24"/>
          <w:lang w:val="sq-AL"/>
        </w:rPr>
        <w:t>”</w:t>
      </w:r>
      <w:r w:rsidRPr="0053474E">
        <w:rPr>
          <w:rFonts w:ascii="Garamond" w:hAnsi="Garamond"/>
          <w:color w:val="000000"/>
          <w:sz w:val="24"/>
          <w:szCs w:val="24"/>
          <w:lang w:val="sq-AL"/>
        </w:rPr>
        <w:t xml:space="preserve">, </w:t>
      </w:r>
      <w:r w:rsidR="00D143FA" w:rsidRPr="0053474E">
        <w:rPr>
          <w:rFonts w:ascii="Garamond" w:hAnsi="Garamond"/>
          <w:color w:val="000000"/>
          <w:sz w:val="24"/>
          <w:szCs w:val="24"/>
          <w:lang w:val="sq-AL"/>
        </w:rPr>
        <w:t xml:space="preserve">autoriteti kompetent </w:t>
      </w:r>
      <w:r w:rsidRPr="0053474E">
        <w:rPr>
          <w:rFonts w:ascii="Garamond" w:hAnsi="Garamond"/>
          <w:color w:val="000000"/>
          <w:sz w:val="24"/>
          <w:szCs w:val="24"/>
          <w:lang w:val="sq-AL"/>
        </w:rPr>
        <w:t>identifikon rreziqet e sigurisë së informacionit që mund të kenë një ndikim të mundshëm në sigurinë në operim.</w:t>
      </w:r>
    </w:p>
    <w:p w14:paraId="0A70A2AE" w14:textId="3791AD99"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Për çdo rrezik të identifikuar, </w:t>
      </w:r>
      <w:r w:rsidR="00D143FA" w:rsidRPr="0053474E">
        <w:rPr>
          <w:rFonts w:ascii="Garamond" w:hAnsi="Garamond"/>
          <w:color w:val="000000"/>
          <w:sz w:val="24"/>
          <w:szCs w:val="24"/>
          <w:lang w:val="sq-AL"/>
        </w:rPr>
        <w:t xml:space="preserve">autoriteti kompetent </w:t>
      </w:r>
      <w:r w:rsidRPr="0053474E">
        <w:rPr>
          <w:rFonts w:ascii="Garamond" w:hAnsi="Garamond"/>
          <w:color w:val="000000"/>
          <w:sz w:val="24"/>
          <w:szCs w:val="24"/>
          <w:lang w:val="sq-AL"/>
        </w:rPr>
        <w:t>duhet:</w:t>
      </w:r>
    </w:p>
    <w:p w14:paraId="1E1D936D" w14:textId="64AE8AF5"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1. të caktojë një nivel rreziku sipas një klasifikimi të paracaktuar të vendosur nga </w:t>
      </w:r>
      <w:r w:rsidR="00D143FA" w:rsidRPr="0053474E">
        <w:rPr>
          <w:rFonts w:ascii="Garamond" w:hAnsi="Garamond"/>
          <w:color w:val="000000"/>
          <w:sz w:val="24"/>
          <w:szCs w:val="24"/>
          <w:lang w:val="sq-AL"/>
        </w:rPr>
        <w:t>autoriteti kompetent;</w:t>
      </w:r>
    </w:p>
    <w:p w14:paraId="6FAD887F" w14:textId="79811BC0"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2. të lidhë çdo rrezik dhe nivelin e tij me elementin ose ndërlidhjen përkatëse të identifikuar në përputhje me shkronjat </w:t>
      </w:r>
      <w:r w:rsidR="0025584D">
        <w:rPr>
          <w:rFonts w:ascii="Garamond" w:hAnsi="Garamond"/>
          <w:color w:val="000000"/>
          <w:sz w:val="24"/>
          <w:szCs w:val="24"/>
          <w:lang w:val="sq-AL"/>
        </w:rPr>
        <w:t>“</w:t>
      </w:r>
      <w:r w:rsidRPr="0053474E">
        <w:rPr>
          <w:rFonts w:ascii="Garamond" w:hAnsi="Garamond"/>
          <w:color w:val="000000"/>
          <w:sz w:val="24"/>
          <w:szCs w:val="24"/>
          <w:lang w:val="sq-AL"/>
        </w:rPr>
        <w:t>a</w:t>
      </w:r>
      <w:r w:rsidR="0025584D">
        <w:rPr>
          <w:rFonts w:ascii="Garamond" w:hAnsi="Garamond"/>
          <w:color w:val="000000"/>
          <w:sz w:val="24"/>
          <w:szCs w:val="24"/>
          <w:lang w:val="sq-AL"/>
        </w:rPr>
        <w:t>”</w:t>
      </w:r>
      <w:r w:rsidRPr="0053474E">
        <w:rPr>
          <w:rFonts w:ascii="Garamond" w:hAnsi="Garamond"/>
          <w:color w:val="000000"/>
          <w:sz w:val="24"/>
          <w:szCs w:val="24"/>
          <w:lang w:val="sq-AL"/>
        </w:rPr>
        <w:t xml:space="preserve"> dhe </w:t>
      </w:r>
      <w:r w:rsidR="0025584D">
        <w:rPr>
          <w:rFonts w:ascii="Garamond" w:hAnsi="Garamond"/>
          <w:color w:val="000000"/>
          <w:sz w:val="24"/>
          <w:szCs w:val="24"/>
          <w:lang w:val="sq-AL"/>
        </w:rPr>
        <w:t>“</w:t>
      </w:r>
      <w:r w:rsidRPr="0053474E">
        <w:rPr>
          <w:rFonts w:ascii="Garamond" w:hAnsi="Garamond"/>
          <w:color w:val="000000"/>
          <w:sz w:val="24"/>
          <w:szCs w:val="24"/>
          <w:lang w:val="sq-AL"/>
        </w:rPr>
        <w:t>b</w:t>
      </w:r>
      <w:r w:rsidR="0025584D">
        <w:rPr>
          <w:rFonts w:ascii="Garamond" w:hAnsi="Garamond"/>
          <w:color w:val="000000"/>
          <w:sz w:val="24"/>
          <w:szCs w:val="24"/>
          <w:lang w:val="sq-AL"/>
        </w:rPr>
        <w:t>”</w:t>
      </w:r>
      <w:r w:rsidRPr="0053474E">
        <w:rPr>
          <w:rFonts w:ascii="Garamond" w:hAnsi="Garamond"/>
          <w:color w:val="000000"/>
          <w:sz w:val="24"/>
          <w:szCs w:val="24"/>
          <w:lang w:val="sq-AL"/>
        </w:rPr>
        <w:t>.</w:t>
      </w:r>
    </w:p>
    <w:p w14:paraId="6F5A7069" w14:textId="7B3BC361"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Klasifikimi i paracaktuar i referuar në pikën 1 merr parasysh potencialin e shfaqjes së skenarit kërcënues dhe ashpërsinë e pasojave të tij mbi sigurinë në operim. Nëpërmjet këtij klasifikimi dhe duke marrë parasysh nëse </w:t>
      </w:r>
      <w:r w:rsidR="00D143FA" w:rsidRPr="0053474E">
        <w:rPr>
          <w:rFonts w:ascii="Garamond" w:hAnsi="Garamond"/>
          <w:color w:val="000000"/>
          <w:sz w:val="24"/>
          <w:szCs w:val="24"/>
          <w:lang w:val="sq-AL"/>
        </w:rPr>
        <w:t xml:space="preserve">autoriteti kompetent </w:t>
      </w:r>
      <w:r w:rsidRPr="0053474E">
        <w:rPr>
          <w:rFonts w:ascii="Garamond" w:hAnsi="Garamond"/>
          <w:color w:val="000000"/>
          <w:sz w:val="24"/>
          <w:szCs w:val="24"/>
          <w:lang w:val="sq-AL"/>
        </w:rPr>
        <w:t xml:space="preserve">ka një proces të strukturuar dhe të përsëritshëm të </w:t>
      </w:r>
      <w:r w:rsidRPr="0053474E">
        <w:rPr>
          <w:rFonts w:ascii="Garamond" w:hAnsi="Garamond"/>
          <w:color w:val="000000"/>
          <w:sz w:val="24"/>
          <w:szCs w:val="24"/>
          <w:lang w:val="sq-AL"/>
        </w:rPr>
        <w:lastRenderedPageBreak/>
        <w:t xml:space="preserve">menaxhimit të rrezikut për operimet, </w:t>
      </w:r>
      <w:r w:rsidR="00D143FA" w:rsidRPr="0053474E">
        <w:rPr>
          <w:rFonts w:ascii="Garamond" w:hAnsi="Garamond"/>
          <w:color w:val="000000"/>
          <w:sz w:val="24"/>
          <w:szCs w:val="24"/>
          <w:lang w:val="sq-AL"/>
        </w:rPr>
        <w:t xml:space="preserve">autoriteti kompetent </w:t>
      </w:r>
      <w:r w:rsidRPr="0053474E">
        <w:rPr>
          <w:rFonts w:ascii="Garamond" w:hAnsi="Garamond"/>
          <w:color w:val="000000"/>
          <w:sz w:val="24"/>
          <w:szCs w:val="24"/>
          <w:lang w:val="sq-AL"/>
        </w:rPr>
        <w:t xml:space="preserve">do të jetë në gjendje të përcaktojë nëse rreziku është i pranueshëm ose duhet të trajtohet në përputhje me pikën </w:t>
      </w:r>
      <w:proofErr w:type="spellStart"/>
      <w:r w:rsidRPr="0053474E">
        <w:rPr>
          <w:rFonts w:ascii="Garamond" w:hAnsi="Garamond"/>
          <w:color w:val="000000"/>
          <w:sz w:val="24"/>
          <w:szCs w:val="24"/>
          <w:lang w:val="sq-AL"/>
        </w:rPr>
        <w:t>IS.AR.210</w:t>
      </w:r>
      <w:proofErr w:type="spellEnd"/>
      <w:r w:rsidRPr="0053474E">
        <w:rPr>
          <w:rFonts w:ascii="Garamond" w:hAnsi="Garamond"/>
          <w:color w:val="000000"/>
          <w:sz w:val="24"/>
          <w:szCs w:val="24"/>
          <w:lang w:val="sq-AL"/>
        </w:rPr>
        <w:t>.</w:t>
      </w:r>
    </w:p>
    <w:p w14:paraId="7B976B25" w14:textId="5072DDE2"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Për të lehtësuar </w:t>
      </w:r>
      <w:proofErr w:type="spellStart"/>
      <w:r w:rsidRPr="0053474E">
        <w:rPr>
          <w:rFonts w:ascii="Garamond" w:hAnsi="Garamond"/>
          <w:color w:val="000000"/>
          <w:sz w:val="24"/>
          <w:szCs w:val="24"/>
          <w:lang w:val="sq-AL"/>
        </w:rPr>
        <w:t>krahasueshmërinë</w:t>
      </w:r>
      <w:proofErr w:type="spellEnd"/>
      <w:r w:rsidRPr="0053474E">
        <w:rPr>
          <w:rFonts w:ascii="Garamond" w:hAnsi="Garamond"/>
          <w:color w:val="000000"/>
          <w:sz w:val="24"/>
          <w:szCs w:val="24"/>
          <w:lang w:val="sq-AL"/>
        </w:rPr>
        <w:t xml:space="preserve"> e ndërsjellë të vlerësimeve të rreziqeve, caktimi i nivelit të rrezikut për pikën 1 do të marrë parasysh informacionin përkatës të marrë në koordinim me organizatat e përmendura në shkronjën </w:t>
      </w:r>
      <w:r w:rsidR="0025584D">
        <w:rPr>
          <w:rFonts w:ascii="Garamond" w:hAnsi="Garamond"/>
          <w:color w:val="000000"/>
          <w:sz w:val="24"/>
          <w:szCs w:val="24"/>
          <w:lang w:val="sq-AL"/>
        </w:rPr>
        <w:t>“</w:t>
      </w:r>
      <w:r w:rsidRPr="0053474E">
        <w:rPr>
          <w:rFonts w:ascii="Garamond" w:hAnsi="Garamond"/>
          <w:color w:val="000000"/>
          <w:sz w:val="24"/>
          <w:szCs w:val="24"/>
          <w:lang w:val="sq-AL"/>
        </w:rPr>
        <w:t>b</w:t>
      </w:r>
      <w:r w:rsidR="0025584D">
        <w:rPr>
          <w:rFonts w:ascii="Garamond" w:hAnsi="Garamond"/>
          <w:color w:val="000000"/>
          <w:sz w:val="24"/>
          <w:szCs w:val="24"/>
          <w:lang w:val="sq-AL"/>
        </w:rPr>
        <w:t>”</w:t>
      </w:r>
      <w:r w:rsidRPr="0053474E">
        <w:rPr>
          <w:rFonts w:ascii="Garamond" w:hAnsi="Garamond"/>
          <w:color w:val="000000"/>
          <w:sz w:val="24"/>
          <w:szCs w:val="24"/>
          <w:lang w:val="sq-AL"/>
        </w:rPr>
        <w:t>.</w:t>
      </w:r>
    </w:p>
    <w:p w14:paraId="7AF66625" w14:textId="620D2251"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d) Autoriteti </w:t>
      </w:r>
      <w:r w:rsidR="00D143FA" w:rsidRPr="0053474E">
        <w:rPr>
          <w:rFonts w:ascii="Garamond" w:hAnsi="Garamond"/>
          <w:color w:val="000000"/>
          <w:sz w:val="24"/>
          <w:szCs w:val="24"/>
          <w:lang w:val="sq-AL"/>
        </w:rPr>
        <w:t xml:space="preserve">kompetent </w:t>
      </w:r>
      <w:r w:rsidRPr="0053474E">
        <w:rPr>
          <w:rFonts w:ascii="Garamond" w:hAnsi="Garamond"/>
          <w:color w:val="000000"/>
          <w:sz w:val="24"/>
          <w:szCs w:val="24"/>
          <w:lang w:val="sq-AL"/>
        </w:rPr>
        <w:t xml:space="preserve">rishikon dhe përditëson vlerësimin e rrezikut të kryer në përputhje me shkronjat </w:t>
      </w:r>
      <w:r w:rsidR="0025584D">
        <w:rPr>
          <w:rFonts w:ascii="Garamond" w:hAnsi="Garamond"/>
          <w:color w:val="000000"/>
          <w:sz w:val="24"/>
          <w:szCs w:val="24"/>
          <w:lang w:val="sq-AL"/>
        </w:rPr>
        <w:t>“</w:t>
      </w:r>
      <w:r w:rsidRPr="0053474E">
        <w:rPr>
          <w:rFonts w:ascii="Garamond" w:hAnsi="Garamond"/>
          <w:color w:val="000000"/>
          <w:sz w:val="24"/>
          <w:szCs w:val="24"/>
          <w:lang w:val="sq-AL"/>
        </w:rPr>
        <w:t>a</w:t>
      </w:r>
      <w:r w:rsidR="0025584D">
        <w:rPr>
          <w:rFonts w:ascii="Garamond" w:hAnsi="Garamond"/>
          <w:color w:val="000000"/>
          <w:sz w:val="24"/>
          <w:szCs w:val="24"/>
          <w:lang w:val="sq-AL"/>
        </w:rPr>
        <w:t>”</w:t>
      </w:r>
      <w:r w:rsidRPr="0053474E">
        <w:rPr>
          <w:rFonts w:ascii="Garamond" w:hAnsi="Garamond"/>
          <w:color w:val="000000"/>
          <w:sz w:val="24"/>
          <w:szCs w:val="24"/>
          <w:lang w:val="sq-AL"/>
        </w:rPr>
        <w:t xml:space="preserve">, </w:t>
      </w:r>
      <w:r w:rsidR="0025584D">
        <w:rPr>
          <w:rFonts w:ascii="Garamond" w:hAnsi="Garamond"/>
          <w:color w:val="000000"/>
          <w:sz w:val="24"/>
          <w:szCs w:val="24"/>
          <w:lang w:val="sq-AL"/>
        </w:rPr>
        <w:t>“</w:t>
      </w:r>
      <w:r w:rsidRPr="0053474E">
        <w:rPr>
          <w:rFonts w:ascii="Garamond" w:hAnsi="Garamond"/>
          <w:color w:val="000000"/>
          <w:sz w:val="24"/>
          <w:szCs w:val="24"/>
          <w:lang w:val="sq-AL"/>
        </w:rPr>
        <w:t>b</w:t>
      </w:r>
      <w:r w:rsidR="0025584D">
        <w:rPr>
          <w:rFonts w:ascii="Garamond" w:hAnsi="Garamond"/>
          <w:color w:val="000000"/>
          <w:sz w:val="24"/>
          <w:szCs w:val="24"/>
          <w:lang w:val="sq-AL"/>
        </w:rPr>
        <w:t>”</w:t>
      </w:r>
      <w:r w:rsidRPr="0053474E">
        <w:rPr>
          <w:rFonts w:ascii="Garamond" w:hAnsi="Garamond"/>
          <w:color w:val="000000"/>
          <w:sz w:val="24"/>
          <w:szCs w:val="24"/>
          <w:lang w:val="sq-AL"/>
        </w:rPr>
        <w:t xml:space="preserve"> dhe </w:t>
      </w:r>
      <w:r w:rsidR="0025584D">
        <w:rPr>
          <w:rFonts w:ascii="Garamond" w:hAnsi="Garamond"/>
          <w:color w:val="000000"/>
          <w:sz w:val="24"/>
          <w:szCs w:val="24"/>
          <w:lang w:val="sq-AL"/>
        </w:rPr>
        <w:t>“</w:t>
      </w:r>
      <w:r w:rsidRPr="0053474E">
        <w:rPr>
          <w:rFonts w:ascii="Garamond" w:hAnsi="Garamond"/>
          <w:color w:val="000000"/>
          <w:sz w:val="24"/>
          <w:szCs w:val="24"/>
          <w:lang w:val="sq-AL"/>
        </w:rPr>
        <w:t>c</w:t>
      </w:r>
      <w:r w:rsidR="0025584D">
        <w:rPr>
          <w:rFonts w:ascii="Garamond" w:hAnsi="Garamond"/>
          <w:color w:val="000000"/>
          <w:sz w:val="24"/>
          <w:szCs w:val="24"/>
          <w:lang w:val="sq-AL"/>
        </w:rPr>
        <w:t>”</w:t>
      </w:r>
      <w:r w:rsidRPr="0053474E">
        <w:rPr>
          <w:rFonts w:ascii="Garamond" w:hAnsi="Garamond"/>
          <w:color w:val="000000"/>
          <w:sz w:val="24"/>
          <w:szCs w:val="24"/>
          <w:lang w:val="sq-AL"/>
        </w:rPr>
        <w:t xml:space="preserve"> në cilindo nga rastet e mëposhtme:</w:t>
      </w:r>
    </w:p>
    <w:p w14:paraId="59B99572" w14:textId="0D91092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1. ka një ndryshim në element</w:t>
      </w:r>
      <w:r w:rsidR="00BD4A7C">
        <w:rPr>
          <w:rFonts w:ascii="Garamond" w:hAnsi="Garamond"/>
          <w:color w:val="000000"/>
          <w:sz w:val="24"/>
          <w:szCs w:val="24"/>
          <w:lang w:val="sq-AL"/>
        </w:rPr>
        <w:t>e</w:t>
      </w:r>
      <w:r w:rsidRPr="0053474E">
        <w:rPr>
          <w:rFonts w:ascii="Garamond" w:hAnsi="Garamond"/>
          <w:color w:val="000000"/>
          <w:sz w:val="24"/>
          <w:szCs w:val="24"/>
          <w:lang w:val="sq-AL"/>
        </w:rPr>
        <w:t xml:space="preserve">t që </w:t>
      </w:r>
      <w:r w:rsidR="00BD4A7C">
        <w:rPr>
          <w:rFonts w:ascii="Garamond" w:hAnsi="Garamond"/>
          <w:color w:val="000000"/>
          <w:sz w:val="24"/>
          <w:szCs w:val="24"/>
          <w:lang w:val="sq-AL"/>
        </w:rPr>
        <w:t>u</w:t>
      </w:r>
      <w:r w:rsidRPr="0053474E">
        <w:rPr>
          <w:rFonts w:ascii="Garamond" w:hAnsi="Garamond"/>
          <w:color w:val="000000"/>
          <w:sz w:val="24"/>
          <w:szCs w:val="24"/>
          <w:lang w:val="sq-AL"/>
        </w:rPr>
        <w:t xml:space="preserve"> nënshtrohen rreziqeve të sigurisë së informacionit;</w:t>
      </w:r>
    </w:p>
    <w:p w14:paraId="3FA727EE"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2. ka një ndryshim në lidhjet ndërmjet organizatës së autoritetit kompetent dhe organizatave të tjera, ose në rreziqet e komunikuara nga organizatat e tjera;</w:t>
      </w:r>
    </w:p>
    <w:p w14:paraId="0AB3B66C"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3. ka një ndryshim në informacionin ose njohuritë e përdorura për identifikimin, analizën dhe klasifikimin e rreziqeve;</w:t>
      </w:r>
    </w:p>
    <w:p w14:paraId="2B6A025C"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4. ka mësime të nxjerra nga analiza e incidenteve të sigurisë së informacionit. </w:t>
      </w:r>
    </w:p>
    <w:p w14:paraId="1CE954F2" w14:textId="07D5045F" w:rsidR="000420FD" w:rsidRPr="0053474E" w:rsidRDefault="000420FD" w:rsidP="00D54B9C">
      <w:pPr>
        <w:autoSpaceDE w:val="0"/>
        <w:autoSpaceDN w:val="0"/>
        <w:adjustRightInd w:val="0"/>
        <w:spacing w:after="0" w:line="240" w:lineRule="auto"/>
        <w:ind w:firstLine="284"/>
        <w:jc w:val="both"/>
        <w:rPr>
          <w:rFonts w:ascii="Garamond" w:hAnsi="Garamond"/>
          <w:b/>
          <w:bCs/>
          <w:color w:val="000000"/>
          <w:sz w:val="24"/>
          <w:szCs w:val="24"/>
          <w:lang w:val="sq-AL"/>
        </w:rPr>
      </w:pPr>
      <w:proofErr w:type="spellStart"/>
      <w:r w:rsidRPr="0053474E">
        <w:rPr>
          <w:rFonts w:ascii="Garamond" w:hAnsi="Garamond"/>
          <w:b/>
          <w:bCs/>
          <w:color w:val="000000"/>
          <w:sz w:val="24"/>
          <w:szCs w:val="24"/>
          <w:lang w:val="sq-AL"/>
        </w:rPr>
        <w:t>IS.AR.210</w:t>
      </w:r>
      <w:proofErr w:type="spellEnd"/>
      <w:r w:rsidR="00D54B9C" w:rsidRPr="0053474E">
        <w:rPr>
          <w:rFonts w:ascii="Garamond" w:hAnsi="Garamond"/>
          <w:b/>
          <w:bCs/>
          <w:color w:val="000000"/>
          <w:sz w:val="24"/>
          <w:szCs w:val="24"/>
          <w:lang w:val="sq-AL"/>
        </w:rPr>
        <w:t xml:space="preserve"> </w:t>
      </w:r>
      <w:r w:rsidRPr="0053474E">
        <w:rPr>
          <w:rFonts w:ascii="Garamond" w:hAnsi="Garamond"/>
          <w:b/>
          <w:bCs/>
          <w:color w:val="000000"/>
          <w:sz w:val="24"/>
          <w:szCs w:val="24"/>
          <w:lang w:val="sq-AL"/>
        </w:rPr>
        <w:t xml:space="preserve">Trajtimi i rrezikut të sigurisë së informacionit </w:t>
      </w:r>
    </w:p>
    <w:p w14:paraId="3E6C935E" w14:textId="0C13F965"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a) Autoriteti </w:t>
      </w:r>
      <w:r w:rsidR="00D143FA" w:rsidRPr="0053474E">
        <w:rPr>
          <w:rFonts w:ascii="Garamond" w:hAnsi="Garamond"/>
          <w:color w:val="000000"/>
          <w:sz w:val="24"/>
          <w:szCs w:val="24"/>
          <w:lang w:val="sq-AL"/>
        </w:rPr>
        <w:t>k</w:t>
      </w:r>
      <w:r w:rsidRPr="0053474E">
        <w:rPr>
          <w:rFonts w:ascii="Garamond" w:hAnsi="Garamond"/>
          <w:color w:val="000000"/>
          <w:sz w:val="24"/>
          <w:szCs w:val="24"/>
          <w:lang w:val="sq-AL"/>
        </w:rPr>
        <w:t xml:space="preserve">ompetent merr masa për të trajtuar rreziqet e papranueshme të identifikuara në përputhje me pikën </w:t>
      </w:r>
      <w:proofErr w:type="spellStart"/>
      <w:r w:rsidRPr="0053474E">
        <w:rPr>
          <w:rFonts w:ascii="Garamond" w:hAnsi="Garamond"/>
          <w:color w:val="000000"/>
          <w:sz w:val="24"/>
          <w:szCs w:val="24"/>
          <w:lang w:val="sq-AL"/>
        </w:rPr>
        <w:t>IS.AR.205</w:t>
      </w:r>
      <w:proofErr w:type="spellEnd"/>
      <w:r w:rsidRPr="0053474E">
        <w:rPr>
          <w:rFonts w:ascii="Garamond" w:hAnsi="Garamond"/>
          <w:color w:val="000000"/>
          <w:sz w:val="24"/>
          <w:szCs w:val="24"/>
          <w:lang w:val="sq-AL"/>
        </w:rPr>
        <w:t xml:space="preserve">, i zbaton ato në kohën e duhur dhe kontrollon efektivitetin e tyre të vazhdueshëm. Këto masa i mundësojnë </w:t>
      </w:r>
      <w:r w:rsidR="00D143FA" w:rsidRPr="0053474E">
        <w:rPr>
          <w:rFonts w:ascii="Garamond" w:hAnsi="Garamond"/>
          <w:color w:val="000000"/>
          <w:sz w:val="24"/>
          <w:szCs w:val="24"/>
          <w:lang w:val="sq-AL"/>
        </w:rPr>
        <w:t>autoritetit kompetent</w:t>
      </w:r>
      <w:r w:rsidR="0050380A">
        <w:rPr>
          <w:rFonts w:ascii="Garamond" w:hAnsi="Garamond"/>
          <w:color w:val="000000"/>
          <w:sz w:val="24"/>
          <w:szCs w:val="24"/>
          <w:lang w:val="sq-AL"/>
        </w:rPr>
        <w:t>,</w:t>
      </w:r>
      <w:r w:rsidRPr="0053474E">
        <w:rPr>
          <w:rFonts w:ascii="Garamond" w:hAnsi="Garamond"/>
          <w:color w:val="000000"/>
          <w:sz w:val="24"/>
          <w:szCs w:val="24"/>
          <w:lang w:val="sq-AL"/>
        </w:rPr>
        <w:t xml:space="preserve"> që:</w:t>
      </w:r>
    </w:p>
    <w:p w14:paraId="665E539D"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1. të kontrollojë rrethanat që ndikojnë në shfaqjen efektive të skenarit kërcënues;</w:t>
      </w:r>
    </w:p>
    <w:p w14:paraId="4BBA9F67"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2. të zvogëlojë pasojat për sigurinë në operim që lidhen me shfaqjen e skenarit kërcënues;</w:t>
      </w:r>
    </w:p>
    <w:p w14:paraId="51820570"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3. të shmangë rreziqet.</w:t>
      </w:r>
    </w:p>
    <w:p w14:paraId="04177D6C"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Këto masa nuk sjellin ndonjë rrezik të ri të mundshëm të papranueshëm për sigurinë në operim.</w:t>
      </w:r>
    </w:p>
    <w:p w14:paraId="143342A6" w14:textId="2DFD0A0C"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b) Personi i përmendur në pikën </w:t>
      </w:r>
      <w:proofErr w:type="spellStart"/>
      <w:r w:rsidRPr="0053474E">
        <w:rPr>
          <w:rFonts w:ascii="Garamond" w:hAnsi="Garamond"/>
          <w:color w:val="000000"/>
          <w:sz w:val="24"/>
          <w:szCs w:val="24"/>
          <w:lang w:val="sq-AL"/>
        </w:rPr>
        <w:t>IS.AR.225</w:t>
      </w:r>
      <w:proofErr w:type="spellEnd"/>
      <w:r w:rsidRPr="0053474E">
        <w:rPr>
          <w:rFonts w:ascii="Garamond" w:hAnsi="Garamond"/>
          <w:color w:val="000000"/>
          <w:sz w:val="24"/>
          <w:szCs w:val="24"/>
          <w:lang w:val="sq-AL"/>
        </w:rPr>
        <w:t xml:space="preserve">(a) dhe stafi tjetër i prekur i </w:t>
      </w:r>
      <w:r w:rsidR="00D143FA" w:rsidRPr="0053474E">
        <w:rPr>
          <w:rFonts w:ascii="Garamond" w:hAnsi="Garamond"/>
          <w:color w:val="000000"/>
          <w:sz w:val="24"/>
          <w:szCs w:val="24"/>
          <w:lang w:val="sq-AL"/>
        </w:rPr>
        <w:t xml:space="preserve">autoritetit kompetent </w:t>
      </w:r>
      <w:r w:rsidRPr="0053474E">
        <w:rPr>
          <w:rFonts w:ascii="Garamond" w:hAnsi="Garamond"/>
          <w:color w:val="000000"/>
          <w:sz w:val="24"/>
          <w:szCs w:val="24"/>
          <w:lang w:val="sq-AL"/>
        </w:rPr>
        <w:t xml:space="preserve">njoftohen për rezultatin e vlerësimit të rrezikut të kryer në përputhje me pikën </w:t>
      </w:r>
      <w:proofErr w:type="spellStart"/>
      <w:r w:rsidRPr="0053474E">
        <w:rPr>
          <w:rFonts w:ascii="Garamond" w:hAnsi="Garamond"/>
          <w:color w:val="000000"/>
          <w:sz w:val="24"/>
          <w:szCs w:val="24"/>
          <w:lang w:val="sq-AL"/>
        </w:rPr>
        <w:t>IS.AR.205</w:t>
      </w:r>
      <w:proofErr w:type="spellEnd"/>
      <w:r w:rsidRPr="0053474E">
        <w:rPr>
          <w:rFonts w:ascii="Garamond" w:hAnsi="Garamond"/>
          <w:color w:val="000000"/>
          <w:sz w:val="24"/>
          <w:szCs w:val="24"/>
          <w:lang w:val="sq-AL"/>
        </w:rPr>
        <w:t>, skenarët kërcënues përkatës dhe masat që duhen zbatuar.</w:t>
      </w:r>
    </w:p>
    <w:p w14:paraId="0D908671" w14:textId="199C3A06"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Autoriteti </w:t>
      </w:r>
      <w:r w:rsidR="00D143FA" w:rsidRPr="0053474E">
        <w:rPr>
          <w:rFonts w:ascii="Garamond" w:hAnsi="Garamond"/>
          <w:color w:val="000000"/>
          <w:sz w:val="24"/>
          <w:szCs w:val="24"/>
          <w:lang w:val="sq-AL"/>
        </w:rPr>
        <w:t>k</w:t>
      </w:r>
      <w:r w:rsidRPr="0053474E">
        <w:rPr>
          <w:rFonts w:ascii="Garamond" w:hAnsi="Garamond"/>
          <w:color w:val="000000"/>
          <w:sz w:val="24"/>
          <w:szCs w:val="24"/>
          <w:lang w:val="sq-AL"/>
        </w:rPr>
        <w:t xml:space="preserve">ompetent informon gjithashtu organizatat me të cilat ka një ndërlidhje në përputhje me pikën </w:t>
      </w:r>
      <w:proofErr w:type="spellStart"/>
      <w:r w:rsidRPr="0053474E">
        <w:rPr>
          <w:rFonts w:ascii="Garamond" w:hAnsi="Garamond"/>
          <w:color w:val="000000"/>
          <w:sz w:val="24"/>
          <w:szCs w:val="24"/>
          <w:lang w:val="sq-AL"/>
        </w:rPr>
        <w:t>IS.AR.205</w:t>
      </w:r>
      <w:proofErr w:type="spellEnd"/>
      <w:r w:rsidRPr="0053474E">
        <w:rPr>
          <w:rFonts w:ascii="Garamond" w:hAnsi="Garamond"/>
          <w:color w:val="000000"/>
          <w:sz w:val="24"/>
          <w:szCs w:val="24"/>
          <w:lang w:val="sq-AL"/>
        </w:rPr>
        <w:t xml:space="preserve"> (b) për çdo rrezik të njohur ndërmjet </w:t>
      </w:r>
      <w:r w:rsidR="00D143FA" w:rsidRPr="0053474E">
        <w:rPr>
          <w:rFonts w:ascii="Garamond" w:hAnsi="Garamond"/>
          <w:color w:val="000000"/>
          <w:sz w:val="24"/>
          <w:szCs w:val="24"/>
          <w:lang w:val="sq-AL"/>
        </w:rPr>
        <w:t xml:space="preserve">autoritetit kompetent </w:t>
      </w:r>
      <w:r w:rsidRPr="0053474E">
        <w:rPr>
          <w:rFonts w:ascii="Garamond" w:hAnsi="Garamond"/>
          <w:color w:val="000000"/>
          <w:sz w:val="24"/>
          <w:szCs w:val="24"/>
          <w:lang w:val="sq-AL"/>
        </w:rPr>
        <w:t>dhe organizatës.</w:t>
      </w:r>
    </w:p>
    <w:p w14:paraId="7C825000" w14:textId="5A590AB1" w:rsidR="000420FD" w:rsidRPr="0053474E" w:rsidRDefault="000420FD" w:rsidP="00D54B9C">
      <w:pPr>
        <w:autoSpaceDE w:val="0"/>
        <w:autoSpaceDN w:val="0"/>
        <w:adjustRightInd w:val="0"/>
        <w:spacing w:after="0" w:line="240" w:lineRule="auto"/>
        <w:ind w:firstLine="284"/>
        <w:jc w:val="both"/>
        <w:rPr>
          <w:rFonts w:ascii="Garamond" w:hAnsi="Garamond"/>
          <w:b/>
          <w:bCs/>
          <w:color w:val="000000"/>
          <w:sz w:val="24"/>
          <w:szCs w:val="24"/>
          <w:lang w:val="sq-AL"/>
        </w:rPr>
      </w:pPr>
      <w:proofErr w:type="spellStart"/>
      <w:r w:rsidRPr="0053474E">
        <w:rPr>
          <w:rFonts w:ascii="Garamond" w:hAnsi="Garamond"/>
          <w:b/>
          <w:bCs/>
          <w:color w:val="000000"/>
          <w:sz w:val="24"/>
          <w:szCs w:val="24"/>
          <w:lang w:val="sq-AL"/>
        </w:rPr>
        <w:t>IS.AR.215</w:t>
      </w:r>
      <w:proofErr w:type="spellEnd"/>
      <w:r w:rsidR="00D54B9C" w:rsidRPr="0053474E">
        <w:rPr>
          <w:rFonts w:ascii="Garamond" w:hAnsi="Garamond"/>
          <w:b/>
          <w:bCs/>
          <w:color w:val="000000"/>
          <w:sz w:val="24"/>
          <w:szCs w:val="24"/>
          <w:lang w:val="sq-AL"/>
        </w:rPr>
        <w:t xml:space="preserve"> </w:t>
      </w:r>
      <w:r w:rsidRPr="0053474E">
        <w:rPr>
          <w:rFonts w:ascii="Garamond" w:hAnsi="Garamond"/>
          <w:b/>
          <w:bCs/>
          <w:color w:val="000000"/>
          <w:sz w:val="24"/>
          <w:szCs w:val="24"/>
          <w:lang w:val="sq-AL"/>
        </w:rPr>
        <w:t>Incidentet e sigurisë së informacionit – zbulimi, reagimi dhe rikuperimi</w:t>
      </w:r>
    </w:p>
    <w:p w14:paraId="2E43FD9F" w14:textId="6159ABA2"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a) Bazuar në rezultatin e vlerësimit të rrezikut të kryer në përputhje me pikën </w:t>
      </w:r>
      <w:proofErr w:type="spellStart"/>
      <w:r w:rsidRPr="0053474E">
        <w:rPr>
          <w:rFonts w:ascii="Garamond" w:hAnsi="Garamond"/>
          <w:color w:val="000000"/>
          <w:sz w:val="24"/>
          <w:szCs w:val="24"/>
          <w:lang w:val="sq-AL"/>
        </w:rPr>
        <w:t>IS.AR.205</w:t>
      </w:r>
      <w:proofErr w:type="spellEnd"/>
      <w:r w:rsidRPr="0053474E">
        <w:rPr>
          <w:rFonts w:ascii="Garamond" w:hAnsi="Garamond"/>
          <w:color w:val="000000"/>
          <w:sz w:val="24"/>
          <w:szCs w:val="24"/>
          <w:lang w:val="sq-AL"/>
        </w:rPr>
        <w:t xml:space="preserve"> dhe rezultatin e trajtimit të rrezikut të kryer në përputhje me pikën </w:t>
      </w:r>
      <w:proofErr w:type="spellStart"/>
      <w:r w:rsidRPr="0053474E">
        <w:rPr>
          <w:rFonts w:ascii="Garamond" w:hAnsi="Garamond"/>
          <w:color w:val="000000"/>
          <w:sz w:val="24"/>
          <w:szCs w:val="24"/>
          <w:lang w:val="sq-AL"/>
        </w:rPr>
        <w:t>IS.AR.210</w:t>
      </w:r>
      <w:proofErr w:type="spellEnd"/>
      <w:r w:rsidRPr="0053474E">
        <w:rPr>
          <w:rFonts w:ascii="Garamond" w:hAnsi="Garamond"/>
          <w:color w:val="000000"/>
          <w:sz w:val="24"/>
          <w:szCs w:val="24"/>
          <w:lang w:val="sq-AL"/>
        </w:rPr>
        <w:t xml:space="preserve">, </w:t>
      </w:r>
      <w:r w:rsidR="00D143FA" w:rsidRPr="0053474E">
        <w:rPr>
          <w:rFonts w:ascii="Garamond" w:hAnsi="Garamond"/>
          <w:color w:val="000000"/>
          <w:sz w:val="24"/>
          <w:szCs w:val="24"/>
          <w:lang w:val="sq-AL"/>
        </w:rPr>
        <w:t xml:space="preserve">autoriteti kompetent </w:t>
      </w:r>
      <w:r w:rsidRPr="0053474E">
        <w:rPr>
          <w:rFonts w:ascii="Garamond" w:hAnsi="Garamond"/>
          <w:color w:val="000000"/>
          <w:sz w:val="24"/>
          <w:szCs w:val="24"/>
          <w:lang w:val="sq-AL"/>
        </w:rPr>
        <w:t xml:space="preserve">zbaton masa për zbulimin e ngjarjeve që tregojnë potencialin e shfaqjes së rreziqeve të papranueshme dhe që mund të kenë një ndikim të mundshëm në sigurinë në operim. Këto masa zbulimi i mundësojnë </w:t>
      </w:r>
      <w:r w:rsidR="00D143FA" w:rsidRPr="0053474E">
        <w:rPr>
          <w:rFonts w:ascii="Garamond" w:hAnsi="Garamond"/>
          <w:color w:val="000000"/>
          <w:sz w:val="24"/>
          <w:szCs w:val="24"/>
          <w:lang w:val="sq-AL"/>
        </w:rPr>
        <w:t>autoritetit kompetent</w:t>
      </w:r>
      <w:r w:rsidR="0050380A">
        <w:rPr>
          <w:rFonts w:ascii="Garamond" w:hAnsi="Garamond"/>
          <w:color w:val="000000"/>
          <w:sz w:val="24"/>
          <w:szCs w:val="24"/>
          <w:lang w:val="sq-AL"/>
        </w:rPr>
        <w:t>,</w:t>
      </w:r>
      <w:r w:rsidRPr="0053474E">
        <w:rPr>
          <w:rFonts w:ascii="Garamond" w:hAnsi="Garamond"/>
          <w:color w:val="000000"/>
          <w:sz w:val="24"/>
          <w:szCs w:val="24"/>
          <w:lang w:val="sq-AL"/>
        </w:rPr>
        <w:t xml:space="preserve"> që:</w:t>
      </w:r>
    </w:p>
    <w:p w14:paraId="01658CB7"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1. të identifikojë devijimet nga linjat bazë të paracaktuara të </w:t>
      </w:r>
      <w:proofErr w:type="spellStart"/>
      <w:r w:rsidRPr="0053474E">
        <w:rPr>
          <w:rFonts w:ascii="Garamond" w:hAnsi="Garamond"/>
          <w:color w:val="000000"/>
          <w:sz w:val="24"/>
          <w:szCs w:val="24"/>
          <w:lang w:val="sq-AL"/>
        </w:rPr>
        <w:t>performancës</w:t>
      </w:r>
      <w:proofErr w:type="spellEnd"/>
      <w:r w:rsidRPr="0053474E">
        <w:rPr>
          <w:rFonts w:ascii="Garamond" w:hAnsi="Garamond"/>
          <w:color w:val="000000"/>
          <w:sz w:val="24"/>
          <w:szCs w:val="24"/>
          <w:lang w:val="sq-AL"/>
        </w:rPr>
        <w:t xml:space="preserve"> funksionale;</w:t>
      </w:r>
    </w:p>
    <w:p w14:paraId="2FD3F4B1"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2. të lëshojë paralajmërimet për të aktivizuar masat e duhura të reagimit, në rast të ndonjë devijimi.</w:t>
      </w:r>
    </w:p>
    <w:p w14:paraId="715EE438" w14:textId="270F63DA"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b) Autoriteti </w:t>
      </w:r>
      <w:r w:rsidR="00D143FA" w:rsidRPr="0053474E">
        <w:rPr>
          <w:rFonts w:ascii="Garamond" w:hAnsi="Garamond"/>
          <w:color w:val="000000"/>
          <w:sz w:val="24"/>
          <w:szCs w:val="24"/>
          <w:lang w:val="sq-AL"/>
        </w:rPr>
        <w:t>k</w:t>
      </w:r>
      <w:r w:rsidRPr="0053474E">
        <w:rPr>
          <w:rFonts w:ascii="Garamond" w:hAnsi="Garamond"/>
          <w:color w:val="000000"/>
          <w:sz w:val="24"/>
          <w:szCs w:val="24"/>
          <w:lang w:val="sq-AL"/>
        </w:rPr>
        <w:t>ompetent zbaton masa për t’iu përgjigjur të gjitha kushteve të ngjarjeve të identifikuara</w:t>
      </w:r>
      <w:r w:rsidR="0025584D">
        <w:rPr>
          <w:rFonts w:ascii="Garamond" w:hAnsi="Garamond"/>
          <w:color w:val="000000"/>
          <w:sz w:val="24"/>
          <w:szCs w:val="24"/>
          <w:lang w:val="sq-AL"/>
        </w:rPr>
        <w:t>,</w:t>
      </w:r>
      <w:r w:rsidRPr="0053474E">
        <w:rPr>
          <w:rFonts w:ascii="Garamond" w:hAnsi="Garamond"/>
          <w:color w:val="000000"/>
          <w:sz w:val="24"/>
          <w:szCs w:val="24"/>
          <w:lang w:val="sq-AL"/>
        </w:rPr>
        <w:t xml:space="preserve"> në përputhje me shkronjën </w:t>
      </w:r>
      <w:r w:rsidR="0025584D">
        <w:rPr>
          <w:rFonts w:ascii="Garamond" w:hAnsi="Garamond"/>
          <w:color w:val="000000"/>
          <w:sz w:val="24"/>
          <w:szCs w:val="24"/>
          <w:lang w:val="sq-AL"/>
        </w:rPr>
        <w:t>“</w:t>
      </w:r>
      <w:r w:rsidRPr="0053474E">
        <w:rPr>
          <w:rFonts w:ascii="Garamond" w:hAnsi="Garamond"/>
          <w:color w:val="000000"/>
          <w:sz w:val="24"/>
          <w:szCs w:val="24"/>
          <w:lang w:val="sq-AL"/>
        </w:rPr>
        <w:t>a</w:t>
      </w:r>
      <w:r w:rsidR="0025584D">
        <w:rPr>
          <w:rFonts w:ascii="Garamond" w:hAnsi="Garamond"/>
          <w:color w:val="000000"/>
          <w:sz w:val="24"/>
          <w:szCs w:val="24"/>
          <w:lang w:val="sq-AL"/>
        </w:rPr>
        <w:t>”,</w:t>
      </w:r>
      <w:r w:rsidRPr="0053474E">
        <w:rPr>
          <w:rFonts w:ascii="Garamond" w:hAnsi="Garamond"/>
          <w:color w:val="000000"/>
          <w:sz w:val="24"/>
          <w:szCs w:val="24"/>
          <w:lang w:val="sq-AL"/>
        </w:rPr>
        <w:t xml:space="preserve"> që mund të shndërrohen ose që janë shndërruar në një incident të sigurisë së informacionit. Këto masa reagimi i mundësojnë </w:t>
      </w:r>
      <w:r w:rsidR="00D143FA" w:rsidRPr="0053474E">
        <w:rPr>
          <w:rFonts w:ascii="Garamond" w:hAnsi="Garamond"/>
          <w:color w:val="000000"/>
          <w:sz w:val="24"/>
          <w:szCs w:val="24"/>
          <w:lang w:val="sq-AL"/>
        </w:rPr>
        <w:t>autoritetit kompetent</w:t>
      </w:r>
      <w:r w:rsidR="0050380A">
        <w:rPr>
          <w:rFonts w:ascii="Garamond" w:hAnsi="Garamond"/>
          <w:color w:val="000000"/>
          <w:sz w:val="24"/>
          <w:szCs w:val="24"/>
          <w:lang w:val="sq-AL"/>
        </w:rPr>
        <w:t>,</w:t>
      </w:r>
      <w:r w:rsidRPr="0053474E">
        <w:rPr>
          <w:rFonts w:ascii="Garamond" w:hAnsi="Garamond"/>
          <w:color w:val="000000"/>
          <w:sz w:val="24"/>
          <w:szCs w:val="24"/>
          <w:lang w:val="sq-AL"/>
        </w:rPr>
        <w:t xml:space="preserve"> që:</w:t>
      </w:r>
    </w:p>
    <w:p w14:paraId="60662D58" w14:textId="671D3DD3"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1. të fillojë reagimin e organizatës së tij ndaj paralajmërimeve të përmendura në pikën (a)(2)</w:t>
      </w:r>
      <w:r w:rsidR="0050380A">
        <w:rPr>
          <w:rFonts w:ascii="Garamond" w:hAnsi="Garamond"/>
          <w:color w:val="000000"/>
          <w:sz w:val="24"/>
          <w:szCs w:val="24"/>
          <w:lang w:val="sq-AL"/>
        </w:rPr>
        <w:t>,</w:t>
      </w:r>
      <w:r w:rsidRPr="0053474E">
        <w:rPr>
          <w:rFonts w:ascii="Garamond" w:hAnsi="Garamond"/>
          <w:color w:val="000000"/>
          <w:sz w:val="24"/>
          <w:szCs w:val="24"/>
          <w:lang w:val="sq-AL"/>
        </w:rPr>
        <w:t xml:space="preserve"> duke aktivizuar burimet e paracaktuara dhe rendin e veprimeve;</w:t>
      </w:r>
    </w:p>
    <w:p w14:paraId="4AE667E7"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2. të përmbajë përhapjen e një sulmi dhe të shmangë shfaqjen e plotë të një skenari kërcënues;</w:t>
      </w:r>
    </w:p>
    <w:p w14:paraId="042CE815" w14:textId="6E4A0D3E"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3. të kontrollojë mënyrën e mosfunksionimit të element</w:t>
      </w:r>
      <w:r w:rsidR="00BD4A7C">
        <w:rPr>
          <w:rFonts w:ascii="Garamond" w:hAnsi="Garamond"/>
          <w:color w:val="000000"/>
          <w:sz w:val="24"/>
          <w:szCs w:val="24"/>
          <w:lang w:val="sq-AL"/>
        </w:rPr>
        <w:t>e</w:t>
      </w:r>
      <w:r w:rsidRPr="0053474E">
        <w:rPr>
          <w:rFonts w:ascii="Garamond" w:hAnsi="Garamond"/>
          <w:color w:val="000000"/>
          <w:sz w:val="24"/>
          <w:szCs w:val="24"/>
          <w:lang w:val="sq-AL"/>
        </w:rPr>
        <w:t>ve të prekur</w:t>
      </w:r>
      <w:r w:rsidR="00BD4A7C">
        <w:rPr>
          <w:rFonts w:ascii="Garamond" w:hAnsi="Garamond"/>
          <w:color w:val="000000"/>
          <w:sz w:val="24"/>
          <w:szCs w:val="24"/>
          <w:lang w:val="sq-AL"/>
        </w:rPr>
        <w:t>a,</w:t>
      </w:r>
      <w:r w:rsidRPr="0053474E">
        <w:rPr>
          <w:rFonts w:ascii="Garamond" w:hAnsi="Garamond"/>
          <w:color w:val="000000"/>
          <w:sz w:val="24"/>
          <w:szCs w:val="24"/>
          <w:lang w:val="sq-AL"/>
        </w:rPr>
        <w:t xml:space="preserve"> të përcaktuar</w:t>
      </w:r>
      <w:r w:rsidR="00BD4A7C">
        <w:rPr>
          <w:rFonts w:ascii="Garamond" w:hAnsi="Garamond"/>
          <w:color w:val="000000"/>
          <w:sz w:val="24"/>
          <w:szCs w:val="24"/>
          <w:lang w:val="sq-AL"/>
        </w:rPr>
        <w:t>a</w:t>
      </w:r>
      <w:r w:rsidRPr="0053474E">
        <w:rPr>
          <w:rFonts w:ascii="Garamond" w:hAnsi="Garamond"/>
          <w:color w:val="000000"/>
          <w:sz w:val="24"/>
          <w:szCs w:val="24"/>
          <w:lang w:val="sq-AL"/>
        </w:rPr>
        <w:t xml:space="preserve"> në pikën </w:t>
      </w:r>
      <w:proofErr w:type="spellStart"/>
      <w:r w:rsidRPr="0053474E">
        <w:rPr>
          <w:rFonts w:ascii="Garamond" w:hAnsi="Garamond"/>
          <w:color w:val="000000"/>
          <w:sz w:val="24"/>
          <w:szCs w:val="24"/>
          <w:lang w:val="sq-AL"/>
        </w:rPr>
        <w:t>IS.AR.205</w:t>
      </w:r>
      <w:proofErr w:type="spellEnd"/>
      <w:r w:rsidRPr="0053474E">
        <w:rPr>
          <w:rFonts w:ascii="Garamond" w:hAnsi="Garamond"/>
          <w:color w:val="000000"/>
          <w:sz w:val="24"/>
          <w:szCs w:val="24"/>
          <w:lang w:val="sq-AL"/>
        </w:rPr>
        <w:t>(a).</w:t>
      </w:r>
    </w:p>
    <w:p w14:paraId="49D014F7" w14:textId="0E4F6448"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c) Autoriteti </w:t>
      </w:r>
      <w:r w:rsidR="00D143FA" w:rsidRPr="0053474E">
        <w:rPr>
          <w:rFonts w:ascii="Garamond" w:hAnsi="Garamond"/>
          <w:color w:val="000000"/>
          <w:sz w:val="24"/>
          <w:szCs w:val="24"/>
          <w:lang w:val="sq-AL"/>
        </w:rPr>
        <w:t>k</w:t>
      </w:r>
      <w:r w:rsidRPr="0053474E">
        <w:rPr>
          <w:rFonts w:ascii="Garamond" w:hAnsi="Garamond"/>
          <w:color w:val="000000"/>
          <w:sz w:val="24"/>
          <w:szCs w:val="24"/>
          <w:lang w:val="sq-AL"/>
        </w:rPr>
        <w:t xml:space="preserve">ompetent zbaton masat që synojnë rikuperimin mbas incidenteve të sigurisë së informacionit, duke përfshirë masat emergjente, nëse është e nevojshme. Këto masa rikuperimi i mundësojnë </w:t>
      </w:r>
      <w:r w:rsidR="00D143FA" w:rsidRPr="0053474E">
        <w:rPr>
          <w:rFonts w:ascii="Garamond" w:hAnsi="Garamond"/>
          <w:color w:val="000000"/>
          <w:sz w:val="24"/>
          <w:szCs w:val="24"/>
          <w:lang w:val="sq-AL"/>
        </w:rPr>
        <w:t>autoritetit kompetent</w:t>
      </w:r>
      <w:r w:rsidR="0050380A">
        <w:rPr>
          <w:rFonts w:ascii="Garamond" w:hAnsi="Garamond"/>
          <w:color w:val="000000"/>
          <w:sz w:val="24"/>
          <w:szCs w:val="24"/>
          <w:lang w:val="sq-AL"/>
        </w:rPr>
        <w:t>,</w:t>
      </w:r>
      <w:r w:rsidRPr="0053474E">
        <w:rPr>
          <w:rFonts w:ascii="Garamond" w:hAnsi="Garamond"/>
          <w:color w:val="000000"/>
          <w:sz w:val="24"/>
          <w:szCs w:val="24"/>
          <w:lang w:val="sq-AL"/>
        </w:rPr>
        <w:t xml:space="preserve"> që:</w:t>
      </w:r>
    </w:p>
    <w:p w14:paraId="4EC12F6E"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1. të eliminojë gjendjen që shkaktoi incidentin, ose ta kufizojë atë në një nivel të tolerueshëm;</w:t>
      </w:r>
    </w:p>
    <w:p w14:paraId="644577C9" w14:textId="43D21A5C"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2. të rivendosë një gjendje të sigurt të element</w:t>
      </w:r>
      <w:r w:rsidR="00BD4A7C">
        <w:rPr>
          <w:rFonts w:ascii="Garamond" w:hAnsi="Garamond"/>
          <w:color w:val="000000"/>
          <w:sz w:val="24"/>
          <w:szCs w:val="24"/>
          <w:lang w:val="sq-AL"/>
        </w:rPr>
        <w:t>e</w:t>
      </w:r>
      <w:r w:rsidRPr="0053474E">
        <w:rPr>
          <w:rFonts w:ascii="Garamond" w:hAnsi="Garamond"/>
          <w:color w:val="000000"/>
          <w:sz w:val="24"/>
          <w:szCs w:val="24"/>
          <w:lang w:val="sq-AL"/>
        </w:rPr>
        <w:t>ve të prekur</w:t>
      </w:r>
      <w:r w:rsidR="00BD4A7C">
        <w:rPr>
          <w:rFonts w:ascii="Garamond" w:hAnsi="Garamond"/>
          <w:color w:val="000000"/>
          <w:sz w:val="24"/>
          <w:szCs w:val="24"/>
          <w:lang w:val="sq-AL"/>
        </w:rPr>
        <w:t>a,</w:t>
      </w:r>
      <w:r w:rsidRPr="0053474E">
        <w:rPr>
          <w:rFonts w:ascii="Garamond" w:hAnsi="Garamond"/>
          <w:color w:val="000000"/>
          <w:sz w:val="24"/>
          <w:szCs w:val="24"/>
          <w:lang w:val="sq-AL"/>
        </w:rPr>
        <w:t xml:space="preserve"> të përcaktuar</w:t>
      </w:r>
      <w:r w:rsidR="00BD4A7C">
        <w:rPr>
          <w:rFonts w:ascii="Garamond" w:hAnsi="Garamond"/>
          <w:color w:val="000000"/>
          <w:sz w:val="24"/>
          <w:szCs w:val="24"/>
          <w:lang w:val="sq-AL"/>
        </w:rPr>
        <w:t>a</w:t>
      </w:r>
      <w:r w:rsidRPr="0053474E">
        <w:rPr>
          <w:rFonts w:ascii="Garamond" w:hAnsi="Garamond"/>
          <w:color w:val="000000"/>
          <w:sz w:val="24"/>
          <w:szCs w:val="24"/>
          <w:lang w:val="sq-AL"/>
        </w:rPr>
        <w:t xml:space="preserve"> në pikën </w:t>
      </w:r>
      <w:proofErr w:type="spellStart"/>
      <w:r w:rsidRPr="0053474E">
        <w:rPr>
          <w:rFonts w:ascii="Garamond" w:hAnsi="Garamond"/>
          <w:color w:val="000000"/>
          <w:sz w:val="24"/>
          <w:szCs w:val="24"/>
          <w:lang w:val="sq-AL"/>
        </w:rPr>
        <w:t>IS.AR.205</w:t>
      </w:r>
      <w:proofErr w:type="spellEnd"/>
      <w:r w:rsidRPr="0053474E">
        <w:rPr>
          <w:rFonts w:ascii="Garamond" w:hAnsi="Garamond"/>
          <w:color w:val="000000"/>
          <w:sz w:val="24"/>
          <w:szCs w:val="24"/>
          <w:lang w:val="sq-AL"/>
        </w:rPr>
        <w:t xml:space="preserve">(a) brenda një kohe rikuperimi të përcaktuar më parë nga organizata e tij. </w:t>
      </w:r>
    </w:p>
    <w:p w14:paraId="58113847" w14:textId="756BF3E8" w:rsidR="000420FD" w:rsidRPr="0053474E" w:rsidRDefault="000420FD" w:rsidP="00D54B9C">
      <w:pPr>
        <w:autoSpaceDE w:val="0"/>
        <w:autoSpaceDN w:val="0"/>
        <w:adjustRightInd w:val="0"/>
        <w:spacing w:after="0" w:line="240" w:lineRule="auto"/>
        <w:ind w:firstLine="284"/>
        <w:jc w:val="both"/>
        <w:rPr>
          <w:rFonts w:ascii="Garamond" w:hAnsi="Garamond"/>
          <w:b/>
          <w:bCs/>
          <w:color w:val="000000"/>
          <w:sz w:val="24"/>
          <w:szCs w:val="24"/>
          <w:lang w:val="sq-AL"/>
        </w:rPr>
      </w:pPr>
      <w:proofErr w:type="spellStart"/>
      <w:r w:rsidRPr="0053474E">
        <w:rPr>
          <w:rFonts w:ascii="Garamond" w:hAnsi="Garamond"/>
          <w:b/>
          <w:bCs/>
          <w:color w:val="000000"/>
          <w:sz w:val="24"/>
          <w:szCs w:val="24"/>
          <w:lang w:val="sq-AL"/>
        </w:rPr>
        <w:lastRenderedPageBreak/>
        <w:t>IS.AR.220</w:t>
      </w:r>
      <w:proofErr w:type="spellEnd"/>
      <w:r w:rsidR="00D54B9C" w:rsidRPr="0053474E">
        <w:rPr>
          <w:rFonts w:ascii="Garamond" w:hAnsi="Garamond"/>
          <w:b/>
          <w:bCs/>
          <w:color w:val="000000"/>
          <w:sz w:val="24"/>
          <w:szCs w:val="24"/>
          <w:lang w:val="sq-AL"/>
        </w:rPr>
        <w:t xml:space="preserve"> </w:t>
      </w:r>
      <w:r w:rsidRPr="0053474E">
        <w:rPr>
          <w:rFonts w:ascii="Garamond" w:hAnsi="Garamond"/>
          <w:b/>
          <w:bCs/>
          <w:color w:val="000000"/>
          <w:sz w:val="24"/>
          <w:szCs w:val="24"/>
          <w:lang w:val="sq-AL"/>
        </w:rPr>
        <w:t>Kontraktimi i veprimtarive të menaxhimit të sigurisë së informacionit</w:t>
      </w:r>
    </w:p>
    <w:p w14:paraId="27A8E8F7" w14:textId="447D0536"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Autoriteti </w:t>
      </w:r>
      <w:r w:rsidR="00D143FA" w:rsidRPr="0053474E">
        <w:rPr>
          <w:rFonts w:ascii="Garamond" w:hAnsi="Garamond"/>
          <w:color w:val="000000"/>
          <w:sz w:val="24"/>
          <w:szCs w:val="24"/>
          <w:lang w:val="sq-AL"/>
        </w:rPr>
        <w:t>k</w:t>
      </w:r>
      <w:r w:rsidRPr="0053474E">
        <w:rPr>
          <w:rFonts w:ascii="Garamond" w:hAnsi="Garamond"/>
          <w:color w:val="000000"/>
          <w:sz w:val="24"/>
          <w:szCs w:val="24"/>
          <w:lang w:val="sq-AL"/>
        </w:rPr>
        <w:t xml:space="preserve">ompetent siguron që gjatë kontraktimit të ndonjë pjese të aktiviteteve të përmendura në pikën </w:t>
      </w:r>
      <w:proofErr w:type="spellStart"/>
      <w:r w:rsidRPr="0053474E">
        <w:rPr>
          <w:rFonts w:ascii="Garamond" w:hAnsi="Garamond"/>
          <w:color w:val="000000"/>
          <w:sz w:val="24"/>
          <w:szCs w:val="24"/>
          <w:lang w:val="sq-AL"/>
        </w:rPr>
        <w:t>IS.AR.200</w:t>
      </w:r>
      <w:proofErr w:type="spellEnd"/>
      <w:r w:rsidRPr="0053474E">
        <w:rPr>
          <w:rFonts w:ascii="Garamond" w:hAnsi="Garamond"/>
          <w:color w:val="000000"/>
          <w:sz w:val="24"/>
          <w:szCs w:val="24"/>
          <w:lang w:val="sq-AL"/>
        </w:rPr>
        <w:t xml:space="preserve"> me organizata të tjera, aktivitetet e kontraktuara janë në përputhje me kërkesat e kësaj Rregulloreje dhe organizata e kontraktuar punon nën mbikëqyrjen e tij. Autoriteti </w:t>
      </w:r>
      <w:r w:rsidR="00D143FA" w:rsidRPr="0053474E">
        <w:rPr>
          <w:rFonts w:ascii="Garamond" w:hAnsi="Garamond"/>
          <w:color w:val="000000"/>
          <w:sz w:val="24"/>
          <w:szCs w:val="24"/>
          <w:lang w:val="sq-AL"/>
        </w:rPr>
        <w:t>k</w:t>
      </w:r>
      <w:r w:rsidRPr="0053474E">
        <w:rPr>
          <w:rFonts w:ascii="Garamond" w:hAnsi="Garamond"/>
          <w:color w:val="000000"/>
          <w:sz w:val="24"/>
          <w:szCs w:val="24"/>
          <w:lang w:val="sq-AL"/>
        </w:rPr>
        <w:t>ompetent siguron që rreziqet që lidhen me aktivitetet e kontraktuara të menaxhohen</w:t>
      </w:r>
      <w:r w:rsidR="0050380A">
        <w:rPr>
          <w:rFonts w:ascii="Garamond" w:hAnsi="Garamond"/>
          <w:color w:val="000000"/>
          <w:sz w:val="24"/>
          <w:szCs w:val="24"/>
          <w:lang w:val="sq-AL"/>
        </w:rPr>
        <w:t>,</w:t>
      </w:r>
      <w:r w:rsidRPr="0053474E">
        <w:rPr>
          <w:rFonts w:ascii="Garamond" w:hAnsi="Garamond"/>
          <w:color w:val="000000"/>
          <w:sz w:val="24"/>
          <w:szCs w:val="24"/>
          <w:lang w:val="sq-AL"/>
        </w:rPr>
        <w:t xml:space="preserve"> siç duhet.</w:t>
      </w:r>
    </w:p>
    <w:p w14:paraId="15FE1829" w14:textId="43EB4385" w:rsidR="000420FD" w:rsidRPr="0053474E" w:rsidRDefault="000420FD" w:rsidP="00D54B9C">
      <w:pPr>
        <w:autoSpaceDE w:val="0"/>
        <w:autoSpaceDN w:val="0"/>
        <w:adjustRightInd w:val="0"/>
        <w:spacing w:after="0" w:line="240" w:lineRule="auto"/>
        <w:ind w:firstLine="284"/>
        <w:jc w:val="both"/>
        <w:rPr>
          <w:rFonts w:ascii="Garamond" w:hAnsi="Garamond"/>
          <w:b/>
          <w:bCs/>
          <w:color w:val="000000"/>
          <w:sz w:val="24"/>
          <w:szCs w:val="24"/>
          <w:lang w:val="sq-AL"/>
        </w:rPr>
      </w:pPr>
      <w:proofErr w:type="spellStart"/>
      <w:r w:rsidRPr="0053474E">
        <w:rPr>
          <w:rFonts w:ascii="Garamond" w:hAnsi="Garamond"/>
          <w:b/>
          <w:bCs/>
          <w:color w:val="000000"/>
          <w:sz w:val="24"/>
          <w:szCs w:val="24"/>
          <w:lang w:val="sq-AL"/>
        </w:rPr>
        <w:t>IS.AR.225</w:t>
      </w:r>
      <w:proofErr w:type="spellEnd"/>
      <w:r w:rsidR="00D54B9C" w:rsidRPr="0053474E">
        <w:rPr>
          <w:rFonts w:ascii="Garamond" w:hAnsi="Garamond"/>
          <w:b/>
          <w:bCs/>
          <w:color w:val="000000"/>
          <w:sz w:val="24"/>
          <w:szCs w:val="24"/>
          <w:lang w:val="sq-AL"/>
        </w:rPr>
        <w:t xml:space="preserve"> </w:t>
      </w:r>
      <w:r w:rsidRPr="0053474E">
        <w:rPr>
          <w:rFonts w:ascii="Garamond" w:hAnsi="Garamond"/>
          <w:b/>
          <w:bCs/>
          <w:color w:val="000000"/>
          <w:sz w:val="24"/>
          <w:szCs w:val="24"/>
          <w:lang w:val="sq-AL"/>
        </w:rPr>
        <w:t>Kërkesat e personelit</w:t>
      </w:r>
    </w:p>
    <w:p w14:paraId="4FF19ADC" w14:textId="163E3064"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Autoriteti </w:t>
      </w:r>
      <w:r w:rsidR="00D143FA" w:rsidRPr="0053474E">
        <w:rPr>
          <w:rFonts w:ascii="Garamond" w:hAnsi="Garamond"/>
          <w:color w:val="000000"/>
          <w:sz w:val="24"/>
          <w:szCs w:val="24"/>
          <w:lang w:val="sq-AL"/>
        </w:rPr>
        <w:t>k</w:t>
      </w:r>
      <w:r w:rsidRPr="0053474E">
        <w:rPr>
          <w:rFonts w:ascii="Garamond" w:hAnsi="Garamond"/>
          <w:color w:val="000000"/>
          <w:sz w:val="24"/>
          <w:szCs w:val="24"/>
          <w:lang w:val="sq-AL"/>
        </w:rPr>
        <w:t>ompetent do të:</w:t>
      </w:r>
    </w:p>
    <w:p w14:paraId="02CECC15" w14:textId="367EA74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a) ketë një person që ka autoritetin për të krijimin dhe mbarëvajtjen e strukturave organizative, politikave, proceseve dhe procedurave të nevojshme për zbatimin e kësaj </w:t>
      </w:r>
      <w:r w:rsidR="00FA6C4D" w:rsidRPr="0053474E">
        <w:rPr>
          <w:rFonts w:ascii="Garamond" w:hAnsi="Garamond"/>
          <w:color w:val="000000"/>
          <w:sz w:val="24"/>
          <w:szCs w:val="24"/>
          <w:lang w:val="sq-AL"/>
        </w:rPr>
        <w:t>Rregulloreje</w:t>
      </w:r>
      <w:r w:rsidRPr="0053474E">
        <w:rPr>
          <w:rFonts w:ascii="Garamond" w:hAnsi="Garamond"/>
          <w:color w:val="000000"/>
          <w:sz w:val="24"/>
          <w:szCs w:val="24"/>
          <w:lang w:val="sq-AL"/>
        </w:rPr>
        <w:t>.</w:t>
      </w:r>
    </w:p>
    <w:p w14:paraId="5277F328"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Ky person duhet:</w:t>
      </w:r>
    </w:p>
    <w:p w14:paraId="5EB821D8" w14:textId="78C6BB65"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1. të ketë autoritet për t</w:t>
      </w:r>
      <w:r w:rsidR="00F2674F">
        <w:rPr>
          <w:rFonts w:ascii="Garamond" w:hAnsi="Garamond"/>
          <w:color w:val="000000"/>
          <w:sz w:val="24"/>
          <w:szCs w:val="24"/>
          <w:lang w:val="sq-AL"/>
        </w:rPr>
        <w:t>’</w:t>
      </w:r>
      <w:r w:rsidRPr="0053474E">
        <w:rPr>
          <w:rFonts w:ascii="Garamond" w:hAnsi="Garamond"/>
          <w:color w:val="000000"/>
          <w:sz w:val="24"/>
          <w:szCs w:val="24"/>
          <w:lang w:val="sq-AL"/>
        </w:rPr>
        <w:t>u qasur plotësisht te burimet e nevojshme për autoritetin kompetent për të kryer të gjitha detyrat e kërkuara nga kjo Rregullore;</w:t>
      </w:r>
    </w:p>
    <w:p w14:paraId="58F743EB" w14:textId="27527A5F"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2. të zotërojë delegimin e kompetencave të nevojshme për të kryer detyrat e caktuara</w:t>
      </w:r>
      <w:r w:rsidR="00BF46F8">
        <w:rPr>
          <w:rFonts w:ascii="Garamond" w:hAnsi="Garamond"/>
          <w:color w:val="000000"/>
          <w:sz w:val="24"/>
          <w:szCs w:val="24"/>
          <w:lang w:val="sq-AL"/>
        </w:rPr>
        <w:t>;</w:t>
      </w:r>
    </w:p>
    <w:p w14:paraId="20F57028" w14:textId="69E009ED"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b) ketë një proces për t’u siguruar që ai ka staf të mjaftueshëm në detyrë për të kryer aktivitetet e mbuluara nga ky </w:t>
      </w:r>
      <w:r w:rsidR="00BF46F8" w:rsidRPr="0053474E">
        <w:rPr>
          <w:rFonts w:ascii="Garamond" w:hAnsi="Garamond"/>
          <w:color w:val="000000"/>
          <w:sz w:val="24"/>
          <w:szCs w:val="24"/>
          <w:lang w:val="sq-AL"/>
        </w:rPr>
        <w:t>aneks</w:t>
      </w:r>
      <w:r w:rsidRPr="0053474E">
        <w:rPr>
          <w:rFonts w:ascii="Garamond" w:hAnsi="Garamond"/>
          <w:color w:val="000000"/>
          <w:sz w:val="24"/>
          <w:szCs w:val="24"/>
          <w:lang w:val="sq-AL"/>
        </w:rPr>
        <w:t>;</w:t>
      </w:r>
    </w:p>
    <w:p w14:paraId="02DC6396" w14:textId="1D6E574A"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c) ketë një proces për t’u siguruar që personeli i përmendur në shkronjën </w:t>
      </w:r>
      <w:r w:rsidR="0025584D">
        <w:rPr>
          <w:rFonts w:ascii="Garamond" w:hAnsi="Garamond"/>
          <w:color w:val="000000"/>
          <w:sz w:val="24"/>
          <w:szCs w:val="24"/>
          <w:lang w:val="sq-AL"/>
        </w:rPr>
        <w:t>“</w:t>
      </w:r>
      <w:r w:rsidRPr="0053474E">
        <w:rPr>
          <w:rFonts w:ascii="Garamond" w:hAnsi="Garamond"/>
          <w:color w:val="000000"/>
          <w:sz w:val="24"/>
          <w:szCs w:val="24"/>
          <w:lang w:val="sq-AL"/>
        </w:rPr>
        <w:t>b</w:t>
      </w:r>
      <w:r w:rsidR="0025584D">
        <w:rPr>
          <w:rFonts w:ascii="Garamond" w:hAnsi="Garamond"/>
          <w:color w:val="000000"/>
          <w:sz w:val="24"/>
          <w:szCs w:val="24"/>
          <w:lang w:val="sq-AL"/>
        </w:rPr>
        <w:t>”</w:t>
      </w:r>
      <w:r w:rsidRPr="0053474E">
        <w:rPr>
          <w:rFonts w:ascii="Garamond" w:hAnsi="Garamond"/>
          <w:color w:val="000000"/>
          <w:sz w:val="24"/>
          <w:szCs w:val="24"/>
          <w:lang w:val="sq-AL"/>
        </w:rPr>
        <w:t xml:space="preserve"> të ketë kompetencën e nevojshme për të kryer detyrat e tyre;</w:t>
      </w:r>
    </w:p>
    <w:p w14:paraId="5BE515AE"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d) ketë një proces për t’u siguruar që personeli të pranojë përgjegjësitë që lidhen me rolet dhe detyrat e caktuara; </w:t>
      </w:r>
    </w:p>
    <w:p w14:paraId="7E7DAA26" w14:textId="6C9A6F20"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e) sigurohet që identiteti dhe besueshmëria e personelit, të cilët kanë </w:t>
      </w:r>
      <w:proofErr w:type="spellStart"/>
      <w:r w:rsidRPr="0053474E">
        <w:rPr>
          <w:rFonts w:ascii="Garamond" w:hAnsi="Garamond"/>
          <w:color w:val="000000"/>
          <w:sz w:val="24"/>
          <w:szCs w:val="24"/>
          <w:lang w:val="sq-AL"/>
        </w:rPr>
        <w:t>akses</w:t>
      </w:r>
      <w:proofErr w:type="spellEnd"/>
      <w:r w:rsidRPr="0053474E">
        <w:rPr>
          <w:rFonts w:ascii="Garamond" w:hAnsi="Garamond"/>
          <w:color w:val="000000"/>
          <w:sz w:val="24"/>
          <w:szCs w:val="24"/>
          <w:lang w:val="sq-AL"/>
        </w:rPr>
        <w:t xml:space="preserve"> në sistemet e informacionit dhe të dhënat që </w:t>
      </w:r>
      <w:r w:rsidR="00BF46F8">
        <w:rPr>
          <w:rFonts w:ascii="Garamond" w:hAnsi="Garamond"/>
          <w:color w:val="000000"/>
          <w:sz w:val="24"/>
          <w:szCs w:val="24"/>
          <w:lang w:val="sq-AL"/>
        </w:rPr>
        <w:t>u</w:t>
      </w:r>
      <w:r w:rsidRPr="0053474E">
        <w:rPr>
          <w:rFonts w:ascii="Garamond" w:hAnsi="Garamond"/>
          <w:color w:val="000000"/>
          <w:sz w:val="24"/>
          <w:szCs w:val="24"/>
          <w:lang w:val="sq-AL"/>
        </w:rPr>
        <w:t xml:space="preserve"> nënshtrohen kërkesave të kësaj Rregulloreje janë përcaktuar siç duhet.</w:t>
      </w:r>
    </w:p>
    <w:p w14:paraId="35F560E7" w14:textId="55C8A878" w:rsidR="000420FD" w:rsidRPr="0053474E" w:rsidRDefault="000420FD" w:rsidP="00D54B9C">
      <w:pPr>
        <w:autoSpaceDE w:val="0"/>
        <w:autoSpaceDN w:val="0"/>
        <w:adjustRightInd w:val="0"/>
        <w:spacing w:after="0" w:line="240" w:lineRule="auto"/>
        <w:ind w:firstLine="284"/>
        <w:jc w:val="both"/>
        <w:rPr>
          <w:rFonts w:ascii="Garamond" w:hAnsi="Garamond"/>
          <w:b/>
          <w:bCs/>
          <w:color w:val="000000"/>
          <w:sz w:val="24"/>
          <w:szCs w:val="24"/>
          <w:lang w:val="sq-AL"/>
        </w:rPr>
      </w:pPr>
      <w:proofErr w:type="spellStart"/>
      <w:r w:rsidRPr="0053474E">
        <w:rPr>
          <w:rFonts w:ascii="Garamond" w:hAnsi="Garamond"/>
          <w:b/>
          <w:bCs/>
          <w:color w:val="000000"/>
          <w:sz w:val="24"/>
          <w:szCs w:val="24"/>
          <w:lang w:val="sq-AL"/>
        </w:rPr>
        <w:t>IS.AR.230</w:t>
      </w:r>
      <w:proofErr w:type="spellEnd"/>
      <w:r w:rsidR="00D54B9C" w:rsidRPr="0053474E">
        <w:rPr>
          <w:rFonts w:ascii="Garamond" w:hAnsi="Garamond"/>
          <w:b/>
          <w:bCs/>
          <w:color w:val="000000"/>
          <w:sz w:val="24"/>
          <w:szCs w:val="24"/>
          <w:lang w:val="sq-AL"/>
        </w:rPr>
        <w:t xml:space="preserve"> </w:t>
      </w:r>
      <w:r w:rsidRPr="0053474E">
        <w:rPr>
          <w:rFonts w:ascii="Garamond" w:hAnsi="Garamond"/>
          <w:b/>
          <w:bCs/>
          <w:color w:val="000000"/>
          <w:sz w:val="24"/>
          <w:szCs w:val="24"/>
          <w:lang w:val="sq-AL"/>
        </w:rPr>
        <w:t>Ruajtja e të dhënave</w:t>
      </w:r>
    </w:p>
    <w:p w14:paraId="21934361" w14:textId="137B52A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a) Autoriteti </w:t>
      </w:r>
      <w:r w:rsidR="00297930" w:rsidRPr="0053474E">
        <w:rPr>
          <w:rFonts w:ascii="Garamond" w:hAnsi="Garamond"/>
          <w:color w:val="000000"/>
          <w:sz w:val="24"/>
          <w:szCs w:val="24"/>
          <w:lang w:val="sq-AL"/>
        </w:rPr>
        <w:t>k</w:t>
      </w:r>
      <w:r w:rsidRPr="0053474E">
        <w:rPr>
          <w:rFonts w:ascii="Garamond" w:hAnsi="Garamond"/>
          <w:color w:val="000000"/>
          <w:sz w:val="24"/>
          <w:szCs w:val="24"/>
          <w:lang w:val="sq-AL"/>
        </w:rPr>
        <w:t>ompetent duhet të ruajë të dhënat për aktivitetet e tij të menaxhimit të sigurisë së informacionit.</w:t>
      </w:r>
    </w:p>
    <w:p w14:paraId="298CA254" w14:textId="52168CE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1. Autoriteti </w:t>
      </w:r>
      <w:r w:rsidR="00297930" w:rsidRPr="0053474E">
        <w:rPr>
          <w:rFonts w:ascii="Garamond" w:hAnsi="Garamond"/>
          <w:color w:val="000000"/>
          <w:sz w:val="24"/>
          <w:szCs w:val="24"/>
          <w:lang w:val="sq-AL"/>
        </w:rPr>
        <w:t>k</w:t>
      </w:r>
      <w:r w:rsidRPr="0053474E">
        <w:rPr>
          <w:rFonts w:ascii="Garamond" w:hAnsi="Garamond"/>
          <w:color w:val="000000"/>
          <w:sz w:val="24"/>
          <w:szCs w:val="24"/>
          <w:lang w:val="sq-AL"/>
        </w:rPr>
        <w:t xml:space="preserve">ompetent duhet të sigurohet që të dhënat e mëposhtme të jenë të arkivuara dhe të </w:t>
      </w:r>
      <w:proofErr w:type="spellStart"/>
      <w:r w:rsidRPr="0053474E">
        <w:rPr>
          <w:rFonts w:ascii="Garamond" w:hAnsi="Garamond"/>
          <w:color w:val="000000"/>
          <w:sz w:val="24"/>
          <w:szCs w:val="24"/>
          <w:lang w:val="sq-AL"/>
        </w:rPr>
        <w:t>gjurmueshme</w:t>
      </w:r>
      <w:proofErr w:type="spellEnd"/>
      <w:r w:rsidRPr="0053474E">
        <w:rPr>
          <w:rFonts w:ascii="Garamond" w:hAnsi="Garamond"/>
          <w:color w:val="000000"/>
          <w:sz w:val="24"/>
          <w:szCs w:val="24"/>
          <w:lang w:val="sq-AL"/>
        </w:rPr>
        <w:t xml:space="preserve">: </w:t>
      </w:r>
    </w:p>
    <w:p w14:paraId="133C2BF0" w14:textId="7ACE0AE8"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i</w:t>
      </w:r>
      <w:r w:rsidR="00BF46F8">
        <w:rPr>
          <w:rFonts w:ascii="Garamond" w:hAnsi="Garamond"/>
          <w:color w:val="000000"/>
          <w:sz w:val="24"/>
          <w:szCs w:val="24"/>
          <w:lang w:val="sq-AL"/>
        </w:rPr>
        <w:t>.</w:t>
      </w:r>
      <w:r w:rsidRPr="0053474E">
        <w:rPr>
          <w:rFonts w:ascii="Garamond" w:hAnsi="Garamond"/>
          <w:color w:val="000000"/>
          <w:sz w:val="24"/>
          <w:szCs w:val="24"/>
          <w:lang w:val="sq-AL"/>
        </w:rPr>
        <w:t xml:space="preserve"> kontratat për aktivitetet e përmendura në pikën </w:t>
      </w:r>
      <w:proofErr w:type="spellStart"/>
      <w:r w:rsidRPr="0053474E">
        <w:rPr>
          <w:rFonts w:ascii="Garamond" w:hAnsi="Garamond"/>
          <w:color w:val="000000"/>
          <w:sz w:val="24"/>
          <w:szCs w:val="24"/>
          <w:lang w:val="sq-AL"/>
        </w:rPr>
        <w:t>IS.AR.200</w:t>
      </w:r>
      <w:proofErr w:type="spellEnd"/>
      <w:r w:rsidRPr="0053474E">
        <w:rPr>
          <w:rFonts w:ascii="Garamond" w:hAnsi="Garamond"/>
          <w:color w:val="000000"/>
          <w:sz w:val="24"/>
          <w:szCs w:val="24"/>
          <w:lang w:val="sq-AL"/>
        </w:rPr>
        <w:t>(a)(5);</w:t>
      </w:r>
    </w:p>
    <w:p w14:paraId="066E4B3E" w14:textId="109CE186"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proofErr w:type="spellStart"/>
      <w:r w:rsidRPr="0053474E">
        <w:rPr>
          <w:rFonts w:ascii="Garamond" w:hAnsi="Garamond"/>
          <w:color w:val="000000"/>
          <w:sz w:val="24"/>
          <w:szCs w:val="24"/>
          <w:lang w:val="sq-AL"/>
        </w:rPr>
        <w:t>ii</w:t>
      </w:r>
      <w:proofErr w:type="spellEnd"/>
      <w:r w:rsidR="00BF46F8">
        <w:rPr>
          <w:rFonts w:ascii="Garamond" w:hAnsi="Garamond"/>
          <w:color w:val="000000"/>
          <w:sz w:val="24"/>
          <w:szCs w:val="24"/>
          <w:lang w:val="sq-AL"/>
        </w:rPr>
        <w:t>.</w:t>
      </w:r>
      <w:r w:rsidRPr="0053474E">
        <w:rPr>
          <w:rFonts w:ascii="Garamond" w:hAnsi="Garamond"/>
          <w:color w:val="000000"/>
          <w:sz w:val="24"/>
          <w:szCs w:val="24"/>
          <w:lang w:val="sq-AL"/>
        </w:rPr>
        <w:t xml:space="preserve"> regjistrimet e proceseve kryesore të referuara në pikën </w:t>
      </w:r>
      <w:proofErr w:type="spellStart"/>
      <w:r w:rsidRPr="0053474E">
        <w:rPr>
          <w:rFonts w:ascii="Garamond" w:hAnsi="Garamond"/>
          <w:color w:val="000000"/>
          <w:sz w:val="24"/>
          <w:szCs w:val="24"/>
          <w:lang w:val="sq-AL"/>
        </w:rPr>
        <w:t>IS.AR.200</w:t>
      </w:r>
      <w:proofErr w:type="spellEnd"/>
      <w:r w:rsidRPr="0053474E">
        <w:rPr>
          <w:rFonts w:ascii="Garamond" w:hAnsi="Garamond"/>
          <w:color w:val="000000"/>
          <w:sz w:val="24"/>
          <w:szCs w:val="24"/>
          <w:lang w:val="sq-AL"/>
        </w:rPr>
        <w:t>(d);</w:t>
      </w:r>
    </w:p>
    <w:p w14:paraId="50492DB7" w14:textId="138A17F4"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proofErr w:type="spellStart"/>
      <w:r w:rsidRPr="0053474E">
        <w:rPr>
          <w:rFonts w:ascii="Garamond" w:hAnsi="Garamond"/>
          <w:color w:val="000000"/>
          <w:sz w:val="24"/>
          <w:szCs w:val="24"/>
          <w:lang w:val="sq-AL"/>
        </w:rPr>
        <w:t>iii</w:t>
      </w:r>
      <w:proofErr w:type="spellEnd"/>
      <w:r w:rsidR="00BF46F8">
        <w:rPr>
          <w:rFonts w:ascii="Garamond" w:hAnsi="Garamond"/>
          <w:color w:val="000000"/>
          <w:sz w:val="24"/>
          <w:szCs w:val="24"/>
          <w:lang w:val="sq-AL"/>
        </w:rPr>
        <w:t>.</w:t>
      </w:r>
      <w:r w:rsidRPr="0053474E">
        <w:rPr>
          <w:rFonts w:ascii="Garamond" w:hAnsi="Garamond"/>
          <w:color w:val="000000"/>
          <w:sz w:val="24"/>
          <w:szCs w:val="24"/>
          <w:lang w:val="sq-AL"/>
        </w:rPr>
        <w:t xml:space="preserve"> të dhënat e rreziqeve të identifikuara në vlerësimin e rrezikut të përmendur në pikën</w:t>
      </w:r>
      <w:r w:rsidR="00D54B9C" w:rsidRPr="0053474E">
        <w:rPr>
          <w:rFonts w:ascii="Garamond" w:hAnsi="Garamond"/>
          <w:color w:val="000000"/>
          <w:sz w:val="24"/>
          <w:szCs w:val="24"/>
          <w:lang w:val="sq-AL"/>
        </w:rPr>
        <w:t xml:space="preserve"> </w:t>
      </w:r>
      <w:proofErr w:type="spellStart"/>
      <w:r w:rsidRPr="0053474E">
        <w:rPr>
          <w:rFonts w:ascii="Garamond" w:hAnsi="Garamond"/>
          <w:color w:val="000000"/>
          <w:sz w:val="24"/>
          <w:szCs w:val="24"/>
          <w:lang w:val="sq-AL"/>
        </w:rPr>
        <w:t>IS.AR.205</w:t>
      </w:r>
      <w:proofErr w:type="spellEnd"/>
      <w:r w:rsidRPr="0053474E">
        <w:rPr>
          <w:rFonts w:ascii="Garamond" w:hAnsi="Garamond"/>
          <w:color w:val="000000"/>
          <w:sz w:val="24"/>
          <w:szCs w:val="24"/>
          <w:lang w:val="sq-AL"/>
        </w:rPr>
        <w:t xml:space="preserve"> së bashku me masat shoqëruese të trajtimit të rrezikut të përmendura në pikën </w:t>
      </w:r>
      <w:proofErr w:type="spellStart"/>
      <w:r w:rsidRPr="0053474E">
        <w:rPr>
          <w:rFonts w:ascii="Garamond" w:hAnsi="Garamond"/>
          <w:color w:val="000000"/>
          <w:sz w:val="24"/>
          <w:szCs w:val="24"/>
          <w:lang w:val="sq-AL"/>
        </w:rPr>
        <w:t>IS.AR.210</w:t>
      </w:r>
      <w:proofErr w:type="spellEnd"/>
      <w:r w:rsidRPr="0053474E">
        <w:rPr>
          <w:rFonts w:ascii="Garamond" w:hAnsi="Garamond"/>
          <w:color w:val="000000"/>
          <w:sz w:val="24"/>
          <w:szCs w:val="24"/>
          <w:lang w:val="sq-AL"/>
        </w:rPr>
        <w:t>;</w:t>
      </w:r>
    </w:p>
    <w:p w14:paraId="226B950E" w14:textId="7D38D1CA"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proofErr w:type="spellStart"/>
      <w:r w:rsidRPr="0053474E">
        <w:rPr>
          <w:rFonts w:ascii="Garamond" w:hAnsi="Garamond"/>
          <w:color w:val="000000"/>
          <w:sz w:val="24"/>
          <w:szCs w:val="24"/>
          <w:lang w:val="sq-AL"/>
        </w:rPr>
        <w:t>iv</w:t>
      </w:r>
      <w:proofErr w:type="spellEnd"/>
      <w:r w:rsidR="00BF46F8">
        <w:rPr>
          <w:rFonts w:ascii="Garamond" w:hAnsi="Garamond"/>
          <w:color w:val="000000"/>
          <w:sz w:val="24"/>
          <w:szCs w:val="24"/>
          <w:lang w:val="sq-AL"/>
        </w:rPr>
        <w:t xml:space="preserve">. </w:t>
      </w:r>
      <w:r w:rsidRPr="0053474E">
        <w:rPr>
          <w:rFonts w:ascii="Garamond" w:hAnsi="Garamond"/>
          <w:color w:val="000000"/>
          <w:sz w:val="24"/>
          <w:szCs w:val="24"/>
          <w:lang w:val="sq-AL"/>
        </w:rPr>
        <w:t xml:space="preserve">të dhënat e ngjarjeve të sigurisë së informacionit të cilat mund të kenë nevojë të rivlerësohen për të zbuluar incidente ose </w:t>
      </w:r>
      <w:proofErr w:type="spellStart"/>
      <w:r w:rsidRPr="0053474E">
        <w:rPr>
          <w:rFonts w:ascii="Garamond" w:hAnsi="Garamond"/>
          <w:color w:val="000000"/>
          <w:sz w:val="24"/>
          <w:szCs w:val="24"/>
          <w:lang w:val="sq-AL"/>
        </w:rPr>
        <w:t>c</w:t>
      </w:r>
      <w:r w:rsidR="00BF46F8">
        <w:rPr>
          <w:rFonts w:ascii="Garamond" w:hAnsi="Garamond"/>
          <w:color w:val="000000"/>
          <w:sz w:val="24"/>
          <w:szCs w:val="24"/>
          <w:lang w:val="sq-AL"/>
        </w:rPr>
        <w:t>e</w:t>
      </w:r>
      <w:r w:rsidRPr="0053474E">
        <w:rPr>
          <w:rFonts w:ascii="Garamond" w:hAnsi="Garamond"/>
          <w:color w:val="000000"/>
          <w:sz w:val="24"/>
          <w:szCs w:val="24"/>
          <w:lang w:val="sq-AL"/>
        </w:rPr>
        <w:t>nueshmëri</w:t>
      </w:r>
      <w:proofErr w:type="spellEnd"/>
      <w:r w:rsidRPr="0053474E">
        <w:rPr>
          <w:rFonts w:ascii="Garamond" w:hAnsi="Garamond"/>
          <w:color w:val="000000"/>
          <w:sz w:val="24"/>
          <w:szCs w:val="24"/>
          <w:lang w:val="sq-AL"/>
        </w:rPr>
        <w:t xml:space="preserve"> të pazbuluara të sigurisë së informacionit.</w:t>
      </w:r>
    </w:p>
    <w:p w14:paraId="1442102E"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2. Të dhënat e përmendura në pikën (1)(i) ruhen të paktën deri në 5 vjet pas ndryshimit ose përfundimit të kontratës.</w:t>
      </w:r>
    </w:p>
    <w:p w14:paraId="4573833C"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3. Të dhënat e përmendura në pikën (1)(</w:t>
      </w:r>
      <w:proofErr w:type="spellStart"/>
      <w:r w:rsidRPr="0053474E">
        <w:rPr>
          <w:rFonts w:ascii="Garamond" w:hAnsi="Garamond"/>
          <w:color w:val="000000"/>
          <w:sz w:val="24"/>
          <w:szCs w:val="24"/>
          <w:lang w:val="sq-AL"/>
        </w:rPr>
        <w:t>ii</w:t>
      </w:r>
      <w:proofErr w:type="spellEnd"/>
      <w:r w:rsidRPr="0053474E">
        <w:rPr>
          <w:rFonts w:ascii="Garamond" w:hAnsi="Garamond"/>
          <w:color w:val="000000"/>
          <w:sz w:val="24"/>
          <w:szCs w:val="24"/>
          <w:lang w:val="sq-AL"/>
        </w:rPr>
        <w:t>) dhe (</w:t>
      </w:r>
      <w:proofErr w:type="spellStart"/>
      <w:r w:rsidRPr="0053474E">
        <w:rPr>
          <w:rFonts w:ascii="Garamond" w:hAnsi="Garamond"/>
          <w:color w:val="000000"/>
          <w:sz w:val="24"/>
          <w:szCs w:val="24"/>
          <w:lang w:val="sq-AL"/>
        </w:rPr>
        <w:t>iii</w:t>
      </w:r>
      <w:proofErr w:type="spellEnd"/>
      <w:r w:rsidRPr="0053474E">
        <w:rPr>
          <w:rFonts w:ascii="Garamond" w:hAnsi="Garamond"/>
          <w:color w:val="000000"/>
          <w:sz w:val="24"/>
          <w:szCs w:val="24"/>
          <w:lang w:val="sq-AL"/>
        </w:rPr>
        <w:t>) ruhen të paktën për një periudhë prej 5 vjetësh.</w:t>
      </w:r>
    </w:p>
    <w:p w14:paraId="7B7E7C6B" w14:textId="2A4383A6"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4. Të dhënat e përmendura në pikën (1)(</w:t>
      </w:r>
      <w:proofErr w:type="spellStart"/>
      <w:r w:rsidRPr="0053474E">
        <w:rPr>
          <w:rFonts w:ascii="Garamond" w:hAnsi="Garamond"/>
          <w:color w:val="000000"/>
          <w:sz w:val="24"/>
          <w:szCs w:val="24"/>
          <w:lang w:val="sq-AL"/>
        </w:rPr>
        <w:t>iv</w:t>
      </w:r>
      <w:proofErr w:type="spellEnd"/>
      <w:r w:rsidRPr="0053474E">
        <w:rPr>
          <w:rFonts w:ascii="Garamond" w:hAnsi="Garamond"/>
          <w:color w:val="000000"/>
          <w:sz w:val="24"/>
          <w:szCs w:val="24"/>
          <w:lang w:val="sq-AL"/>
        </w:rPr>
        <w:t xml:space="preserve">) ruhen derisa ato ngjarje të sigurisë së informacionit të rivlerësohen në përputhje me një </w:t>
      </w:r>
      <w:proofErr w:type="spellStart"/>
      <w:r w:rsidRPr="0053474E">
        <w:rPr>
          <w:rFonts w:ascii="Garamond" w:hAnsi="Garamond"/>
          <w:color w:val="000000"/>
          <w:sz w:val="24"/>
          <w:szCs w:val="24"/>
          <w:lang w:val="sq-AL"/>
        </w:rPr>
        <w:t>periodicitet</w:t>
      </w:r>
      <w:proofErr w:type="spellEnd"/>
      <w:r w:rsidRPr="0053474E">
        <w:rPr>
          <w:rFonts w:ascii="Garamond" w:hAnsi="Garamond"/>
          <w:color w:val="000000"/>
          <w:sz w:val="24"/>
          <w:szCs w:val="24"/>
          <w:lang w:val="sq-AL"/>
        </w:rPr>
        <w:t xml:space="preserve"> të përcaktuar në një procedurë të vendosur nga Autoriteti </w:t>
      </w:r>
      <w:r w:rsidR="00297930" w:rsidRPr="0053474E">
        <w:rPr>
          <w:rFonts w:ascii="Garamond" w:hAnsi="Garamond"/>
          <w:color w:val="000000"/>
          <w:sz w:val="24"/>
          <w:szCs w:val="24"/>
          <w:lang w:val="sq-AL"/>
        </w:rPr>
        <w:t>k</w:t>
      </w:r>
      <w:r w:rsidRPr="0053474E">
        <w:rPr>
          <w:rFonts w:ascii="Garamond" w:hAnsi="Garamond"/>
          <w:color w:val="000000"/>
          <w:sz w:val="24"/>
          <w:szCs w:val="24"/>
          <w:lang w:val="sq-AL"/>
        </w:rPr>
        <w:t>ompetent.</w:t>
      </w:r>
    </w:p>
    <w:p w14:paraId="3E781D17" w14:textId="51B82CEF"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b) Autoriteti </w:t>
      </w:r>
      <w:r w:rsidR="00297930" w:rsidRPr="0053474E">
        <w:rPr>
          <w:rFonts w:ascii="Garamond" w:hAnsi="Garamond"/>
          <w:color w:val="000000"/>
          <w:sz w:val="24"/>
          <w:szCs w:val="24"/>
          <w:lang w:val="sq-AL"/>
        </w:rPr>
        <w:t>k</w:t>
      </w:r>
      <w:r w:rsidRPr="0053474E">
        <w:rPr>
          <w:rFonts w:ascii="Garamond" w:hAnsi="Garamond"/>
          <w:color w:val="000000"/>
          <w:sz w:val="24"/>
          <w:szCs w:val="24"/>
          <w:lang w:val="sq-AL"/>
        </w:rPr>
        <w:t>ompetent duhet të ruajë të dhëna për kualifikimin dhe përvojën e personelit të tij të përfshirë në aktivitetet e menaxhimit të sigurisë së informacionit.</w:t>
      </w:r>
    </w:p>
    <w:p w14:paraId="394D21D6" w14:textId="6B0E8941"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1. Të dhënat e kualifikimit dhe përvojës së personelit ruhen për aq kohë sa personi punon për </w:t>
      </w:r>
      <w:r w:rsidR="00297930" w:rsidRPr="0053474E">
        <w:rPr>
          <w:rFonts w:ascii="Garamond" w:hAnsi="Garamond"/>
          <w:color w:val="000000"/>
          <w:sz w:val="24"/>
          <w:szCs w:val="24"/>
          <w:lang w:val="sq-AL"/>
        </w:rPr>
        <w:t xml:space="preserve">autoritetin kompetent </w:t>
      </w:r>
      <w:r w:rsidRPr="0053474E">
        <w:rPr>
          <w:rFonts w:ascii="Garamond" w:hAnsi="Garamond"/>
          <w:color w:val="000000"/>
          <w:sz w:val="24"/>
          <w:szCs w:val="24"/>
          <w:lang w:val="sq-AL"/>
        </w:rPr>
        <w:t>dhe për të paktën 3 vjet</w:t>
      </w:r>
      <w:r w:rsidR="00BF46F8">
        <w:rPr>
          <w:rFonts w:ascii="Garamond" w:hAnsi="Garamond"/>
          <w:color w:val="000000"/>
          <w:sz w:val="24"/>
          <w:szCs w:val="24"/>
          <w:lang w:val="sq-AL"/>
        </w:rPr>
        <w:t>,</w:t>
      </w:r>
      <w:r w:rsidRPr="0053474E">
        <w:rPr>
          <w:rFonts w:ascii="Garamond" w:hAnsi="Garamond"/>
          <w:color w:val="000000"/>
          <w:sz w:val="24"/>
          <w:szCs w:val="24"/>
          <w:lang w:val="sq-AL"/>
        </w:rPr>
        <w:t xml:space="preserve"> pasi personi të jetë larguar nga </w:t>
      </w:r>
      <w:r w:rsidR="00297930" w:rsidRPr="0053474E">
        <w:rPr>
          <w:rFonts w:ascii="Garamond" w:hAnsi="Garamond"/>
          <w:color w:val="000000"/>
          <w:sz w:val="24"/>
          <w:szCs w:val="24"/>
          <w:lang w:val="sq-AL"/>
        </w:rPr>
        <w:t>autoriteti kompetent</w:t>
      </w:r>
      <w:r w:rsidRPr="0053474E">
        <w:rPr>
          <w:rFonts w:ascii="Garamond" w:hAnsi="Garamond"/>
          <w:color w:val="000000"/>
          <w:sz w:val="24"/>
          <w:szCs w:val="24"/>
          <w:lang w:val="sq-AL"/>
        </w:rPr>
        <w:t>.</w:t>
      </w:r>
    </w:p>
    <w:p w14:paraId="5F17D672" w14:textId="5E7B637E"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2. Anëtarëve të stafit, me kërkesën e tyre, u jepet </w:t>
      </w:r>
      <w:proofErr w:type="spellStart"/>
      <w:r w:rsidRPr="0053474E">
        <w:rPr>
          <w:rFonts w:ascii="Garamond" w:hAnsi="Garamond"/>
          <w:color w:val="000000"/>
          <w:sz w:val="24"/>
          <w:szCs w:val="24"/>
          <w:lang w:val="sq-AL"/>
        </w:rPr>
        <w:t>akses</w:t>
      </w:r>
      <w:proofErr w:type="spellEnd"/>
      <w:r w:rsidRPr="0053474E">
        <w:rPr>
          <w:rFonts w:ascii="Garamond" w:hAnsi="Garamond"/>
          <w:color w:val="000000"/>
          <w:sz w:val="24"/>
          <w:szCs w:val="24"/>
          <w:lang w:val="sq-AL"/>
        </w:rPr>
        <w:t xml:space="preserve"> në të dhënat e tyre individuale. Gjithashtu, me kërkesën e tyre, </w:t>
      </w:r>
      <w:r w:rsidR="00297930" w:rsidRPr="0053474E">
        <w:rPr>
          <w:rFonts w:ascii="Garamond" w:hAnsi="Garamond"/>
          <w:color w:val="000000"/>
          <w:sz w:val="24"/>
          <w:szCs w:val="24"/>
          <w:lang w:val="sq-AL"/>
        </w:rPr>
        <w:t xml:space="preserve">autoriteti kompetent </w:t>
      </w:r>
      <w:r w:rsidRPr="0053474E">
        <w:rPr>
          <w:rFonts w:ascii="Garamond" w:hAnsi="Garamond"/>
          <w:color w:val="000000"/>
          <w:sz w:val="24"/>
          <w:szCs w:val="24"/>
          <w:lang w:val="sq-AL"/>
        </w:rPr>
        <w:t xml:space="preserve">u siguron atyre një kopje të </w:t>
      </w:r>
      <w:proofErr w:type="spellStart"/>
      <w:r w:rsidRPr="0053474E">
        <w:rPr>
          <w:rFonts w:ascii="Garamond" w:hAnsi="Garamond"/>
          <w:color w:val="000000"/>
          <w:sz w:val="24"/>
          <w:szCs w:val="24"/>
          <w:lang w:val="sq-AL"/>
        </w:rPr>
        <w:t>të</w:t>
      </w:r>
      <w:proofErr w:type="spellEnd"/>
      <w:r w:rsidRPr="0053474E">
        <w:rPr>
          <w:rFonts w:ascii="Garamond" w:hAnsi="Garamond"/>
          <w:color w:val="000000"/>
          <w:sz w:val="24"/>
          <w:szCs w:val="24"/>
          <w:lang w:val="sq-AL"/>
        </w:rPr>
        <w:t xml:space="preserve"> dhënave të tyre individuale pas largimit nga </w:t>
      </w:r>
      <w:r w:rsidR="00297930" w:rsidRPr="0053474E">
        <w:rPr>
          <w:rFonts w:ascii="Garamond" w:hAnsi="Garamond"/>
          <w:color w:val="000000"/>
          <w:sz w:val="24"/>
          <w:szCs w:val="24"/>
          <w:lang w:val="sq-AL"/>
        </w:rPr>
        <w:t>autoriteti kompetent</w:t>
      </w:r>
      <w:r w:rsidRPr="0053474E">
        <w:rPr>
          <w:rFonts w:ascii="Garamond" w:hAnsi="Garamond"/>
          <w:color w:val="000000"/>
          <w:sz w:val="24"/>
          <w:szCs w:val="24"/>
          <w:lang w:val="sq-AL"/>
        </w:rPr>
        <w:t>.</w:t>
      </w:r>
    </w:p>
    <w:p w14:paraId="308ACD19" w14:textId="00B4BBA6"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c) Formati i të dhënave duhet të specifikohet në procedurat e </w:t>
      </w:r>
      <w:r w:rsidR="00297930" w:rsidRPr="0053474E">
        <w:rPr>
          <w:rFonts w:ascii="Garamond" w:hAnsi="Garamond"/>
          <w:color w:val="000000"/>
          <w:sz w:val="24"/>
          <w:szCs w:val="24"/>
          <w:lang w:val="sq-AL"/>
        </w:rPr>
        <w:t>autoritetit kompetent.</w:t>
      </w:r>
    </w:p>
    <w:p w14:paraId="57EB1152" w14:textId="288713C6"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lastRenderedPageBreak/>
        <w:t xml:space="preserve">d) Të dhënat ruhen në një mënyrë që siguron mbrojtje nga dëmtimi, ndryshimi dhe vjedhja, me informacionin që identifikohet, kur kërkohet, sipas nivelit të klasifikimit të sigurisë. Autoriteti </w:t>
      </w:r>
      <w:r w:rsidR="00297930" w:rsidRPr="0053474E">
        <w:rPr>
          <w:rFonts w:ascii="Garamond" w:hAnsi="Garamond"/>
          <w:color w:val="000000"/>
          <w:sz w:val="24"/>
          <w:szCs w:val="24"/>
          <w:lang w:val="sq-AL"/>
        </w:rPr>
        <w:t>k</w:t>
      </w:r>
      <w:r w:rsidRPr="0053474E">
        <w:rPr>
          <w:rFonts w:ascii="Garamond" w:hAnsi="Garamond"/>
          <w:color w:val="000000"/>
          <w:sz w:val="24"/>
          <w:szCs w:val="24"/>
          <w:lang w:val="sq-AL"/>
        </w:rPr>
        <w:t>ompetent siguron që të dhënat të ruhen</w:t>
      </w:r>
      <w:r w:rsidR="00BF46F8">
        <w:rPr>
          <w:rFonts w:ascii="Garamond" w:hAnsi="Garamond"/>
          <w:color w:val="000000"/>
          <w:sz w:val="24"/>
          <w:szCs w:val="24"/>
          <w:lang w:val="sq-AL"/>
        </w:rPr>
        <w:t>,</w:t>
      </w:r>
      <w:r w:rsidRPr="0053474E">
        <w:rPr>
          <w:rFonts w:ascii="Garamond" w:hAnsi="Garamond"/>
          <w:color w:val="000000"/>
          <w:sz w:val="24"/>
          <w:szCs w:val="24"/>
          <w:lang w:val="sq-AL"/>
        </w:rPr>
        <w:t xml:space="preserve"> duke përdorur mjete për të siguruar integritetin, autenticitetin dhe </w:t>
      </w:r>
      <w:proofErr w:type="spellStart"/>
      <w:r w:rsidRPr="0053474E">
        <w:rPr>
          <w:rFonts w:ascii="Garamond" w:hAnsi="Garamond"/>
          <w:color w:val="000000"/>
          <w:sz w:val="24"/>
          <w:szCs w:val="24"/>
          <w:lang w:val="sq-AL"/>
        </w:rPr>
        <w:t>aksesin</w:t>
      </w:r>
      <w:proofErr w:type="spellEnd"/>
      <w:r w:rsidRPr="0053474E">
        <w:rPr>
          <w:rFonts w:ascii="Garamond" w:hAnsi="Garamond"/>
          <w:color w:val="000000"/>
          <w:sz w:val="24"/>
          <w:szCs w:val="24"/>
          <w:lang w:val="sq-AL"/>
        </w:rPr>
        <w:t xml:space="preserve"> e autorizuar. </w:t>
      </w:r>
    </w:p>
    <w:p w14:paraId="70045D70" w14:textId="77777777" w:rsidR="000420FD" w:rsidRPr="0053474E" w:rsidRDefault="000420FD" w:rsidP="00D54B9C">
      <w:pPr>
        <w:autoSpaceDE w:val="0"/>
        <w:autoSpaceDN w:val="0"/>
        <w:adjustRightInd w:val="0"/>
        <w:spacing w:after="0" w:line="240" w:lineRule="auto"/>
        <w:ind w:firstLine="284"/>
        <w:jc w:val="both"/>
        <w:rPr>
          <w:rFonts w:ascii="Garamond" w:hAnsi="Garamond"/>
          <w:b/>
          <w:bCs/>
          <w:color w:val="000000"/>
          <w:sz w:val="24"/>
          <w:szCs w:val="24"/>
          <w:lang w:val="sq-AL"/>
        </w:rPr>
      </w:pPr>
      <w:r w:rsidRPr="0053474E">
        <w:rPr>
          <w:rFonts w:ascii="Garamond" w:hAnsi="Garamond"/>
          <w:color w:val="000000"/>
          <w:sz w:val="24"/>
          <w:szCs w:val="24"/>
          <w:lang w:val="sq-AL"/>
        </w:rPr>
        <w:t xml:space="preserve"> </w:t>
      </w:r>
      <w:proofErr w:type="spellStart"/>
      <w:r w:rsidRPr="0053474E">
        <w:rPr>
          <w:rFonts w:ascii="Garamond" w:hAnsi="Garamond"/>
          <w:b/>
          <w:bCs/>
          <w:color w:val="000000"/>
          <w:sz w:val="24"/>
          <w:szCs w:val="24"/>
          <w:lang w:val="sq-AL"/>
        </w:rPr>
        <w:t>IS.AR.235</w:t>
      </w:r>
      <w:proofErr w:type="spellEnd"/>
      <w:r w:rsidRPr="0053474E">
        <w:rPr>
          <w:rFonts w:ascii="Garamond" w:hAnsi="Garamond"/>
          <w:b/>
          <w:bCs/>
          <w:color w:val="000000"/>
          <w:sz w:val="24"/>
          <w:szCs w:val="24"/>
          <w:lang w:val="sq-AL"/>
        </w:rPr>
        <w:t xml:space="preserve"> Përmirësimi i vazhdueshëm</w:t>
      </w:r>
    </w:p>
    <w:p w14:paraId="72818C0B" w14:textId="74C5A468"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a) Autoriteti </w:t>
      </w:r>
      <w:r w:rsidR="00297930" w:rsidRPr="0053474E">
        <w:rPr>
          <w:rFonts w:ascii="Garamond" w:hAnsi="Garamond"/>
          <w:color w:val="000000"/>
          <w:sz w:val="24"/>
          <w:szCs w:val="24"/>
          <w:lang w:val="sq-AL"/>
        </w:rPr>
        <w:t>k</w:t>
      </w:r>
      <w:r w:rsidRPr="0053474E">
        <w:rPr>
          <w:rFonts w:ascii="Garamond" w:hAnsi="Garamond"/>
          <w:color w:val="000000"/>
          <w:sz w:val="24"/>
          <w:szCs w:val="24"/>
          <w:lang w:val="sq-AL"/>
        </w:rPr>
        <w:t xml:space="preserve">ompetent vlerëson, duke përdorur tregues të përshtatshëm të </w:t>
      </w:r>
      <w:proofErr w:type="spellStart"/>
      <w:r w:rsidRPr="0053474E">
        <w:rPr>
          <w:rFonts w:ascii="Garamond" w:hAnsi="Garamond"/>
          <w:color w:val="000000"/>
          <w:sz w:val="24"/>
          <w:szCs w:val="24"/>
          <w:lang w:val="sq-AL"/>
        </w:rPr>
        <w:t>performancës</w:t>
      </w:r>
      <w:proofErr w:type="spellEnd"/>
      <w:r w:rsidRPr="0053474E">
        <w:rPr>
          <w:rFonts w:ascii="Garamond" w:hAnsi="Garamond"/>
          <w:color w:val="000000"/>
          <w:sz w:val="24"/>
          <w:szCs w:val="24"/>
          <w:lang w:val="sq-AL"/>
        </w:rPr>
        <w:t xml:space="preserve">, efektivitetin dhe pjekurinë e </w:t>
      </w:r>
      <w:proofErr w:type="spellStart"/>
      <w:r w:rsidRPr="0053474E">
        <w:rPr>
          <w:rFonts w:ascii="Garamond" w:hAnsi="Garamond"/>
          <w:color w:val="000000"/>
          <w:sz w:val="24"/>
          <w:szCs w:val="24"/>
          <w:lang w:val="sq-AL"/>
        </w:rPr>
        <w:t>ISMS</w:t>
      </w:r>
      <w:proofErr w:type="spellEnd"/>
      <w:r w:rsidRPr="0053474E">
        <w:rPr>
          <w:rFonts w:ascii="Garamond" w:hAnsi="Garamond"/>
          <w:color w:val="000000"/>
          <w:sz w:val="24"/>
          <w:szCs w:val="24"/>
          <w:lang w:val="sq-AL"/>
        </w:rPr>
        <w:t xml:space="preserve">-së së tij. Vlerësimi kryhet mbi një bazë kalendarike të përcaktuar nga </w:t>
      </w:r>
      <w:r w:rsidR="00297930" w:rsidRPr="0053474E">
        <w:rPr>
          <w:rFonts w:ascii="Garamond" w:hAnsi="Garamond"/>
          <w:color w:val="000000"/>
          <w:sz w:val="24"/>
          <w:szCs w:val="24"/>
          <w:lang w:val="sq-AL"/>
        </w:rPr>
        <w:t xml:space="preserve">autoriteti kompetent </w:t>
      </w:r>
      <w:r w:rsidRPr="0053474E">
        <w:rPr>
          <w:rFonts w:ascii="Garamond" w:hAnsi="Garamond"/>
          <w:color w:val="000000"/>
          <w:sz w:val="24"/>
          <w:szCs w:val="24"/>
          <w:lang w:val="sq-AL"/>
        </w:rPr>
        <w:t>ose pas një incidenti të sigurisë së informacionit.</w:t>
      </w:r>
    </w:p>
    <w:p w14:paraId="19F0095E" w14:textId="095BE0DE"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b) Nëse konstatohen mangësi pas vlerësimit të kryer në përputhje me shkronjën </w:t>
      </w:r>
      <w:r w:rsidR="0025584D">
        <w:rPr>
          <w:rFonts w:ascii="Garamond" w:hAnsi="Garamond"/>
          <w:color w:val="000000"/>
          <w:sz w:val="24"/>
          <w:szCs w:val="24"/>
          <w:lang w:val="sq-AL"/>
        </w:rPr>
        <w:t>“</w:t>
      </w:r>
      <w:r w:rsidRPr="0053474E">
        <w:rPr>
          <w:rFonts w:ascii="Garamond" w:hAnsi="Garamond"/>
          <w:color w:val="000000"/>
          <w:sz w:val="24"/>
          <w:szCs w:val="24"/>
          <w:lang w:val="sq-AL"/>
        </w:rPr>
        <w:t>a</w:t>
      </w:r>
      <w:r w:rsidR="0025584D">
        <w:rPr>
          <w:rFonts w:ascii="Garamond" w:hAnsi="Garamond"/>
          <w:color w:val="000000"/>
          <w:sz w:val="24"/>
          <w:szCs w:val="24"/>
          <w:lang w:val="sq-AL"/>
        </w:rPr>
        <w:t>”</w:t>
      </w:r>
      <w:r w:rsidRPr="0053474E">
        <w:rPr>
          <w:rFonts w:ascii="Garamond" w:hAnsi="Garamond"/>
          <w:color w:val="000000"/>
          <w:sz w:val="24"/>
          <w:szCs w:val="24"/>
          <w:lang w:val="sq-AL"/>
        </w:rPr>
        <w:t xml:space="preserve">, </w:t>
      </w:r>
      <w:r w:rsidR="00297930" w:rsidRPr="0053474E">
        <w:rPr>
          <w:rFonts w:ascii="Garamond" w:hAnsi="Garamond"/>
          <w:color w:val="000000"/>
          <w:sz w:val="24"/>
          <w:szCs w:val="24"/>
          <w:lang w:val="sq-AL"/>
        </w:rPr>
        <w:t xml:space="preserve">autoriteti kompetent </w:t>
      </w:r>
      <w:r w:rsidRPr="0053474E">
        <w:rPr>
          <w:rFonts w:ascii="Garamond" w:hAnsi="Garamond"/>
          <w:color w:val="000000"/>
          <w:sz w:val="24"/>
          <w:szCs w:val="24"/>
          <w:lang w:val="sq-AL"/>
        </w:rPr>
        <w:t xml:space="preserve">merr masat e nevojshme të përmirësimit për të siguruar që </w:t>
      </w:r>
      <w:proofErr w:type="spellStart"/>
      <w:r w:rsidRPr="0053474E">
        <w:rPr>
          <w:rFonts w:ascii="Garamond" w:hAnsi="Garamond"/>
          <w:color w:val="000000"/>
          <w:sz w:val="24"/>
          <w:szCs w:val="24"/>
          <w:lang w:val="sq-AL"/>
        </w:rPr>
        <w:t>ISMS</w:t>
      </w:r>
      <w:proofErr w:type="spellEnd"/>
      <w:r w:rsidRPr="0053474E">
        <w:rPr>
          <w:rFonts w:ascii="Garamond" w:hAnsi="Garamond"/>
          <w:color w:val="000000"/>
          <w:sz w:val="24"/>
          <w:szCs w:val="24"/>
          <w:lang w:val="sq-AL"/>
        </w:rPr>
        <w:t xml:space="preserve">-ja të vazhdojë të jetë në përputhje me kërkesat në fuqi dhe të mbajë rreziqet e sigurisë së informacionit në një nivel të pranueshëm. Përveç kësaj, </w:t>
      </w:r>
      <w:r w:rsidR="00297930" w:rsidRPr="0053474E">
        <w:rPr>
          <w:rFonts w:ascii="Garamond" w:hAnsi="Garamond"/>
          <w:color w:val="000000"/>
          <w:sz w:val="24"/>
          <w:szCs w:val="24"/>
          <w:lang w:val="sq-AL"/>
        </w:rPr>
        <w:t xml:space="preserve">autoriteti kompetent </w:t>
      </w:r>
      <w:r w:rsidRPr="0053474E">
        <w:rPr>
          <w:rFonts w:ascii="Garamond" w:hAnsi="Garamond"/>
          <w:color w:val="000000"/>
          <w:sz w:val="24"/>
          <w:szCs w:val="24"/>
          <w:lang w:val="sq-AL"/>
        </w:rPr>
        <w:t xml:space="preserve">rivlerëson ato elemente të </w:t>
      </w:r>
      <w:proofErr w:type="spellStart"/>
      <w:r w:rsidRPr="0053474E">
        <w:rPr>
          <w:rFonts w:ascii="Garamond" w:hAnsi="Garamond"/>
          <w:color w:val="000000"/>
          <w:sz w:val="24"/>
          <w:szCs w:val="24"/>
          <w:lang w:val="sq-AL"/>
        </w:rPr>
        <w:t>ISMS</w:t>
      </w:r>
      <w:proofErr w:type="spellEnd"/>
      <w:r w:rsidRPr="0053474E">
        <w:rPr>
          <w:rFonts w:ascii="Garamond" w:hAnsi="Garamond"/>
          <w:color w:val="000000"/>
          <w:sz w:val="24"/>
          <w:szCs w:val="24"/>
          <w:lang w:val="sq-AL"/>
        </w:rPr>
        <w:t>-së të prekura nga masat e miratuara.</w:t>
      </w:r>
    </w:p>
    <w:p w14:paraId="28A40F13"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p>
    <w:p w14:paraId="38E32106" w14:textId="77777777" w:rsidR="000420FD" w:rsidRPr="00BF46F8" w:rsidRDefault="000420FD" w:rsidP="00BF46F8">
      <w:pPr>
        <w:autoSpaceDE w:val="0"/>
        <w:autoSpaceDN w:val="0"/>
        <w:adjustRightInd w:val="0"/>
        <w:spacing w:after="0" w:line="240" w:lineRule="auto"/>
        <w:jc w:val="center"/>
        <w:rPr>
          <w:rFonts w:ascii="Garamond" w:hAnsi="Garamond"/>
          <w:color w:val="000000"/>
          <w:sz w:val="24"/>
          <w:szCs w:val="24"/>
          <w:lang w:val="sq-AL"/>
        </w:rPr>
      </w:pPr>
      <w:r w:rsidRPr="00BF46F8">
        <w:rPr>
          <w:rFonts w:ascii="Garamond" w:hAnsi="Garamond"/>
          <w:color w:val="000000"/>
          <w:sz w:val="24"/>
          <w:szCs w:val="24"/>
          <w:lang w:val="sq-AL"/>
        </w:rPr>
        <w:t xml:space="preserve">ANEKSI </w:t>
      </w:r>
      <w:proofErr w:type="spellStart"/>
      <w:r w:rsidRPr="00BF46F8">
        <w:rPr>
          <w:rFonts w:ascii="Garamond" w:hAnsi="Garamond"/>
          <w:color w:val="000000"/>
          <w:sz w:val="24"/>
          <w:szCs w:val="24"/>
          <w:lang w:val="sq-AL"/>
        </w:rPr>
        <w:t>II</w:t>
      </w:r>
      <w:proofErr w:type="spellEnd"/>
    </w:p>
    <w:p w14:paraId="6E7865F0" w14:textId="77777777" w:rsidR="000420FD" w:rsidRPr="00BF46F8" w:rsidRDefault="000420FD" w:rsidP="00BF46F8">
      <w:pPr>
        <w:autoSpaceDE w:val="0"/>
        <w:autoSpaceDN w:val="0"/>
        <w:adjustRightInd w:val="0"/>
        <w:spacing w:after="0" w:line="240" w:lineRule="auto"/>
        <w:jc w:val="center"/>
        <w:rPr>
          <w:rFonts w:ascii="Garamond" w:hAnsi="Garamond"/>
          <w:color w:val="000000"/>
          <w:sz w:val="24"/>
          <w:szCs w:val="24"/>
          <w:lang w:val="sq-AL"/>
        </w:rPr>
      </w:pPr>
      <w:r w:rsidRPr="00BF46F8">
        <w:rPr>
          <w:rFonts w:ascii="Garamond" w:hAnsi="Garamond"/>
          <w:color w:val="000000"/>
          <w:sz w:val="24"/>
          <w:szCs w:val="24"/>
          <w:lang w:val="sq-AL"/>
        </w:rPr>
        <w:t>SIGURIA E INFORMACIONIT – KËRKESAT E ORGANIZATËS</w:t>
      </w:r>
    </w:p>
    <w:p w14:paraId="1BEBABB0"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p>
    <w:p w14:paraId="3B265063"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[PJESA-</w:t>
      </w:r>
      <w:proofErr w:type="spellStart"/>
      <w:r w:rsidRPr="0053474E">
        <w:rPr>
          <w:rFonts w:ascii="Garamond" w:hAnsi="Garamond"/>
          <w:color w:val="000000"/>
          <w:sz w:val="24"/>
          <w:szCs w:val="24"/>
          <w:lang w:val="sq-AL"/>
        </w:rPr>
        <w:t>IS.I.OR</w:t>
      </w:r>
      <w:proofErr w:type="spellEnd"/>
      <w:r w:rsidRPr="0053474E">
        <w:rPr>
          <w:rFonts w:ascii="Garamond" w:hAnsi="Garamond"/>
          <w:color w:val="000000"/>
          <w:sz w:val="24"/>
          <w:szCs w:val="24"/>
          <w:lang w:val="sq-AL"/>
        </w:rPr>
        <w:t>]</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7512"/>
      </w:tblGrid>
      <w:tr w:rsidR="000420FD" w:rsidRPr="0053474E" w14:paraId="5EBCFCAC" w14:textId="77777777" w:rsidTr="000420FD">
        <w:tc>
          <w:tcPr>
            <w:tcW w:w="1559" w:type="dxa"/>
          </w:tcPr>
          <w:p w14:paraId="37CE7064" w14:textId="77777777" w:rsidR="000420FD" w:rsidRPr="0053474E" w:rsidRDefault="000420FD" w:rsidP="00D54B9C">
            <w:pPr>
              <w:autoSpaceDE w:val="0"/>
              <w:autoSpaceDN w:val="0"/>
              <w:adjustRightInd w:val="0"/>
              <w:spacing w:after="0" w:line="240" w:lineRule="auto"/>
              <w:jc w:val="both"/>
              <w:rPr>
                <w:rFonts w:ascii="Garamond" w:hAnsi="Garamond"/>
                <w:color w:val="000000"/>
                <w:sz w:val="24"/>
                <w:szCs w:val="24"/>
                <w:lang w:val="sq-AL"/>
              </w:rPr>
            </w:pPr>
            <w:proofErr w:type="spellStart"/>
            <w:r w:rsidRPr="0053474E">
              <w:rPr>
                <w:rFonts w:ascii="Garamond" w:hAnsi="Garamond"/>
                <w:color w:val="000000"/>
                <w:sz w:val="24"/>
                <w:szCs w:val="24"/>
                <w:lang w:val="sq-AL"/>
              </w:rPr>
              <w:t>IS.I.OR.100</w:t>
            </w:r>
            <w:proofErr w:type="spellEnd"/>
          </w:p>
        </w:tc>
        <w:tc>
          <w:tcPr>
            <w:tcW w:w="7512" w:type="dxa"/>
          </w:tcPr>
          <w:p w14:paraId="05BA7F94" w14:textId="77777777" w:rsidR="000420FD" w:rsidRPr="0053474E" w:rsidRDefault="000420FD" w:rsidP="00D54B9C">
            <w:pPr>
              <w:autoSpaceDE w:val="0"/>
              <w:autoSpaceDN w:val="0"/>
              <w:adjustRightInd w:val="0"/>
              <w:spacing w:after="0" w:line="240" w:lineRule="auto"/>
              <w:jc w:val="both"/>
              <w:rPr>
                <w:rFonts w:ascii="Garamond" w:hAnsi="Garamond"/>
                <w:color w:val="000000"/>
                <w:sz w:val="24"/>
                <w:szCs w:val="24"/>
                <w:lang w:val="sq-AL"/>
              </w:rPr>
            </w:pPr>
            <w:r w:rsidRPr="0053474E">
              <w:rPr>
                <w:rFonts w:ascii="Garamond" w:hAnsi="Garamond"/>
                <w:color w:val="000000"/>
                <w:sz w:val="24"/>
                <w:szCs w:val="24"/>
                <w:lang w:val="sq-AL"/>
              </w:rPr>
              <w:t>Fushëveprimi</w:t>
            </w:r>
          </w:p>
        </w:tc>
      </w:tr>
      <w:tr w:rsidR="000420FD" w:rsidRPr="0053474E" w14:paraId="752D1C54" w14:textId="77777777" w:rsidTr="000420FD">
        <w:tc>
          <w:tcPr>
            <w:tcW w:w="1559" w:type="dxa"/>
          </w:tcPr>
          <w:p w14:paraId="13363D43" w14:textId="77777777" w:rsidR="000420FD" w:rsidRPr="0053474E" w:rsidRDefault="000420FD" w:rsidP="00D54B9C">
            <w:pPr>
              <w:autoSpaceDE w:val="0"/>
              <w:autoSpaceDN w:val="0"/>
              <w:adjustRightInd w:val="0"/>
              <w:spacing w:after="0" w:line="240" w:lineRule="auto"/>
              <w:jc w:val="both"/>
              <w:rPr>
                <w:rFonts w:ascii="Garamond" w:hAnsi="Garamond"/>
                <w:color w:val="000000"/>
                <w:sz w:val="24"/>
                <w:szCs w:val="24"/>
                <w:lang w:val="sq-AL"/>
              </w:rPr>
            </w:pPr>
            <w:proofErr w:type="spellStart"/>
            <w:r w:rsidRPr="0053474E">
              <w:rPr>
                <w:rFonts w:ascii="Garamond" w:hAnsi="Garamond"/>
                <w:color w:val="000000"/>
                <w:sz w:val="24"/>
                <w:szCs w:val="24"/>
                <w:lang w:val="sq-AL"/>
              </w:rPr>
              <w:t>IS.I.OR.200</w:t>
            </w:r>
            <w:proofErr w:type="spellEnd"/>
          </w:p>
        </w:tc>
        <w:tc>
          <w:tcPr>
            <w:tcW w:w="7512" w:type="dxa"/>
          </w:tcPr>
          <w:p w14:paraId="22D8E099" w14:textId="77777777" w:rsidR="000420FD" w:rsidRPr="0053474E" w:rsidRDefault="000420FD" w:rsidP="00D54B9C">
            <w:pPr>
              <w:autoSpaceDE w:val="0"/>
              <w:autoSpaceDN w:val="0"/>
              <w:adjustRightInd w:val="0"/>
              <w:spacing w:after="0" w:line="240" w:lineRule="auto"/>
              <w:jc w:val="both"/>
              <w:rPr>
                <w:rFonts w:ascii="Garamond" w:hAnsi="Garamond"/>
                <w:color w:val="000000"/>
                <w:sz w:val="24"/>
                <w:szCs w:val="24"/>
                <w:lang w:val="sq-AL"/>
              </w:rPr>
            </w:pPr>
            <w:r w:rsidRPr="0053474E">
              <w:rPr>
                <w:rFonts w:ascii="Garamond" w:hAnsi="Garamond"/>
                <w:color w:val="000000"/>
                <w:sz w:val="24"/>
                <w:szCs w:val="24"/>
                <w:lang w:val="sq-AL"/>
              </w:rPr>
              <w:t>Sistemi i menaxhimit të sigurisë së informacionit (</w:t>
            </w:r>
            <w:proofErr w:type="spellStart"/>
            <w:r w:rsidRPr="0053474E">
              <w:rPr>
                <w:rFonts w:ascii="Garamond" w:hAnsi="Garamond"/>
                <w:color w:val="000000"/>
                <w:sz w:val="24"/>
                <w:szCs w:val="24"/>
                <w:lang w:val="sq-AL"/>
              </w:rPr>
              <w:t>ISMS</w:t>
            </w:r>
            <w:proofErr w:type="spellEnd"/>
            <w:r w:rsidRPr="0053474E">
              <w:rPr>
                <w:rFonts w:ascii="Garamond" w:hAnsi="Garamond"/>
                <w:color w:val="000000"/>
                <w:sz w:val="24"/>
                <w:szCs w:val="24"/>
                <w:lang w:val="sq-AL"/>
              </w:rPr>
              <w:t>)</w:t>
            </w:r>
          </w:p>
        </w:tc>
      </w:tr>
      <w:tr w:rsidR="000420FD" w:rsidRPr="0053474E" w14:paraId="0CC6C272" w14:textId="77777777" w:rsidTr="000420FD">
        <w:tc>
          <w:tcPr>
            <w:tcW w:w="1559" w:type="dxa"/>
          </w:tcPr>
          <w:p w14:paraId="5EA4BF0B" w14:textId="77777777" w:rsidR="000420FD" w:rsidRPr="0053474E" w:rsidRDefault="000420FD" w:rsidP="00D54B9C">
            <w:pPr>
              <w:autoSpaceDE w:val="0"/>
              <w:autoSpaceDN w:val="0"/>
              <w:adjustRightInd w:val="0"/>
              <w:spacing w:after="0" w:line="240" w:lineRule="auto"/>
              <w:jc w:val="both"/>
              <w:rPr>
                <w:rFonts w:ascii="Garamond" w:hAnsi="Garamond"/>
                <w:color w:val="000000"/>
                <w:sz w:val="24"/>
                <w:szCs w:val="24"/>
                <w:lang w:val="sq-AL"/>
              </w:rPr>
            </w:pPr>
            <w:proofErr w:type="spellStart"/>
            <w:r w:rsidRPr="0053474E">
              <w:rPr>
                <w:rFonts w:ascii="Garamond" w:hAnsi="Garamond"/>
                <w:color w:val="000000"/>
                <w:sz w:val="24"/>
                <w:szCs w:val="24"/>
                <w:lang w:val="sq-AL"/>
              </w:rPr>
              <w:t>IS.I.OR.205</w:t>
            </w:r>
            <w:proofErr w:type="spellEnd"/>
          </w:p>
        </w:tc>
        <w:tc>
          <w:tcPr>
            <w:tcW w:w="7512" w:type="dxa"/>
          </w:tcPr>
          <w:p w14:paraId="71420500" w14:textId="77777777" w:rsidR="000420FD" w:rsidRPr="0053474E" w:rsidRDefault="000420FD" w:rsidP="00D54B9C">
            <w:pPr>
              <w:autoSpaceDE w:val="0"/>
              <w:autoSpaceDN w:val="0"/>
              <w:adjustRightInd w:val="0"/>
              <w:spacing w:after="0" w:line="240" w:lineRule="auto"/>
              <w:jc w:val="both"/>
              <w:rPr>
                <w:rFonts w:ascii="Garamond" w:hAnsi="Garamond"/>
                <w:color w:val="000000"/>
                <w:sz w:val="24"/>
                <w:szCs w:val="24"/>
                <w:lang w:val="sq-AL"/>
              </w:rPr>
            </w:pPr>
            <w:r w:rsidRPr="0053474E">
              <w:rPr>
                <w:rFonts w:ascii="Garamond" w:hAnsi="Garamond"/>
                <w:color w:val="000000"/>
                <w:sz w:val="24"/>
                <w:szCs w:val="24"/>
                <w:lang w:val="sq-AL"/>
              </w:rPr>
              <w:t>Vlerësimi i rrezikut të sigurisë së informacionit</w:t>
            </w:r>
          </w:p>
        </w:tc>
      </w:tr>
      <w:tr w:rsidR="000420FD" w:rsidRPr="0053474E" w14:paraId="1A2F0D74" w14:textId="77777777" w:rsidTr="000420FD">
        <w:tc>
          <w:tcPr>
            <w:tcW w:w="1559" w:type="dxa"/>
          </w:tcPr>
          <w:p w14:paraId="401E4331" w14:textId="77777777" w:rsidR="000420FD" w:rsidRPr="0053474E" w:rsidRDefault="000420FD" w:rsidP="00D54B9C">
            <w:pPr>
              <w:autoSpaceDE w:val="0"/>
              <w:autoSpaceDN w:val="0"/>
              <w:adjustRightInd w:val="0"/>
              <w:spacing w:after="0" w:line="240" w:lineRule="auto"/>
              <w:jc w:val="both"/>
              <w:rPr>
                <w:rFonts w:ascii="Garamond" w:hAnsi="Garamond"/>
                <w:color w:val="000000"/>
                <w:sz w:val="24"/>
                <w:szCs w:val="24"/>
                <w:lang w:val="sq-AL"/>
              </w:rPr>
            </w:pPr>
            <w:proofErr w:type="spellStart"/>
            <w:r w:rsidRPr="0053474E">
              <w:rPr>
                <w:rFonts w:ascii="Garamond" w:hAnsi="Garamond"/>
                <w:color w:val="000000"/>
                <w:sz w:val="24"/>
                <w:szCs w:val="24"/>
                <w:lang w:val="sq-AL"/>
              </w:rPr>
              <w:t>IS.I.OR.210</w:t>
            </w:r>
            <w:proofErr w:type="spellEnd"/>
          </w:p>
        </w:tc>
        <w:tc>
          <w:tcPr>
            <w:tcW w:w="7512" w:type="dxa"/>
          </w:tcPr>
          <w:p w14:paraId="640475FB" w14:textId="77777777" w:rsidR="000420FD" w:rsidRPr="0053474E" w:rsidRDefault="000420FD" w:rsidP="00D54B9C">
            <w:pPr>
              <w:autoSpaceDE w:val="0"/>
              <w:autoSpaceDN w:val="0"/>
              <w:adjustRightInd w:val="0"/>
              <w:spacing w:after="0" w:line="240" w:lineRule="auto"/>
              <w:jc w:val="both"/>
              <w:rPr>
                <w:rFonts w:ascii="Garamond" w:hAnsi="Garamond"/>
                <w:color w:val="000000"/>
                <w:sz w:val="24"/>
                <w:szCs w:val="24"/>
                <w:lang w:val="sq-AL"/>
              </w:rPr>
            </w:pPr>
            <w:r w:rsidRPr="0053474E">
              <w:rPr>
                <w:rFonts w:ascii="Garamond" w:hAnsi="Garamond"/>
                <w:color w:val="000000"/>
                <w:sz w:val="24"/>
                <w:szCs w:val="24"/>
                <w:lang w:val="sq-AL"/>
              </w:rPr>
              <w:t>Trajtimi i rrezikut të sigurisë së informacionit</w:t>
            </w:r>
          </w:p>
        </w:tc>
      </w:tr>
      <w:tr w:rsidR="000420FD" w:rsidRPr="0053474E" w14:paraId="6F105DB5" w14:textId="77777777" w:rsidTr="000420FD">
        <w:tc>
          <w:tcPr>
            <w:tcW w:w="1559" w:type="dxa"/>
          </w:tcPr>
          <w:p w14:paraId="1A23EADE" w14:textId="77777777" w:rsidR="000420FD" w:rsidRPr="0053474E" w:rsidRDefault="000420FD" w:rsidP="00D54B9C">
            <w:pPr>
              <w:autoSpaceDE w:val="0"/>
              <w:autoSpaceDN w:val="0"/>
              <w:adjustRightInd w:val="0"/>
              <w:spacing w:after="0" w:line="240" w:lineRule="auto"/>
              <w:jc w:val="both"/>
              <w:rPr>
                <w:rFonts w:ascii="Garamond" w:hAnsi="Garamond"/>
                <w:color w:val="000000"/>
                <w:sz w:val="24"/>
                <w:szCs w:val="24"/>
                <w:lang w:val="sq-AL"/>
              </w:rPr>
            </w:pPr>
            <w:proofErr w:type="spellStart"/>
            <w:r w:rsidRPr="0053474E">
              <w:rPr>
                <w:rFonts w:ascii="Garamond" w:hAnsi="Garamond"/>
                <w:color w:val="000000"/>
                <w:sz w:val="24"/>
                <w:szCs w:val="24"/>
                <w:lang w:val="sq-AL"/>
              </w:rPr>
              <w:t>IS.I.OR.215</w:t>
            </w:r>
            <w:proofErr w:type="spellEnd"/>
          </w:p>
        </w:tc>
        <w:tc>
          <w:tcPr>
            <w:tcW w:w="7512" w:type="dxa"/>
          </w:tcPr>
          <w:p w14:paraId="6EF60450" w14:textId="77777777" w:rsidR="000420FD" w:rsidRPr="0053474E" w:rsidRDefault="000420FD" w:rsidP="00D54B9C">
            <w:pPr>
              <w:autoSpaceDE w:val="0"/>
              <w:autoSpaceDN w:val="0"/>
              <w:adjustRightInd w:val="0"/>
              <w:spacing w:after="0" w:line="240" w:lineRule="auto"/>
              <w:jc w:val="both"/>
              <w:rPr>
                <w:rFonts w:ascii="Garamond" w:hAnsi="Garamond"/>
                <w:color w:val="000000"/>
                <w:sz w:val="24"/>
                <w:szCs w:val="24"/>
                <w:lang w:val="sq-AL"/>
              </w:rPr>
            </w:pPr>
            <w:r w:rsidRPr="0053474E">
              <w:rPr>
                <w:rFonts w:ascii="Garamond" w:hAnsi="Garamond"/>
                <w:color w:val="000000"/>
                <w:sz w:val="24"/>
                <w:szCs w:val="24"/>
                <w:lang w:val="sq-AL"/>
              </w:rPr>
              <w:t>Skema e raportimit të brendshëm të sigurisë së informacionit</w:t>
            </w:r>
          </w:p>
        </w:tc>
      </w:tr>
      <w:tr w:rsidR="000420FD" w:rsidRPr="0053474E" w14:paraId="64CA80A8" w14:textId="77777777" w:rsidTr="000420FD">
        <w:tc>
          <w:tcPr>
            <w:tcW w:w="1559" w:type="dxa"/>
          </w:tcPr>
          <w:p w14:paraId="61E7D147" w14:textId="77777777" w:rsidR="000420FD" w:rsidRPr="0053474E" w:rsidRDefault="000420FD" w:rsidP="00D54B9C">
            <w:pPr>
              <w:autoSpaceDE w:val="0"/>
              <w:autoSpaceDN w:val="0"/>
              <w:adjustRightInd w:val="0"/>
              <w:spacing w:after="0" w:line="240" w:lineRule="auto"/>
              <w:jc w:val="both"/>
              <w:rPr>
                <w:rFonts w:ascii="Garamond" w:hAnsi="Garamond"/>
                <w:color w:val="000000"/>
                <w:sz w:val="24"/>
                <w:szCs w:val="24"/>
                <w:lang w:val="sq-AL"/>
              </w:rPr>
            </w:pPr>
            <w:proofErr w:type="spellStart"/>
            <w:r w:rsidRPr="0053474E">
              <w:rPr>
                <w:rFonts w:ascii="Garamond" w:hAnsi="Garamond"/>
                <w:color w:val="000000"/>
                <w:sz w:val="24"/>
                <w:szCs w:val="24"/>
                <w:lang w:val="sq-AL"/>
              </w:rPr>
              <w:t>IS.I.OR.220</w:t>
            </w:r>
            <w:proofErr w:type="spellEnd"/>
          </w:p>
        </w:tc>
        <w:tc>
          <w:tcPr>
            <w:tcW w:w="7512" w:type="dxa"/>
          </w:tcPr>
          <w:p w14:paraId="1554799F" w14:textId="41113FD9" w:rsidR="000420FD" w:rsidRPr="0053474E" w:rsidRDefault="000420FD" w:rsidP="00D54B9C">
            <w:pPr>
              <w:autoSpaceDE w:val="0"/>
              <w:autoSpaceDN w:val="0"/>
              <w:adjustRightInd w:val="0"/>
              <w:spacing w:after="0" w:line="240" w:lineRule="auto"/>
              <w:jc w:val="both"/>
              <w:rPr>
                <w:rFonts w:ascii="Garamond" w:hAnsi="Garamond"/>
                <w:color w:val="000000"/>
                <w:sz w:val="24"/>
                <w:szCs w:val="24"/>
                <w:lang w:val="sq-AL"/>
              </w:rPr>
            </w:pPr>
            <w:r w:rsidRPr="0053474E">
              <w:rPr>
                <w:rFonts w:ascii="Garamond" w:hAnsi="Garamond"/>
                <w:color w:val="000000"/>
                <w:sz w:val="24"/>
                <w:szCs w:val="24"/>
                <w:lang w:val="sq-AL"/>
              </w:rPr>
              <w:t xml:space="preserve">Incidentet e sigurisë së informacionit </w:t>
            </w:r>
            <w:r w:rsidR="00E12B16">
              <w:rPr>
                <w:rFonts w:ascii="Garamond" w:hAnsi="Garamond"/>
                <w:color w:val="000000"/>
                <w:sz w:val="24"/>
                <w:szCs w:val="24"/>
                <w:lang w:val="sq-AL"/>
              </w:rPr>
              <w:t>–</w:t>
            </w:r>
            <w:r w:rsidRPr="0053474E">
              <w:rPr>
                <w:rFonts w:ascii="Garamond" w:hAnsi="Garamond"/>
                <w:color w:val="000000"/>
                <w:sz w:val="24"/>
                <w:szCs w:val="24"/>
                <w:lang w:val="sq-AL"/>
              </w:rPr>
              <w:t xml:space="preserve"> zbulimi, reagimi dhe rikuperimi</w:t>
            </w:r>
          </w:p>
        </w:tc>
      </w:tr>
      <w:tr w:rsidR="000420FD" w:rsidRPr="0053474E" w14:paraId="040ECCC2" w14:textId="77777777" w:rsidTr="000420FD">
        <w:tc>
          <w:tcPr>
            <w:tcW w:w="1559" w:type="dxa"/>
          </w:tcPr>
          <w:p w14:paraId="47B69A34" w14:textId="77777777" w:rsidR="000420FD" w:rsidRPr="0053474E" w:rsidRDefault="000420FD" w:rsidP="00D54B9C">
            <w:pPr>
              <w:autoSpaceDE w:val="0"/>
              <w:autoSpaceDN w:val="0"/>
              <w:adjustRightInd w:val="0"/>
              <w:spacing w:after="0" w:line="240" w:lineRule="auto"/>
              <w:jc w:val="both"/>
              <w:rPr>
                <w:rFonts w:ascii="Garamond" w:hAnsi="Garamond"/>
                <w:color w:val="000000"/>
                <w:sz w:val="24"/>
                <w:szCs w:val="24"/>
                <w:lang w:val="sq-AL"/>
              </w:rPr>
            </w:pPr>
            <w:proofErr w:type="spellStart"/>
            <w:r w:rsidRPr="0053474E">
              <w:rPr>
                <w:rFonts w:ascii="Garamond" w:hAnsi="Garamond"/>
                <w:color w:val="000000"/>
                <w:sz w:val="24"/>
                <w:szCs w:val="24"/>
                <w:lang w:val="sq-AL"/>
              </w:rPr>
              <w:t>IS.I.OR.225</w:t>
            </w:r>
            <w:proofErr w:type="spellEnd"/>
          </w:p>
        </w:tc>
        <w:tc>
          <w:tcPr>
            <w:tcW w:w="7512" w:type="dxa"/>
          </w:tcPr>
          <w:p w14:paraId="43468951" w14:textId="77777777" w:rsidR="000420FD" w:rsidRPr="0053474E" w:rsidRDefault="000420FD" w:rsidP="00D54B9C">
            <w:pPr>
              <w:autoSpaceDE w:val="0"/>
              <w:autoSpaceDN w:val="0"/>
              <w:adjustRightInd w:val="0"/>
              <w:spacing w:after="0" w:line="240" w:lineRule="auto"/>
              <w:jc w:val="both"/>
              <w:rPr>
                <w:rFonts w:ascii="Garamond" w:hAnsi="Garamond"/>
                <w:color w:val="000000"/>
                <w:sz w:val="24"/>
                <w:szCs w:val="24"/>
                <w:lang w:val="sq-AL"/>
              </w:rPr>
            </w:pPr>
            <w:r w:rsidRPr="0053474E">
              <w:rPr>
                <w:rFonts w:ascii="Garamond" w:hAnsi="Garamond"/>
                <w:color w:val="000000"/>
                <w:sz w:val="24"/>
                <w:szCs w:val="24"/>
                <w:lang w:val="sq-AL"/>
              </w:rPr>
              <w:t>Përgjigje ndaj gjetjeve të njoftuara nga autoriteti kompetent</w:t>
            </w:r>
          </w:p>
        </w:tc>
      </w:tr>
      <w:tr w:rsidR="000420FD" w:rsidRPr="0053474E" w14:paraId="0E040352" w14:textId="77777777" w:rsidTr="000420FD">
        <w:tc>
          <w:tcPr>
            <w:tcW w:w="1559" w:type="dxa"/>
          </w:tcPr>
          <w:p w14:paraId="46D1EA45" w14:textId="77777777" w:rsidR="000420FD" w:rsidRPr="0053474E" w:rsidRDefault="000420FD" w:rsidP="00D54B9C">
            <w:pPr>
              <w:autoSpaceDE w:val="0"/>
              <w:autoSpaceDN w:val="0"/>
              <w:adjustRightInd w:val="0"/>
              <w:spacing w:after="0" w:line="240" w:lineRule="auto"/>
              <w:jc w:val="both"/>
              <w:rPr>
                <w:rFonts w:ascii="Garamond" w:hAnsi="Garamond"/>
                <w:color w:val="000000"/>
                <w:sz w:val="24"/>
                <w:szCs w:val="24"/>
                <w:lang w:val="sq-AL"/>
              </w:rPr>
            </w:pPr>
            <w:proofErr w:type="spellStart"/>
            <w:r w:rsidRPr="0053474E">
              <w:rPr>
                <w:rFonts w:ascii="Garamond" w:hAnsi="Garamond"/>
                <w:color w:val="000000"/>
                <w:sz w:val="24"/>
                <w:szCs w:val="24"/>
                <w:lang w:val="sq-AL"/>
              </w:rPr>
              <w:t>IS.I.OR.230</w:t>
            </w:r>
            <w:proofErr w:type="spellEnd"/>
          </w:p>
        </w:tc>
        <w:tc>
          <w:tcPr>
            <w:tcW w:w="7512" w:type="dxa"/>
          </w:tcPr>
          <w:p w14:paraId="7E1530F4" w14:textId="77777777" w:rsidR="000420FD" w:rsidRPr="0053474E" w:rsidRDefault="000420FD" w:rsidP="00D54B9C">
            <w:pPr>
              <w:autoSpaceDE w:val="0"/>
              <w:autoSpaceDN w:val="0"/>
              <w:adjustRightInd w:val="0"/>
              <w:spacing w:after="0" w:line="240" w:lineRule="auto"/>
              <w:jc w:val="both"/>
              <w:rPr>
                <w:rFonts w:ascii="Garamond" w:hAnsi="Garamond"/>
                <w:color w:val="000000"/>
                <w:sz w:val="24"/>
                <w:szCs w:val="24"/>
                <w:lang w:val="sq-AL"/>
              </w:rPr>
            </w:pPr>
            <w:r w:rsidRPr="0053474E">
              <w:rPr>
                <w:rFonts w:ascii="Garamond" w:hAnsi="Garamond"/>
                <w:color w:val="000000"/>
                <w:sz w:val="24"/>
                <w:szCs w:val="24"/>
                <w:lang w:val="sq-AL"/>
              </w:rPr>
              <w:t>Skema e raportimit të jashtëm të sigurisë së informacionit</w:t>
            </w:r>
          </w:p>
        </w:tc>
      </w:tr>
      <w:tr w:rsidR="000420FD" w:rsidRPr="0053474E" w14:paraId="7BC85682" w14:textId="77777777" w:rsidTr="000420FD">
        <w:tc>
          <w:tcPr>
            <w:tcW w:w="1559" w:type="dxa"/>
          </w:tcPr>
          <w:p w14:paraId="4B000BDF" w14:textId="77777777" w:rsidR="000420FD" w:rsidRPr="0053474E" w:rsidRDefault="000420FD" w:rsidP="00D54B9C">
            <w:pPr>
              <w:autoSpaceDE w:val="0"/>
              <w:autoSpaceDN w:val="0"/>
              <w:adjustRightInd w:val="0"/>
              <w:spacing w:after="0" w:line="240" w:lineRule="auto"/>
              <w:jc w:val="both"/>
              <w:rPr>
                <w:rFonts w:ascii="Garamond" w:hAnsi="Garamond"/>
                <w:color w:val="000000"/>
                <w:sz w:val="24"/>
                <w:szCs w:val="24"/>
                <w:lang w:val="sq-AL"/>
              </w:rPr>
            </w:pPr>
            <w:proofErr w:type="spellStart"/>
            <w:r w:rsidRPr="0053474E">
              <w:rPr>
                <w:rFonts w:ascii="Garamond" w:hAnsi="Garamond"/>
                <w:color w:val="000000"/>
                <w:sz w:val="24"/>
                <w:szCs w:val="24"/>
                <w:lang w:val="sq-AL"/>
              </w:rPr>
              <w:t>IS.I.OR.235</w:t>
            </w:r>
            <w:proofErr w:type="spellEnd"/>
          </w:p>
        </w:tc>
        <w:tc>
          <w:tcPr>
            <w:tcW w:w="7512" w:type="dxa"/>
          </w:tcPr>
          <w:p w14:paraId="5BD454DC" w14:textId="77777777" w:rsidR="000420FD" w:rsidRPr="0053474E" w:rsidRDefault="000420FD" w:rsidP="00D54B9C">
            <w:pPr>
              <w:autoSpaceDE w:val="0"/>
              <w:autoSpaceDN w:val="0"/>
              <w:adjustRightInd w:val="0"/>
              <w:spacing w:after="0" w:line="240" w:lineRule="auto"/>
              <w:jc w:val="both"/>
              <w:rPr>
                <w:rFonts w:ascii="Garamond" w:hAnsi="Garamond"/>
                <w:color w:val="000000"/>
                <w:sz w:val="24"/>
                <w:szCs w:val="24"/>
                <w:lang w:val="sq-AL"/>
              </w:rPr>
            </w:pPr>
            <w:r w:rsidRPr="0053474E">
              <w:rPr>
                <w:rFonts w:ascii="Garamond" w:hAnsi="Garamond"/>
                <w:color w:val="000000"/>
                <w:sz w:val="24"/>
                <w:szCs w:val="24"/>
                <w:lang w:val="sq-AL"/>
              </w:rPr>
              <w:t>Kontraktimi i aktiviteteve të menaxhimit të sigurisë së informacionit</w:t>
            </w:r>
          </w:p>
        </w:tc>
      </w:tr>
      <w:tr w:rsidR="000420FD" w:rsidRPr="0053474E" w14:paraId="38CB6270" w14:textId="77777777" w:rsidTr="000420FD">
        <w:tc>
          <w:tcPr>
            <w:tcW w:w="1559" w:type="dxa"/>
          </w:tcPr>
          <w:p w14:paraId="4FABAA38" w14:textId="5173DE45" w:rsidR="000420FD" w:rsidRPr="0053474E" w:rsidRDefault="000420FD" w:rsidP="00D54B9C">
            <w:pPr>
              <w:autoSpaceDE w:val="0"/>
              <w:autoSpaceDN w:val="0"/>
              <w:adjustRightInd w:val="0"/>
              <w:spacing w:after="0" w:line="240" w:lineRule="auto"/>
              <w:jc w:val="both"/>
              <w:rPr>
                <w:rFonts w:ascii="Garamond" w:hAnsi="Garamond"/>
                <w:color w:val="000000"/>
                <w:sz w:val="24"/>
                <w:szCs w:val="24"/>
                <w:lang w:val="sq-AL"/>
              </w:rPr>
            </w:pPr>
            <w:proofErr w:type="spellStart"/>
            <w:r w:rsidRPr="0053474E">
              <w:rPr>
                <w:rFonts w:ascii="Garamond" w:hAnsi="Garamond"/>
                <w:color w:val="000000"/>
                <w:sz w:val="24"/>
                <w:szCs w:val="24"/>
                <w:lang w:val="sq-AL"/>
              </w:rPr>
              <w:t>IS.I.OR.240</w:t>
            </w:r>
            <w:proofErr w:type="spellEnd"/>
            <w:r w:rsidR="00D54B9C" w:rsidRPr="0053474E">
              <w:rPr>
                <w:rFonts w:ascii="Garamond" w:hAnsi="Garamond"/>
                <w:color w:val="000000"/>
                <w:sz w:val="24"/>
                <w:szCs w:val="24"/>
                <w:lang w:val="sq-AL"/>
              </w:rPr>
              <w:t xml:space="preserve"> </w:t>
            </w:r>
          </w:p>
        </w:tc>
        <w:tc>
          <w:tcPr>
            <w:tcW w:w="7512" w:type="dxa"/>
          </w:tcPr>
          <w:p w14:paraId="07ADFCE4" w14:textId="77777777" w:rsidR="000420FD" w:rsidRPr="0053474E" w:rsidRDefault="000420FD" w:rsidP="00D54B9C">
            <w:pPr>
              <w:autoSpaceDE w:val="0"/>
              <w:autoSpaceDN w:val="0"/>
              <w:adjustRightInd w:val="0"/>
              <w:spacing w:after="0" w:line="240" w:lineRule="auto"/>
              <w:jc w:val="both"/>
              <w:rPr>
                <w:rFonts w:ascii="Garamond" w:hAnsi="Garamond"/>
                <w:color w:val="000000"/>
                <w:sz w:val="24"/>
                <w:szCs w:val="24"/>
                <w:lang w:val="sq-AL"/>
              </w:rPr>
            </w:pPr>
            <w:r w:rsidRPr="0053474E">
              <w:rPr>
                <w:rFonts w:ascii="Garamond" w:hAnsi="Garamond"/>
                <w:color w:val="000000"/>
                <w:sz w:val="24"/>
                <w:szCs w:val="24"/>
                <w:lang w:val="sq-AL"/>
              </w:rPr>
              <w:t>Kërkesat e personelit</w:t>
            </w:r>
          </w:p>
        </w:tc>
      </w:tr>
      <w:tr w:rsidR="000420FD" w:rsidRPr="0053474E" w14:paraId="493059D5" w14:textId="77777777" w:rsidTr="000420FD">
        <w:tc>
          <w:tcPr>
            <w:tcW w:w="1559" w:type="dxa"/>
          </w:tcPr>
          <w:p w14:paraId="6D8C3196" w14:textId="05F7244F" w:rsidR="000420FD" w:rsidRPr="0053474E" w:rsidRDefault="000420FD" w:rsidP="00D54B9C">
            <w:pPr>
              <w:autoSpaceDE w:val="0"/>
              <w:autoSpaceDN w:val="0"/>
              <w:adjustRightInd w:val="0"/>
              <w:spacing w:after="0" w:line="240" w:lineRule="auto"/>
              <w:jc w:val="both"/>
              <w:rPr>
                <w:rFonts w:ascii="Garamond" w:hAnsi="Garamond"/>
                <w:color w:val="000000"/>
                <w:sz w:val="24"/>
                <w:szCs w:val="24"/>
                <w:lang w:val="sq-AL"/>
              </w:rPr>
            </w:pPr>
            <w:proofErr w:type="spellStart"/>
            <w:r w:rsidRPr="0053474E">
              <w:rPr>
                <w:rFonts w:ascii="Garamond" w:hAnsi="Garamond"/>
                <w:color w:val="000000"/>
                <w:sz w:val="24"/>
                <w:szCs w:val="24"/>
                <w:lang w:val="sq-AL"/>
              </w:rPr>
              <w:t>IS.I.OR.245</w:t>
            </w:r>
            <w:proofErr w:type="spellEnd"/>
            <w:r w:rsidR="00D54B9C" w:rsidRPr="0053474E">
              <w:rPr>
                <w:rFonts w:ascii="Garamond" w:hAnsi="Garamond"/>
                <w:color w:val="000000"/>
                <w:sz w:val="24"/>
                <w:szCs w:val="24"/>
                <w:lang w:val="sq-AL"/>
              </w:rPr>
              <w:t xml:space="preserve"> </w:t>
            </w:r>
          </w:p>
        </w:tc>
        <w:tc>
          <w:tcPr>
            <w:tcW w:w="7512" w:type="dxa"/>
          </w:tcPr>
          <w:p w14:paraId="36572B99" w14:textId="77777777" w:rsidR="000420FD" w:rsidRPr="0053474E" w:rsidRDefault="000420FD" w:rsidP="00D54B9C">
            <w:pPr>
              <w:autoSpaceDE w:val="0"/>
              <w:autoSpaceDN w:val="0"/>
              <w:adjustRightInd w:val="0"/>
              <w:spacing w:after="0" w:line="240" w:lineRule="auto"/>
              <w:jc w:val="both"/>
              <w:rPr>
                <w:rFonts w:ascii="Garamond" w:hAnsi="Garamond"/>
                <w:color w:val="000000"/>
                <w:sz w:val="24"/>
                <w:szCs w:val="24"/>
                <w:lang w:val="sq-AL"/>
              </w:rPr>
            </w:pPr>
            <w:r w:rsidRPr="0053474E">
              <w:rPr>
                <w:rFonts w:ascii="Garamond" w:hAnsi="Garamond"/>
                <w:color w:val="000000"/>
                <w:sz w:val="24"/>
                <w:szCs w:val="24"/>
                <w:lang w:val="sq-AL"/>
              </w:rPr>
              <w:t>Ruajtja e të dhënave</w:t>
            </w:r>
          </w:p>
        </w:tc>
      </w:tr>
      <w:tr w:rsidR="000420FD" w:rsidRPr="0053474E" w14:paraId="6512F9A5" w14:textId="77777777" w:rsidTr="000420FD">
        <w:tc>
          <w:tcPr>
            <w:tcW w:w="1559" w:type="dxa"/>
          </w:tcPr>
          <w:p w14:paraId="5EF324A2" w14:textId="180A96AB" w:rsidR="000420FD" w:rsidRPr="0053474E" w:rsidRDefault="000420FD" w:rsidP="00D54B9C">
            <w:pPr>
              <w:autoSpaceDE w:val="0"/>
              <w:autoSpaceDN w:val="0"/>
              <w:adjustRightInd w:val="0"/>
              <w:spacing w:after="0" w:line="240" w:lineRule="auto"/>
              <w:jc w:val="both"/>
              <w:rPr>
                <w:rFonts w:ascii="Garamond" w:hAnsi="Garamond"/>
                <w:color w:val="000000"/>
                <w:sz w:val="24"/>
                <w:szCs w:val="24"/>
                <w:lang w:val="sq-AL"/>
              </w:rPr>
            </w:pPr>
            <w:proofErr w:type="spellStart"/>
            <w:r w:rsidRPr="0053474E">
              <w:rPr>
                <w:rFonts w:ascii="Garamond" w:hAnsi="Garamond"/>
                <w:color w:val="000000"/>
                <w:sz w:val="24"/>
                <w:szCs w:val="24"/>
                <w:lang w:val="sq-AL"/>
              </w:rPr>
              <w:t>IS.I.OR.250</w:t>
            </w:r>
            <w:proofErr w:type="spellEnd"/>
            <w:r w:rsidR="00D54B9C" w:rsidRPr="0053474E">
              <w:rPr>
                <w:rFonts w:ascii="Garamond" w:hAnsi="Garamond"/>
                <w:color w:val="000000"/>
                <w:sz w:val="24"/>
                <w:szCs w:val="24"/>
                <w:lang w:val="sq-AL"/>
              </w:rPr>
              <w:t xml:space="preserve"> </w:t>
            </w:r>
          </w:p>
        </w:tc>
        <w:tc>
          <w:tcPr>
            <w:tcW w:w="7512" w:type="dxa"/>
          </w:tcPr>
          <w:p w14:paraId="30D1360A" w14:textId="77777777" w:rsidR="000420FD" w:rsidRPr="0053474E" w:rsidRDefault="000420FD" w:rsidP="00D54B9C">
            <w:pPr>
              <w:autoSpaceDE w:val="0"/>
              <w:autoSpaceDN w:val="0"/>
              <w:adjustRightInd w:val="0"/>
              <w:spacing w:after="0" w:line="240" w:lineRule="auto"/>
              <w:jc w:val="both"/>
              <w:rPr>
                <w:rFonts w:ascii="Garamond" w:hAnsi="Garamond"/>
                <w:color w:val="000000"/>
                <w:sz w:val="24"/>
                <w:szCs w:val="24"/>
                <w:lang w:val="sq-AL"/>
              </w:rPr>
            </w:pPr>
            <w:r w:rsidRPr="0053474E">
              <w:rPr>
                <w:rFonts w:ascii="Garamond" w:hAnsi="Garamond"/>
                <w:color w:val="000000"/>
                <w:sz w:val="24"/>
                <w:szCs w:val="24"/>
                <w:lang w:val="sq-AL"/>
              </w:rPr>
              <w:t>Manuali i menaxhimit të sigurisë së informacionit (</w:t>
            </w:r>
            <w:proofErr w:type="spellStart"/>
            <w:r w:rsidRPr="0053474E">
              <w:rPr>
                <w:rFonts w:ascii="Garamond" w:hAnsi="Garamond"/>
                <w:color w:val="000000"/>
                <w:sz w:val="24"/>
                <w:szCs w:val="24"/>
                <w:lang w:val="sq-AL"/>
              </w:rPr>
              <w:t>ISMM</w:t>
            </w:r>
            <w:proofErr w:type="spellEnd"/>
            <w:r w:rsidRPr="0053474E">
              <w:rPr>
                <w:rFonts w:ascii="Garamond" w:hAnsi="Garamond"/>
                <w:color w:val="000000"/>
                <w:sz w:val="24"/>
                <w:szCs w:val="24"/>
                <w:lang w:val="sq-AL"/>
              </w:rPr>
              <w:t>)</w:t>
            </w:r>
          </w:p>
        </w:tc>
      </w:tr>
      <w:tr w:rsidR="000420FD" w:rsidRPr="0053474E" w14:paraId="2542AED8" w14:textId="77777777" w:rsidTr="000420FD">
        <w:tc>
          <w:tcPr>
            <w:tcW w:w="1559" w:type="dxa"/>
          </w:tcPr>
          <w:p w14:paraId="24000AE1" w14:textId="4677C956" w:rsidR="000420FD" w:rsidRPr="0053474E" w:rsidRDefault="000420FD" w:rsidP="00D54B9C">
            <w:pPr>
              <w:autoSpaceDE w:val="0"/>
              <w:autoSpaceDN w:val="0"/>
              <w:adjustRightInd w:val="0"/>
              <w:spacing w:after="0" w:line="240" w:lineRule="auto"/>
              <w:jc w:val="both"/>
              <w:rPr>
                <w:rFonts w:ascii="Garamond" w:hAnsi="Garamond"/>
                <w:color w:val="000000"/>
                <w:sz w:val="24"/>
                <w:szCs w:val="24"/>
                <w:lang w:val="sq-AL"/>
              </w:rPr>
            </w:pPr>
            <w:proofErr w:type="spellStart"/>
            <w:r w:rsidRPr="0053474E">
              <w:rPr>
                <w:rFonts w:ascii="Garamond" w:hAnsi="Garamond"/>
                <w:color w:val="000000"/>
                <w:sz w:val="24"/>
                <w:szCs w:val="24"/>
                <w:lang w:val="sq-AL"/>
              </w:rPr>
              <w:t>IS.I.OR.255</w:t>
            </w:r>
            <w:proofErr w:type="spellEnd"/>
            <w:r w:rsidR="00D54B9C" w:rsidRPr="0053474E">
              <w:rPr>
                <w:rFonts w:ascii="Garamond" w:hAnsi="Garamond"/>
                <w:color w:val="000000"/>
                <w:sz w:val="24"/>
                <w:szCs w:val="24"/>
                <w:lang w:val="sq-AL"/>
              </w:rPr>
              <w:t xml:space="preserve"> </w:t>
            </w:r>
          </w:p>
        </w:tc>
        <w:tc>
          <w:tcPr>
            <w:tcW w:w="7512" w:type="dxa"/>
          </w:tcPr>
          <w:p w14:paraId="30AE2EB5" w14:textId="77777777" w:rsidR="000420FD" w:rsidRPr="0053474E" w:rsidRDefault="000420FD" w:rsidP="00D54B9C">
            <w:pPr>
              <w:autoSpaceDE w:val="0"/>
              <w:autoSpaceDN w:val="0"/>
              <w:adjustRightInd w:val="0"/>
              <w:spacing w:after="0" w:line="240" w:lineRule="auto"/>
              <w:jc w:val="both"/>
              <w:rPr>
                <w:rFonts w:ascii="Garamond" w:hAnsi="Garamond"/>
                <w:color w:val="000000"/>
                <w:sz w:val="24"/>
                <w:szCs w:val="24"/>
                <w:lang w:val="sq-AL"/>
              </w:rPr>
            </w:pPr>
            <w:r w:rsidRPr="0053474E">
              <w:rPr>
                <w:rFonts w:ascii="Garamond" w:hAnsi="Garamond"/>
                <w:color w:val="000000"/>
                <w:sz w:val="24"/>
                <w:szCs w:val="24"/>
                <w:lang w:val="sq-AL"/>
              </w:rPr>
              <w:t>Ndryshime në sistemin e menaxhimit të sigurisë së informacionit</w:t>
            </w:r>
          </w:p>
        </w:tc>
      </w:tr>
      <w:tr w:rsidR="000420FD" w:rsidRPr="0053474E" w14:paraId="62F6478A" w14:textId="77777777" w:rsidTr="000420FD">
        <w:tc>
          <w:tcPr>
            <w:tcW w:w="1559" w:type="dxa"/>
          </w:tcPr>
          <w:p w14:paraId="0A3A6D30" w14:textId="7FD27255" w:rsidR="000420FD" w:rsidRPr="0053474E" w:rsidRDefault="000420FD" w:rsidP="00D54B9C">
            <w:pPr>
              <w:autoSpaceDE w:val="0"/>
              <w:autoSpaceDN w:val="0"/>
              <w:adjustRightInd w:val="0"/>
              <w:spacing w:after="0" w:line="240" w:lineRule="auto"/>
              <w:jc w:val="both"/>
              <w:rPr>
                <w:rFonts w:ascii="Garamond" w:hAnsi="Garamond"/>
                <w:color w:val="000000"/>
                <w:sz w:val="24"/>
                <w:szCs w:val="24"/>
                <w:lang w:val="sq-AL"/>
              </w:rPr>
            </w:pPr>
            <w:proofErr w:type="spellStart"/>
            <w:r w:rsidRPr="0053474E">
              <w:rPr>
                <w:rFonts w:ascii="Garamond" w:hAnsi="Garamond"/>
                <w:color w:val="000000"/>
                <w:sz w:val="24"/>
                <w:szCs w:val="24"/>
                <w:lang w:val="sq-AL"/>
              </w:rPr>
              <w:t>IS.I.OR.260</w:t>
            </w:r>
            <w:proofErr w:type="spellEnd"/>
            <w:r w:rsidR="00D54B9C" w:rsidRPr="0053474E">
              <w:rPr>
                <w:rFonts w:ascii="Garamond" w:hAnsi="Garamond"/>
                <w:color w:val="000000"/>
                <w:sz w:val="24"/>
                <w:szCs w:val="24"/>
                <w:lang w:val="sq-AL"/>
              </w:rPr>
              <w:t xml:space="preserve"> </w:t>
            </w:r>
          </w:p>
        </w:tc>
        <w:tc>
          <w:tcPr>
            <w:tcW w:w="7512" w:type="dxa"/>
          </w:tcPr>
          <w:p w14:paraId="7E7B804F" w14:textId="77777777" w:rsidR="000420FD" w:rsidRPr="0053474E" w:rsidRDefault="000420FD" w:rsidP="00D54B9C">
            <w:pPr>
              <w:autoSpaceDE w:val="0"/>
              <w:autoSpaceDN w:val="0"/>
              <w:adjustRightInd w:val="0"/>
              <w:spacing w:after="0" w:line="240" w:lineRule="auto"/>
              <w:jc w:val="both"/>
              <w:rPr>
                <w:rFonts w:ascii="Garamond" w:hAnsi="Garamond"/>
                <w:color w:val="000000"/>
                <w:sz w:val="24"/>
                <w:szCs w:val="24"/>
                <w:lang w:val="sq-AL"/>
              </w:rPr>
            </w:pPr>
            <w:r w:rsidRPr="0053474E">
              <w:rPr>
                <w:rFonts w:ascii="Garamond" w:hAnsi="Garamond"/>
                <w:color w:val="000000"/>
                <w:sz w:val="24"/>
                <w:szCs w:val="24"/>
                <w:lang w:val="sq-AL"/>
              </w:rPr>
              <w:t>Përmirësimi i vazhdueshëm</w:t>
            </w:r>
          </w:p>
        </w:tc>
      </w:tr>
    </w:tbl>
    <w:p w14:paraId="4D149B7C"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p>
    <w:p w14:paraId="2A9DB3FF" w14:textId="77777777" w:rsidR="000420FD" w:rsidRPr="0053474E" w:rsidRDefault="000420FD" w:rsidP="00D54B9C">
      <w:pPr>
        <w:autoSpaceDE w:val="0"/>
        <w:autoSpaceDN w:val="0"/>
        <w:adjustRightInd w:val="0"/>
        <w:spacing w:after="0" w:line="240" w:lineRule="auto"/>
        <w:ind w:firstLine="284"/>
        <w:jc w:val="both"/>
        <w:rPr>
          <w:rFonts w:ascii="Garamond" w:hAnsi="Garamond"/>
          <w:b/>
          <w:bCs/>
          <w:color w:val="000000"/>
          <w:sz w:val="24"/>
          <w:szCs w:val="24"/>
          <w:lang w:val="sq-AL"/>
        </w:rPr>
      </w:pPr>
      <w:proofErr w:type="spellStart"/>
      <w:r w:rsidRPr="0053474E">
        <w:rPr>
          <w:rFonts w:ascii="Garamond" w:hAnsi="Garamond"/>
          <w:b/>
          <w:bCs/>
          <w:color w:val="000000"/>
          <w:sz w:val="24"/>
          <w:szCs w:val="24"/>
          <w:lang w:val="sq-AL"/>
        </w:rPr>
        <w:t>IS.I.OR.100</w:t>
      </w:r>
      <w:proofErr w:type="spellEnd"/>
      <w:r w:rsidRPr="0053474E">
        <w:rPr>
          <w:rFonts w:ascii="Garamond" w:hAnsi="Garamond"/>
          <w:b/>
          <w:bCs/>
          <w:color w:val="000000"/>
          <w:sz w:val="24"/>
          <w:szCs w:val="24"/>
          <w:lang w:val="sq-AL"/>
        </w:rPr>
        <w:t xml:space="preserve"> Fushëveprimi</w:t>
      </w:r>
    </w:p>
    <w:p w14:paraId="7F0F1034"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Kjo pjesë përcakton kërkesat që duhet të plotësojnë organizatat e përmendura në nenin 2, pika 1 të kësaj Rregulloreje.</w:t>
      </w:r>
    </w:p>
    <w:p w14:paraId="7FEDA188" w14:textId="77777777" w:rsidR="000420FD" w:rsidRPr="0053474E" w:rsidRDefault="000420FD" w:rsidP="00D54B9C">
      <w:pPr>
        <w:autoSpaceDE w:val="0"/>
        <w:autoSpaceDN w:val="0"/>
        <w:adjustRightInd w:val="0"/>
        <w:spacing w:after="0" w:line="240" w:lineRule="auto"/>
        <w:ind w:firstLine="284"/>
        <w:jc w:val="both"/>
        <w:rPr>
          <w:rFonts w:ascii="Garamond" w:hAnsi="Garamond"/>
          <w:b/>
          <w:bCs/>
          <w:color w:val="000000"/>
          <w:sz w:val="24"/>
          <w:szCs w:val="24"/>
          <w:lang w:val="sq-AL"/>
        </w:rPr>
      </w:pPr>
      <w:proofErr w:type="spellStart"/>
      <w:r w:rsidRPr="0053474E">
        <w:rPr>
          <w:rFonts w:ascii="Garamond" w:hAnsi="Garamond"/>
          <w:b/>
          <w:bCs/>
          <w:color w:val="000000"/>
          <w:sz w:val="24"/>
          <w:szCs w:val="24"/>
          <w:lang w:val="sq-AL"/>
        </w:rPr>
        <w:t>IS.I.OR.200</w:t>
      </w:r>
      <w:proofErr w:type="spellEnd"/>
      <w:r w:rsidRPr="0053474E">
        <w:rPr>
          <w:rFonts w:ascii="Garamond" w:hAnsi="Garamond"/>
          <w:b/>
          <w:bCs/>
          <w:color w:val="000000"/>
          <w:sz w:val="24"/>
          <w:szCs w:val="24"/>
          <w:lang w:val="sq-AL"/>
        </w:rPr>
        <w:t xml:space="preserve"> Sistemi i menaxhimit të sigurisë së informacionit (</w:t>
      </w:r>
      <w:proofErr w:type="spellStart"/>
      <w:r w:rsidRPr="0053474E">
        <w:rPr>
          <w:rFonts w:ascii="Garamond" w:hAnsi="Garamond"/>
          <w:b/>
          <w:bCs/>
          <w:color w:val="000000"/>
          <w:sz w:val="24"/>
          <w:szCs w:val="24"/>
          <w:lang w:val="sq-AL"/>
        </w:rPr>
        <w:t>ISMS</w:t>
      </w:r>
      <w:proofErr w:type="spellEnd"/>
      <w:r w:rsidRPr="0053474E">
        <w:rPr>
          <w:rFonts w:ascii="Garamond" w:hAnsi="Garamond"/>
          <w:b/>
          <w:bCs/>
          <w:color w:val="000000"/>
          <w:sz w:val="24"/>
          <w:szCs w:val="24"/>
          <w:lang w:val="sq-AL"/>
        </w:rPr>
        <w:t>)</w:t>
      </w:r>
    </w:p>
    <w:p w14:paraId="5A5AEE58" w14:textId="20813411"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a) Për të arritur objektivat e përcaktuar në nenin 1, organizata duhet të krijojë, zbatojë dhe mirëmbajë një sistem të menaxhimit të sigurisë së informacionit (</w:t>
      </w:r>
      <w:proofErr w:type="spellStart"/>
      <w:r w:rsidRPr="0053474E">
        <w:rPr>
          <w:rFonts w:ascii="Garamond" w:hAnsi="Garamond"/>
          <w:color w:val="000000"/>
          <w:sz w:val="24"/>
          <w:szCs w:val="24"/>
          <w:lang w:val="sq-AL"/>
        </w:rPr>
        <w:t>ISMS</w:t>
      </w:r>
      <w:proofErr w:type="spellEnd"/>
      <w:r w:rsidRPr="0053474E">
        <w:rPr>
          <w:rFonts w:ascii="Garamond" w:hAnsi="Garamond"/>
          <w:color w:val="000000"/>
          <w:sz w:val="24"/>
          <w:szCs w:val="24"/>
          <w:lang w:val="sq-AL"/>
        </w:rPr>
        <w:t>), i cili siguron që organizata:</w:t>
      </w:r>
    </w:p>
    <w:p w14:paraId="6D767D42"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1. vendos një politikë për sigurinë e informacionit duke përcaktuar parimet e përgjithshme të organizatës në lidhje me ndikimin e mundshëm të rreziqeve të sigurisë së informacionit në sigurinë në operim; </w:t>
      </w:r>
    </w:p>
    <w:p w14:paraId="75B03E44"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2. identifikon dhe rishikon rreziqet e sigurisë së informacionit në përputhje me pikën </w:t>
      </w:r>
      <w:proofErr w:type="spellStart"/>
      <w:r w:rsidRPr="0053474E">
        <w:rPr>
          <w:rFonts w:ascii="Garamond" w:hAnsi="Garamond"/>
          <w:color w:val="000000"/>
          <w:sz w:val="24"/>
          <w:szCs w:val="24"/>
          <w:lang w:val="sq-AL"/>
        </w:rPr>
        <w:t>IS.I.OR.205</w:t>
      </w:r>
      <w:proofErr w:type="spellEnd"/>
      <w:r w:rsidRPr="0053474E">
        <w:rPr>
          <w:rFonts w:ascii="Garamond" w:hAnsi="Garamond"/>
          <w:color w:val="000000"/>
          <w:sz w:val="24"/>
          <w:szCs w:val="24"/>
          <w:lang w:val="sq-AL"/>
        </w:rPr>
        <w:t>;</w:t>
      </w:r>
    </w:p>
    <w:p w14:paraId="0551A91F" w14:textId="17B73D21"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3. përcakton dhe zbaton masat e trajtimit të rrezikut të sigurisë së informacionit</w:t>
      </w:r>
      <w:r w:rsidR="00E12B16">
        <w:rPr>
          <w:rFonts w:ascii="Garamond" w:hAnsi="Garamond"/>
          <w:color w:val="000000"/>
          <w:sz w:val="24"/>
          <w:szCs w:val="24"/>
          <w:lang w:val="sq-AL"/>
        </w:rPr>
        <w:t>,</w:t>
      </w:r>
      <w:r w:rsidRPr="0053474E">
        <w:rPr>
          <w:rFonts w:ascii="Garamond" w:hAnsi="Garamond"/>
          <w:color w:val="000000"/>
          <w:sz w:val="24"/>
          <w:szCs w:val="24"/>
          <w:lang w:val="sq-AL"/>
        </w:rPr>
        <w:t xml:space="preserve"> në përputhje me pikën </w:t>
      </w:r>
      <w:proofErr w:type="spellStart"/>
      <w:r w:rsidRPr="0053474E">
        <w:rPr>
          <w:rFonts w:ascii="Garamond" w:hAnsi="Garamond"/>
          <w:color w:val="000000"/>
          <w:sz w:val="24"/>
          <w:szCs w:val="24"/>
          <w:lang w:val="sq-AL"/>
        </w:rPr>
        <w:t>IS.I.OR.210</w:t>
      </w:r>
      <w:proofErr w:type="spellEnd"/>
      <w:r w:rsidRPr="0053474E">
        <w:rPr>
          <w:rFonts w:ascii="Garamond" w:hAnsi="Garamond"/>
          <w:color w:val="000000"/>
          <w:sz w:val="24"/>
          <w:szCs w:val="24"/>
          <w:lang w:val="sq-AL"/>
        </w:rPr>
        <w:t>;</w:t>
      </w:r>
    </w:p>
    <w:p w14:paraId="28D1CBD3"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4. zbaton një skemë raportimi të brendshëm të sigurisë së informacionit në përputhje me pikën </w:t>
      </w:r>
      <w:proofErr w:type="spellStart"/>
      <w:r w:rsidRPr="0053474E">
        <w:rPr>
          <w:rFonts w:ascii="Garamond" w:hAnsi="Garamond"/>
          <w:color w:val="000000"/>
          <w:sz w:val="24"/>
          <w:szCs w:val="24"/>
          <w:lang w:val="sq-AL"/>
        </w:rPr>
        <w:t>IS.I.OR.215</w:t>
      </w:r>
      <w:proofErr w:type="spellEnd"/>
      <w:r w:rsidRPr="0053474E">
        <w:rPr>
          <w:rFonts w:ascii="Garamond" w:hAnsi="Garamond"/>
          <w:color w:val="000000"/>
          <w:sz w:val="24"/>
          <w:szCs w:val="24"/>
          <w:lang w:val="sq-AL"/>
        </w:rPr>
        <w:t>;</w:t>
      </w:r>
    </w:p>
    <w:p w14:paraId="13853506" w14:textId="7C0F78D1"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lastRenderedPageBreak/>
        <w:t xml:space="preserve">5. përcakton dhe zbaton, në përputhje me pikën </w:t>
      </w:r>
      <w:proofErr w:type="spellStart"/>
      <w:r w:rsidRPr="0053474E">
        <w:rPr>
          <w:rFonts w:ascii="Garamond" w:hAnsi="Garamond"/>
          <w:color w:val="000000"/>
          <w:sz w:val="24"/>
          <w:szCs w:val="24"/>
          <w:lang w:val="sq-AL"/>
        </w:rPr>
        <w:t>IS.I.OR.220</w:t>
      </w:r>
      <w:proofErr w:type="spellEnd"/>
      <w:r w:rsidRPr="0053474E">
        <w:rPr>
          <w:rFonts w:ascii="Garamond" w:hAnsi="Garamond"/>
          <w:color w:val="000000"/>
          <w:sz w:val="24"/>
          <w:szCs w:val="24"/>
          <w:lang w:val="sq-AL"/>
        </w:rPr>
        <w:t xml:space="preserve">, masat e nevojshme për zbulimin e ngjarjeve të sigurisë së informacionit, identifikon ato ngjarje që konsiderohen si incidente me një ndikim të mundshëm në sigurinë në operim, me përjashtim të rasteve të lejuara nga pika </w:t>
      </w:r>
      <w:proofErr w:type="spellStart"/>
      <w:r w:rsidRPr="0053474E">
        <w:rPr>
          <w:rFonts w:ascii="Garamond" w:hAnsi="Garamond"/>
          <w:color w:val="000000"/>
          <w:sz w:val="24"/>
          <w:szCs w:val="24"/>
          <w:lang w:val="sq-AL"/>
        </w:rPr>
        <w:t>IS.I.OR.205</w:t>
      </w:r>
      <w:proofErr w:type="spellEnd"/>
      <w:r w:rsidRPr="0053474E">
        <w:rPr>
          <w:rFonts w:ascii="Garamond" w:hAnsi="Garamond"/>
          <w:color w:val="000000"/>
          <w:sz w:val="24"/>
          <w:szCs w:val="24"/>
          <w:lang w:val="sq-AL"/>
        </w:rPr>
        <w:t xml:space="preserve">(e) dhe u përgjigjet dhe merr masa për t’iu përgjigjur këtyre incidenteve dhe për të </w:t>
      </w:r>
      <w:r w:rsidR="00E12B16" w:rsidRPr="0053474E">
        <w:rPr>
          <w:rFonts w:ascii="Garamond" w:hAnsi="Garamond"/>
          <w:color w:val="000000"/>
          <w:sz w:val="24"/>
          <w:szCs w:val="24"/>
          <w:lang w:val="sq-AL"/>
        </w:rPr>
        <w:t>rikuperuar</w:t>
      </w:r>
      <w:r w:rsidRPr="0053474E">
        <w:rPr>
          <w:rFonts w:ascii="Garamond" w:hAnsi="Garamond"/>
          <w:color w:val="000000"/>
          <w:sz w:val="24"/>
          <w:szCs w:val="24"/>
          <w:lang w:val="sq-AL"/>
        </w:rPr>
        <w:t xml:space="preserve"> pas tyre;</w:t>
      </w:r>
    </w:p>
    <w:p w14:paraId="784FD2B6" w14:textId="311AA1E9"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6. zbaton masat që janë njoftuar nga </w:t>
      </w:r>
      <w:r w:rsidR="00297930" w:rsidRPr="0053474E">
        <w:rPr>
          <w:rFonts w:ascii="Garamond" w:hAnsi="Garamond"/>
          <w:color w:val="000000"/>
          <w:sz w:val="24"/>
          <w:szCs w:val="24"/>
          <w:lang w:val="sq-AL"/>
        </w:rPr>
        <w:t xml:space="preserve">autoriteti kompetent </w:t>
      </w:r>
      <w:r w:rsidRPr="0053474E">
        <w:rPr>
          <w:rFonts w:ascii="Garamond" w:hAnsi="Garamond"/>
          <w:color w:val="000000"/>
          <w:sz w:val="24"/>
          <w:szCs w:val="24"/>
          <w:lang w:val="sq-AL"/>
        </w:rPr>
        <w:t xml:space="preserve">si reagim i menjëhershëm ndaj një incidenti ose </w:t>
      </w:r>
      <w:proofErr w:type="spellStart"/>
      <w:r w:rsidRPr="0053474E">
        <w:rPr>
          <w:rFonts w:ascii="Garamond" w:hAnsi="Garamond"/>
          <w:color w:val="000000"/>
          <w:sz w:val="24"/>
          <w:szCs w:val="24"/>
          <w:lang w:val="sq-AL"/>
        </w:rPr>
        <w:t>c</w:t>
      </w:r>
      <w:r w:rsidR="00E12B16">
        <w:rPr>
          <w:rFonts w:ascii="Garamond" w:hAnsi="Garamond"/>
          <w:color w:val="000000"/>
          <w:sz w:val="24"/>
          <w:szCs w:val="24"/>
          <w:lang w:val="sq-AL"/>
        </w:rPr>
        <w:t>e</w:t>
      </w:r>
      <w:r w:rsidRPr="0053474E">
        <w:rPr>
          <w:rFonts w:ascii="Garamond" w:hAnsi="Garamond"/>
          <w:color w:val="000000"/>
          <w:sz w:val="24"/>
          <w:szCs w:val="24"/>
          <w:lang w:val="sq-AL"/>
        </w:rPr>
        <w:t>nueshmërie</w:t>
      </w:r>
      <w:proofErr w:type="spellEnd"/>
      <w:r w:rsidRPr="0053474E">
        <w:rPr>
          <w:rFonts w:ascii="Garamond" w:hAnsi="Garamond"/>
          <w:color w:val="000000"/>
          <w:sz w:val="24"/>
          <w:szCs w:val="24"/>
          <w:lang w:val="sq-AL"/>
        </w:rPr>
        <w:t xml:space="preserve"> të sigurisë së informacionit me ndikim në sigurinë në operim;</w:t>
      </w:r>
    </w:p>
    <w:p w14:paraId="29537E6A" w14:textId="05235D30"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7. merr masat e duhura, në përputhje me pikën </w:t>
      </w:r>
      <w:proofErr w:type="spellStart"/>
      <w:r w:rsidRPr="0053474E">
        <w:rPr>
          <w:rFonts w:ascii="Garamond" w:hAnsi="Garamond"/>
          <w:color w:val="000000"/>
          <w:sz w:val="24"/>
          <w:szCs w:val="24"/>
          <w:lang w:val="sq-AL"/>
        </w:rPr>
        <w:t>IS.I.OR.225</w:t>
      </w:r>
      <w:proofErr w:type="spellEnd"/>
      <w:r w:rsidRPr="0053474E">
        <w:rPr>
          <w:rFonts w:ascii="Garamond" w:hAnsi="Garamond"/>
          <w:color w:val="000000"/>
          <w:sz w:val="24"/>
          <w:szCs w:val="24"/>
          <w:lang w:val="sq-AL"/>
        </w:rPr>
        <w:t xml:space="preserve">, për të adresuar gjetjet e njoftuara nga </w:t>
      </w:r>
      <w:r w:rsidR="00297930" w:rsidRPr="0053474E">
        <w:rPr>
          <w:rFonts w:ascii="Garamond" w:hAnsi="Garamond"/>
          <w:color w:val="000000"/>
          <w:sz w:val="24"/>
          <w:szCs w:val="24"/>
          <w:lang w:val="sq-AL"/>
        </w:rPr>
        <w:t>autoriteti kompetent</w:t>
      </w:r>
      <w:r w:rsidRPr="0053474E">
        <w:rPr>
          <w:rFonts w:ascii="Garamond" w:hAnsi="Garamond"/>
          <w:color w:val="000000"/>
          <w:sz w:val="24"/>
          <w:szCs w:val="24"/>
          <w:lang w:val="sq-AL"/>
        </w:rPr>
        <w:t>;</w:t>
      </w:r>
    </w:p>
    <w:p w14:paraId="03256A60" w14:textId="4DC0B24D"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8. zbaton një skemë raportimi të jashtëm në përputhje me pikën </w:t>
      </w:r>
      <w:proofErr w:type="spellStart"/>
      <w:r w:rsidRPr="0053474E">
        <w:rPr>
          <w:rFonts w:ascii="Garamond" w:hAnsi="Garamond"/>
          <w:color w:val="000000"/>
          <w:sz w:val="24"/>
          <w:szCs w:val="24"/>
          <w:lang w:val="sq-AL"/>
        </w:rPr>
        <w:t>IS.I.OR.230</w:t>
      </w:r>
      <w:proofErr w:type="spellEnd"/>
      <w:r w:rsidRPr="0053474E">
        <w:rPr>
          <w:rFonts w:ascii="Garamond" w:hAnsi="Garamond"/>
          <w:color w:val="000000"/>
          <w:sz w:val="24"/>
          <w:szCs w:val="24"/>
          <w:lang w:val="sq-AL"/>
        </w:rPr>
        <w:t xml:space="preserve"> për t’i dhënë mundësi </w:t>
      </w:r>
      <w:r w:rsidR="00E0262D" w:rsidRPr="0053474E">
        <w:rPr>
          <w:rFonts w:ascii="Garamond" w:hAnsi="Garamond"/>
          <w:color w:val="000000"/>
          <w:sz w:val="24"/>
          <w:szCs w:val="24"/>
          <w:lang w:val="sq-AL"/>
        </w:rPr>
        <w:t xml:space="preserve">autoritetit kompetent </w:t>
      </w:r>
      <w:r w:rsidRPr="0053474E">
        <w:rPr>
          <w:rFonts w:ascii="Garamond" w:hAnsi="Garamond"/>
          <w:color w:val="000000"/>
          <w:sz w:val="24"/>
          <w:szCs w:val="24"/>
          <w:lang w:val="sq-AL"/>
        </w:rPr>
        <w:t>të ndërmarrë veprimet e duhura;</w:t>
      </w:r>
    </w:p>
    <w:p w14:paraId="4D6E8B63" w14:textId="08B2C0A4"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9. përputhet me kërkesat e përfshira në pikën </w:t>
      </w:r>
      <w:proofErr w:type="spellStart"/>
      <w:r w:rsidRPr="0053474E">
        <w:rPr>
          <w:rFonts w:ascii="Garamond" w:hAnsi="Garamond"/>
          <w:color w:val="000000"/>
          <w:sz w:val="24"/>
          <w:szCs w:val="24"/>
          <w:lang w:val="sq-AL"/>
        </w:rPr>
        <w:t>IS.I.OR.235</w:t>
      </w:r>
      <w:proofErr w:type="spellEnd"/>
      <w:r w:rsidR="00E12B16">
        <w:rPr>
          <w:rFonts w:ascii="Garamond" w:hAnsi="Garamond"/>
          <w:color w:val="000000"/>
          <w:sz w:val="24"/>
          <w:szCs w:val="24"/>
          <w:lang w:val="sq-AL"/>
        </w:rPr>
        <w:t>,</w:t>
      </w:r>
      <w:r w:rsidRPr="0053474E">
        <w:rPr>
          <w:rFonts w:ascii="Garamond" w:hAnsi="Garamond"/>
          <w:color w:val="000000"/>
          <w:sz w:val="24"/>
          <w:szCs w:val="24"/>
          <w:lang w:val="sq-AL"/>
        </w:rPr>
        <w:t xml:space="preserve"> kur kontrakton ndonjë pjesë të aktiviteteve të përmendura në pikën </w:t>
      </w:r>
      <w:proofErr w:type="spellStart"/>
      <w:r w:rsidRPr="0053474E">
        <w:rPr>
          <w:rFonts w:ascii="Garamond" w:hAnsi="Garamond"/>
          <w:color w:val="000000"/>
          <w:sz w:val="24"/>
          <w:szCs w:val="24"/>
          <w:lang w:val="sq-AL"/>
        </w:rPr>
        <w:t>IS.I.OR.200</w:t>
      </w:r>
      <w:proofErr w:type="spellEnd"/>
      <w:r w:rsidRPr="0053474E">
        <w:rPr>
          <w:rFonts w:ascii="Garamond" w:hAnsi="Garamond"/>
          <w:color w:val="000000"/>
          <w:sz w:val="24"/>
          <w:szCs w:val="24"/>
          <w:lang w:val="sq-AL"/>
        </w:rPr>
        <w:t xml:space="preserve"> me organizata të tjera;</w:t>
      </w:r>
    </w:p>
    <w:p w14:paraId="24E63CBF"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10. përputhet me kërkesat e personelit të përcaktuara në pikën </w:t>
      </w:r>
      <w:proofErr w:type="spellStart"/>
      <w:r w:rsidRPr="0053474E">
        <w:rPr>
          <w:rFonts w:ascii="Garamond" w:hAnsi="Garamond"/>
          <w:color w:val="000000"/>
          <w:sz w:val="24"/>
          <w:szCs w:val="24"/>
          <w:lang w:val="sq-AL"/>
        </w:rPr>
        <w:t>IS.I.OR.240</w:t>
      </w:r>
      <w:proofErr w:type="spellEnd"/>
      <w:r w:rsidRPr="0053474E">
        <w:rPr>
          <w:rFonts w:ascii="Garamond" w:hAnsi="Garamond"/>
          <w:color w:val="000000"/>
          <w:sz w:val="24"/>
          <w:szCs w:val="24"/>
          <w:lang w:val="sq-AL"/>
        </w:rPr>
        <w:t>;</w:t>
      </w:r>
    </w:p>
    <w:p w14:paraId="2FB52575"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11. përputhet me kërkesat e ruajtjes së të dhënave të përcaktuara në pikën </w:t>
      </w:r>
      <w:proofErr w:type="spellStart"/>
      <w:r w:rsidRPr="0053474E">
        <w:rPr>
          <w:rFonts w:ascii="Garamond" w:hAnsi="Garamond"/>
          <w:color w:val="000000"/>
          <w:sz w:val="24"/>
          <w:szCs w:val="24"/>
          <w:lang w:val="sq-AL"/>
        </w:rPr>
        <w:t>IS.I.OR.245</w:t>
      </w:r>
      <w:proofErr w:type="spellEnd"/>
      <w:r w:rsidRPr="0053474E">
        <w:rPr>
          <w:rFonts w:ascii="Garamond" w:hAnsi="Garamond"/>
          <w:color w:val="000000"/>
          <w:sz w:val="24"/>
          <w:szCs w:val="24"/>
          <w:lang w:val="sq-AL"/>
        </w:rPr>
        <w:t>;</w:t>
      </w:r>
    </w:p>
    <w:p w14:paraId="536ACA93" w14:textId="187D5568"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12. monitoron përputhshmërinë e organizatës me kërkesat e kësaj Rregulloreje dhe jep komente mbi gjetjet te menaxheri përgjegjës për të siguruar zbatimin efektiv të veprimeve korrigjuese;</w:t>
      </w:r>
    </w:p>
    <w:p w14:paraId="42EA57C6" w14:textId="25555195"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13. mbron, pa c</w:t>
      </w:r>
      <w:r w:rsidR="0062684E">
        <w:rPr>
          <w:rFonts w:ascii="Garamond" w:hAnsi="Garamond"/>
          <w:color w:val="000000"/>
          <w:sz w:val="24"/>
          <w:szCs w:val="24"/>
          <w:lang w:val="sq-AL"/>
        </w:rPr>
        <w:t>e</w:t>
      </w:r>
      <w:r w:rsidRPr="0053474E">
        <w:rPr>
          <w:rFonts w:ascii="Garamond" w:hAnsi="Garamond"/>
          <w:color w:val="000000"/>
          <w:sz w:val="24"/>
          <w:szCs w:val="24"/>
          <w:lang w:val="sq-AL"/>
        </w:rPr>
        <w:t xml:space="preserve">nuar kërkesat në fuqi të raportimit të incidentit, </w:t>
      </w:r>
      <w:proofErr w:type="spellStart"/>
      <w:r w:rsidRPr="0053474E">
        <w:rPr>
          <w:rFonts w:ascii="Garamond" w:hAnsi="Garamond"/>
          <w:color w:val="000000"/>
          <w:sz w:val="24"/>
          <w:szCs w:val="24"/>
          <w:lang w:val="sq-AL"/>
        </w:rPr>
        <w:t>konfidencialitetin</w:t>
      </w:r>
      <w:proofErr w:type="spellEnd"/>
      <w:r w:rsidRPr="0053474E">
        <w:rPr>
          <w:rFonts w:ascii="Garamond" w:hAnsi="Garamond"/>
          <w:color w:val="000000"/>
          <w:sz w:val="24"/>
          <w:szCs w:val="24"/>
          <w:lang w:val="sq-AL"/>
        </w:rPr>
        <w:t xml:space="preserve"> e çdo informacioni që organizata mund të ketë marrë nga organizata të tjera, sipas nivelit të saj të ndjeshmërisë.</w:t>
      </w:r>
    </w:p>
    <w:p w14:paraId="33360FC3"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b) Për të përmbushur vazhdimisht kërkesat e referuara në nenin 1, organizata zbaton një proces përmirësimi të vazhdueshëm në përputhje me pikën </w:t>
      </w:r>
      <w:proofErr w:type="spellStart"/>
      <w:r w:rsidRPr="0053474E">
        <w:rPr>
          <w:rFonts w:ascii="Garamond" w:hAnsi="Garamond"/>
          <w:color w:val="000000"/>
          <w:sz w:val="24"/>
          <w:szCs w:val="24"/>
          <w:lang w:val="sq-AL"/>
        </w:rPr>
        <w:t>IS.I.OR.260</w:t>
      </w:r>
      <w:proofErr w:type="spellEnd"/>
      <w:r w:rsidRPr="0053474E">
        <w:rPr>
          <w:rFonts w:ascii="Garamond" w:hAnsi="Garamond"/>
          <w:color w:val="000000"/>
          <w:sz w:val="24"/>
          <w:szCs w:val="24"/>
          <w:lang w:val="sq-AL"/>
        </w:rPr>
        <w:t>.</w:t>
      </w:r>
    </w:p>
    <w:p w14:paraId="3C077499"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c) Organizata dokumenton, në përputhje me pikën </w:t>
      </w:r>
      <w:proofErr w:type="spellStart"/>
      <w:r w:rsidRPr="0053474E">
        <w:rPr>
          <w:rFonts w:ascii="Garamond" w:hAnsi="Garamond"/>
          <w:color w:val="000000"/>
          <w:sz w:val="24"/>
          <w:szCs w:val="24"/>
          <w:lang w:val="sq-AL"/>
        </w:rPr>
        <w:t>IS.I.OR.250</w:t>
      </w:r>
      <w:proofErr w:type="spellEnd"/>
      <w:r w:rsidRPr="0053474E">
        <w:rPr>
          <w:rFonts w:ascii="Garamond" w:hAnsi="Garamond"/>
          <w:color w:val="000000"/>
          <w:sz w:val="24"/>
          <w:szCs w:val="24"/>
          <w:lang w:val="sq-AL"/>
        </w:rPr>
        <w:t xml:space="preserve">, të gjitha proceset kryesore, procedurat, rolet dhe përgjegjësitë e kërkuara për të qenë në përputhje me pikën </w:t>
      </w:r>
      <w:proofErr w:type="spellStart"/>
      <w:r w:rsidRPr="0053474E">
        <w:rPr>
          <w:rFonts w:ascii="Garamond" w:hAnsi="Garamond"/>
          <w:color w:val="000000"/>
          <w:sz w:val="24"/>
          <w:szCs w:val="24"/>
          <w:lang w:val="sq-AL"/>
        </w:rPr>
        <w:t>IS.I.OR.200</w:t>
      </w:r>
      <w:proofErr w:type="spellEnd"/>
      <w:r w:rsidRPr="0053474E">
        <w:rPr>
          <w:rFonts w:ascii="Garamond" w:hAnsi="Garamond"/>
          <w:color w:val="000000"/>
          <w:sz w:val="24"/>
          <w:szCs w:val="24"/>
          <w:lang w:val="sq-AL"/>
        </w:rPr>
        <w:t xml:space="preserve">(a) dhe krijon një proces për ndryshimin e këtij dokumentacioni. Ndryshimet në këto procese, procedura, role dhe përgjegjësi menaxhohen në përputhje me pikën </w:t>
      </w:r>
      <w:proofErr w:type="spellStart"/>
      <w:r w:rsidRPr="0053474E">
        <w:rPr>
          <w:rFonts w:ascii="Garamond" w:hAnsi="Garamond"/>
          <w:color w:val="000000"/>
          <w:sz w:val="24"/>
          <w:szCs w:val="24"/>
          <w:lang w:val="sq-AL"/>
        </w:rPr>
        <w:t>IS.I.OR.255</w:t>
      </w:r>
      <w:proofErr w:type="spellEnd"/>
      <w:r w:rsidRPr="0053474E">
        <w:rPr>
          <w:rFonts w:ascii="Garamond" w:hAnsi="Garamond"/>
          <w:color w:val="000000"/>
          <w:sz w:val="24"/>
          <w:szCs w:val="24"/>
          <w:lang w:val="sq-AL"/>
        </w:rPr>
        <w:t>.</w:t>
      </w:r>
    </w:p>
    <w:p w14:paraId="0510D35F" w14:textId="7ED5CAD1"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d) Proceset, procedurat, rolet dhe përgjegjësitë e përcaktuara nga </w:t>
      </w:r>
      <w:r w:rsidR="00297930" w:rsidRPr="0053474E">
        <w:rPr>
          <w:rFonts w:ascii="Garamond" w:hAnsi="Garamond"/>
          <w:color w:val="000000"/>
          <w:sz w:val="24"/>
          <w:szCs w:val="24"/>
          <w:lang w:val="sq-AL"/>
        </w:rPr>
        <w:t xml:space="preserve">autoriteti kompetent </w:t>
      </w:r>
      <w:r w:rsidRPr="0053474E">
        <w:rPr>
          <w:rFonts w:ascii="Garamond" w:hAnsi="Garamond"/>
          <w:color w:val="000000"/>
          <w:sz w:val="24"/>
          <w:szCs w:val="24"/>
          <w:lang w:val="sq-AL"/>
        </w:rPr>
        <w:t xml:space="preserve">në zbatim të pikës </w:t>
      </w:r>
      <w:proofErr w:type="spellStart"/>
      <w:r w:rsidRPr="0053474E">
        <w:rPr>
          <w:rFonts w:ascii="Garamond" w:hAnsi="Garamond"/>
          <w:color w:val="000000"/>
          <w:sz w:val="24"/>
          <w:szCs w:val="24"/>
          <w:lang w:val="sq-AL"/>
        </w:rPr>
        <w:t>IS.AR.200</w:t>
      </w:r>
      <w:proofErr w:type="spellEnd"/>
      <w:r w:rsidRPr="0053474E">
        <w:rPr>
          <w:rFonts w:ascii="Garamond" w:hAnsi="Garamond"/>
          <w:color w:val="000000"/>
          <w:sz w:val="24"/>
          <w:szCs w:val="24"/>
          <w:lang w:val="sq-AL"/>
        </w:rPr>
        <w:t xml:space="preserve">(a) përputhen me natyrën dhe </w:t>
      </w:r>
      <w:proofErr w:type="spellStart"/>
      <w:r w:rsidRPr="0053474E">
        <w:rPr>
          <w:rFonts w:ascii="Garamond" w:hAnsi="Garamond"/>
          <w:color w:val="000000"/>
          <w:sz w:val="24"/>
          <w:szCs w:val="24"/>
          <w:lang w:val="sq-AL"/>
        </w:rPr>
        <w:t>kompleksitetin</w:t>
      </w:r>
      <w:proofErr w:type="spellEnd"/>
      <w:r w:rsidRPr="0053474E">
        <w:rPr>
          <w:rFonts w:ascii="Garamond" w:hAnsi="Garamond"/>
          <w:color w:val="000000"/>
          <w:sz w:val="24"/>
          <w:szCs w:val="24"/>
          <w:lang w:val="sq-AL"/>
        </w:rPr>
        <w:t xml:space="preserve"> e aktiviteteve të tij, bazuar në një vlerësim të rreziqeve të sigurisë së informacionit të qenësishme për ato aktivitete, dhe mund të integrohen brenda sistemeve të tjera ekzistuese të menaxhimit të zbatuara tashmë nga </w:t>
      </w:r>
      <w:r w:rsidR="00297930" w:rsidRPr="0053474E">
        <w:rPr>
          <w:rFonts w:ascii="Garamond" w:hAnsi="Garamond"/>
          <w:color w:val="000000"/>
          <w:sz w:val="24"/>
          <w:szCs w:val="24"/>
          <w:lang w:val="sq-AL"/>
        </w:rPr>
        <w:t>autoriteti kompetent.</w:t>
      </w:r>
    </w:p>
    <w:p w14:paraId="7189A96B" w14:textId="56D62A7F"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e) Pa c</w:t>
      </w:r>
      <w:r w:rsidR="006468D1">
        <w:rPr>
          <w:rFonts w:ascii="Garamond" w:hAnsi="Garamond"/>
          <w:color w:val="000000"/>
          <w:sz w:val="24"/>
          <w:szCs w:val="24"/>
          <w:lang w:val="sq-AL"/>
        </w:rPr>
        <w:t>e</w:t>
      </w:r>
      <w:r w:rsidRPr="0053474E">
        <w:rPr>
          <w:rFonts w:ascii="Garamond" w:hAnsi="Garamond"/>
          <w:color w:val="000000"/>
          <w:sz w:val="24"/>
          <w:szCs w:val="24"/>
          <w:lang w:val="sq-AL"/>
        </w:rPr>
        <w:t xml:space="preserve">nuar detyrimin për të përmbushur kërkesat e raportimit të përcaktuara në </w:t>
      </w:r>
      <w:r w:rsidR="003D543B" w:rsidRPr="0053474E">
        <w:rPr>
          <w:rFonts w:ascii="Garamond" w:hAnsi="Garamond"/>
          <w:color w:val="000000"/>
          <w:sz w:val="24"/>
          <w:szCs w:val="24"/>
          <w:lang w:val="sq-AL"/>
        </w:rPr>
        <w:t xml:space="preserve">urdhrin </w:t>
      </w:r>
      <w:r w:rsidRPr="0053474E">
        <w:rPr>
          <w:rFonts w:ascii="Garamond" w:hAnsi="Garamond"/>
          <w:color w:val="000000"/>
          <w:sz w:val="24"/>
          <w:szCs w:val="24"/>
          <w:lang w:val="sq-AL"/>
        </w:rPr>
        <w:t xml:space="preserve">e </w:t>
      </w:r>
      <w:r w:rsidR="003D543B" w:rsidRPr="0053474E">
        <w:rPr>
          <w:rFonts w:ascii="Garamond" w:hAnsi="Garamond"/>
          <w:color w:val="000000"/>
          <w:sz w:val="24"/>
          <w:szCs w:val="24"/>
          <w:lang w:val="sq-AL"/>
        </w:rPr>
        <w:t>ministrit nr</w:t>
      </w:r>
      <w:r w:rsidRPr="0053474E">
        <w:rPr>
          <w:rFonts w:ascii="Garamond" w:hAnsi="Garamond"/>
          <w:color w:val="000000"/>
          <w:sz w:val="24"/>
          <w:szCs w:val="24"/>
          <w:lang w:val="sq-AL"/>
        </w:rPr>
        <w:t>. 89, datë 5.5.2022</w:t>
      </w:r>
      <w:r w:rsidR="003D543B">
        <w:rPr>
          <w:rFonts w:ascii="Garamond" w:hAnsi="Garamond"/>
          <w:color w:val="000000"/>
          <w:sz w:val="24"/>
          <w:szCs w:val="24"/>
          <w:lang w:val="sq-AL"/>
        </w:rPr>
        <w:t>,</w:t>
      </w:r>
      <w:r w:rsidRPr="0053474E">
        <w:rPr>
          <w:rFonts w:ascii="Garamond" w:hAnsi="Garamond"/>
          <w:color w:val="000000"/>
          <w:sz w:val="24"/>
          <w:szCs w:val="24"/>
          <w:lang w:val="sq-AL"/>
        </w:rPr>
        <w:t xml:space="preserve"> “Për miratimin e rregullores për raportimin dhe ndjekjen e ngjarjeve në aviacionin civil në Republikën e Shqipërisë” dhe kërkesat e përcaktuara në pikën </w:t>
      </w:r>
      <w:proofErr w:type="spellStart"/>
      <w:r w:rsidRPr="0053474E">
        <w:rPr>
          <w:rFonts w:ascii="Garamond" w:hAnsi="Garamond"/>
          <w:color w:val="000000"/>
          <w:sz w:val="24"/>
          <w:szCs w:val="24"/>
          <w:lang w:val="sq-AL"/>
        </w:rPr>
        <w:t>IS.I.OR.200</w:t>
      </w:r>
      <w:proofErr w:type="spellEnd"/>
      <w:r w:rsidRPr="0053474E">
        <w:rPr>
          <w:rFonts w:ascii="Garamond" w:hAnsi="Garamond"/>
          <w:color w:val="000000"/>
          <w:sz w:val="24"/>
          <w:szCs w:val="24"/>
          <w:lang w:val="sq-AL"/>
        </w:rPr>
        <w:t xml:space="preserve"> (a)(13), organizata mund të lejohet nga autoriteti kompetent që të mos zbatojë kërkesat e përmendura në shkronjat </w:t>
      </w:r>
      <w:r w:rsidR="0025584D">
        <w:rPr>
          <w:rFonts w:ascii="Garamond" w:hAnsi="Garamond"/>
          <w:color w:val="000000"/>
          <w:sz w:val="24"/>
          <w:szCs w:val="24"/>
          <w:lang w:val="sq-AL"/>
        </w:rPr>
        <w:t>“</w:t>
      </w:r>
      <w:r w:rsidRPr="0053474E">
        <w:rPr>
          <w:rFonts w:ascii="Garamond" w:hAnsi="Garamond"/>
          <w:color w:val="000000"/>
          <w:sz w:val="24"/>
          <w:szCs w:val="24"/>
          <w:lang w:val="sq-AL"/>
        </w:rPr>
        <w:t>a</w:t>
      </w:r>
      <w:r w:rsidR="0025584D">
        <w:rPr>
          <w:rFonts w:ascii="Garamond" w:hAnsi="Garamond"/>
          <w:color w:val="000000"/>
          <w:sz w:val="24"/>
          <w:szCs w:val="24"/>
          <w:lang w:val="sq-AL"/>
        </w:rPr>
        <w:t>”</w:t>
      </w:r>
      <w:r w:rsidRPr="0053474E">
        <w:rPr>
          <w:rFonts w:ascii="Garamond" w:hAnsi="Garamond"/>
          <w:color w:val="000000"/>
          <w:sz w:val="24"/>
          <w:szCs w:val="24"/>
          <w:lang w:val="sq-AL"/>
        </w:rPr>
        <w:t xml:space="preserve"> deri në (d) dhe kërkesat përkatëse të përfshira në pikat </w:t>
      </w:r>
      <w:proofErr w:type="spellStart"/>
      <w:r w:rsidRPr="0053474E">
        <w:rPr>
          <w:rFonts w:ascii="Garamond" w:hAnsi="Garamond"/>
          <w:color w:val="000000"/>
          <w:sz w:val="24"/>
          <w:szCs w:val="24"/>
          <w:lang w:val="sq-AL"/>
        </w:rPr>
        <w:t>IS.I.OR.205</w:t>
      </w:r>
      <w:proofErr w:type="spellEnd"/>
      <w:r w:rsidRPr="0053474E">
        <w:rPr>
          <w:rFonts w:ascii="Garamond" w:hAnsi="Garamond"/>
          <w:color w:val="000000"/>
          <w:sz w:val="24"/>
          <w:szCs w:val="24"/>
          <w:lang w:val="sq-AL"/>
        </w:rPr>
        <w:t xml:space="preserve"> deri </w:t>
      </w:r>
      <w:proofErr w:type="spellStart"/>
      <w:r w:rsidRPr="0053474E">
        <w:rPr>
          <w:rFonts w:ascii="Garamond" w:hAnsi="Garamond"/>
          <w:color w:val="000000"/>
          <w:sz w:val="24"/>
          <w:szCs w:val="24"/>
          <w:lang w:val="sq-AL"/>
        </w:rPr>
        <w:t>IS.I.OR.260</w:t>
      </w:r>
      <w:proofErr w:type="spellEnd"/>
      <w:r w:rsidRPr="0053474E">
        <w:rPr>
          <w:rFonts w:ascii="Garamond" w:hAnsi="Garamond"/>
          <w:color w:val="000000"/>
          <w:sz w:val="24"/>
          <w:szCs w:val="24"/>
          <w:lang w:val="sq-AL"/>
        </w:rPr>
        <w:t xml:space="preserve">, nëse tregon në mënyrë të kënaqshme për atë autoritet se aktivitetet, objektet dhe burimet e saj, si dhe shërbimet që ajo operon, ofron, merr dhe mirëmban, nuk paraqesin ndonjë rrezik sigurie informacioni me një ndikim të mundshëm në sigurinë në operim, as për veten dhe as për organizatat e tjera. Miratimi bazohet në një vlerësim të dokumentuar të rrezikut të sigurisë së informacionit të kryer nga organizata ose një palë e tretë në përputhje me pikën </w:t>
      </w:r>
      <w:proofErr w:type="spellStart"/>
      <w:r w:rsidRPr="0053474E">
        <w:rPr>
          <w:rFonts w:ascii="Garamond" w:hAnsi="Garamond"/>
          <w:color w:val="000000"/>
          <w:sz w:val="24"/>
          <w:szCs w:val="24"/>
          <w:lang w:val="sq-AL"/>
        </w:rPr>
        <w:t>IS.I.OR.205</w:t>
      </w:r>
      <w:proofErr w:type="spellEnd"/>
      <w:r w:rsidRPr="0053474E">
        <w:rPr>
          <w:rFonts w:ascii="Garamond" w:hAnsi="Garamond"/>
          <w:color w:val="000000"/>
          <w:sz w:val="24"/>
          <w:szCs w:val="24"/>
          <w:lang w:val="sq-AL"/>
        </w:rPr>
        <w:t xml:space="preserve"> dhe të rishikuar dhe miratuar nga </w:t>
      </w:r>
      <w:r w:rsidR="00297930" w:rsidRPr="0053474E">
        <w:rPr>
          <w:rFonts w:ascii="Garamond" w:hAnsi="Garamond"/>
          <w:color w:val="000000"/>
          <w:sz w:val="24"/>
          <w:szCs w:val="24"/>
          <w:lang w:val="sq-AL"/>
        </w:rPr>
        <w:t>autoriteti i saj kompetent.</w:t>
      </w:r>
    </w:p>
    <w:p w14:paraId="493559C5" w14:textId="31E04574"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Vlefshmëria e vazhdueshme e atij miratimi rishikohet nga </w:t>
      </w:r>
      <w:r w:rsidR="00297930" w:rsidRPr="0053474E">
        <w:rPr>
          <w:rFonts w:ascii="Garamond" w:hAnsi="Garamond"/>
          <w:color w:val="000000"/>
          <w:sz w:val="24"/>
          <w:szCs w:val="24"/>
          <w:lang w:val="sq-AL"/>
        </w:rPr>
        <w:t xml:space="preserve">autoriteti kompetent </w:t>
      </w:r>
      <w:r w:rsidRPr="0053474E">
        <w:rPr>
          <w:rFonts w:ascii="Garamond" w:hAnsi="Garamond"/>
          <w:color w:val="000000"/>
          <w:sz w:val="24"/>
          <w:szCs w:val="24"/>
          <w:lang w:val="sq-AL"/>
        </w:rPr>
        <w:t xml:space="preserve">pas ciklit të zbatueshëm të </w:t>
      </w:r>
      <w:proofErr w:type="spellStart"/>
      <w:r w:rsidRPr="0053474E">
        <w:rPr>
          <w:rFonts w:ascii="Garamond" w:hAnsi="Garamond"/>
          <w:color w:val="000000"/>
          <w:sz w:val="24"/>
          <w:szCs w:val="24"/>
          <w:lang w:val="sq-AL"/>
        </w:rPr>
        <w:t>auditimit</w:t>
      </w:r>
      <w:proofErr w:type="spellEnd"/>
      <w:r w:rsidRPr="0053474E">
        <w:rPr>
          <w:rFonts w:ascii="Garamond" w:hAnsi="Garamond"/>
          <w:color w:val="000000"/>
          <w:sz w:val="24"/>
          <w:szCs w:val="24"/>
          <w:lang w:val="sq-AL"/>
        </w:rPr>
        <w:t xml:space="preserve"> të mbikëqyrjes dhe sa herë që zbatohen ndryshime në fushën e punës së organizatës.</w:t>
      </w:r>
    </w:p>
    <w:p w14:paraId="1EC1A3A0" w14:textId="0D02AC35" w:rsidR="000420FD" w:rsidRPr="0053474E" w:rsidRDefault="000420FD" w:rsidP="00D54B9C">
      <w:pPr>
        <w:autoSpaceDE w:val="0"/>
        <w:autoSpaceDN w:val="0"/>
        <w:adjustRightInd w:val="0"/>
        <w:spacing w:after="0" w:line="240" w:lineRule="auto"/>
        <w:ind w:firstLine="284"/>
        <w:jc w:val="both"/>
        <w:rPr>
          <w:rFonts w:ascii="Garamond" w:hAnsi="Garamond"/>
          <w:b/>
          <w:bCs/>
          <w:color w:val="000000"/>
          <w:sz w:val="24"/>
          <w:szCs w:val="24"/>
          <w:lang w:val="sq-AL"/>
        </w:rPr>
      </w:pPr>
      <w:r w:rsidRPr="0053474E">
        <w:rPr>
          <w:rFonts w:ascii="Garamond" w:hAnsi="Garamond"/>
          <w:b/>
          <w:bCs/>
          <w:color w:val="000000"/>
          <w:sz w:val="24"/>
          <w:szCs w:val="24"/>
          <w:lang w:val="sq-AL"/>
        </w:rPr>
        <w:t xml:space="preserve"> </w:t>
      </w:r>
      <w:proofErr w:type="spellStart"/>
      <w:r w:rsidRPr="0053474E">
        <w:rPr>
          <w:rFonts w:ascii="Garamond" w:hAnsi="Garamond"/>
          <w:b/>
          <w:bCs/>
          <w:color w:val="000000"/>
          <w:sz w:val="24"/>
          <w:szCs w:val="24"/>
          <w:lang w:val="sq-AL"/>
        </w:rPr>
        <w:t>IS.I.OR.205</w:t>
      </w:r>
      <w:proofErr w:type="spellEnd"/>
      <w:r w:rsidR="00D54B9C" w:rsidRPr="0053474E">
        <w:rPr>
          <w:rFonts w:ascii="Garamond" w:hAnsi="Garamond"/>
          <w:b/>
          <w:bCs/>
          <w:color w:val="000000"/>
          <w:sz w:val="24"/>
          <w:szCs w:val="24"/>
          <w:lang w:val="sq-AL"/>
        </w:rPr>
        <w:t xml:space="preserve"> </w:t>
      </w:r>
      <w:r w:rsidRPr="0053474E">
        <w:rPr>
          <w:rFonts w:ascii="Garamond" w:hAnsi="Garamond"/>
          <w:b/>
          <w:bCs/>
          <w:color w:val="000000"/>
          <w:sz w:val="24"/>
          <w:szCs w:val="24"/>
          <w:lang w:val="sq-AL"/>
        </w:rPr>
        <w:t>Vlerësimi i rrezikut të sigurisë së informacionit</w:t>
      </w:r>
    </w:p>
    <w:p w14:paraId="05AEE86D" w14:textId="3B290402"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a) Organizata duhet të identifikojë të gjith</w:t>
      </w:r>
      <w:r w:rsidR="0099489F">
        <w:rPr>
          <w:rFonts w:ascii="Garamond" w:hAnsi="Garamond"/>
          <w:color w:val="000000"/>
          <w:sz w:val="24"/>
          <w:szCs w:val="24"/>
          <w:lang w:val="sq-AL"/>
        </w:rPr>
        <w:t>a</w:t>
      </w:r>
      <w:r w:rsidRPr="0053474E">
        <w:rPr>
          <w:rFonts w:ascii="Garamond" w:hAnsi="Garamond"/>
          <w:color w:val="000000"/>
          <w:sz w:val="24"/>
          <w:szCs w:val="24"/>
          <w:lang w:val="sq-AL"/>
        </w:rPr>
        <w:t xml:space="preserve"> element</w:t>
      </w:r>
      <w:r w:rsidR="0099489F">
        <w:rPr>
          <w:rFonts w:ascii="Garamond" w:hAnsi="Garamond"/>
          <w:color w:val="000000"/>
          <w:sz w:val="24"/>
          <w:szCs w:val="24"/>
          <w:lang w:val="sq-AL"/>
        </w:rPr>
        <w:t>e</w:t>
      </w:r>
      <w:r w:rsidRPr="0053474E">
        <w:rPr>
          <w:rFonts w:ascii="Garamond" w:hAnsi="Garamond"/>
          <w:color w:val="000000"/>
          <w:sz w:val="24"/>
          <w:szCs w:val="24"/>
          <w:lang w:val="sq-AL"/>
        </w:rPr>
        <w:t>t e saj që mund të ekspozohen ndaj rreziqeve të sigurisë së informacionit. Kjo përfshin:</w:t>
      </w:r>
    </w:p>
    <w:p w14:paraId="22175306"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lastRenderedPageBreak/>
        <w:t>1. aktivitetet, objektet dhe burimet e organizatës, si dhe shërbimet që organizata operon, ofron, merr ose mirëmban;</w:t>
      </w:r>
    </w:p>
    <w:p w14:paraId="73D8D435" w14:textId="6E3206EE"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2. pajisjet, sistemet, të dhënat dhe informacionet që ndikojnë në funksionimin e elementeve të renditur</w:t>
      </w:r>
      <w:r w:rsidR="00565552">
        <w:rPr>
          <w:rFonts w:ascii="Garamond" w:hAnsi="Garamond"/>
          <w:color w:val="000000"/>
          <w:sz w:val="24"/>
          <w:szCs w:val="24"/>
          <w:lang w:val="sq-AL"/>
        </w:rPr>
        <w:t>a</w:t>
      </w:r>
      <w:r w:rsidRPr="0053474E">
        <w:rPr>
          <w:rFonts w:ascii="Garamond" w:hAnsi="Garamond"/>
          <w:color w:val="000000"/>
          <w:sz w:val="24"/>
          <w:szCs w:val="24"/>
          <w:lang w:val="sq-AL"/>
        </w:rPr>
        <w:t xml:space="preserve"> në pikën 1.</w:t>
      </w:r>
    </w:p>
    <w:p w14:paraId="6051FCF3"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b) Organizata duhet të identifikojë ndërlidhjet që ka me organizatat e tjera dhe që mund të rezultojë në ekspozimin e ndërsjellë ndaj rreziqeve të sigurisë së informacionit.</w:t>
      </w:r>
    </w:p>
    <w:p w14:paraId="4461CE51" w14:textId="3D844B58"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c) Për element</w:t>
      </w:r>
      <w:r w:rsidR="00565552">
        <w:rPr>
          <w:rFonts w:ascii="Garamond" w:hAnsi="Garamond"/>
          <w:color w:val="000000"/>
          <w:sz w:val="24"/>
          <w:szCs w:val="24"/>
          <w:lang w:val="sq-AL"/>
        </w:rPr>
        <w:t>e</w:t>
      </w:r>
      <w:r w:rsidRPr="0053474E">
        <w:rPr>
          <w:rFonts w:ascii="Garamond" w:hAnsi="Garamond"/>
          <w:color w:val="000000"/>
          <w:sz w:val="24"/>
          <w:szCs w:val="24"/>
          <w:lang w:val="sq-AL"/>
        </w:rPr>
        <w:t xml:space="preserve">t dhe ndërlidhjet e përmendura në shkronjat </w:t>
      </w:r>
      <w:r w:rsidR="0025584D">
        <w:rPr>
          <w:rFonts w:ascii="Garamond" w:hAnsi="Garamond"/>
          <w:color w:val="000000"/>
          <w:sz w:val="24"/>
          <w:szCs w:val="24"/>
          <w:lang w:val="sq-AL"/>
        </w:rPr>
        <w:t>“</w:t>
      </w:r>
      <w:r w:rsidRPr="0053474E">
        <w:rPr>
          <w:rFonts w:ascii="Garamond" w:hAnsi="Garamond"/>
          <w:color w:val="000000"/>
          <w:sz w:val="24"/>
          <w:szCs w:val="24"/>
          <w:lang w:val="sq-AL"/>
        </w:rPr>
        <w:t>a</w:t>
      </w:r>
      <w:r w:rsidR="0025584D">
        <w:rPr>
          <w:rFonts w:ascii="Garamond" w:hAnsi="Garamond"/>
          <w:color w:val="000000"/>
          <w:sz w:val="24"/>
          <w:szCs w:val="24"/>
          <w:lang w:val="sq-AL"/>
        </w:rPr>
        <w:t>”</w:t>
      </w:r>
      <w:r w:rsidRPr="0053474E">
        <w:rPr>
          <w:rFonts w:ascii="Garamond" w:hAnsi="Garamond"/>
          <w:color w:val="000000"/>
          <w:sz w:val="24"/>
          <w:szCs w:val="24"/>
          <w:lang w:val="sq-AL"/>
        </w:rPr>
        <w:t xml:space="preserve"> dhe </w:t>
      </w:r>
      <w:r w:rsidR="0025584D">
        <w:rPr>
          <w:rFonts w:ascii="Garamond" w:hAnsi="Garamond"/>
          <w:color w:val="000000"/>
          <w:sz w:val="24"/>
          <w:szCs w:val="24"/>
          <w:lang w:val="sq-AL"/>
        </w:rPr>
        <w:t>“</w:t>
      </w:r>
      <w:r w:rsidRPr="0053474E">
        <w:rPr>
          <w:rFonts w:ascii="Garamond" w:hAnsi="Garamond"/>
          <w:color w:val="000000"/>
          <w:sz w:val="24"/>
          <w:szCs w:val="24"/>
          <w:lang w:val="sq-AL"/>
        </w:rPr>
        <w:t>b</w:t>
      </w:r>
      <w:r w:rsidR="0025584D">
        <w:rPr>
          <w:rFonts w:ascii="Garamond" w:hAnsi="Garamond"/>
          <w:color w:val="000000"/>
          <w:sz w:val="24"/>
          <w:szCs w:val="24"/>
          <w:lang w:val="sq-AL"/>
        </w:rPr>
        <w:t>”</w:t>
      </w:r>
      <w:r w:rsidRPr="0053474E">
        <w:rPr>
          <w:rFonts w:ascii="Garamond" w:hAnsi="Garamond"/>
          <w:color w:val="000000"/>
          <w:sz w:val="24"/>
          <w:szCs w:val="24"/>
          <w:lang w:val="sq-AL"/>
        </w:rPr>
        <w:t>, organizata identifikon rreziqet e sigurisë së informacionit që mund të kenë një ndikim të mundshëm në sigurinë në operim. Për çdo rrezik të identifikuar, organizata duhet:</w:t>
      </w:r>
    </w:p>
    <w:p w14:paraId="7734E3AC"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1. të caktojë një nivel rreziku sipas një klasifikimi të paracaktuar të vendosur nga organizata;</w:t>
      </w:r>
    </w:p>
    <w:p w14:paraId="430F2D0E" w14:textId="1ECD0208"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2. të lidhë çdo rrezik dhe nivelin e tij me elementin ose ndërlidhjen përkatëse të identifikuar në përputhje me shkronjat </w:t>
      </w:r>
      <w:r w:rsidR="0025584D">
        <w:rPr>
          <w:rFonts w:ascii="Garamond" w:hAnsi="Garamond"/>
          <w:color w:val="000000"/>
          <w:sz w:val="24"/>
          <w:szCs w:val="24"/>
          <w:lang w:val="sq-AL"/>
        </w:rPr>
        <w:t>“</w:t>
      </w:r>
      <w:r w:rsidRPr="0053474E">
        <w:rPr>
          <w:rFonts w:ascii="Garamond" w:hAnsi="Garamond"/>
          <w:color w:val="000000"/>
          <w:sz w:val="24"/>
          <w:szCs w:val="24"/>
          <w:lang w:val="sq-AL"/>
        </w:rPr>
        <w:t>a</w:t>
      </w:r>
      <w:r w:rsidR="0025584D">
        <w:rPr>
          <w:rFonts w:ascii="Garamond" w:hAnsi="Garamond"/>
          <w:color w:val="000000"/>
          <w:sz w:val="24"/>
          <w:szCs w:val="24"/>
          <w:lang w:val="sq-AL"/>
        </w:rPr>
        <w:t>”</w:t>
      </w:r>
      <w:r w:rsidRPr="0053474E">
        <w:rPr>
          <w:rFonts w:ascii="Garamond" w:hAnsi="Garamond"/>
          <w:color w:val="000000"/>
          <w:sz w:val="24"/>
          <w:szCs w:val="24"/>
          <w:lang w:val="sq-AL"/>
        </w:rPr>
        <w:t xml:space="preserve"> dhe </w:t>
      </w:r>
      <w:r w:rsidR="0025584D">
        <w:rPr>
          <w:rFonts w:ascii="Garamond" w:hAnsi="Garamond"/>
          <w:color w:val="000000"/>
          <w:sz w:val="24"/>
          <w:szCs w:val="24"/>
          <w:lang w:val="sq-AL"/>
        </w:rPr>
        <w:t>“</w:t>
      </w:r>
      <w:r w:rsidRPr="0053474E">
        <w:rPr>
          <w:rFonts w:ascii="Garamond" w:hAnsi="Garamond"/>
          <w:color w:val="000000"/>
          <w:sz w:val="24"/>
          <w:szCs w:val="24"/>
          <w:lang w:val="sq-AL"/>
        </w:rPr>
        <w:t>b</w:t>
      </w:r>
      <w:r w:rsidR="0025584D">
        <w:rPr>
          <w:rFonts w:ascii="Garamond" w:hAnsi="Garamond"/>
          <w:color w:val="000000"/>
          <w:sz w:val="24"/>
          <w:szCs w:val="24"/>
          <w:lang w:val="sq-AL"/>
        </w:rPr>
        <w:t>”</w:t>
      </w:r>
      <w:r w:rsidRPr="0053474E">
        <w:rPr>
          <w:rFonts w:ascii="Garamond" w:hAnsi="Garamond"/>
          <w:color w:val="000000"/>
          <w:sz w:val="24"/>
          <w:szCs w:val="24"/>
          <w:lang w:val="sq-AL"/>
        </w:rPr>
        <w:t>.</w:t>
      </w:r>
    </w:p>
    <w:p w14:paraId="38403765"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Klasifikimi i paracaktuar i referuar në pikën 1 merr parasysh potencialin e shfaqjes së skenarit kërcënues dhe ashpërsinë e pasojave të tij mbi sigurinë në operim. Nëpërmjet këtij klasifikimi, dhe duke marrë parasysh nëse organizata ka një proces të strukturuar dhe të përsëritshëm të menaxhimit të rrezikut për operacionet, organizata është në gjendje të përcaktojë nëse rreziku është i pranueshëm ose duhet të trajtohet në përputhje me pikën </w:t>
      </w:r>
      <w:proofErr w:type="spellStart"/>
      <w:r w:rsidRPr="0053474E">
        <w:rPr>
          <w:rFonts w:ascii="Garamond" w:hAnsi="Garamond"/>
          <w:color w:val="000000"/>
          <w:sz w:val="24"/>
          <w:szCs w:val="24"/>
          <w:lang w:val="sq-AL"/>
        </w:rPr>
        <w:t>IS.AR.210</w:t>
      </w:r>
      <w:proofErr w:type="spellEnd"/>
      <w:r w:rsidRPr="0053474E">
        <w:rPr>
          <w:rFonts w:ascii="Garamond" w:hAnsi="Garamond"/>
          <w:color w:val="000000"/>
          <w:sz w:val="24"/>
          <w:szCs w:val="24"/>
          <w:lang w:val="sq-AL"/>
        </w:rPr>
        <w:t>.</w:t>
      </w:r>
    </w:p>
    <w:p w14:paraId="1299F835" w14:textId="6304485F"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Për të lehtësuar </w:t>
      </w:r>
      <w:proofErr w:type="spellStart"/>
      <w:r w:rsidRPr="0053474E">
        <w:rPr>
          <w:rFonts w:ascii="Garamond" w:hAnsi="Garamond"/>
          <w:color w:val="000000"/>
          <w:sz w:val="24"/>
          <w:szCs w:val="24"/>
          <w:lang w:val="sq-AL"/>
        </w:rPr>
        <w:t>krahasueshmërinë</w:t>
      </w:r>
      <w:proofErr w:type="spellEnd"/>
      <w:r w:rsidRPr="0053474E">
        <w:rPr>
          <w:rFonts w:ascii="Garamond" w:hAnsi="Garamond"/>
          <w:color w:val="000000"/>
          <w:sz w:val="24"/>
          <w:szCs w:val="24"/>
          <w:lang w:val="sq-AL"/>
        </w:rPr>
        <w:t xml:space="preserve"> e ndërsjellë të vlerësimeve të rreziqeve, caktimi i nivelit të rrezikut për pikën 1 do të marrë parasysh informacionin përkatës të marrë në koordinim me organizatat e përmendura në shkronjën </w:t>
      </w:r>
      <w:r w:rsidR="0025584D">
        <w:rPr>
          <w:rFonts w:ascii="Garamond" w:hAnsi="Garamond"/>
          <w:color w:val="000000"/>
          <w:sz w:val="24"/>
          <w:szCs w:val="24"/>
          <w:lang w:val="sq-AL"/>
        </w:rPr>
        <w:t>“</w:t>
      </w:r>
      <w:r w:rsidRPr="0053474E">
        <w:rPr>
          <w:rFonts w:ascii="Garamond" w:hAnsi="Garamond"/>
          <w:color w:val="000000"/>
          <w:sz w:val="24"/>
          <w:szCs w:val="24"/>
          <w:lang w:val="sq-AL"/>
        </w:rPr>
        <w:t>b</w:t>
      </w:r>
      <w:r w:rsidR="0025584D">
        <w:rPr>
          <w:rFonts w:ascii="Garamond" w:hAnsi="Garamond"/>
          <w:color w:val="000000"/>
          <w:sz w:val="24"/>
          <w:szCs w:val="24"/>
          <w:lang w:val="sq-AL"/>
        </w:rPr>
        <w:t>”</w:t>
      </w:r>
      <w:r w:rsidRPr="0053474E">
        <w:rPr>
          <w:rFonts w:ascii="Garamond" w:hAnsi="Garamond"/>
          <w:color w:val="000000"/>
          <w:sz w:val="24"/>
          <w:szCs w:val="24"/>
          <w:lang w:val="sq-AL"/>
        </w:rPr>
        <w:t>.</w:t>
      </w:r>
    </w:p>
    <w:p w14:paraId="37D3CCEA" w14:textId="63995870"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d) Organizata rishikon dhe përditëson vlerësimin e rrezikut të kryer në përputhje me shkronjat </w:t>
      </w:r>
      <w:r w:rsidR="0025584D">
        <w:rPr>
          <w:rFonts w:ascii="Garamond" w:hAnsi="Garamond"/>
          <w:color w:val="000000"/>
          <w:sz w:val="24"/>
          <w:szCs w:val="24"/>
          <w:lang w:val="sq-AL"/>
        </w:rPr>
        <w:t>“</w:t>
      </w:r>
      <w:r w:rsidRPr="0053474E">
        <w:rPr>
          <w:rFonts w:ascii="Garamond" w:hAnsi="Garamond"/>
          <w:color w:val="000000"/>
          <w:sz w:val="24"/>
          <w:szCs w:val="24"/>
          <w:lang w:val="sq-AL"/>
        </w:rPr>
        <w:t>a</w:t>
      </w:r>
      <w:r w:rsidR="0025584D">
        <w:rPr>
          <w:rFonts w:ascii="Garamond" w:hAnsi="Garamond"/>
          <w:color w:val="000000"/>
          <w:sz w:val="24"/>
          <w:szCs w:val="24"/>
          <w:lang w:val="sq-AL"/>
        </w:rPr>
        <w:t>”</w:t>
      </w:r>
      <w:r w:rsidRPr="0053474E">
        <w:rPr>
          <w:rFonts w:ascii="Garamond" w:hAnsi="Garamond"/>
          <w:color w:val="000000"/>
          <w:sz w:val="24"/>
          <w:szCs w:val="24"/>
          <w:lang w:val="sq-AL"/>
        </w:rPr>
        <w:t xml:space="preserve">, (b) dhe, sipas rastit, shkronjat </w:t>
      </w:r>
      <w:r w:rsidR="0025584D">
        <w:rPr>
          <w:rFonts w:ascii="Garamond" w:hAnsi="Garamond"/>
          <w:color w:val="000000"/>
          <w:sz w:val="24"/>
          <w:szCs w:val="24"/>
          <w:lang w:val="sq-AL"/>
        </w:rPr>
        <w:t>“</w:t>
      </w:r>
      <w:r w:rsidRPr="0053474E">
        <w:rPr>
          <w:rFonts w:ascii="Garamond" w:hAnsi="Garamond"/>
          <w:color w:val="000000"/>
          <w:sz w:val="24"/>
          <w:szCs w:val="24"/>
          <w:lang w:val="sq-AL"/>
        </w:rPr>
        <w:t>c</w:t>
      </w:r>
      <w:r w:rsidR="0025584D">
        <w:rPr>
          <w:rFonts w:ascii="Garamond" w:hAnsi="Garamond"/>
          <w:color w:val="000000"/>
          <w:sz w:val="24"/>
          <w:szCs w:val="24"/>
          <w:lang w:val="sq-AL"/>
        </w:rPr>
        <w:t>”</w:t>
      </w:r>
      <w:r w:rsidRPr="0053474E">
        <w:rPr>
          <w:rFonts w:ascii="Garamond" w:hAnsi="Garamond"/>
          <w:color w:val="000000"/>
          <w:sz w:val="24"/>
          <w:szCs w:val="24"/>
          <w:lang w:val="sq-AL"/>
        </w:rPr>
        <w:t xml:space="preserve"> ose </w:t>
      </w:r>
      <w:r w:rsidR="0025584D">
        <w:rPr>
          <w:rFonts w:ascii="Garamond" w:hAnsi="Garamond"/>
          <w:color w:val="000000"/>
          <w:sz w:val="24"/>
          <w:szCs w:val="24"/>
          <w:lang w:val="sq-AL"/>
        </w:rPr>
        <w:t>“</w:t>
      </w:r>
      <w:r w:rsidRPr="0053474E">
        <w:rPr>
          <w:rFonts w:ascii="Garamond" w:hAnsi="Garamond"/>
          <w:color w:val="000000"/>
          <w:sz w:val="24"/>
          <w:szCs w:val="24"/>
          <w:lang w:val="sq-AL"/>
        </w:rPr>
        <w:t>e</w:t>
      </w:r>
      <w:r w:rsidR="0025584D">
        <w:rPr>
          <w:rFonts w:ascii="Garamond" w:hAnsi="Garamond"/>
          <w:color w:val="000000"/>
          <w:sz w:val="24"/>
          <w:szCs w:val="24"/>
          <w:lang w:val="sq-AL"/>
        </w:rPr>
        <w:t>”</w:t>
      </w:r>
      <w:r w:rsidRPr="0053474E">
        <w:rPr>
          <w:rFonts w:ascii="Garamond" w:hAnsi="Garamond"/>
          <w:color w:val="000000"/>
          <w:sz w:val="24"/>
          <w:szCs w:val="24"/>
          <w:lang w:val="sq-AL"/>
        </w:rPr>
        <w:t xml:space="preserve"> në cilindo nga rastet e mëposhtme:</w:t>
      </w:r>
    </w:p>
    <w:p w14:paraId="536907AC" w14:textId="6632D1F3"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1. ka një ndryshim në element</w:t>
      </w:r>
      <w:r w:rsidR="003D07C7">
        <w:rPr>
          <w:rFonts w:ascii="Garamond" w:hAnsi="Garamond"/>
          <w:color w:val="000000"/>
          <w:sz w:val="24"/>
          <w:szCs w:val="24"/>
          <w:lang w:val="sq-AL"/>
        </w:rPr>
        <w:t>e</w:t>
      </w:r>
      <w:r w:rsidRPr="0053474E">
        <w:rPr>
          <w:rFonts w:ascii="Garamond" w:hAnsi="Garamond"/>
          <w:color w:val="000000"/>
          <w:sz w:val="24"/>
          <w:szCs w:val="24"/>
          <w:lang w:val="sq-AL"/>
        </w:rPr>
        <w:t xml:space="preserve">t që </w:t>
      </w:r>
      <w:r w:rsidR="003D07C7">
        <w:rPr>
          <w:rFonts w:ascii="Garamond" w:hAnsi="Garamond"/>
          <w:color w:val="000000"/>
          <w:sz w:val="24"/>
          <w:szCs w:val="24"/>
          <w:lang w:val="sq-AL"/>
        </w:rPr>
        <w:t>u</w:t>
      </w:r>
      <w:r w:rsidRPr="0053474E">
        <w:rPr>
          <w:rFonts w:ascii="Garamond" w:hAnsi="Garamond"/>
          <w:color w:val="000000"/>
          <w:sz w:val="24"/>
          <w:szCs w:val="24"/>
          <w:lang w:val="sq-AL"/>
        </w:rPr>
        <w:t xml:space="preserve"> nënshtrohen rreziqeve të sigurisë së informacionit;</w:t>
      </w:r>
    </w:p>
    <w:p w14:paraId="7F582314"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2. ka një ndryshim në ndërlidhjet ndërmjet organizatës së autoritetit kompetent dhe organizatave të tjera, ose në rreziqet e komunikuara nga organizatat e tjera;</w:t>
      </w:r>
    </w:p>
    <w:p w14:paraId="7346AF0C"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3. ka një ndryshim në informacionin ose njohuritë e përdorura për identifikimin, analizën dhe klasifikimin e rreziqeve;</w:t>
      </w:r>
    </w:p>
    <w:p w14:paraId="79B65811"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4. ka mësime të nxjerra nga analiza e incidenteve të sigurisë së informacionit. </w:t>
      </w:r>
    </w:p>
    <w:p w14:paraId="635D75FD" w14:textId="09084413"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e) Me përjashtim nga shkronja </w:t>
      </w:r>
      <w:r w:rsidR="0025584D">
        <w:rPr>
          <w:rFonts w:ascii="Garamond" w:hAnsi="Garamond"/>
          <w:color w:val="000000"/>
          <w:sz w:val="24"/>
          <w:szCs w:val="24"/>
          <w:lang w:val="sq-AL"/>
        </w:rPr>
        <w:t>“</w:t>
      </w:r>
      <w:r w:rsidRPr="0053474E">
        <w:rPr>
          <w:rFonts w:ascii="Garamond" w:hAnsi="Garamond"/>
          <w:color w:val="000000"/>
          <w:sz w:val="24"/>
          <w:szCs w:val="24"/>
          <w:lang w:val="sq-AL"/>
        </w:rPr>
        <w:t>c</w:t>
      </w:r>
      <w:r w:rsidR="0025584D">
        <w:rPr>
          <w:rFonts w:ascii="Garamond" w:hAnsi="Garamond"/>
          <w:color w:val="000000"/>
          <w:sz w:val="24"/>
          <w:szCs w:val="24"/>
          <w:lang w:val="sq-AL"/>
        </w:rPr>
        <w:t>”</w:t>
      </w:r>
      <w:r w:rsidRPr="0053474E">
        <w:rPr>
          <w:rFonts w:ascii="Garamond" w:hAnsi="Garamond"/>
          <w:color w:val="000000"/>
          <w:sz w:val="24"/>
          <w:szCs w:val="24"/>
          <w:lang w:val="sq-AL"/>
        </w:rPr>
        <w:t xml:space="preserve">, organizatave që u kërkohet të pajtohen me </w:t>
      </w:r>
      <w:proofErr w:type="spellStart"/>
      <w:r w:rsidRPr="0053474E">
        <w:rPr>
          <w:rFonts w:ascii="Garamond" w:hAnsi="Garamond"/>
          <w:color w:val="000000"/>
          <w:sz w:val="24"/>
          <w:szCs w:val="24"/>
          <w:lang w:val="sq-AL"/>
        </w:rPr>
        <w:t>nënpjesën</w:t>
      </w:r>
      <w:proofErr w:type="spellEnd"/>
      <w:r w:rsidRPr="0053474E">
        <w:rPr>
          <w:rFonts w:ascii="Garamond" w:hAnsi="Garamond"/>
          <w:color w:val="000000"/>
          <w:sz w:val="24"/>
          <w:szCs w:val="24"/>
          <w:lang w:val="sq-AL"/>
        </w:rPr>
        <w:t xml:space="preserve"> C të </w:t>
      </w:r>
      <w:r w:rsidR="001874A1" w:rsidRPr="0053474E">
        <w:rPr>
          <w:rFonts w:ascii="Garamond" w:hAnsi="Garamond"/>
          <w:color w:val="000000"/>
          <w:sz w:val="24"/>
          <w:szCs w:val="24"/>
          <w:lang w:val="sq-AL"/>
        </w:rPr>
        <w:t xml:space="preserve">aneksit </w:t>
      </w:r>
      <w:proofErr w:type="spellStart"/>
      <w:r w:rsidRPr="0053474E">
        <w:rPr>
          <w:rFonts w:ascii="Garamond" w:hAnsi="Garamond"/>
          <w:color w:val="000000"/>
          <w:sz w:val="24"/>
          <w:szCs w:val="24"/>
          <w:lang w:val="sq-AL"/>
        </w:rPr>
        <w:t>III</w:t>
      </w:r>
      <w:proofErr w:type="spellEnd"/>
      <w:r w:rsidRPr="0053474E">
        <w:rPr>
          <w:rFonts w:ascii="Garamond" w:hAnsi="Garamond"/>
          <w:color w:val="000000"/>
          <w:sz w:val="24"/>
          <w:szCs w:val="24"/>
          <w:lang w:val="sq-AL"/>
        </w:rPr>
        <w:t xml:space="preserve"> (</w:t>
      </w:r>
      <w:r w:rsidR="001874A1" w:rsidRPr="0053474E">
        <w:rPr>
          <w:rFonts w:ascii="Garamond" w:hAnsi="Garamond"/>
          <w:color w:val="000000"/>
          <w:sz w:val="24"/>
          <w:szCs w:val="24"/>
          <w:lang w:val="sq-AL"/>
        </w:rPr>
        <w:t>pjesa</w:t>
      </w:r>
      <w:r w:rsidRPr="0053474E">
        <w:rPr>
          <w:rFonts w:ascii="Garamond" w:hAnsi="Garamond"/>
          <w:color w:val="000000"/>
          <w:sz w:val="24"/>
          <w:szCs w:val="24"/>
          <w:lang w:val="sq-AL"/>
        </w:rPr>
        <w:t>-</w:t>
      </w:r>
      <w:proofErr w:type="spellStart"/>
      <w:r w:rsidRPr="0053474E">
        <w:rPr>
          <w:rFonts w:ascii="Garamond" w:hAnsi="Garamond"/>
          <w:color w:val="000000"/>
          <w:sz w:val="24"/>
          <w:szCs w:val="24"/>
          <w:lang w:val="sq-AL"/>
        </w:rPr>
        <w:t>ATM</w:t>
      </w:r>
      <w:proofErr w:type="spellEnd"/>
      <w:r w:rsidRPr="0053474E">
        <w:rPr>
          <w:rFonts w:ascii="Garamond" w:hAnsi="Garamond"/>
          <w:color w:val="000000"/>
          <w:sz w:val="24"/>
          <w:szCs w:val="24"/>
          <w:lang w:val="sq-AL"/>
        </w:rPr>
        <w:t>/</w:t>
      </w:r>
      <w:proofErr w:type="spellStart"/>
      <w:r w:rsidRPr="0053474E">
        <w:rPr>
          <w:rFonts w:ascii="Garamond" w:hAnsi="Garamond"/>
          <w:color w:val="000000"/>
          <w:sz w:val="24"/>
          <w:szCs w:val="24"/>
          <w:lang w:val="sq-AL"/>
        </w:rPr>
        <w:t>ANS.OR</w:t>
      </w:r>
      <w:proofErr w:type="spellEnd"/>
      <w:r w:rsidRPr="0053474E">
        <w:rPr>
          <w:rFonts w:ascii="Garamond" w:hAnsi="Garamond"/>
          <w:color w:val="000000"/>
          <w:sz w:val="24"/>
          <w:szCs w:val="24"/>
          <w:lang w:val="sq-AL"/>
        </w:rPr>
        <w:t>)</w:t>
      </w:r>
      <w:r w:rsidR="00A701D6">
        <w:rPr>
          <w:rFonts w:ascii="Garamond" w:hAnsi="Garamond"/>
          <w:color w:val="000000"/>
          <w:sz w:val="24"/>
          <w:szCs w:val="24"/>
          <w:lang w:val="sq-AL"/>
        </w:rPr>
        <w:t xml:space="preserve"> </w:t>
      </w:r>
      <w:r w:rsidR="00E958FD">
        <w:rPr>
          <w:rFonts w:ascii="Garamond" w:hAnsi="Garamond"/>
          <w:color w:val="000000"/>
          <w:sz w:val="24"/>
          <w:szCs w:val="24"/>
          <w:lang w:val="sq-AL"/>
        </w:rPr>
        <w:t>të urdhrit të ministrit nr.</w:t>
      </w:r>
      <w:r w:rsidRPr="0053474E">
        <w:rPr>
          <w:rFonts w:ascii="Garamond" w:hAnsi="Garamond"/>
          <w:color w:val="000000"/>
          <w:sz w:val="24"/>
          <w:szCs w:val="24"/>
          <w:lang w:val="sq-AL"/>
        </w:rPr>
        <w:t xml:space="preserve"> 193, datë 6.10.2022</w:t>
      </w:r>
      <w:r w:rsidR="001874A1">
        <w:rPr>
          <w:rFonts w:ascii="Garamond" w:hAnsi="Garamond"/>
          <w:color w:val="000000"/>
          <w:sz w:val="24"/>
          <w:szCs w:val="24"/>
          <w:lang w:val="sq-AL"/>
        </w:rPr>
        <w:t>,</w:t>
      </w:r>
      <w:r w:rsidRPr="0053474E">
        <w:rPr>
          <w:rFonts w:ascii="Garamond" w:hAnsi="Garamond"/>
          <w:color w:val="000000"/>
          <w:sz w:val="24"/>
          <w:szCs w:val="24"/>
          <w:lang w:val="sq-AL"/>
        </w:rPr>
        <w:t xml:space="preserve"> “Për miratimin e rregullores për përcaktimin e kërkesave të përbashkëta për ofruesit e shërbimeve të menaxhimit të trafikut ajror dhe të lundrimit ajror, si dhe funksionet e tjera të rrjetit të menaxhimit të trafikut ajror dhe </w:t>
      </w:r>
      <w:r w:rsidR="001874A1" w:rsidRPr="0053474E">
        <w:rPr>
          <w:rFonts w:ascii="Garamond" w:hAnsi="Garamond"/>
          <w:color w:val="000000"/>
          <w:sz w:val="24"/>
          <w:szCs w:val="24"/>
          <w:lang w:val="sq-AL"/>
        </w:rPr>
        <w:t>mbikëqyrjen</w:t>
      </w:r>
      <w:r w:rsidRPr="0053474E">
        <w:rPr>
          <w:rFonts w:ascii="Garamond" w:hAnsi="Garamond"/>
          <w:color w:val="000000"/>
          <w:sz w:val="24"/>
          <w:szCs w:val="24"/>
          <w:lang w:val="sq-AL"/>
        </w:rPr>
        <w:t xml:space="preserve"> e tyre”, </w:t>
      </w:r>
      <w:r w:rsidR="00BB2AEA">
        <w:rPr>
          <w:rFonts w:ascii="Garamond" w:hAnsi="Garamond"/>
          <w:color w:val="000000"/>
          <w:sz w:val="24"/>
          <w:szCs w:val="24"/>
          <w:lang w:val="sq-AL"/>
        </w:rPr>
        <w:t>të</w:t>
      </w:r>
      <w:r w:rsidRPr="0053474E">
        <w:rPr>
          <w:rFonts w:ascii="Garamond" w:hAnsi="Garamond"/>
          <w:color w:val="000000"/>
          <w:sz w:val="24"/>
          <w:szCs w:val="24"/>
          <w:lang w:val="sq-AL"/>
        </w:rPr>
        <w:t xml:space="preserve"> ndryshuar, do të zëvendësojnë analizën e ndikimit në sigurinë në operim me një analizë të ndikimit në shërbimet e tyre sipas vlerësimit të mbështetjes së sigurisë në operim që kërkohet nga pika </w:t>
      </w:r>
      <w:proofErr w:type="spellStart"/>
      <w:r w:rsidRPr="0053474E">
        <w:rPr>
          <w:rFonts w:ascii="Garamond" w:hAnsi="Garamond"/>
          <w:color w:val="000000"/>
          <w:sz w:val="24"/>
          <w:szCs w:val="24"/>
          <w:lang w:val="sq-AL"/>
        </w:rPr>
        <w:t>ATM</w:t>
      </w:r>
      <w:proofErr w:type="spellEnd"/>
      <w:r w:rsidRPr="0053474E">
        <w:rPr>
          <w:rFonts w:ascii="Garamond" w:hAnsi="Garamond"/>
          <w:color w:val="000000"/>
          <w:sz w:val="24"/>
          <w:szCs w:val="24"/>
          <w:lang w:val="sq-AL"/>
        </w:rPr>
        <w:t>/</w:t>
      </w:r>
      <w:proofErr w:type="spellStart"/>
      <w:r w:rsidRPr="0053474E">
        <w:rPr>
          <w:rFonts w:ascii="Garamond" w:hAnsi="Garamond"/>
          <w:color w:val="000000"/>
          <w:sz w:val="24"/>
          <w:szCs w:val="24"/>
          <w:lang w:val="sq-AL"/>
        </w:rPr>
        <w:t>ANS.OR.C.005</w:t>
      </w:r>
      <w:proofErr w:type="spellEnd"/>
      <w:r w:rsidRPr="0053474E">
        <w:rPr>
          <w:rFonts w:ascii="Garamond" w:hAnsi="Garamond"/>
          <w:color w:val="000000"/>
          <w:sz w:val="24"/>
          <w:szCs w:val="24"/>
          <w:lang w:val="sq-AL"/>
        </w:rPr>
        <w:t>. Ky vlerësim mbështetës i sigurisë në operim do t’u vihet në dispozicion ofruesve të shërbimeve të trafikut ajror të cilëve ata u ofrojnë shërbime dhe ata ofrues të shërbimeve të trafikut ajror do të jenë përgjegjës për vlerësimin e ndikimit në sigurinë e aviacionit.</w:t>
      </w:r>
    </w:p>
    <w:p w14:paraId="138467D2" w14:textId="0801017F" w:rsidR="000420FD" w:rsidRPr="0053474E" w:rsidRDefault="000420FD" w:rsidP="00D54B9C">
      <w:pPr>
        <w:autoSpaceDE w:val="0"/>
        <w:autoSpaceDN w:val="0"/>
        <w:adjustRightInd w:val="0"/>
        <w:spacing w:after="0" w:line="240" w:lineRule="auto"/>
        <w:ind w:firstLine="284"/>
        <w:jc w:val="both"/>
        <w:rPr>
          <w:rFonts w:ascii="Garamond" w:hAnsi="Garamond"/>
          <w:b/>
          <w:bCs/>
          <w:color w:val="000000"/>
          <w:sz w:val="24"/>
          <w:szCs w:val="24"/>
          <w:lang w:val="sq-AL"/>
        </w:rPr>
      </w:pPr>
      <w:proofErr w:type="spellStart"/>
      <w:r w:rsidRPr="0053474E">
        <w:rPr>
          <w:rFonts w:ascii="Garamond" w:hAnsi="Garamond"/>
          <w:b/>
          <w:bCs/>
          <w:color w:val="000000"/>
          <w:sz w:val="24"/>
          <w:szCs w:val="24"/>
          <w:lang w:val="sq-AL"/>
        </w:rPr>
        <w:t>IS.I.OR.210</w:t>
      </w:r>
      <w:proofErr w:type="spellEnd"/>
      <w:r w:rsidR="00D54B9C" w:rsidRPr="0053474E">
        <w:rPr>
          <w:rFonts w:ascii="Garamond" w:hAnsi="Garamond"/>
          <w:b/>
          <w:bCs/>
          <w:color w:val="000000"/>
          <w:sz w:val="24"/>
          <w:szCs w:val="24"/>
          <w:lang w:val="sq-AL"/>
        </w:rPr>
        <w:t xml:space="preserve"> </w:t>
      </w:r>
      <w:r w:rsidRPr="0053474E">
        <w:rPr>
          <w:rFonts w:ascii="Garamond" w:hAnsi="Garamond"/>
          <w:b/>
          <w:bCs/>
          <w:color w:val="000000"/>
          <w:sz w:val="24"/>
          <w:szCs w:val="24"/>
          <w:lang w:val="sq-AL"/>
        </w:rPr>
        <w:t>Trajtimi i rrezikut të sigurisë së informacionit</w:t>
      </w:r>
    </w:p>
    <w:p w14:paraId="598F8EE5" w14:textId="2D4B657E"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a) Organizata merr masa për të trajtuar rreziqet e papranueshme të identifikuara në përputhje me pikën </w:t>
      </w:r>
      <w:proofErr w:type="spellStart"/>
      <w:r w:rsidRPr="0053474E">
        <w:rPr>
          <w:rFonts w:ascii="Garamond" w:hAnsi="Garamond"/>
          <w:color w:val="000000"/>
          <w:sz w:val="24"/>
          <w:szCs w:val="24"/>
          <w:lang w:val="sq-AL"/>
        </w:rPr>
        <w:t>IS.OR.205</w:t>
      </w:r>
      <w:proofErr w:type="spellEnd"/>
      <w:r w:rsidRPr="0053474E">
        <w:rPr>
          <w:rFonts w:ascii="Garamond" w:hAnsi="Garamond"/>
          <w:color w:val="000000"/>
          <w:sz w:val="24"/>
          <w:szCs w:val="24"/>
          <w:lang w:val="sq-AL"/>
        </w:rPr>
        <w:t xml:space="preserve">, i zbaton ato në kohën e duhur dhe kontrollon efektivitetin e tyre të vazhdueshëm. Këto masa i mundësojnë </w:t>
      </w:r>
      <w:r w:rsidR="00297930" w:rsidRPr="0053474E">
        <w:rPr>
          <w:rFonts w:ascii="Garamond" w:hAnsi="Garamond"/>
          <w:color w:val="000000"/>
          <w:sz w:val="24"/>
          <w:szCs w:val="24"/>
          <w:lang w:val="sq-AL"/>
        </w:rPr>
        <w:t>autoritetit kompetent</w:t>
      </w:r>
      <w:r w:rsidR="00BB2AEA">
        <w:rPr>
          <w:rFonts w:ascii="Garamond" w:hAnsi="Garamond"/>
          <w:color w:val="000000"/>
          <w:sz w:val="24"/>
          <w:szCs w:val="24"/>
          <w:lang w:val="sq-AL"/>
        </w:rPr>
        <w:t>,</w:t>
      </w:r>
      <w:r w:rsidRPr="0053474E">
        <w:rPr>
          <w:rFonts w:ascii="Garamond" w:hAnsi="Garamond"/>
          <w:color w:val="000000"/>
          <w:sz w:val="24"/>
          <w:szCs w:val="24"/>
          <w:lang w:val="sq-AL"/>
        </w:rPr>
        <w:t xml:space="preserve"> që:</w:t>
      </w:r>
    </w:p>
    <w:p w14:paraId="7369DC74"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1. të kontrollojë rrethanat që ndikojnë në shfaqjen efektive të skenarit kërcënues;</w:t>
      </w:r>
    </w:p>
    <w:p w14:paraId="3F3B323F"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2. të zvogëlojë pasojat për sigurinë në operim që lidhen me shfaqjen e skenarit kërcënues;</w:t>
      </w:r>
    </w:p>
    <w:p w14:paraId="5D036823"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3. të shmangë rreziqet.</w:t>
      </w:r>
    </w:p>
    <w:p w14:paraId="66BEEAF8"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Këto masa nuk sjellin ndonjë rrezik të ri të mundshëm të papranueshëm për sigurinë në operim.</w:t>
      </w:r>
    </w:p>
    <w:p w14:paraId="45490748" w14:textId="143F6924"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b) Personi i përmendur në pikën </w:t>
      </w:r>
      <w:proofErr w:type="spellStart"/>
      <w:r w:rsidRPr="0053474E">
        <w:rPr>
          <w:rFonts w:ascii="Garamond" w:hAnsi="Garamond"/>
          <w:color w:val="000000"/>
          <w:sz w:val="24"/>
          <w:szCs w:val="24"/>
          <w:lang w:val="sq-AL"/>
        </w:rPr>
        <w:t>IS.I.OR.225</w:t>
      </w:r>
      <w:proofErr w:type="spellEnd"/>
      <w:r w:rsidRPr="0053474E">
        <w:rPr>
          <w:rFonts w:ascii="Garamond" w:hAnsi="Garamond"/>
          <w:color w:val="000000"/>
          <w:sz w:val="24"/>
          <w:szCs w:val="24"/>
          <w:lang w:val="sq-AL"/>
        </w:rPr>
        <w:t xml:space="preserve"> (a) dhe (b) dhe stafi tjetër i prekur i </w:t>
      </w:r>
      <w:r w:rsidR="00297930" w:rsidRPr="0053474E">
        <w:rPr>
          <w:rFonts w:ascii="Garamond" w:hAnsi="Garamond"/>
          <w:color w:val="000000"/>
          <w:sz w:val="24"/>
          <w:szCs w:val="24"/>
          <w:lang w:val="sq-AL"/>
        </w:rPr>
        <w:t>autoritetit kompetent njofto</w:t>
      </w:r>
      <w:r w:rsidRPr="0053474E">
        <w:rPr>
          <w:rFonts w:ascii="Garamond" w:hAnsi="Garamond"/>
          <w:color w:val="000000"/>
          <w:sz w:val="24"/>
          <w:szCs w:val="24"/>
          <w:lang w:val="sq-AL"/>
        </w:rPr>
        <w:t xml:space="preserve">hen për rezultatin e vlerësimit të rrezikut të kryer në përputhje me pikën </w:t>
      </w:r>
      <w:proofErr w:type="spellStart"/>
      <w:r w:rsidRPr="0053474E">
        <w:rPr>
          <w:rFonts w:ascii="Garamond" w:hAnsi="Garamond"/>
          <w:color w:val="000000"/>
          <w:sz w:val="24"/>
          <w:szCs w:val="24"/>
          <w:lang w:val="sq-AL"/>
        </w:rPr>
        <w:t>IS.OR.205</w:t>
      </w:r>
      <w:proofErr w:type="spellEnd"/>
      <w:r w:rsidRPr="0053474E">
        <w:rPr>
          <w:rFonts w:ascii="Garamond" w:hAnsi="Garamond"/>
          <w:color w:val="000000"/>
          <w:sz w:val="24"/>
          <w:szCs w:val="24"/>
          <w:lang w:val="sq-AL"/>
        </w:rPr>
        <w:t>, skenarët kërcënues përkatës dhe masat që duhen zbatuar.</w:t>
      </w:r>
    </w:p>
    <w:p w14:paraId="1DA9312C" w14:textId="707524E0"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lastRenderedPageBreak/>
        <w:t>Organizata informon</w:t>
      </w:r>
      <w:r w:rsidR="00BB2AEA">
        <w:rPr>
          <w:rFonts w:ascii="Garamond" w:hAnsi="Garamond"/>
          <w:color w:val="000000"/>
          <w:sz w:val="24"/>
          <w:szCs w:val="24"/>
          <w:lang w:val="sq-AL"/>
        </w:rPr>
        <w:t>,</w:t>
      </w:r>
      <w:r w:rsidRPr="0053474E">
        <w:rPr>
          <w:rFonts w:ascii="Garamond" w:hAnsi="Garamond"/>
          <w:color w:val="000000"/>
          <w:sz w:val="24"/>
          <w:szCs w:val="24"/>
          <w:lang w:val="sq-AL"/>
        </w:rPr>
        <w:t xml:space="preserve"> gjithashtu</w:t>
      </w:r>
      <w:r w:rsidR="00BB2AEA">
        <w:rPr>
          <w:rFonts w:ascii="Garamond" w:hAnsi="Garamond"/>
          <w:color w:val="000000"/>
          <w:sz w:val="24"/>
          <w:szCs w:val="24"/>
          <w:lang w:val="sq-AL"/>
        </w:rPr>
        <w:t>,</w:t>
      </w:r>
      <w:r w:rsidRPr="0053474E">
        <w:rPr>
          <w:rFonts w:ascii="Garamond" w:hAnsi="Garamond"/>
          <w:color w:val="000000"/>
          <w:sz w:val="24"/>
          <w:szCs w:val="24"/>
          <w:lang w:val="sq-AL"/>
        </w:rPr>
        <w:t xml:space="preserve"> organizatat me të cilat ka një ndërlidhje në përputhje me pikën </w:t>
      </w:r>
      <w:proofErr w:type="spellStart"/>
      <w:r w:rsidRPr="0053474E">
        <w:rPr>
          <w:rFonts w:ascii="Garamond" w:hAnsi="Garamond"/>
          <w:color w:val="000000"/>
          <w:sz w:val="24"/>
          <w:szCs w:val="24"/>
          <w:lang w:val="sq-AL"/>
        </w:rPr>
        <w:t>IS.OR.205</w:t>
      </w:r>
      <w:proofErr w:type="spellEnd"/>
      <w:r w:rsidRPr="0053474E">
        <w:rPr>
          <w:rFonts w:ascii="Garamond" w:hAnsi="Garamond"/>
          <w:color w:val="000000"/>
          <w:sz w:val="24"/>
          <w:szCs w:val="24"/>
          <w:lang w:val="sq-AL"/>
        </w:rPr>
        <w:t xml:space="preserve"> (b) për çdo rrezik të njohur ndërmjet dy organizatave.</w:t>
      </w:r>
    </w:p>
    <w:p w14:paraId="7ED01A8E" w14:textId="6EC389EC" w:rsidR="000420FD" w:rsidRPr="0053474E" w:rsidRDefault="000420FD" w:rsidP="00D54B9C">
      <w:pPr>
        <w:autoSpaceDE w:val="0"/>
        <w:autoSpaceDN w:val="0"/>
        <w:adjustRightInd w:val="0"/>
        <w:spacing w:after="0" w:line="240" w:lineRule="auto"/>
        <w:ind w:firstLine="284"/>
        <w:jc w:val="both"/>
        <w:rPr>
          <w:rFonts w:ascii="Garamond" w:hAnsi="Garamond"/>
          <w:b/>
          <w:bCs/>
          <w:color w:val="000000"/>
          <w:sz w:val="24"/>
          <w:szCs w:val="24"/>
          <w:lang w:val="sq-AL"/>
        </w:rPr>
      </w:pPr>
      <w:proofErr w:type="spellStart"/>
      <w:r w:rsidRPr="0053474E">
        <w:rPr>
          <w:rFonts w:ascii="Garamond" w:hAnsi="Garamond"/>
          <w:b/>
          <w:bCs/>
          <w:color w:val="000000"/>
          <w:sz w:val="24"/>
          <w:szCs w:val="24"/>
          <w:lang w:val="sq-AL"/>
        </w:rPr>
        <w:t>IS.I.OR.215</w:t>
      </w:r>
      <w:proofErr w:type="spellEnd"/>
      <w:r w:rsidR="00D54B9C" w:rsidRPr="0053474E">
        <w:rPr>
          <w:rFonts w:ascii="Garamond" w:hAnsi="Garamond"/>
          <w:b/>
          <w:bCs/>
          <w:color w:val="000000"/>
          <w:sz w:val="24"/>
          <w:szCs w:val="24"/>
          <w:lang w:val="sq-AL"/>
        </w:rPr>
        <w:t xml:space="preserve"> </w:t>
      </w:r>
      <w:r w:rsidRPr="0053474E">
        <w:rPr>
          <w:rFonts w:ascii="Garamond" w:hAnsi="Garamond"/>
          <w:b/>
          <w:bCs/>
          <w:color w:val="000000"/>
          <w:sz w:val="24"/>
          <w:szCs w:val="24"/>
          <w:lang w:val="sq-AL"/>
        </w:rPr>
        <w:t>Skema e raportimit të brendshëm të sigurisë së informacionit</w:t>
      </w:r>
    </w:p>
    <w:p w14:paraId="1097B4EC"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a) Organizata krijon një skemë të brendshme raportimi për të mundësuar mbledhjen dhe vlerësimin e ngjarjeve të sigurisë së informacionit, duke përfshirë ato që raportohen në përputhje me pikën </w:t>
      </w:r>
      <w:proofErr w:type="spellStart"/>
      <w:r w:rsidRPr="0053474E">
        <w:rPr>
          <w:rFonts w:ascii="Garamond" w:hAnsi="Garamond"/>
          <w:color w:val="000000"/>
          <w:sz w:val="24"/>
          <w:szCs w:val="24"/>
          <w:lang w:val="sq-AL"/>
        </w:rPr>
        <w:t>IS.I.OR.230</w:t>
      </w:r>
      <w:proofErr w:type="spellEnd"/>
      <w:r w:rsidRPr="0053474E">
        <w:rPr>
          <w:rFonts w:ascii="Garamond" w:hAnsi="Garamond"/>
          <w:color w:val="000000"/>
          <w:sz w:val="24"/>
          <w:szCs w:val="24"/>
          <w:lang w:val="sq-AL"/>
        </w:rPr>
        <w:t>.</w:t>
      </w:r>
    </w:p>
    <w:p w14:paraId="2704749D" w14:textId="59149F22"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b) Kjo skemë dhe procesi i përmendur në pikën </w:t>
      </w:r>
      <w:proofErr w:type="spellStart"/>
      <w:r w:rsidRPr="0053474E">
        <w:rPr>
          <w:rFonts w:ascii="Garamond" w:hAnsi="Garamond"/>
          <w:color w:val="000000"/>
          <w:sz w:val="24"/>
          <w:szCs w:val="24"/>
          <w:lang w:val="sq-AL"/>
        </w:rPr>
        <w:t>IS.I.OR.220</w:t>
      </w:r>
      <w:proofErr w:type="spellEnd"/>
      <w:r w:rsidRPr="0053474E">
        <w:rPr>
          <w:rFonts w:ascii="Garamond" w:hAnsi="Garamond"/>
          <w:color w:val="000000"/>
          <w:sz w:val="24"/>
          <w:szCs w:val="24"/>
          <w:lang w:val="sq-AL"/>
        </w:rPr>
        <w:t xml:space="preserve"> i mundësojnë organizatës</w:t>
      </w:r>
      <w:r w:rsidR="00BB2AEA">
        <w:rPr>
          <w:rFonts w:ascii="Garamond" w:hAnsi="Garamond"/>
          <w:color w:val="000000"/>
          <w:sz w:val="24"/>
          <w:szCs w:val="24"/>
          <w:lang w:val="sq-AL"/>
        </w:rPr>
        <w:t>,</w:t>
      </w:r>
      <w:r w:rsidRPr="0053474E">
        <w:rPr>
          <w:rFonts w:ascii="Garamond" w:hAnsi="Garamond"/>
          <w:color w:val="000000"/>
          <w:sz w:val="24"/>
          <w:szCs w:val="24"/>
          <w:lang w:val="sq-AL"/>
        </w:rPr>
        <w:t xml:space="preserve"> që:</w:t>
      </w:r>
    </w:p>
    <w:p w14:paraId="70FA6B52" w14:textId="5AB78228"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1. të identifikojë se cilat nga ngjarjet e raportuara në përputhje me shkronjën </w:t>
      </w:r>
      <w:r w:rsidR="000D6722">
        <w:rPr>
          <w:rFonts w:ascii="Garamond" w:hAnsi="Garamond"/>
          <w:color w:val="000000"/>
          <w:sz w:val="24"/>
          <w:szCs w:val="24"/>
          <w:lang w:val="sq-AL"/>
        </w:rPr>
        <w:t>“</w:t>
      </w:r>
      <w:r w:rsidRPr="0053474E">
        <w:rPr>
          <w:rFonts w:ascii="Garamond" w:hAnsi="Garamond"/>
          <w:color w:val="000000"/>
          <w:sz w:val="24"/>
          <w:szCs w:val="24"/>
          <w:lang w:val="sq-AL"/>
        </w:rPr>
        <w:t>a</w:t>
      </w:r>
      <w:r w:rsidR="000D6722">
        <w:rPr>
          <w:rFonts w:ascii="Garamond" w:hAnsi="Garamond"/>
          <w:color w:val="000000"/>
          <w:sz w:val="24"/>
          <w:szCs w:val="24"/>
          <w:lang w:val="sq-AL"/>
        </w:rPr>
        <w:t>”</w:t>
      </w:r>
      <w:r w:rsidRPr="0053474E">
        <w:rPr>
          <w:rFonts w:ascii="Garamond" w:hAnsi="Garamond"/>
          <w:color w:val="000000"/>
          <w:sz w:val="24"/>
          <w:szCs w:val="24"/>
          <w:lang w:val="sq-AL"/>
        </w:rPr>
        <w:t xml:space="preserve"> konsiderohen si incidente ose </w:t>
      </w:r>
      <w:proofErr w:type="spellStart"/>
      <w:r w:rsidRPr="0053474E">
        <w:rPr>
          <w:rFonts w:ascii="Garamond" w:hAnsi="Garamond"/>
          <w:color w:val="000000"/>
          <w:sz w:val="24"/>
          <w:szCs w:val="24"/>
          <w:lang w:val="sq-AL"/>
        </w:rPr>
        <w:t>c</w:t>
      </w:r>
      <w:r w:rsidR="00BB2AEA">
        <w:rPr>
          <w:rFonts w:ascii="Garamond" w:hAnsi="Garamond"/>
          <w:color w:val="000000"/>
          <w:sz w:val="24"/>
          <w:szCs w:val="24"/>
          <w:lang w:val="sq-AL"/>
        </w:rPr>
        <w:t>e</w:t>
      </w:r>
      <w:r w:rsidRPr="0053474E">
        <w:rPr>
          <w:rFonts w:ascii="Garamond" w:hAnsi="Garamond"/>
          <w:color w:val="000000"/>
          <w:sz w:val="24"/>
          <w:szCs w:val="24"/>
          <w:lang w:val="sq-AL"/>
        </w:rPr>
        <w:t>nueshmëri</w:t>
      </w:r>
      <w:proofErr w:type="spellEnd"/>
      <w:r w:rsidRPr="0053474E">
        <w:rPr>
          <w:rFonts w:ascii="Garamond" w:hAnsi="Garamond"/>
          <w:color w:val="000000"/>
          <w:sz w:val="24"/>
          <w:szCs w:val="24"/>
          <w:lang w:val="sq-AL"/>
        </w:rPr>
        <w:t xml:space="preserve"> të sigurisë së informacionit me një ndikim të mundshëm në sigurinë në operim;</w:t>
      </w:r>
    </w:p>
    <w:p w14:paraId="51F42325" w14:textId="3E882B75"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2. të identifikojë shkaqet dhe faktorët që ndikojnë në incidentet dhe </w:t>
      </w:r>
      <w:proofErr w:type="spellStart"/>
      <w:r w:rsidRPr="0053474E">
        <w:rPr>
          <w:rFonts w:ascii="Garamond" w:hAnsi="Garamond"/>
          <w:color w:val="000000"/>
          <w:sz w:val="24"/>
          <w:szCs w:val="24"/>
          <w:lang w:val="sq-AL"/>
        </w:rPr>
        <w:t>c</w:t>
      </w:r>
      <w:r w:rsidR="00BB2AEA">
        <w:rPr>
          <w:rFonts w:ascii="Garamond" w:hAnsi="Garamond"/>
          <w:color w:val="000000"/>
          <w:sz w:val="24"/>
          <w:szCs w:val="24"/>
          <w:lang w:val="sq-AL"/>
        </w:rPr>
        <w:t>e</w:t>
      </w:r>
      <w:r w:rsidRPr="0053474E">
        <w:rPr>
          <w:rFonts w:ascii="Garamond" w:hAnsi="Garamond"/>
          <w:color w:val="000000"/>
          <w:sz w:val="24"/>
          <w:szCs w:val="24"/>
          <w:lang w:val="sq-AL"/>
        </w:rPr>
        <w:t>nueshmëritë</w:t>
      </w:r>
      <w:proofErr w:type="spellEnd"/>
      <w:r w:rsidRPr="0053474E">
        <w:rPr>
          <w:rFonts w:ascii="Garamond" w:hAnsi="Garamond"/>
          <w:color w:val="000000"/>
          <w:sz w:val="24"/>
          <w:szCs w:val="24"/>
          <w:lang w:val="sq-AL"/>
        </w:rPr>
        <w:t xml:space="preserve"> e sigurisë së informacionit të identifikuara në përputhje me pikën 1, dhe t’i trajtojë ato si pjesë e procesit të menaxhimit të rrezikut të sigurisë së informacionit në përputhje me pikat </w:t>
      </w:r>
      <w:proofErr w:type="spellStart"/>
      <w:r w:rsidRPr="0053474E">
        <w:rPr>
          <w:rFonts w:ascii="Garamond" w:hAnsi="Garamond"/>
          <w:color w:val="000000"/>
          <w:sz w:val="24"/>
          <w:szCs w:val="24"/>
          <w:lang w:val="sq-AL"/>
        </w:rPr>
        <w:t>IS.I.OR.205</w:t>
      </w:r>
      <w:proofErr w:type="spellEnd"/>
      <w:r w:rsidRPr="0053474E">
        <w:rPr>
          <w:rFonts w:ascii="Garamond" w:hAnsi="Garamond"/>
          <w:color w:val="000000"/>
          <w:sz w:val="24"/>
          <w:szCs w:val="24"/>
          <w:lang w:val="sq-AL"/>
        </w:rPr>
        <w:t xml:space="preserve"> dhe </w:t>
      </w:r>
      <w:proofErr w:type="spellStart"/>
      <w:r w:rsidRPr="0053474E">
        <w:rPr>
          <w:rFonts w:ascii="Garamond" w:hAnsi="Garamond"/>
          <w:color w:val="000000"/>
          <w:sz w:val="24"/>
          <w:szCs w:val="24"/>
          <w:lang w:val="sq-AL"/>
        </w:rPr>
        <w:t>IS.I.OR.220</w:t>
      </w:r>
      <w:proofErr w:type="spellEnd"/>
      <w:r w:rsidRPr="0053474E">
        <w:rPr>
          <w:rFonts w:ascii="Garamond" w:hAnsi="Garamond"/>
          <w:color w:val="000000"/>
          <w:sz w:val="24"/>
          <w:szCs w:val="24"/>
          <w:lang w:val="sq-AL"/>
        </w:rPr>
        <w:t xml:space="preserve">; </w:t>
      </w:r>
    </w:p>
    <w:p w14:paraId="1DF5341C" w14:textId="29DA66DD"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3. të sigurojë një vlerësim të </w:t>
      </w:r>
      <w:proofErr w:type="spellStart"/>
      <w:r w:rsidRPr="0053474E">
        <w:rPr>
          <w:rFonts w:ascii="Garamond" w:hAnsi="Garamond"/>
          <w:color w:val="000000"/>
          <w:sz w:val="24"/>
          <w:szCs w:val="24"/>
          <w:lang w:val="sq-AL"/>
        </w:rPr>
        <w:t>të</w:t>
      </w:r>
      <w:proofErr w:type="spellEnd"/>
      <w:r w:rsidRPr="0053474E">
        <w:rPr>
          <w:rFonts w:ascii="Garamond" w:hAnsi="Garamond"/>
          <w:color w:val="000000"/>
          <w:sz w:val="24"/>
          <w:szCs w:val="24"/>
          <w:lang w:val="sq-AL"/>
        </w:rPr>
        <w:t xml:space="preserve"> gjithë informacionit përkatës të njohur, në lidhje me incidentet dhe </w:t>
      </w:r>
      <w:proofErr w:type="spellStart"/>
      <w:r w:rsidRPr="0053474E">
        <w:rPr>
          <w:rFonts w:ascii="Garamond" w:hAnsi="Garamond"/>
          <w:color w:val="000000"/>
          <w:sz w:val="24"/>
          <w:szCs w:val="24"/>
          <w:lang w:val="sq-AL"/>
        </w:rPr>
        <w:t>c</w:t>
      </w:r>
      <w:r w:rsidR="00BB2AEA">
        <w:rPr>
          <w:rFonts w:ascii="Garamond" w:hAnsi="Garamond"/>
          <w:color w:val="000000"/>
          <w:sz w:val="24"/>
          <w:szCs w:val="24"/>
          <w:lang w:val="sq-AL"/>
        </w:rPr>
        <w:t>e</w:t>
      </w:r>
      <w:r w:rsidRPr="0053474E">
        <w:rPr>
          <w:rFonts w:ascii="Garamond" w:hAnsi="Garamond"/>
          <w:color w:val="000000"/>
          <w:sz w:val="24"/>
          <w:szCs w:val="24"/>
          <w:lang w:val="sq-AL"/>
        </w:rPr>
        <w:t>nueshmëritë</w:t>
      </w:r>
      <w:proofErr w:type="spellEnd"/>
      <w:r w:rsidRPr="0053474E">
        <w:rPr>
          <w:rFonts w:ascii="Garamond" w:hAnsi="Garamond"/>
          <w:color w:val="000000"/>
          <w:sz w:val="24"/>
          <w:szCs w:val="24"/>
          <w:lang w:val="sq-AL"/>
        </w:rPr>
        <w:t xml:space="preserve"> e sigurisë së informacionit të identifikuara në përputhje me pikën 1; </w:t>
      </w:r>
    </w:p>
    <w:p w14:paraId="62DCDEB3"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4. të sigurojë zbatimin e një metode për shpërndarjen e brendshme të informacionit sipas nevojës;</w:t>
      </w:r>
    </w:p>
    <w:p w14:paraId="4E5872A3" w14:textId="33C594FB"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c) Çdo organizate të kontraktuar, e cila mund ta ekspozojë organizatën ndaj rreziqeve të sigurisë së informacionit me një ndikim të mundshëm në sigurinë në operim do t’i kërkohet të raportojë ngjarjet e sigurisë së informacionit tek organizata. Këto raporte dorëzohen duke përdorur procedurat e përcaktuara në marrëveshjet specifike </w:t>
      </w:r>
      <w:proofErr w:type="spellStart"/>
      <w:r w:rsidRPr="0053474E">
        <w:rPr>
          <w:rFonts w:ascii="Garamond" w:hAnsi="Garamond"/>
          <w:color w:val="000000"/>
          <w:sz w:val="24"/>
          <w:szCs w:val="24"/>
          <w:lang w:val="sq-AL"/>
        </w:rPr>
        <w:t>kontraktuale</w:t>
      </w:r>
      <w:proofErr w:type="spellEnd"/>
      <w:r w:rsidRPr="0053474E">
        <w:rPr>
          <w:rFonts w:ascii="Garamond" w:hAnsi="Garamond"/>
          <w:color w:val="000000"/>
          <w:sz w:val="24"/>
          <w:szCs w:val="24"/>
          <w:lang w:val="sq-AL"/>
        </w:rPr>
        <w:t xml:space="preserve"> dhe vlerësohen në përputhje me shkronjën </w:t>
      </w:r>
      <w:r w:rsidR="000D6722">
        <w:rPr>
          <w:rFonts w:ascii="Garamond" w:hAnsi="Garamond"/>
          <w:color w:val="000000"/>
          <w:sz w:val="24"/>
          <w:szCs w:val="24"/>
          <w:lang w:val="sq-AL"/>
        </w:rPr>
        <w:t>“</w:t>
      </w:r>
      <w:r w:rsidRPr="0053474E">
        <w:rPr>
          <w:rFonts w:ascii="Garamond" w:hAnsi="Garamond"/>
          <w:color w:val="000000"/>
          <w:sz w:val="24"/>
          <w:szCs w:val="24"/>
          <w:lang w:val="sq-AL"/>
        </w:rPr>
        <w:t>b</w:t>
      </w:r>
      <w:r w:rsidR="000D6722">
        <w:rPr>
          <w:rFonts w:ascii="Garamond" w:hAnsi="Garamond"/>
          <w:color w:val="000000"/>
          <w:sz w:val="24"/>
          <w:szCs w:val="24"/>
          <w:lang w:val="sq-AL"/>
        </w:rPr>
        <w:t>”</w:t>
      </w:r>
      <w:r w:rsidRPr="0053474E">
        <w:rPr>
          <w:rFonts w:ascii="Garamond" w:hAnsi="Garamond"/>
          <w:color w:val="000000"/>
          <w:sz w:val="24"/>
          <w:szCs w:val="24"/>
          <w:lang w:val="sq-AL"/>
        </w:rPr>
        <w:t>.</w:t>
      </w:r>
    </w:p>
    <w:p w14:paraId="3232A97D"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d) Organizata bashkëpunon në hetime me çdo organizatë tjetër që ka një kontribut të rëndësishëm në sigurinë e informacionit të aktiviteteve të saj.</w:t>
      </w:r>
    </w:p>
    <w:p w14:paraId="5C9CE4D1" w14:textId="19868B93"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e) Organizata mund</w:t>
      </w:r>
      <w:r w:rsidR="00BB2AEA">
        <w:rPr>
          <w:rFonts w:ascii="Garamond" w:hAnsi="Garamond"/>
          <w:color w:val="000000"/>
          <w:sz w:val="24"/>
          <w:szCs w:val="24"/>
          <w:lang w:val="sq-AL"/>
        </w:rPr>
        <w:t xml:space="preserve"> ta </w:t>
      </w:r>
      <w:r w:rsidRPr="0053474E">
        <w:rPr>
          <w:rFonts w:ascii="Garamond" w:hAnsi="Garamond"/>
          <w:color w:val="000000"/>
          <w:sz w:val="24"/>
          <w:szCs w:val="24"/>
          <w:lang w:val="sq-AL"/>
        </w:rPr>
        <w:t>integrojë atë skemë raportimi me skema të tjera raportimi që ajo ka zbatuar tashmë.</w:t>
      </w:r>
    </w:p>
    <w:p w14:paraId="0A031FEA" w14:textId="33DD4747" w:rsidR="000420FD" w:rsidRPr="0053474E" w:rsidRDefault="000420FD" w:rsidP="00D54B9C">
      <w:pPr>
        <w:autoSpaceDE w:val="0"/>
        <w:autoSpaceDN w:val="0"/>
        <w:adjustRightInd w:val="0"/>
        <w:spacing w:after="0" w:line="240" w:lineRule="auto"/>
        <w:ind w:firstLine="284"/>
        <w:jc w:val="both"/>
        <w:rPr>
          <w:rFonts w:ascii="Garamond" w:hAnsi="Garamond"/>
          <w:b/>
          <w:bCs/>
          <w:color w:val="000000"/>
          <w:sz w:val="24"/>
          <w:szCs w:val="24"/>
          <w:lang w:val="sq-AL"/>
        </w:rPr>
      </w:pPr>
      <w:proofErr w:type="spellStart"/>
      <w:r w:rsidRPr="0053474E">
        <w:rPr>
          <w:rFonts w:ascii="Garamond" w:hAnsi="Garamond"/>
          <w:b/>
          <w:bCs/>
          <w:color w:val="000000"/>
          <w:sz w:val="24"/>
          <w:szCs w:val="24"/>
          <w:lang w:val="sq-AL"/>
        </w:rPr>
        <w:t>IS.I.OR.220</w:t>
      </w:r>
      <w:proofErr w:type="spellEnd"/>
      <w:r w:rsidR="00D54B9C" w:rsidRPr="0053474E">
        <w:rPr>
          <w:rFonts w:ascii="Garamond" w:hAnsi="Garamond"/>
          <w:b/>
          <w:bCs/>
          <w:color w:val="000000"/>
          <w:sz w:val="24"/>
          <w:szCs w:val="24"/>
          <w:lang w:val="sq-AL"/>
        </w:rPr>
        <w:t xml:space="preserve"> </w:t>
      </w:r>
      <w:r w:rsidRPr="0053474E">
        <w:rPr>
          <w:rFonts w:ascii="Garamond" w:hAnsi="Garamond"/>
          <w:b/>
          <w:bCs/>
          <w:color w:val="000000"/>
          <w:sz w:val="24"/>
          <w:szCs w:val="24"/>
          <w:lang w:val="sq-AL"/>
        </w:rPr>
        <w:t>Incidentet e sigurisë së informacionit – zbulimi, reagimi dhe rikuperimi</w:t>
      </w:r>
    </w:p>
    <w:p w14:paraId="34EBFC65" w14:textId="702DB0CD"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a) Bazuar në rezultatin e vlerësimit të rrezikut të kryer në përputhje me pikën </w:t>
      </w:r>
      <w:proofErr w:type="spellStart"/>
      <w:r w:rsidRPr="0053474E">
        <w:rPr>
          <w:rFonts w:ascii="Garamond" w:hAnsi="Garamond"/>
          <w:color w:val="000000"/>
          <w:sz w:val="24"/>
          <w:szCs w:val="24"/>
          <w:lang w:val="sq-AL"/>
        </w:rPr>
        <w:t>IS.AR.205</w:t>
      </w:r>
      <w:proofErr w:type="spellEnd"/>
      <w:r w:rsidRPr="0053474E">
        <w:rPr>
          <w:rFonts w:ascii="Garamond" w:hAnsi="Garamond"/>
          <w:color w:val="000000"/>
          <w:sz w:val="24"/>
          <w:szCs w:val="24"/>
          <w:lang w:val="sq-AL"/>
        </w:rPr>
        <w:t xml:space="preserve"> dhe rezultatin e trajtimit të rrezikut të kryer në përputhje me pikën </w:t>
      </w:r>
      <w:proofErr w:type="spellStart"/>
      <w:r w:rsidRPr="0053474E">
        <w:rPr>
          <w:rFonts w:ascii="Garamond" w:hAnsi="Garamond"/>
          <w:color w:val="000000"/>
          <w:sz w:val="24"/>
          <w:szCs w:val="24"/>
          <w:lang w:val="sq-AL"/>
        </w:rPr>
        <w:t>IS.AR.210</w:t>
      </w:r>
      <w:proofErr w:type="spellEnd"/>
      <w:r w:rsidRPr="0053474E">
        <w:rPr>
          <w:rFonts w:ascii="Garamond" w:hAnsi="Garamond"/>
          <w:color w:val="000000"/>
          <w:sz w:val="24"/>
          <w:szCs w:val="24"/>
          <w:lang w:val="sq-AL"/>
        </w:rPr>
        <w:t xml:space="preserve">, organizata do të zbatojë masa për zbulimin e ngjarjeve që tregojnë potencialin e shfaqjes së rreziqeve të papranueshme dhe që mund të kenë një ndikim të mundshëm në sigurinë në operim. Këto masa zbulimi i mundësojnë </w:t>
      </w:r>
      <w:r w:rsidR="00297930" w:rsidRPr="0053474E">
        <w:rPr>
          <w:rFonts w:ascii="Garamond" w:hAnsi="Garamond"/>
          <w:color w:val="000000"/>
          <w:sz w:val="24"/>
          <w:szCs w:val="24"/>
          <w:lang w:val="sq-AL"/>
        </w:rPr>
        <w:t>autoritetit kompetent</w:t>
      </w:r>
      <w:r w:rsidR="00BB2AEA">
        <w:rPr>
          <w:rFonts w:ascii="Garamond" w:hAnsi="Garamond"/>
          <w:color w:val="000000"/>
          <w:sz w:val="24"/>
          <w:szCs w:val="24"/>
          <w:lang w:val="sq-AL"/>
        </w:rPr>
        <w:t>,</w:t>
      </w:r>
      <w:r w:rsidRPr="0053474E">
        <w:rPr>
          <w:rFonts w:ascii="Garamond" w:hAnsi="Garamond"/>
          <w:color w:val="000000"/>
          <w:sz w:val="24"/>
          <w:szCs w:val="24"/>
          <w:lang w:val="sq-AL"/>
        </w:rPr>
        <w:t xml:space="preserve"> që:</w:t>
      </w:r>
    </w:p>
    <w:p w14:paraId="5C3E84DC"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1. të identifikojë devijimet nga linjat bazë të paracaktuara të </w:t>
      </w:r>
      <w:proofErr w:type="spellStart"/>
      <w:r w:rsidRPr="0053474E">
        <w:rPr>
          <w:rFonts w:ascii="Garamond" w:hAnsi="Garamond"/>
          <w:color w:val="000000"/>
          <w:sz w:val="24"/>
          <w:szCs w:val="24"/>
          <w:lang w:val="sq-AL"/>
        </w:rPr>
        <w:t>performancës</w:t>
      </w:r>
      <w:proofErr w:type="spellEnd"/>
      <w:r w:rsidRPr="0053474E">
        <w:rPr>
          <w:rFonts w:ascii="Garamond" w:hAnsi="Garamond"/>
          <w:color w:val="000000"/>
          <w:sz w:val="24"/>
          <w:szCs w:val="24"/>
          <w:lang w:val="sq-AL"/>
        </w:rPr>
        <w:t xml:space="preserve"> funksionale;</w:t>
      </w:r>
    </w:p>
    <w:p w14:paraId="657BC16A"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2. të lëshojë paralajmërimet për të aktivizuar masat e duhura të reagimit, në rast të ndonjë devijimi.</w:t>
      </w:r>
    </w:p>
    <w:p w14:paraId="57B7E303" w14:textId="1C158336"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b) Organizata zbaton masa për t’iu përgjigjur të gjitha kushteve të ngjarjeve të identifikuara në përputhje me shkronjën </w:t>
      </w:r>
      <w:r w:rsidR="000D6722">
        <w:rPr>
          <w:rFonts w:ascii="Garamond" w:hAnsi="Garamond"/>
          <w:color w:val="000000"/>
          <w:sz w:val="24"/>
          <w:szCs w:val="24"/>
          <w:lang w:val="sq-AL"/>
        </w:rPr>
        <w:t>“</w:t>
      </w:r>
      <w:r w:rsidRPr="0053474E">
        <w:rPr>
          <w:rFonts w:ascii="Garamond" w:hAnsi="Garamond"/>
          <w:color w:val="000000"/>
          <w:sz w:val="24"/>
          <w:szCs w:val="24"/>
          <w:lang w:val="sq-AL"/>
        </w:rPr>
        <w:t>a</w:t>
      </w:r>
      <w:r w:rsidR="000D6722">
        <w:rPr>
          <w:rFonts w:ascii="Garamond" w:hAnsi="Garamond"/>
          <w:color w:val="000000"/>
          <w:sz w:val="24"/>
          <w:szCs w:val="24"/>
          <w:lang w:val="sq-AL"/>
        </w:rPr>
        <w:t>”</w:t>
      </w:r>
      <w:r w:rsidRPr="0053474E">
        <w:rPr>
          <w:rFonts w:ascii="Garamond" w:hAnsi="Garamond"/>
          <w:color w:val="000000"/>
          <w:sz w:val="24"/>
          <w:szCs w:val="24"/>
          <w:lang w:val="sq-AL"/>
        </w:rPr>
        <w:t xml:space="preserve"> që mund të shndërrohen ose që janë shndërruar në një incident të sigurisë së informacionit. Këto masa reagimi i mundësojnë organizatës</w:t>
      </w:r>
      <w:r w:rsidR="00C50881">
        <w:rPr>
          <w:rFonts w:ascii="Garamond" w:hAnsi="Garamond"/>
          <w:color w:val="000000"/>
          <w:sz w:val="24"/>
          <w:szCs w:val="24"/>
          <w:lang w:val="sq-AL"/>
        </w:rPr>
        <w:t>,</w:t>
      </w:r>
      <w:r w:rsidRPr="0053474E">
        <w:rPr>
          <w:rFonts w:ascii="Garamond" w:hAnsi="Garamond"/>
          <w:color w:val="000000"/>
          <w:sz w:val="24"/>
          <w:szCs w:val="24"/>
          <w:lang w:val="sq-AL"/>
        </w:rPr>
        <w:t xml:space="preserve"> që:</w:t>
      </w:r>
    </w:p>
    <w:p w14:paraId="448CCC52" w14:textId="393B8A59"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1. të fillojë reagimin ndaj paralajmërimeve të përmendura në pikën </w:t>
      </w:r>
      <w:r w:rsidR="000D6722">
        <w:rPr>
          <w:rFonts w:ascii="Garamond" w:hAnsi="Garamond"/>
          <w:color w:val="000000"/>
          <w:sz w:val="24"/>
          <w:szCs w:val="24"/>
          <w:lang w:val="sq-AL"/>
        </w:rPr>
        <w:t>(</w:t>
      </w:r>
      <w:r w:rsidRPr="0053474E">
        <w:rPr>
          <w:rFonts w:ascii="Garamond" w:hAnsi="Garamond"/>
          <w:color w:val="000000"/>
          <w:sz w:val="24"/>
          <w:szCs w:val="24"/>
          <w:lang w:val="sq-AL"/>
        </w:rPr>
        <w:t>a</w:t>
      </w:r>
      <w:r w:rsidR="000D6722">
        <w:rPr>
          <w:rFonts w:ascii="Garamond" w:hAnsi="Garamond"/>
          <w:color w:val="000000"/>
          <w:sz w:val="24"/>
          <w:szCs w:val="24"/>
          <w:lang w:val="sq-AL"/>
        </w:rPr>
        <w:t>)(</w:t>
      </w:r>
      <w:r w:rsidRPr="0053474E">
        <w:rPr>
          <w:rFonts w:ascii="Garamond" w:hAnsi="Garamond"/>
          <w:color w:val="000000"/>
          <w:sz w:val="24"/>
          <w:szCs w:val="24"/>
          <w:lang w:val="sq-AL"/>
        </w:rPr>
        <w:t>2</w:t>
      </w:r>
      <w:r w:rsidR="000D6722">
        <w:rPr>
          <w:rFonts w:ascii="Garamond" w:hAnsi="Garamond"/>
          <w:color w:val="000000"/>
          <w:sz w:val="24"/>
          <w:szCs w:val="24"/>
          <w:lang w:val="sq-AL"/>
        </w:rPr>
        <w:t>),</w:t>
      </w:r>
      <w:r w:rsidRPr="0053474E">
        <w:rPr>
          <w:rFonts w:ascii="Garamond" w:hAnsi="Garamond"/>
          <w:color w:val="000000"/>
          <w:sz w:val="24"/>
          <w:szCs w:val="24"/>
          <w:lang w:val="sq-AL"/>
        </w:rPr>
        <w:t xml:space="preserve"> duke aktivizuar burimet e paracaktuara dhe rendin e veprimeve;</w:t>
      </w:r>
    </w:p>
    <w:p w14:paraId="688744A5"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2. të përmbajë përhapjen e një sulmi dhe të shmangë shfaqjen e plotë të një skenari kërcënues;</w:t>
      </w:r>
    </w:p>
    <w:p w14:paraId="28616C7F" w14:textId="1A3CB473"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3. të kontrollojë mënyrën e mosfunksionimit të element</w:t>
      </w:r>
      <w:r w:rsidR="00923449">
        <w:rPr>
          <w:rFonts w:ascii="Garamond" w:hAnsi="Garamond"/>
          <w:color w:val="000000"/>
          <w:sz w:val="24"/>
          <w:szCs w:val="24"/>
          <w:lang w:val="sq-AL"/>
        </w:rPr>
        <w:t>e</w:t>
      </w:r>
      <w:r w:rsidRPr="0053474E">
        <w:rPr>
          <w:rFonts w:ascii="Garamond" w:hAnsi="Garamond"/>
          <w:color w:val="000000"/>
          <w:sz w:val="24"/>
          <w:szCs w:val="24"/>
          <w:lang w:val="sq-AL"/>
        </w:rPr>
        <w:t>ve të prekur</w:t>
      </w:r>
      <w:r w:rsidR="00923449">
        <w:rPr>
          <w:rFonts w:ascii="Garamond" w:hAnsi="Garamond"/>
          <w:color w:val="000000"/>
          <w:sz w:val="24"/>
          <w:szCs w:val="24"/>
          <w:lang w:val="sq-AL"/>
        </w:rPr>
        <w:t>a,</w:t>
      </w:r>
      <w:r w:rsidRPr="0053474E">
        <w:rPr>
          <w:rFonts w:ascii="Garamond" w:hAnsi="Garamond"/>
          <w:color w:val="000000"/>
          <w:sz w:val="24"/>
          <w:szCs w:val="24"/>
          <w:lang w:val="sq-AL"/>
        </w:rPr>
        <w:t xml:space="preserve"> të përcaktuar</w:t>
      </w:r>
      <w:r w:rsidR="00923449">
        <w:rPr>
          <w:rFonts w:ascii="Garamond" w:hAnsi="Garamond"/>
          <w:color w:val="000000"/>
          <w:sz w:val="24"/>
          <w:szCs w:val="24"/>
          <w:lang w:val="sq-AL"/>
        </w:rPr>
        <w:t>a</w:t>
      </w:r>
      <w:r w:rsidRPr="0053474E">
        <w:rPr>
          <w:rFonts w:ascii="Garamond" w:hAnsi="Garamond"/>
          <w:color w:val="000000"/>
          <w:sz w:val="24"/>
          <w:szCs w:val="24"/>
          <w:lang w:val="sq-AL"/>
        </w:rPr>
        <w:t xml:space="preserve"> në pikën </w:t>
      </w:r>
      <w:proofErr w:type="spellStart"/>
      <w:r w:rsidRPr="0053474E">
        <w:rPr>
          <w:rFonts w:ascii="Garamond" w:hAnsi="Garamond"/>
          <w:color w:val="000000"/>
          <w:sz w:val="24"/>
          <w:szCs w:val="24"/>
          <w:lang w:val="sq-AL"/>
        </w:rPr>
        <w:t>IS.I.OR.205</w:t>
      </w:r>
      <w:proofErr w:type="spellEnd"/>
      <w:r w:rsidRPr="0053474E">
        <w:rPr>
          <w:rFonts w:ascii="Garamond" w:hAnsi="Garamond"/>
          <w:color w:val="000000"/>
          <w:sz w:val="24"/>
          <w:szCs w:val="24"/>
          <w:lang w:val="sq-AL"/>
        </w:rPr>
        <w:t>(a).</w:t>
      </w:r>
    </w:p>
    <w:p w14:paraId="3C8C15F5" w14:textId="0ECCBF11"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c) Organizata zbaton masat që synojnë rikuperimin mbas incidenteve të sigurisë së informacionit, duke përfshirë masat emergjente, nëse është e nevojshme. Këto masa rikuperimi i mundësojnë organizatës</w:t>
      </w:r>
      <w:r w:rsidR="00C50881">
        <w:rPr>
          <w:rFonts w:ascii="Garamond" w:hAnsi="Garamond"/>
          <w:color w:val="000000"/>
          <w:sz w:val="24"/>
          <w:szCs w:val="24"/>
          <w:lang w:val="sq-AL"/>
        </w:rPr>
        <w:t>,</w:t>
      </w:r>
      <w:r w:rsidRPr="0053474E">
        <w:rPr>
          <w:rFonts w:ascii="Garamond" w:hAnsi="Garamond"/>
          <w:color w:val="000000"/>
          <w:sz w:val="24"/>
          <w:szCs w:val="24"/>
          <w:lang w:val="sq-AL"/>
        </w:rPr>
        <w:t xml:space="preserve"> që:</w:t>
      </w:r>
    </w:p>
    <w:p w14:paraId="65333F54"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1. të eliminojë gjendjen që shkaktoi incidentin, ose ta kufizojë atë në një nivel të tolerueshëm; </w:t>
      </w:r>
    </w:p>
    <w:p w14:paraId="7A1165DC" w14:textId="7DD49625"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2. të rivendosë një gjendje të sigurt të element</w:t>
      </w:r>
      <w:r w:rsidR="00923449">
        <w:rPr>
          <w:rFonts w:ascii="Garamond" w:hAnsi="Garamond"/>
          <w:color w:val="000000"/>
          <w:sz w:val="24"/>
          <w:szCs w:val="24"/>
          <w:lang w:val="sq-AL"/>
        </w:rPr>
        <w:t>e</w:t>
      </w:r>
      <w:r w:rsidRPr="0053474E">
        <w:rPr>
          <w:rFonts w:ascii="Garamond" w:hAnsi="Garamond"/>
          <w:color w:val="000000"/>
          <w:sz w:val="24"/>
          <w:szCs w:val="24"/>
          <w:lang w:val="sq-AL"/>
        </w:rPr>
        <w:t>ve të prekur</w:t>
      </w:r>
      <w:r w:rsidR="00923449">
        <w:rPr>
          <w:rFonts w:ascii="Garamond" w:hAnsi="Garamond"/>
          <w:color w:val="000000"/>
          <w:sz w:val="24"/>
          <w:szCs w:val="24"/>
          <w:lang w:val="sq-AL"/>
        </w:rPr>
        <w:t>a,</w:t>
      </w:r>
      <w:r w:rsidRPr="0053474E">
        <w:rPr>
          <w:rFonts w:ascii="Garamond" w:hAnsi="Garamond"/>
          <w:color w:val="000000"/>
          <w:sz w:val="24"/>
          <w:szCs w:val="24"/>
          <w:lang w:val="sq-AL"/>
        </w:rPr>
        <w:t xml:space="preserve"> të përcaktuar</w:t>
      </w:r>
      <w:r w:rsidR="00923449">
        <w:rPr>
          <w:rFonts w:ascii="Garamond" w:hAnsi="Garamond"/>
          <w:color w:val="000000"/>
          <w:sz w:val="24"/>
          <w:szCs w:val="24"/>
          <w:lang w:val="sq-AL"/>
        </w:rPr>
        <w:t>a</w:t>
      </w:r>
      <w:r w:rsidRPr="0053474E">
        <w:rPr>
          <w:rFonts w:ascii="Garamond" w:hAnsi="Garamond"/>
          <w:color w:val="000000"/>
          <w:sz w:val="24"/>
          <w:szCs w:val="24"/>
          <w:lang w:val="sq-AL"/>
        </w:rPr>
        <w:t xml:space="preserve"> në pikën </w:t>
      </w:r>
      <w:proofErr w:type="spellStart"/>
      <w:r w:rsidRPr="0053474E">
        <w:rPr>
          <w:rFonts w:ascii="Garamond" w:hAnsi="Garamond"/>
          <w:color w:val="000000"/>
          <w:sz w:val="24"/>
          <w:szCs w:val="24"/>
          <w:lang w:val="sq-AL"/>
        </w:rPr>
        <w:t>IS.I.OR.205</w:t>
      </w:r>
      <w:proofErr w:type="spellEnd"/>
      <w:r w:rsidRPr="0053474E">
        <w:rPr>
          <w:rFonts w:ascii="Garamond" w:hAnsi="Garamond"/>
          <w:color w:val="000000"/>
          <w:sz w:val="24"/>
          <w:szCs w:val="24"/>
          <w:lang w:val="sq-AL"/>
        </w:rPr>
        <w:t xml:space="preserve">(a) brenda një kohe rikuperimi të përcaktuar më parë nga organizata e saj. </w:t>
      </w:r>
    </w:p>
    <w:p w14:paraId="087D9BCA" w14:textId="1158BB21" w:rsidR="000420FD" w:rsidRPr="0053474E" w:rsidRDefault="000420FD" w:rsidP="00D54B9C">
      <w:pPr>
        <w:autoSpaceDE w:val="0"/>
        <w:autoSpaceDN w:val="0"/>
        <w:adjustRightInd w:val="0"/>
        <w:spacing w:after="0" w:line="240" w:lineRule="auto"/>
        <w:ind w:firstLine="284"/>
        <w:jc w:val="both"/>
        <w:rPr>
          <w:rFonts w:ascii="Garamond" w:hAnsi="Garamond"/>
          <w:b/>
          <w:bCs/>
          <w:color w:val="000000"/>
          <w:sz w:val="24"/>
          <w:szCs w:val="24"/>
          <w:lang w:val="sq-AL"/>
        </w:rPr>
      </w:pPr>
      <w:proofErr w:type="spellStart"/>
      <w:r w:rsidRPr="0053474E">
        <w:rPr>
          <w:rFonts w:ascii="Garamond" w:hAnsi="Garamond"/>
          <w:b/>
          <w:bCs/>
          <w:color w:val="000000"/>
          <w:sz w:val="24"/>
          <w:szCs w:val="24"/>
          <w:lang w:val="sq-AL"/>
        </w:rPr>
        <w:t>IS.I.OR.225</w:t>
      </w:r>
      <w:proofErr w:type="spellEnd"/>
      <w:r w:rsidR="00D54B9C" w:rsidRPr="0053474E">
        <w:rPr>
          <w:rFonts w:ascii="Garamond" w:hAnsi="Garamond"/>
          <w:b/>
          <w:bCs/>
          <w:color w:val="000000"/>
          <w:sz w:val="24"/>
          <w:szCs w:val="24"/>
          <w:lang w:val="sq-AL"/>
        </w:rPr>
        <w:t xml:space="preserve"> </w:t>
      </w:r>
      <w:r w:rsidRPr="0053474E">
        <w:rPr>
          <w:rFonts w:ascii="Garamond" w:hAnsi="Garamond"/>
          <w:b/>
          <w:bCs/>
          <w:color w:val="000000"/>
          <w:sz w:val="24"/>
          <w:szCs w:val="24"/>
          <w:lang w:val="sq-AL"/>
        </w:rPr>
        <w:t xml:space="preserve">Përgjigje ndaj gjetjeve të njoftuara nga </w:t>
      </w:r>
      <w:r w:rsidR="00297930" w:rsidRPr="0053474E">
        <w:rPr>
          <w:rFonts w:ascii="Garamond" w:hAnsi="Garamond"/>
          <w:b/>
          <w:bCs/>
          <w:color w:val="000000"/>
          <w:sz w:val="24"/>
          <w:szCs w:val="24"/>
          <w:lang w:val="sq-AL"/>
        </w:rPr>
        <w:t>autoriteti kompe</w:t>
      </w:r>
      <w:r w:rsidRPr="0053474E">
        <w:rPr>
          <w:rFonts w:ascii="Garamond" w:hAnsi="Garamond"/>
          <w:b/>
          <w:bCs/>
          <w:color w:val="000000"/>
          <w:sz w:val="24"/>
          <w:szCs w:val="24"/>
          <w:lang w:val="sq-AL"/>
        </w:rPr>
        <w:t>tent</w:t>
      </w:r>
    </w:p>
    <w:p w14:paraId="55CE5964" w14:textId="5515910F"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lastRenderedPageBreak/>
        <w:t xml:space="preserve">a) Pas marrjes së njoftimit për gjetjet e dorëzuar nga </w:t>
      </w:r>
      <w:r w:rsidR="00297930" w:rsidRPr="0053474E">
        <w:rPr>
          <w:rFonts w:ascii="Garamond" w:hAnsi="Garamond"/>
          <w:color w:val="000000"/>
          <w:sz w:val="24"/>
          <w:szCs w:val="24"/>
          <w:lang w:val="sq-AL"/>
        </w:rPr>
        <w:t>autoriteti kompetent</w:t>
      </w:r>
      <w:r w:rsidRPr="0053474E">
        <w:rPr>
          <w:rFonts w:ascii="Garamond" w:hAnsi="Garamond"/>
          <w:color w:val="000000"/>
          <w:sz w:val="24"/>
          <w:szCs w:val="24"/>
          <w:lang w:val="sq-AL"/>
        </w:rPr>
        <w:t>, organizata duhet:</w:t>
      </w:r>
    </w:p>
    <w:p w14:paraId="68483654" w14:textId="6CBA9C04"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1. të identifikojë shkakun ose shkaqet rrënjësore dhe faktorët që ndikojnë në</w:t>
      </w:r>
      <w:r w:rsidR="00D54B9C" w:rsidRPr="0053474E">
        <w:rPr>
          <w:rFonts w:ascii="Garamond" w:hAnsi="Garamond"/>
          <w:color w:val="000000"/>
          <w:sz w:val="24"/>
          <w:szCs w:val="24"/>
          <w:lang w:val="sq-AL"/>
        </w:rPr>
        <w:t xml:space="preserve"> </w:t>
      </w:r>
      <w:r w:rsidRPr="0053474E">
        <w:rPr>
          <w:rFonts w:ascii="Garamond" w:hAnsi="Garamond"/>
          <w:color w:val="000000"/>
          <w:sz w:val="24"/>
          <w:szCs w:val="24"/>
          <w:lang w:val="sq-AL"/>
        </w:rPr>
        <w:t>mospërputhje;</w:t>
      </w:r>
    </w:p>
    <w:p w14:paraId="35592F06"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2. të përcaktojë një plan veprimi korrigjues;</w:t>
      </w:r>
    </w:p>
    <w:p w14:paraId="396DD258" w14:textId="2F597254"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3. të vërtetojë korrigjimin e mospërputhjes në mënyrë të kënaqshme për </w:t>
      </w:r>
      <w:r w:rsidR="00297930" w:rsidRPr="0053474E">
        <w:rPr>
          <w:rFonts w:ascii="Garamond" w:hAnsi="Garamond"/>
          <w:color w:val="000000"/>
          <w:sz w:val="24"/>
          <w:szCs w:val="24"/>
          <w:lang w:val="sq-AL"/>
        </w:rPr>
        <w:t>autoritetin kompetent</w:t>
      </w:r>
      <w:r w:rsidRPr="0053474E">
        <w:rPr>
          <w:rFonts w:ascii="Garamond" w:hAnsi="Garamond"/>
          <w:color w:val="000000"/>
          <w:sz w:val="24"/>
          <w:szCs w:val="24"/>
          <w:lang w:val="sq-AL"/>
        </w:rPr>
        <w:t>.</w:t>
      </w:r>
    </w:p>
    <w:p w14:paraId="452B59A7" w14:textId="5AFA7A70"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b) Veprimet e përmendura në shkronjën</w:t>
      </w:r>
      <w:r w:rsidR="000D6722">
        <w:rPr>
          <w:rFonts w:ascii="Garamond" w:hAnsi="Garamond"/>
          <w:color w:val="000000"/>
          <w:sz w:val="24"/>
          <w:szCs w:val="24"/>
          <w:lang w:val="sq-AL"/>
        </w:rPr>
        <w:t xml:space="preserve"> “</w:t>
      </w:r>
      <w:r w:rsidRPr="0053474E">
        <w:rPr>
          <w:rFonts w:ascii="Garamond" w:hAnsi="Garamond"/>
          <w:color w:val="000000"/>
          <w:sz w:val="24"/>
          <w:szCs w:val="24"/>
          <w:lang w:val="sq-AL"/>
        </w:rPr>
        <w:t>a</w:t>
      </w:r>
      <w:r w:rsidR="000D6722">
        <w:rPr>
          <w:rFonts w:ascii="Garamond" w:hAnsi="Garamond"/>
          <w:color w:val="000000"/>
          <w:sz w:val="24"/>
          <w:szCs w:val="24"/>
          <w:lang w:val="sq-AL"/>
        </w:rPr>
        <w:t>”</w:t>
      </w:r>
      <w:r w:rsidRPr="0053474E">
        <w:rPr>
          <w:rFonts w:ascii="Garamond" w:hAnsi="Garamond"/>
          <w:color w:val="000000"/>
          <w:sz w:val="24"/>
          <w:szCs w:val="24"/>
          <w:lang w:val="sq-AL"/>
        </w:rPr>
        <w:t xml:space="preserve"> kryhen brenda periudhës së rënë dakord me </w:t>
      </w:r>
      <w:r w:rsidR="00297930" w:rsidRPr="0053474E">
        <w:rPr>
          <w:rFonts w:ascii="Garamond" w:hAnsi="Garamond"/>
          <w:color w:val="000000"/>
          <w:sz w:val="24"/>
          <w:szCs w:val="24"/>
          <w:lang w:val="sq-AL"/>
        </w:rPr>
        <w:t>autoritetin kompetent.</w:t>
      </w:r>
    </w:p>
    <w:p w14:paraId="2B1B33C9" w14:textId="789D30E2" w:rsidR="000420FD" w:rsidRPr="0053474E" w:rsidRDefault="000420FD" w:rsidP="00D54B9C">
      <w:pPr>
        <w:autoSpaceDE w:val="0"/>
        <w:autoSpaceDN w:val="0"/>
        <w:adjustRightInd w:val="0"/>
        <w:spacing w:after="0" w:line="240" w:lineRule="auto"/>
        <w:ind w:firstLine="284"/>
        <w:jc w:val="both"/>
        <w:rPr>
          <w:rFonts w:ascii="Garamond" w:hAnsi="Garamond"/>
          <w:b/>
          <w:bCs/>
          <w:color w:val="000000"/>
          <w:sz w:val="24"/>
          <w:szCs w:val="24"/>
          <w:lang w:val="sq-AL"/>
        </w:rPr>
      </w:pPr>
      <w:proofErr w:type="spellStart"/>
      <w:r w:rsidRPr="0053474E">
        <w:rPr>
          <w:rFonts w:ascii="Garamond" w:hAnsi="Garamond"/>
          <w:b/>
          <w:bCs/>
          <w:color w:val="000000"/>
          <w:sz w:val="24"/>
          <w:szCs w:val="24"/>
          <w:lang w:val="sq-AL"/>
        </w:rPr>
        <w:t>IS.I.OR.230</w:t>
      </w:r>
      <w:proofErr w:type="spellEnd"/>
      <w:r w:rsidR="00D54B9C" w:rsidRPr="0053474E">
        <w:rPr>
          <w:rFonts w:ascii="Garamond" w:hAnsi="Garamond"/>
          <w:b/>
          <w:bCs/>
          <w:color w:val="000000"/>
          <w:sz w:val="24"/>
          <w:szCs w:val="24"/>
          <w:lang w:val="sq-AL"/>
        </w:rPr>
        <w:t xml:space="preserve"> </w:t>
      </w:r>
      <w:r w:rsidRPr="0053474E">
        <w:rPr>
          <w:rFonts w:ascii="Garamond" w:hAnsi="Garamond"/>
          <w:b/>
          <w:bCs/>
          <w:color w:val="000000"/>
          <w:sz w:val="24"/>
          <w:szCs w:val="24"/>
          <w:lang w:val="sq-AL"/>
        </w:rPr>
        <w:t>Skema e raportimit të jashtëm të sigurisë së informacionit</w:t>
      </w:r>
    </w:p>
    <w:p w14:paraId="4D9E70DF" w14:textId="3CF6DB18"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a) Organizata zbaton një sistem raportimi të sigurisë së informacionit që përputhet me kërkesat e përcaktuara në </w:t>
      </w:r>
      <w:r w:rsidR="00C50881" w:rsidRPr="0053474E">
        <w:rPr>
          <w:rFonts w:ascii="Garamond" w:hAnsi="Garamond"/>
          <w:color w:val="000000"/>
          <w:sz w:val="24"/>
          <w:szCs w:val="24"/>
          <w:lang w:val="sq-AL"/>
        </w:rPr>
        <w:t xml:space="preserve">urdhrin e ministrit nr. </w:t>
      </w:r>
      <w:r w:rsidRPr="0053474E">
        <w:rPr>
          <w:rFonts w:ascii="Garamond" w:hAnsi="Garamond"/>
          <w:color w:val="000000"/>
          <w:sz w:val="24"/>
          <w:szCs w:val="24"/>
          <w:lang w:val="sq-AL"/>
        </w:rPr>
        <w:t>89, datë 5.5.2022</w:t>
      </w:r>
      <w:r w:rsidR="00C50881">
        <w:rPr>
          <w:rFonts w:ascii="Garamond" w:hAnsi="Garamond"/>
          <w:color w:val="000000"/>
          <w:sz w:val="24"/>
          <w:szCs w:val="24"/>
          <w:lang w:val="sq-AL"/>
        </w:rPr>
        <w:t>,</w:t>
      </w:r>
      <w:r w:rsidRPr="0053474E">
        <w:rPr>
          <w:rFonts w:ascii="Garamond" w:hAnsi="Garamond"/>
          <w:color w:val="000000"/>
          <w:sz w:val="24"/>
          <w:szCs w:val="24"/>
          <w:lang w:val="sq-AL"/>
        </w:rPr>
        <w:t xml:space="preserve"> “Për miratimin e rregullores për raportimin dhe ndjekjen e ngjarjeve në aviacionin civil në Republikën e Shqipërisë” dhe çdo </w:t>
      </w:r>
      <w:r w:rsidR="00C50881" w:rsidRPr="0053474E">
        <w:rPr>
          <w:rFonts w:ascii="Garamond" w:hAnsi="Garamond"/>
          <w:color w:val="000000"/>
          <w:sz w:val="24"/>
          <w:szCs w:val="24"/>
          <w:lang w:val="sq-AL"/>
        </w:rPr>
        <w:t>ndryshim</w:t>
      </w:r>
      <w:r w:rsidRPr="0053474E">
        <w:rPr>
          <w:rFonts w:ascii="Garamond" w:hAnsi="Garamond"/>
          <w:color w:val="000000"/>
          <w:sz w:val="24"/>
          <w:szCs w:val="24"/>
          <w:lang w:val="sq-AL"/>
        </w:rPr>
        <w:t xml:space="preserve"> të tij</w:t>
      </w:r>
      <w:r w:rsidR="00C50881">
        <w:rPr>
          <w:rFonts w:ascii="Garamond" w:hAnsi="Garamond"/>
          <w:color w:val="000000"/>
          <w:sz w:val="24"/>
          <w:szCs w:val="24"/>
          <w:lang w:val="sq-AL"/>
        </w:rPr>
        <w:t>,</w:t>
      </w:r>
      <w:r w:rsidRPr="0053474E">
        <w:rPr>
          <w:rFonts w:ascii="Garamond" w:hAnsi="Garamond"/>
          <w:color w:val="000000"/>
          <w:sz w:val="24"/>
          <w:szCs w:val="24"/>
          <w:lang w:val="sq-AL"/>
        </w:rPr>
        <w:t xml:space="preserve"> nëse kjo Rregullore është e zbatueshme për organizatën.</w:t>
      </w:r>
    </w:p>
    <w:p w14:paraId="525D0675" w14:textId="0A420592"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b) Pa </w:t>
      </w:r>
      <w:r w:rsidR="00C50881" w:rsidRPr="0053474E">
        <w:rPr>
          <w:rFonts w:ascii="Garamond" w:hAnsi="Garamond"/>
          <w:color w:val="000000"/>
          <w:sz w:val="24"/>
          <w:szCs w:val="24"/>
          <w:lang w:val="sq-AL"/>
        </w:rPr>
        <w:t>cenuar</w:t>
      </w:r>
      <w:r w:rsidRPr="0053474E">
        <w:rPr>
          <w:rFonts w:ascii="Garamond" w:hAnsi="Garamond"/>
          <w:color w:val="000000"/>
          <w:sz w:val="24"/>
          <w:szCs w:val="24"/>
          <w:lang w:val="sq-AL"/>
        </w:rPr>
        <w:t xml:space="preserve"> detyrimet e </w:t>
      </w:r>
      <w:r w:rsidR="00C50881" w:rsidRPr="0053474E">
        <w:rPr>
          <w:rFonts w:ascii="Garamond" w:hAnsi="Garamond"/>
          <w:color w:val="000000"/>
          <w:sz w:val="24"/>
          <w:szCs w:val="24"/>
          <w:lang w:val="sq-AL"/>
        </w:rPr>
        <w:t xml:space="preserve">urdhrit të ministrit nr. </w:t>
      </w:r>
      <w:r w:rsidRPr="0053474E">
        <w:rPr>
          <w:rFonts w:ascii="Garamond" w:hAnsi="Garamond"/>
          <w:color w:val="000000"/>
          <w:sz w:val="24"/>
          <w:szCs w:val="24"/>
          <w:lang w:val="sq-AL"/>
        </w:rPr>
        <w:t>89, datë 5.5.2022</w:t>
      </w:r>
      <w:r w:rsidR="00C50881">
        <w:rPr>
          <w:rFonts w:ascii="Garamond" w:hAnsi="Garamond"/>
          <w:color w:val="000000"/>
          <w:sz w:val="24"/>
          <w:szCs w:val="24"/>
          <w:lang w:val="sq-AL"/>
        </w:rPr>
        <w:t>,</w:t>
      </w:r>
      <w:r w:rsidRPr="0053474E">
        <w:rPr>
          <w:rFonts w:ascii="Garamond" w:hAnsi="Garamond"/>
          <w:color w:val="000000"/>
          <w:sz w:val="24"/>
          <w:szCs w:val="24"/>
          <w:lang w:val="sq-AL"/>
        </w:rPr>
        <w:t xml:space="preserve"> “Për miratimin e rregullores për raportimin dhe ndjekjen e ngjarjeve në aviacionin civil në Republikën e Shqipërisë”, organizata duhet të sigurojë që çdo incident ose </w:t>
      </w:r>
      <w:proofErr w:type="spellStart"/>
      <w:r w:rsidRPr="0053474E">
        <w:rPr>
          <w:rFonts w:ascii="Garamond" w:hAnsi="Garamond"/>
          <w:color w:val="000000"/>
          <w:sz w:val="24"/>
          <w:szCs w:val="24"/>
          <w:lang w:val="sq-AL"/>
        </w:rPr>
        <w:t>c</w:t>
      </w:r>
      <w:r w:rsidR="00C50881">
        <w:rPr>
          <w:rFonts w:ascii="Garamond" w:hAnsi="Garamond"/>
          <w:color w:val="000000"/>
          <w:sz w:val="24"/>
          <w:szCs w:val="24"/>
          <w:lang w:val="sq-AL"/>
        </w:rPr>
        <w:t>e</w:t>
      </w:r>
      <w:r w:rsidRPr="0053474E">
        <w:rPr>
          <w:rFonts w:ascii="Garamond" w:hAnsi="Garamond"/>
          <w:color w:val="000000"/>
          <w:sz w:val="24"/>
          <w:szCs w:val="24"/>
          <w:lang w:val="sq-AL"/>
        </w:rPr>
        <w:t>nueshmëri</w:t>
      </w:r>
      <w:proofErr w:type="spellEnd"/>
      <w:r w:rsidRPr="0053474E">
        <w:rPr>
          <w:rFonts w:ascii="Garamond" w:hAnsi="Garamond"/>
          <w:color w:val="000000"/>
          <w:sz w:val="24"/>
          <w:szCs w:val="24"/>
          <w:lang w:val="sq-AL"/>
        </w:rPr>
        <w:t xml:space="preserve"> e sigurisë së informacionit, që mund të përfaqësojë një rrezik të rëndësishëm për sigurinë në operim, t’i raportohet </w:t>
      </w:r>
      <w:r w:rsidR="00E0262D" w:rsidRPr="0053474E">
        <w:rPr>
          <w:rFonts w:ascii="Garamond" w:hAnsi="Garamond"/>
          <w:color w:val="000000"/>
          <w:sz w:val="24"/>
          <w:szCs w:val="24"/>
          <w:lang w:val="sq-AL"/>
        </w:rPr>
        <w:t>autoritetit të saj kompetent</w:t>
      </w:r>
      <w:r w:rsidRPr="0053474E">
        <w:rPr>
          <w:rFonts w:ascii="Garamond" w:hAnsi="Garamond"/>
          <w:color w:val="000000"/>
          <w:sz w:val="24"/>
          <w:szCs w:val="24"/>
          <w:lang w:val="sq-AL"/>
        </w:rPr>
        <w:t>. Për më tepër:</w:t>
      </w:r>
    </w:p>
    <w:p w14:paraId="55CDA279" w14:textId="51328D5B"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1. Kur një incident ose </w:t>
      </w:r>
      <w:proofErr w:type="spellStart"/>
      <w:r w:rsidRPr="0053474E">
        <w:rPr>
          <w:rFonts w:ascii="Garamond" w:hAnsi="Garamond"/>
          <w:color w:val="000000"/>
          <w:sz w:val="24"/>
          <w:szCs w:val="24"/>
          <w:lang w:val="sq-AL"/>
        </w:rPr>
        <w:t>c</w:t>
      </w:r>
      <w:r w:rsidR="00C50881">
        <w:rPr>
          <w:rFonts w:ascii="Garamond" w:hAnsi="Garamond"/>
          <w:color w:val="000000"/>
          <w:sz w:val="24"/>
          <w:szCs w:val="24"/>
          <w:lang w:val="sq-AL"/>
        </w:rPr>
        <w:t>e</w:t>
      </w:r>
      <w:r w:rsidRPr="0053474E">
        <w:rPr>
          <w:rFonts w:ascii="Garamond" w:hAnsi="Garamond"/>
          <w:color w:val="000000"/>
          <w:sz w:val="24"/>
          <w:szCs w:val="24"/>
          <w:lang w:val="sq-AL"/>
        </w:rPr>
        <w:t>nueshmëri</w:t>
      </w:r>
      <w:proofErr w:type="spellEnd"/>
      <w:r w:rsidRPr="0053474E">
        <w:rPr>
          <w:rFonts w:ascii="Garamond" w:hAnsi="Garamond"/>
          <w:color w:val="000000"/>
          <w:sz w:val="24"/>
          <w:szCs w:val="24"/>
          <w:lang w:val="sq-AL"/>
        </w:rPr>
        <w:t xml:space="preserve"> e tillë prek një avion ose sistem ose komponent përkatës, organizata duhet t’ia raportojë</w:t>
      </w:r>
      <w:r w:rsidR="00021BF9">
        <w:rPr>
          <w:rFonts w:ascii="Garamond" w:hAnsi="Garamond"/>
          <w:color w:val="000000"/>
          <w:sz w:val="24"/>
          <w:szCs w:val="24"/>
          <w:lang w:val="sq-AL"/>
        </w:rPr>
        <w:t>,</w:t>
      </w:r>
      <w:r w:rsidRPr="0053474E">
        <w:rPr>
          <w:rFonts w:ascii="Garamond" w:hAnsi="Garamond"/>
          <w:color w:val="000000"/>
          <w:sz w:val="24"/>
          <w:szCs w:val="24"/>
          <w:lang w:val="sq-AL"/>
        </w:rPr>
        <w:t xml:space="preserve"> gjithashtu</w:t>
      </w:r>
      <w:r w:rsidR="00021BF9">
        <w:rPr>
          <w:rFonts w:ascii="Garamond" w:hAnsi="Garamond"/>
          <w:color w:val="000000"/>
          <w:sz w:val="24"/>
          <w:szCs w:val="24"/>
          <w:lang w:val="sq-AL"/>
        </w:rPr>
        <w:t>,</w:t>
      </w:r>
      <w:r w:rsidRPr="0053474E">
        <w:rPr>
          <w:rFonts w:ascii="Garamond" w:hAnsi="Garamond"/>
          <w:color w:val="000000"/>
          <w:sz w:val="24"/>
          <w:szCs w:val="24"/>
          <w:lang w:val="sq-AL"/>
        </w:rPr>
        <w:t xml:space="preserve"> mbajtësit të miratimit të projektimit;</w:t>
      </w:r>
    </w:p>
    <w:p w14:paraId="4CDEF258" w14:textId="1CB5198A"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2. Kur një incident ose </w:t>
      </w:r>
      <w:proofErr w:type="spellStart"/>
      <w:r w:rsidRPr="0053474E">
        <w:rPr>
          <w:rFonts w:ascii="Garamond" w:hAnsi="Garamond"/>
          <w:color w:val="000000"/>
          <w:sz w:val="24"/>
          <w:szCs w:val="24"/>
          <w:lang w:val="sq-AL"/>
        </w:rPr>
        <w:t>c</w:t>
      </w:r>
      <w:r w:rsidR="00C50881">
        <w:rPr>
          <w:rFonts w:ascii="Garamond" w:hAnsi="Garamond"/>
          <w:color w:val="000000"/>
          <w:sz w:val="24"/>
          <w:szCs w:val="24"/>
          <w:lang w:val="sq-AL"/>
        </w:rPr>
        <w:t>e</w:t>
      </w:r>
      <w:r w:rsidRPr="0053474E">
        <w:rPr>
          <w:rFonts w:ascii="Garamond" w:hAnsi="Garamond"/>
          <w:color w:val="000000"/>
          <w:sz w:val="24"/>
          <w:szCs w:val="24"/>
          <w:lang w:val="sq-AL"/>
        </w:rPr>
        <w:t>nueshmëri</w:t>
      </w:r>
      <w:proofErr w:type="spellEnd"/>
      <w:r w:rsidRPr="0053474E">
        <w:rPr>
          <w:rFonts w:ascii="Garamond" w:hAnsi="Garamond"/>
          <w:color w:val="000000"/>
          <w:sz w:val="24"/>
          <w:szCs w:val="24"/>
          <w:lang w:val="sq-AL"/>
        </w:rPr>
        <w:t xml:space="preserve"> e tillë prek një sistem ose përbërës të përdorur nga organizata, organizata duhet t’ia raportojë atë organizatës përgjegjëse për projektimin e sistemit, ose përbërësit.</w:t>
      </w:r>
    </w:p>
    <w:p w14:paraId="2003F383" w14:textId="70DC9AD0"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c) Organizata duhet të raportojë situatat e përmendura në shkronjën </w:t>
      </w:r>
      <w:r w:rsidR="000D6722">
        <w:rPr>
          <w:rFonts w:ascii="Garamond" w:hAnsi="Garamond"/>
          <w:color w:val="000000"/>
          <w:sz w:val="24"/>
          <w:szCs w:val="24"/>
          <w:lang w:val="sq-AL"/>
        </w:rPr>
        <w:t>“</w:t>
      </w:r>
      <w:r w:rsidRPr="0053474E">
        <w:rPr>
          <w:rFonts w:ascii="Garamond" w:hAnsi="Garamond"/>
          <w:color w:val="000000"/>
          <w:sz w:val="24"/>
          <w:szCs w:val="24"/>
          <w:lang w:val="sq-AL"/>
        </w:rPr>
        <w:t>b</w:t>
      </w:r>
      <w:r w:rsidR="000D6722">
        <w:rPr>
          <w:rFonts w:ascii="Garamond" w:hAnsi="Garamond"/>
          <w:color w:val="000000"/>
          <w:sz w:val="24"/>
          <w:szCs w:val="24"/>
          <w:lang w:val="sq-AL"/>
        </w:rPr>
        <w:t>”</w:t>
      </w:r>
      <w:r w:rsidR="00021BF9">
        <w:rPr>
          <w:rFonts w:ascii="Garamond" w:hAnsi="Garamond"/>
          <w:color w:val="000000"/>
          <w:sz w:val="24"/>
          <w:szCs w:val="24"/>
          <w:lang w:val="sq-AL"/>
        </w:rPr>
        <w:t>,</w:t>
      </w:r>
      <w:r w:rsidRPr="0053474E">
        <w:rPr>
          <w:rFonts w:ascii="Garamond" w:hAnsi="Garamond"/>
          <w:color w:val="000000"/>
          <w:sz w:val="24"/>
          <w:szCs w:val="24"/>
          <w:lang w:val="sq-AL"/>
        </w:rPr>
        <w:t xml:space="preserve"> si më poshtë:</w:t>
      </w:r>
    </w:p>
    <w:p w14:paraId="52A19E63"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1. një njoftim i dorëzohet autoritetit kompetent dhe, sipas rastit, mbajtësit të miratimit të projektimit ose organizatës përgjegjëse për projektimin e sistemit ose përbërësit, sapo organizata të vihet në dijeni për situatën;</w:t>
      </w:r>
    </w:p>
    <w:p w14:paraId="1D4625D7" w14:textId="11BAA025"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2. një raport i dorëzohet </w:t>
      </w:r>
      <w:r w:rsidR="00297930" w:rsidRPr="0053474E">
        <w:rPr>
          <w:rFonts w:ascii="Garamond" w:hAnsi="Garamond"/>
          <w:color w:val="000000"/>
          <w:sz w:val="24"/>
          <w:szCs w:val="24"/>
          <w:lang w:val="sq-AL"/>
        </w:rPr>
        <w:t xml:space="preserve">autoritetit kompetent </w:t>
      </w:r>
      <w:r w:rsidRPr="0053474E">
        <w:rPr>
          <w:rFonts w:ascii="Garamond" w:hAnsi="Garamond"/>
          <w:color w:val="000000"/>
          <w:sz w:val="24"/>
          <w:szCs w:val="24"/>
          <w:lang w:val="sq-AL"/>
        </w:rPr>
        <w:t>dhe, sipas rastit, mbajtësit të miratimit të projektimit ose organizatës përgjegjëse për projektimin e sistemit, ose përbërësit, sa më shpejt të jetë e mundur, por jo më shumë se 72 orë nga koha kur organizata vihet në dijeni të situatës, përveç rasteve kur rrethanat e jashtëzakonshme e pengojnë këtë.</w:t>
      </w:r>
    </w:p>
    <w:p w14:paraId="272675D5" w14:textId="5E6A795F"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Raporti bëhet në formën e përcaktuar nga </w:t>
      </w:r>
      <w:r w:rsidR="00E0262D" w:rsidRPr="0053474E">
        <w:rPr>
          <w:rFonts w:ascii="Garamond" w:hAnsi="Garamond"/>
          <w:color w:val="000000"/>
          <w:sz w:val="24"/>
          <w:szCs w:val="24"/>
          <w:lang w:val="sq-AL"/>
        </w:rPr>
        <w:t xml:space="preserve">autoriteti kompetent </w:t>
      </w:r>
      <w:r w:rsidRPr="0053474E">
        <w:rPr>
          <w:rFonts w:ascii="Garamond" w:hAnsi="Garamond"/>
          <w:color w:val="000000"/>
          <w:sz w:val="24"/>
          <w:szCs w:val="24"/>
          <w:lang w:val="sq-AL"/>
        </w:rPr>
        <w:t>dhe përmban të gjithë informacionin përkatës për situatën e njohur për organizatën;</w:t>
      </w:r>
    </w:p>
    <w:p w14:paraId="09834639" w14:textId="6604922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3. një raport pasues i dorëzohet </w:t>
      </w:r>
      <w:r w:rsidR="00E0262D" w:rsidRPr="0053474E">
        <w:rPr>
          <w:rFonts w:ascii="Garamond" w:hAnsi="Garamond"/>
          <w:color w:val="000000"/>
          <w:sz w:val="24"/>
          <w:szCs w:val="24"/>
          <w:lang w:val="sq-AL"/>
        </w:rPr>
        <w:t xml:space="preserve">autoritetit kompetent </w:t>
      </w:r>
      <w:r w:rsidRPr="0053474E">
        <w:rPr>
          <w:rFonts w:ascii="Garamond" w:hAnsi="Garamond"/>
          <w:color w:val="000000"/>
          <w:sz w:val="24"/>
          <w:szCs w:val="24"/>
          <w:lang w:val="sq-AL"/>
        </w:rPr>
        <w:t>dhe, sipas rastit, mbajtësit të miratimit të projektimit ose organizatës përgjegjëse për projektimin e sistemit, ose përbërësit, duke ofruar detaje të veprimeve që organizata ka ndërmarrë, ose synon të ndërmarrë për të rikuperuar pas incidentit dhe veprimet që synon të ndërmarrë për të parandaluar incidente të ngjashme të sigurisë së informacionit në të ardhmen.</w:t>
      </w:r>
      <w:r w:rsidR="00D54B9C" w:rsidRPr="0053474E">
        <w:rPr>
          <w:rFonts w:ascii="Garamond" w:hAnsi="Garamond"/>
          <w:color w:val="000000"/>
          <w:sz w:val="24"/>
          <w:szCs w:val="24"/>
          <w:lang w:val="sq-AL"/>
        </w:rPr>
        <w:t xml:space="preserve"> </w:t>
      </w:r>
    </w:p>
    <w:p w14:paraId="0C29A405" w14:textId="02265FB5"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Raporti pasues dorëzohet sapo të jenë identifikuar këto veprime dhe përgatitet në formën e përcaktuar nga </w:t>
      </w:r>
      <w:r w:rsidR="00297930" w:rsidRPr="0053474E">
        <w:rPr>
          <w:rFonts w:ascii="Garamond" w:hAnsi="Garamond"/>
          <w:color w:val="000000"/>
          <w:sz w:val="24"/>
          <w:szCs w:val="24"/>
          <w:lang w:val="sq-AL"/>
        </w:rPr>
        <w:t>autoriteti kompetent</w:t>
      </w:r>
      <w:r w:rsidRPr="0053474E">
        <w:rPr>
          <w:rFonts w:ascii="Garamond" w:hAnsi="Garamond"/>
          <w:color w:val="000000"/>
          <w:sz w:val="24"/>
          <w:szCs w:val="24"/>
          <w:lang w:val="sq-AL"/>
        </w:rPr>
        <w:t>.</w:t>
      </w:r>
    </w:p>
    <w:p w14:paraId="348606D8" w14:textId="66AB128B" w:rsidR="000420FD" w:rsidRPr="0053474E" w:rsidRDefault="000420FD" w:rsidP="00D54B9C">
      <w:pPr>
        <w:autoSpaceDE w:val="0"/>
        <w:autoSpaceDN w:val="0"/>
        <w:adjustRightInd w:val="0"/>
        <w:spacing w:after="0" w:line="240" w:lineRule="auto"/>
        <w:ind w:firstLine="284"/>
        <w:jc w:val="both"/>
        <w:rPr>
          <w:rFonts w:ascii="Garamond" w:hAnsi="Garamond"/>
          <w:b/>
          <w:bCs/>
          <w:color w:val="000000"/>
          <w:sz w:val="24"/>
          <w:szCs w:val="24"/>
          <w:lang w:val="sq-AL"/>
        </w:rPr>
      </w:pPr>
      <w:proofErr w:type="spellStart"/>
      <w:r w:rsidRPr="0053474E">
        <w:rPr>
          <w:rFonts w:ascii="Garamond" w:hAnsi="Garamond"/>
          <w:b/>
          <w:bCs/>
          <w:color w:val="000000"/>
          <w:sz w:val="24"/>
          <w:szCs w:val="24"/>
          <w:lang w:val="sq-AL"/>
        </w:rPr>
        <w:t>IS.I.OR.235</w:t>
      </w:r>
      <w:proofErr w:type="spellEnd"/>
      <w:r w:rsidR="00D54B9C" w:rsidRPr="0053474E">
        <w:rPr>
          <w:rFonts w:ascii="Garamond" w:hAnsi="Garamond"/>
          <w:b/>
          <w:bCs/>
          <w:color w:val="000000"/>
          <w:sz w:val="24"/>
          <w:szCs w:val="24"/>
          <w:lang w:val="sq-AL"/>
        </w:rPr>
        <w:t xml:space="preserve"> </w:t>
      </w:r>
      <w:r w:rsidRPr="0053474E">
        <w:rPr>
          <w:rFonts w:ascii="Garamond" w:hAnsi="Garamond"/>
          <w:b/>
          <w:bCs/>
          <w:color w:val="000000"/>
          <w:sz w:val="24"/>
          <w:szCs w:val="24"/>
          <w:lang w:val="sq-AL"/>
        </w:rPr>
        <w:t>Kontraktimi i veprimtarive të menaxhimit të sigurisë së informacionit</w:t>
      </w:r>
    </w:p>
    <w:p w14:paraId="14C15AB2" w14:textId="51CFB2D9"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a) Organizata siguron që gjatë kontraktimit të ndonjë pjese të aktiviteteve të përmendura në pikën </w:t>
      </w:r>
      <w:proofErr w:type="spellStart"/>
      <w:r w:rsidRPr="0053474E">
        <w:rPr>
          <w:rFonts w:ascii="Garamond" w:hAnsi="Garamond"/>
          <w:color w:val="000000"/>
          <w:sz w:val="24"/>
          <w:szCs w:val="24"/>
          <w:lang w:val="sq-AL"/>
        </w:rPr>
        <w:t>IS.I.OR.200</w:t>
      </w:r>
      <w:proofErr w:type="spellEnd"/>
      <w:r w:rsidRPr="0053474E">
        <w:rPr>
          <w:rFonts w:ascii="Garamond" w:hAnsi="Garamond"/>
          <w:color w:val="000000"/>
          <w:sz w:val="24"/>
          <w:szCs w:val="24"/>
          <w:lang w:val="sq-AL"/>
        </w:rPr>
        <w:t xml:space="preserve"> me organizata të tjera, aktivitetet e kontraktuara janë në përputhje me</w:t>
      </w:r>
      <w:r w:rsidR="00D54B9C" w:rsidRPr="0053474E">
        <w:rPr>
          <w:rFonts w:ascii="Garamond" w:hAnsi="Garamond"/>
          <w:color w:val="000000"/>
          <w:sz w:val="24"/>
          <w:szCs w:val="24"/>
          <w:lang w:val="sq-AL"/>
        </w:rPr>
        <w:t xml:space="preserve"> </w:t>
      </w:r>
      <w:r w:rsidRPr="0053474E">
        <w:rPr>
          <w:rFonts w:ascii="Garamond" w:hAnsi="Garamond"/>
          <w:color w:val="000000"/>
          <w:sz w:val="24"/>
          <w:szCs w:val="24"/>
          <w:lang w:val="sq-AL"/>
        </w:rPr>
        <w:t>kërkesat e kësaj Rregulloreje dhe organizata e kontraktuar punon nën mbikëqyrjen e saj. Organizata siguron që rreziqet që lidhen me aktivitetet e kontraktuara të menaxhohen siç duhet.</w:t>
      </w:r>
    </w:p>
    <w:p w14:paraId="58C12A6A" w14:textId="692AB7E5"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b) Organizata duhet të sigurojë që </w:t>
      </w:r>
      <w:r w:rsidR="00297930" w:rsidRPr="0053474E">
        <w:rPr>
          <w:rFonts w:ascii="Garamond" w:hAnsi="Garamond"/>
          <w:color w:val="000000"/>
          <w:sz w:val="24"/>
          <w:szCs w:val="24"/>
          <w:lang w:val="sq-AL"/>
        </w:rPr>
        <w:t xml:space="preserve">autoriteti kompetent </w:t>
      </w:r>
      <w:r w:rsidRPr="0053474E">
        <w:rPr>
          <w:rFonts w:ascii="Garamond" w:hAnsi="Garamond"/>
          <w:color w:val="000000"/>
          <w:sz w:val="24"/>
          <w:szCs w:val="24"/>
          <w:lang w:val="sq-AL"/>
        </w:rPr>
        <w:t xml:space="preserve">të ketë </w:t>
      </w:r>
      <w:proofErr w:type="spellStart"/>
      <w:r w:rsidRPr="0053474E">
        <w:rPr>
          <w:rFonts w:ascii="Garamond" w:hAnsi="Garamond"/>
          <w:color w:val="000000"/>
          <w:sz w:val="24"/>
          <w:szCs w:val="24"/>
          <w:lang w:val="sq-AL"/>
        </w:rPr>
        <w:t>akses</w:t>
      </w:r>
      <w:proofErr w:type="spellEnd"/>
      <w:r w:rsidRPr="0053474E">
        <w:rPr>
          <w:rFonts w:ascii="Garamond" w:hAnsi="Garamond"/>
          <w:color w:val="000000"/>
          <w:sz w:val="24"/>
          <w:szCs w:val="24"/>
          <w:lang w:val="sq-AL"/>
        </w:rPr>
        <w:t xml:space="preserve"> nëpërmjet një kërkese ndaj organizatës së kontraktuar për të përcaktuar pajtueshmërinë e vazhdueshme me kërkesat e zbatueshme të përcaktuara në këtë Rregullore.</w:t>
      </w:r>
    </w:p>
    <w:p w14:paraId="058516DA" w14:textId="15AB3053" w:rsidR="000420FD" w:rsidRPr="0053474E" w:rsidRDefault="000420FD" w:rsidP="00D54B9C">
      <w:pPr>
        <w:autoSpaceDE w:val="0"/>
        <w:autoSpaceDN w:val="0"/>
        <w:adjustRightInd w:val="0"/>
        <w:spacing w:after="0" w:line="240" w:lineRule="auto"/>
        <w:ind w:firstLine="284"/>
        <w:jc w:val="both"/>
        <w:rPr>
          <w:rFonts w:ascii="Garamond" w:hAnsi="Garamond"/>
          <w:b/>
          <w:bCs/>
          <w:color w:val="000000"/>
          <w:sz w:val="24"/>
          <w:szCs w:val="24"/>
          <w:lang w:val="sq-AL"/>
        </w:rPr>
      </w:pPr>
      <w:proofErr w:type="spellStart"/>
      <w:r w:rsidRPr="0053474E">
        <w:rPr>
          <w:rFonts w:ascii="Garamond" w:hAnsi="Garamond"/>
          <w:b/>
          <w:bCs/>
          <w:color w:val="000000"/>
          <w:sz w:val="24"/>
          <w:szCs w:val="24"/>
          <w:lang w:val="sq-AL"/>
        </w:rPr>
        <w:t>IS.I.OR.240</w:t>
      </w:r>
      <w:proofErr w:type="spellEnd"/>
      <w:r w:rsidR="00D54B9C" w:rsidRPr="0053474E">
        <w:rPr>
          <w:rFonts w:ascii="Garamond" w:hAnsi="Garamond"/>
          <w:b/>
          <w:bCs/>
          <w:color w:val="000000"/>
          <w:sz w:val="24"/>
          <w:szCs w:val="24"/>
          <w:lang w:val="sq-AL"/>
        </w:rPr>
        <w:t xml:space="preserve"> </w:t>
      </w:r>
      <w:r w:rsidRPr="0053474E">
        <w:rPr>
          <w:rFonts w:ascii="Garamond" w:hAnsi="Garamond"/>
          <w:b/>
          <w:bCs/>
          <w:color w:val="000000"/>
          <w:sz w:val="24"/>
          <w:szCs w:val="24"/>
          <w:lang w:val="sq-AL"/>
        </w:rPr>
        <w:t>Kërkesat e personelit</w:t>
      </w:r>
    </w:p>
    <w:p w14:paraId="5DCA63B6" w14:textId="7EECD97B"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a) Menaxheri përgjegjës i organizatës i caktuar në përputhje me </w:t>
      </w:r>
      <w:r w:rsidR="00021BF9" w:rsidRPr="0053474E">
        <w:rPr>
          <w:rFonts w:ascii="Garamond" w:hAnsi="Garamond"/>
          <w:color w:val="000000"/>
          <w:sz w:val="24"/>
          <w:szCs w:val="24"/>
          <w:lang w:val="sq-AL"/>
        </w:rPr>
        <w:t xml:space="preserve">urdhrin e ministrit </w:t>
      </w:r>
      <w:r w:rsidRPr="0053474E">
        <w:rPr>
          <w:rFonts w:ascii="Garamond" w:hAnsi="Garamond"/>
          <w:color w:val="000000"/>
          <w:sz w:val="24"/>
          <w:szCs w:val="24"/>
          <w:lang w:val="sq-AL"/>
        </w:rPr>
        <w:t>nr. 79, datë 15.4.2024</w:t>
      </w:r>
      <w:r w:rsidR="00021BF9">
        <w:rPr>
          <w:rFonts w:ascii="Garamond" w:hAnsi="Garamond"/>
          <w:color w:val="000000"/>
          <w:sz w:val="24"/>
          <w:szCs w:val="24"/>
          <w:lang w:val="sq-AL"/>
        </w:rPr>
        <w:t>,</w:t>
      </w:r>
      <w:r w:rsidRPr="0053474E">
        <w:rPr>
          <w:rFonts w:ascii="Garamond" w:hAnsi="Garamond"/>
          <w:color w:val="000000"/>
          <w:sz w:val="24"/>
          <w:szCs w:val="24"/>
          <w:lang w:val="sq-AL"/>
        </w:rPr>
        <w:t xml:space="preserve"> “Për miratimin e rregullores mbi vazhdueshmërinë e vlefshmërisë ajrore të avionit dhe produkteve, pjesëve dhe pajisjeve aeronautike dhe mbi miratimin e organizatave dhe personelit të </w:t>
      </w:r>
      <w:r w:rsidRPr="0053474E">
        <w:rPr>
          <w:rFonts w:ascii="Garamond" w:hAnsi="Garamond"/>
          <w:color w:val="000000"/>
          <w:sz w:val="24"/>
          <w:szCs w:val="24"/>
          <w:lang w:val="sq-AL"/>
        </w:rPr>
        <w:lastRenderedPageBreak/>
        <w:t xml:space="preserve">përfshirë në këto detyra”, </w:t>
      </w:r>
      <w:r w:rsidR="00021BF9" w:rsidRPr="0053474E">
        <w:rPr>
          <w:rFonts w:ascii="Garamond" w:hAnsi="Garamond"/>
          <w:color w:val="000000"/>
          <w:sz w:val="24"/>
          <w:szCs w:val="24"/>
          <w:lang w:val="sq-AL"/>
        </w:rPr>
        <w:t xml:space="preserve">urdhrin e ministrit nr. </w:t>
      </w:r>
      <w:r w:rsidRPr="0053474E">
        <w:rPr>
          <w:rFonts w:ascii="Garamond" w:hAnsi="Garamond"/>
          <w:color w:val="000000"/>
          <w:sz w:val="24"/>
          <w:szCs w:val="24"/>
          <w:lang w:val="sq-AL"/>
        </w:rPr>
        <w:t>80, datë 30.6.2023</w:t>
      </w:r>
      <w:r w:rsidR="00021BF9">
        <w:rPr>
          <w:rFonts w:ascii="Garamond" w:hAnsi="Garamond"/>
          <w:color w:val="000000"/>
          <w:sz w:val="24"/>
          <w:szCs w:val="24"/>
          <w:lang w:val="sq-AL"/>
        </w:rPr>
        <w:t>,</w:t>
      </w:r>
      <w:r w:rsidRPr="0053474E">
        <w:rPr>
          <w:rFonts w:ascii="Garamond" w:hAnsi="Garamond"/>
          <w:color w:val="000000"/>
          <w:sz w:val="24"/>
          <w:szCs w:val="24"/>
          <w:lang w:val="sq-AL"/>
        </w:rPr>
        <w:t xml:space="preserve"> “Për miratimin e rregullores për kërkesat teknike dhe procedurat administrative për operimet ajrore”, i ndryshuar</w:t>
      </w:r>
      <w:r w:rsidR="007135FB">
        <w:rPr>
          <w:rFonts w:ascii="Garamond" w:hAnsi="Garamond"/>
          <w:color w:val="000000"/>
          <w:sz w:val="24"/>
          <w:szCs w:val="24"/>
          <w:lang w:val="sq-AL"/>
        </w:rPr>
        <w:t>;</w:t>
      </w:r>
      <w:r w:rsidRPr="0053474E">
        <w:rPr>
          <w:rFonts w:ascii="Garamond" w:hAnsi="Garamond"/>
          <w:color w:val="000000"/>
          <w:sz w:val="24"/>
          <w:szCs w:val="24"/>
          <w:lang w:val="sq-AL"/>
        </w:rPr>
        <w:t xml:space="preserve"> </w:t>
      </w:r>
      <w:r w:rsidR="007135FB" w:rsidRPr="0053474E">
        <w:rPr>
          <w:rFonts w:ascii="Garamond" w:hAnsi="Garamond"/>
          <w:color w:val="000000"/>
          <w:sz w:val="24"/>
          <w:szCs w:val="24"/>
          <w:lang w:val="sq-AL"/>
        </w:rPr>
        <w:t>urdhrin e ministrit nr.</w:t>
      </w:r>
      <w:r w:rsidRPr="0053474E">
        <w:rPr>
          <w:rFonts w:ascii="Garamond" w:hAnsi="Garamond"/>
          <w:color w:val="000000"/>
          <w:sz w:val="24"/>
          <w:szCs w:val="24"/>
          <w:lang w:val="sq-AL"/>
        </w:rPr>
        <w:t xml:space="preserve"> 178, datë 20.12.2023</w:t>
      </w:r>
      <w:r w:rsidR="007135FB">
        <w:rPr>
          <w:rFonts w:ascii="Garamond" w:hAnsi="Garamond"/>
          <w:color w:val="000000"/>
          <w:sz w:val="24"/>
          <w:szCs w:val="24"/>
          <w:lang w:val="sq-AL"/>
        </w:rPr>
        <w:t>,</w:t>
      </w:r>
      <w:r w:rsidRPr="0053474E">
        <w:rPr>
          <w:rFonts w:ascii="Garamond" w:hAnsi="Garamond"/>
          <w:color w:val="000000"/>
          <w:sz w:val="24"/>
          <w:szCs w:val="24"/>
          <w:lang w:val="sq-AL"/>
        </w:rPr>
        <w:t xml:space="preserve"> “Për miratimin e rregullores për kërkesat teknike dhe procedurat administrative në lidhje me ekuipazhin ajror të aviacionit civil”, i ndryshuar</w:t>
      </w:r>
      <w:r w:rsidR="007135FB">
        <w:rPr>
          <w:rFonts w:ascii="Garamond" w:hAnsi="Garamond"/>
          <w:color w:val="000000"/>
          <w:sz w:val="24"/>
          <w:szCs w:val="24"/>
          <w:lang w:val="sq-AL"/>
        </w:rPr>
        <w:t xml:space="preserve">; </w:t>
      </w:r>
      <w:r w:rsidR="007135FB" w:rsidRPr="0053474E">
        <w:rPr>
          <w:rFonts w:ascii="Garamond" w:hAnsi="Garamond"/>
          <w:color w:val="000000"/>
          <w:sz w:val="24"/>
          <w:szCs w:val="24"/>
          <w:lang w:val="sq-AL"/>
        </w:rPr>
        <w:t>urdhrin e ministrit nr</w:t>
      </w:r>
      <w:r w:rsidRPr="0053474E">
        <w:rPr>
          <w:rFonts w:ascii="Garamond" w:hAnsi="Garamond"/>
          <w:color w:val="000000"/>
          <w:sz w:val="24"/>
          <w:szCs w:val="24"/>
          <w:lang w:val="sq-AL"/>
        </w:rPr>
        <w:t>. 171, datë 11.11.2025</w:t>
      </w:r>
      <w:r w:rsidR="007135FB">
        <w:rPr>
          <w:rFonts w:ascii="Garamond" w:hAnsi="Garamond"/>
          <w:color w:val="000000"/>
          <w:sz w:val="24"/>
          <w:szCs w:val="24"/>
          <w:lang w:val="sq-AL"/>
        </w:rPr>
        <w:t>,</w:t>
      </w:r>
      <w:r w:rsidRPr="0053474E">
        <w:rPr>
          <w:rFonts w:ascii="Garamond" w:hAnsi="Garamond"/>
          <w:color w:val="000000"/>
          <w:sz w:val="24"/>
          <w:szCs w:val="24"/>
          <w:lang w:val="sq-AL"/>
        </w:rPr>
        <w:t xml:space="preserve"> “Për miratimin e rregullores mbi përcaktimin e kërkesave teknike edhe procedurave administrative në lidhje me </w:t>
      </w:r>
      <w:r w:rsidR="007135FB" w:rsidRPr="0053474E">
        <w:rPr>
          <w:rFonts w:ascii="Garamond" w:hAnsi="Garamond"/>
          <w:color w:val="000000"/>
          <w:sz w:val="24"/>
          <w:szCs w:val="24"/>
          <w:lang w:val="sq-AL"/>
        </w:rPr>
        <w:t>licencat</w:t>
      </w:r>
      <w:r w:rsidRPr="0053474E">
        <w:rPr>
          <w:rFonts w:ascii="Garamond" w:hAnsi="Garamond"/>
          <w:color w:val="000000"/>
          <w:sz w:val="24"/>
          <w:szCs w:val="24"/>
          <w:lang w:val="sq-AL"/>
        </w:rPr>
        <w:t xml:space="preserve"> dhe </w:t>
      </w:r>
      <w:r w:rsidR="007135FB" w:rsidRPr="0053474E">
        <w:rPr>
          <w:rFonts w:ascii="Garamond" w:hAnsi="Garamond"/>
          <w:color w:val="000000"/>
          <w:sz w:val="24"/>
          <w:szCs w:val="24"/>
          <w:lang w:val="sq-AL"/>
        </w:rPr>
        <w:t>certifikatat</w:t>
      </w:r>
      <w:r w:rsidRPr="0053474E">
        <w:rPr>
          <w:rFonts w:ascii="Garamond" w:hAnsi="Garamond"/>
          <w:color w:val="000000"/>
          <w:sz w:val="24"/>
          <w:szCs w:val="24"/>
          <w:lang w:val="sq-AL"/>
        </w:rPr>
        <w:t xml:space="preserve"> e kontrollorëve të trafikut ajror”</w:t>
      </w:r>
      <w:r w:rsidR="007135FB">
        <w:rPr>
          <w:rFonts w:ascii="Garamond" w:hAnsi="Garamond"/>
          <w:color w:val="000000"/>
          <w:sz w:val="24"/>
          <w:szCs w:val="24"/>
          <w:lang w:val="sq-AL"/>
        </w:rPr>
        <w:t>;</w:t>
      </w:r>
      <w:r w:rsidRPr="0053474E">
        <w:rPr>
          <w:rFonts w:ascii="Garamond" w:hAnsi="Garamond"/>
          <w:color w:val="000000"/>
          <w:sz w:val="24"/>
          <w:szCs w:val="24"/>
          <w:lang w:val="sq-AL"/>
        </w:rPr>
        <w:t xml:space="preserve"> </w:t>
      </w:r>
      <w:r w:rsidR="007135FB" w:rsidRPr="0053474E">
        <w:rPr>
          <w:rFonts w:ascii="Garamond" w:hAnsi="Garamond"/>
          <w:color w:val="000000"/>
          <w:sz w:val="24"/>
          <w:szCs w:val="24"/>
          <w:lang w:val="sq-AL"/>
        </w:rPr>
        <w:t xml:space="preserve">urdhrin </w:t>
      </w:r>
      <w:r w:rsidRPr="0053474E">
        <w:rPr>
          <w:rFonts w:ascii="Garamond" w:hAnsi="Garamond"/>
          <w:color w:val="000000"/>
          <w:sz w:val="24"/>
          <w:szCs w:val="24"/>
          <w:lang w:val="sq-AL"/>
        </w:rPr>
        <w:t xml:space="preserve">e </w:t>
      </w:r>
      <w:r w:rsidR="007135FB" w:rsidRPr="0053474E">
        <w:rPr>
          <w:rFonts w:ascii="Garamond" w:hAnsi="Garamond"/>
          <w:color w:val="000000"/>
          <w:sz w:val="24"/>
          <w:szCs w:val="24"/>
          <w:lang w:val="sq-AL"/>
        </w:rPr>
        <w:t xml:space="preserve">ministrit nr. </w:t>
      </w:r>
      <w:r w:rsidRPr="0053474E">
        <w:rPr>
          <w:rFonts w:ascii="Garamond" w:hAnsi="Garamond"/>
          <w:color w:val="000000"/>
          <w:sz w:val="24"/>
          <w:szCs w:val="24"/>
          <w:lang w:val="sq-AL"/>
        </w:rPr>
        <w:t>193, datë 6.10.2022</w:t>
      </w:r>
      <w:r w:rsidR="007135FB">
        <w:rPr>
          <w:rFonts w:ascii="Garamond" w:hAnsi="Garamond"/>
          <w:color w:val="000000"/>
          <w:sz w:val="24"/>
          <w:szCs w:val="24"/>
          <w:lang w:val="sq-AL"/>
        </w:rPr>
        <w:t>,</w:t>
      </w:r>
      <w:r w:rsidRPr="0053474E">
        <w:rPr>
          <w:rFonts w:ascii="Garamond" w:hAnsi="Garamond"/>
          <w:color w:val="000000"/>
          <w:sz w:val="24"/>
          <w:szCs w:val="24"/>
          <w:lang w:val="sq-AL"/>
        </w:rPr>
        <w:t xml:space="preserve"> “Për miratimin e rregullores për përcaktimin e kërkesave të përbashkëta për ofruesit e shërbimeve të menaxhimit të trafikut ajror dhe të lundrimit ajror, si dhe funksionet e tjera të rrjetit të menaxhimit të trafikut ajror dhe </w:t>
      </w:r>
      <w:r w:rsidR="007135FB" w:rsidRPr="0053474E">
        <w:rPr>
          <w:rFonts w:ascii="Garamond" w:hAnsi="Garamond"/>
          <w:color w:val="000000"/>
          <w:sz w:val="24"/>
          <w:szCs w:val="24"/>
          <w:lang w:val="sq-AL"/>
        </w:rPr>
        <w:t>mbikëqyrjen</w:t>
      </w:r>
      <w:r w:rsidRPr="0053474E">
        <w:rPr>
          <w:rFonts w:ascii="Garamond" w:hAnsi="Garamond"/>
          <w:color w:val="000000"/>
          <w:sz w:val="24"/>
          <w:szCs w:val="24"/>
          <w:lang w:val="sq-AL"/>
        </w:rPr>
        <w:t xml:space="preserve"> e tyre”, i ndryshuar</w:t>
      </w:r>
      <w:r w:rsidR="007135FB">
        <w:rPr>
          <w:rFonts w:ascii="Garamond" w:hAnsi="Garamond"/>
          <w:color w:val="000000"/>
          <w:sz w:val="24"/>
          <w:szCs w:val="24"/>
          <w:lang w:val="sq-AL"/>
        </w:rPr>
        <w:t>;</w:t>
      </w:r>
      <w:r w:rsidRPr="0053474E">
        <w:rPr>
          <w:rFonts w:ascii="Garamond" w:hAnsi="Garamond"/>
          <w:color w:val="000000"/>
          <w:sz w:val="24"/>
          <w:szCs w:val="24"/>
          <w:lang w:val="sq-AL"/>
        </w:rPr>
        <w:t xml:space="preserve"> ose </w:t>
      </w:r>
      <w:r w:rsidR="007135FB" w:rsidRPr="0053474E">
        <w:rPr>
          <w:rFonts w:ascii="Garamond" w:hAnsi="Garamond"/>
          <w:color w:val="000000"/>
          <w:sz w:val="24"/>
          <w:szCs w:val="24"/>
          <w:lang w:val="sq-AL"/>
        </w:rPr>
        <w:t>urdhrin e ministrit nr</w:t>
      </w:r>
      <w:r w:rsidRPr="0053474E">
        <w:rPr>
          <w:rFonts w:ascii="Garamond" w:hAnsi="Garamond"/>
          <w:color w:val="000000"/>
          <w:sz w:val="24"/>
          <w:szCs w:val="24"/>
          <w:lang w:val="sq-AL"/>
        </w:rPr>
        <w:t>. 119, datë 29.9.2023</w:t>
      </w:r>
      <w:r w:rsidR="007135FB">
        <w:rPr>
          <w:rFonts w:ascii="Garamond" w:hAnsi="Garamond"/>
          <w:color w:val="000000"/>
          <w:sz w:val="24"/>
          <w:szCs w:val="24"/>
          <w:lang w:val="sq-AL"/>
        </w:rPr>
        <w:t>,</w:t>
      </w:r>
      <w:r w:rsidRPr="0053474E">
        <w:rPr>
          <w:rFonts w:ascii="Garamond" w:hAnsi="Garamond"/>
          <w:color w:val="000000"/>
          <w:sz w:val="24"/>
          <w:szCs w:val="24"/>
          <w:lang w:val="sq-AL"/>
        </w:rPr>
        <w:t xml:space="preserve"> “Për miratimin e </w:t>
      </w:r>
      <w:r w:rsidR="007135FB" w:rsidRPr="0053474E">
        <w:rPr>
          <w:rFonts w:ascii="Garamond" w:hAnsi="Garamond"/>
          <w:color w:val="000000"/>
          <w:sz w:val="24"/>
          <w:szCs w:val="24"/>
          <w:lang w:val="sq-AL"/>
        </w:rPr>
        <w:t xml:space="preserve">rregullores mbi kuadrin rregullator për hapësirën </w:t>
      </w:r>
      <w:r w:rsidRPr="0053474E">
        <w:rPr>
          <w:rFonts w:ascii="Garamond" w:hAnsi="Garamond"/>
          <w:color w:val="000000"/>
          <w:sz w:val="24"/>
          <w:szCs w:val="24"/>
          <w:lang w:val="sq-AL"/>
        </w:rPr>
        <w:t>– U të hapësirës ajrore”</w:t>
      </w:r>
      <w:r w:rsidR="007135FB">
        <w:rPr>
          <w:rFonts w:ascii="Garamond" w:hAnsi="Garamond"/>
          <w:color w:val="000000"/>
          <w:sz w:val="24"/>
          <w:szCs w:val="24"/>
          <w:lang w:val="sq-AL"/>
        </w:rPr>
        <w:t>,</w:t>
      </w:r>
      <w:r w:rsidRPr="0053474E">
        <w:rPr>
          <w:rFonts w:ascii="Garamond" w:hAnsi="Garamond"/>
          <w:color w:val="000000"/>
          <w:sz w:val="24"/>
          <w:szCs w:val="24"/>
          <w:lang w:val="sq-AL"/>
        </w:rPr>
        <w:t xml:space="preserve"> siç është e zbatueshme e përmendur në nenin 2, pika 1 të kësaj Rregulloreje do të ketë autoritetin e korporatës për të siguruar që të gjitha aktivitetet e kërkuara nga kjo Rregullore të mund të financohen dhe kryhen. Ai person:</w:t>
      </w:r>
    </w:p>
    <w:p w14:paraId="38603800"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1. siguron që të gjitha burimet e nevojshme janë në dispozicion për të përmbushur kërkesat e kësaj Rregulloreje;</w:t>
      </w:r>
    </w:p>
    <w:p w14:paraId="5E512DA4"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2. krijon dhe promovon politikën e sigurisë së informacionit të përmendur në pikën </w:t>
      </w:r>
      <w:proofErr w:type="spellStart"/>
      <w:r w:rsidRPr="0053474E">
        <w:rPr>
          <w:rFonts w:ascii="Garamond" w:hAnsi="Garamond"/>
          <w:color w:val="000000"/>
          <w:sz w:val="24"/>
          <w:szCs w:val="24"/>
          <w:lang w:val="sq-AL"/>
        </w:rPr>
        <w:t>IS.I.OR.200</w:t>
      </w:r>
      <w:proofErr w:type="spellEnd"/>
      <w:r w:rsidRPr="0053474E">
        <w:rPr>
          <w:rFonts w:ascii="Garamond" w:hAnsi="Garamond"/>
          <w:color w:val="000000"/>
          <w:sz w:val="24"/>
          <w:szCs w:val="24"/>
          <w:lang w:val="sq-AL"/>
        </w:rPr>
        <w:t>(a)(1);</w:t>
      </w:r>
    </w:p>
    <w:p w14:paraId="6B50DE04"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3. demonstron një njohuri bazë të kësaj Rregulloreje.</w:t>
      </w:r>
    </w:p>
    <w:p w14:paraId="18623FCF"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b) Menaxheri përgjegjës cakton një person ose grup personash për t’u siguruar që organizata është në përputhje me kërkesat e kësaj Rregulloreje dhe përcakton shtrirjen e autoritetit të tyre. Ai person ose grup personash i raporton drejtpërdrejt menaxherit përgjegjës dhe do të ketë njohuritë, përgatitjen dhe përvojën e duhur për të përmbushur përgjegjësitë e tyre. Në procedurë përcaktohet se kush e zëvendëson një person të caktuar në rast të mungesës së gjatë të atij personi.</w:t>
      </w:r>
    </w:p>
    <w:p w14:paraId="0C36A186"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c) Menaxheri përgjegjës emëron një person ose grup personash me përgjegjësinë për të menaxhuar funksionin e monitorimit të pajtueshmërisë të përmendur në pikën </w:t>
      </w:r>
      <w:proofErr w:type="spellStart"/>
      <w:r w:rsidRPr="0053474E">
        <w:rPr>
          <w:rFonts w:ascii="Garamond" w:hAnsi="Garamond"/>
          <w:color w:val="000000"/>
          <w:sz w:val="24"/>
          <w:szCs w:val="24"/>
          <w:lang w:val="sq-AL"/>
        </w:rPr>
        <w:t>IS.I.OR.200</w:t>
      </w:r>
      <w:proofErr w:type="spellEnd"/>
      <w:r w:rsidRPr="0053474E">
        <w:rPr>
          <w:rFonts w:ascii="Garamond" w:hAnsi="Garamond"/>
          <w:color w:val="000000"/>
          <w:sz w:val="24"/>
          <w:szCs w:val="24"/>
          <w:lang w:val="sq-AL"/>
        </w:rPr>
        <w:t>(a)(12).</w:t>
      </w:r>
    </w:p>
    <w:p w14:paraId="26DF436F"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d) Kur organizata ndan strukturat organizative të sigurisë së informacionit, politikat, proceset dhe procedurat me organizata të tjera ose me pjesë të organizatës së tyre që nuk janë pjesë e miratimit, ose deklaratës, menaxheri përgjegjës mund t’ia delegojë aktivitetet e tij një personi përgjegjës të përbashkët.</w:t>
      </w:r>
    </w:p>
    <w:p w14:paraId="5E2AC42D"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Në një rast të tillë, krijohen masa koordinuese ndërmjet menaxherit përgjegjës të organizatës dhe personit të përbashkët përgjegjës për të siguruar integrimin e duhur të menaxhimit të sigurisë së informacionit brenda organizatës. </w:t>
      </w:r>
    </w:p>
    <w:p w14:paraId="29B4DDCC" w14:textId="30F53C12"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e) Menaxheri përgjegjës ose personi përgjegjës i përbashkët i përmendur në shkronjën </w:t>
      </w:r>
      <w:r w:rsidR="000D6722">
        <w:rPr>
          <w:rFonts w:ascii="Garamond" w:hAnsi="Garamond"/>
          <w:color w:val="000000"/>
          <w:sz w:val="24"/>
          <w:szCs w:val="24"/>
          <w:lang w:val="sq-AL"/>
        </w:rPr>
        <w:t>“</w:t>
      </w:r>
      <w:r w:rsidRPr="0053474E">
        <w:rPr>
          <w:rFonts w:ascii="Garamond" w:hAnsi="Garamond"/>
          <w:color w:val="000000"/>
          <w:sz w:val="24"/>
          <w:szCs w:val="24"/>
          <w:lang w:val="sq-AL"/>
        </w:rPr>
        <w:t>d</w:t>
      </w:r>
      <w:r w:rsidR="000D6722">
        <w:rPr>
          <w:rFonts w:ascii="Garamond" w:hAnsi="Garamond"/>
          <w:color w:val="000000"/>
          <w:sz w:val="24"/>
          <w:szCs w:val="24"/>
          <w:lang w:val="sq-AL"/>
        </w:rPr>
        <w:t>”</w:t>
      </w:r>
      <w:r w:rsidRPr="0053474E">
        <w:rPr>
          <w:rFonts w:ascii="Garamond" w:hAnsi="Garamond"/>
          <w:color w:val="000000"/>
          <w:sz w:val="24"/>
          <w:szCs w:val="24"/>
          <w:lang w:val="sq-AL"/>
        </w:rPr>
        <w:t xml:space="preserve"> do të ketë autoritetin e korporatës për të krijuar dhe mirëmbajtur strukturat organizative, politikat, proceset dhe procedurat e nevojshme për zbatimin e pikës </w:t>
      </w:r>
      <w:proofErr w:type="spellStart"/>
      <w:r w:rsidRPr="0053474E">
        <w:rPr>
          <w:rFonts w:ascii="Garamond" w:hAnsi="Garamond"/>
          <w:color w:val="000000"/>
          <w:sz w:val="24"/>
          <w:szCs w:val="24"/>
          <w:lang w:val="sq-AL"/>
        </w:rPr>
        <w:t>IS.I.OR.200</w:t>
      </w:r>
      <w:proofErr w:type="spellEnd"/>
      <w:r w:rsidRPr="0053474E">
        <w:rPr>
          <w:rFonts w:ascii="Garamond" w:hAnsi="Garamond"/>
          <w:color w:val="000000"/>
          <w:sz w:val="24"/>
          <w:szCs w:val="24"/>
          <w:lang w:val="sq-AL"/>
        </w:rPr>
        <w:t>.</w:t>
      </w:r>
    </w:p>
    <w:p w14:paraId="1AADA0B8" w14:textId="6C9CC2F3"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f) Organizata duhet të ketë një proces për të siguruar që ka staf të mjaftueshëm në detyrë për të kryer aktivitetet e mbuluara nga ky </w:t>
      </w:r>
      <w:r w:rsidR="00C76256" w:rsidRPr="0053474E">
        <w:rPr>
          <w:rFonts w:ascii="Garamond" w:hAnsi="Garamond"/>
          <w:color w:val="000000"/>
          <w:sz w:val="24"/>
          <w:szCs w:val="24"/>
          <w:lang w:val="sq-AL"/>
        </w:rPr>
        <w:t>aneks</w:t>
      </w:r>
      <w:r w:rsidRPr="0053474E">
        <w:rPr>
          <w:rFonts w:ascii="Garamond" w:hAnsi="Garamond"/>
          <w:color w:val="000000"/>
          <w:sz w:val="24"/>
          <w:szCs w:val="24"/>
          <w:lang w:val="sq-AL"/>
        </w:rPr>
        <w:t>.</w:t>
      </w:r>
    </w:p>
    <w:p w14:paraId="11FB82DF" w14:textId="3FA76733"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g) Organizata duhet të ketë një proces për të siguruar që stafi i përmendur në </w:t>
      </w:r>
      <w:r w:rsidR="001014F2" w:rsidRPr="0053474E">
        <w:rPr>
          <w:rFonts w:ascii="Garamond" w:hAnsi="Garamond"/>
          <w:color w:val="000000"/>
          <w:sz w:val="24"/>
          <w:szCs w:val="24"/>
          <w:lang w:val="sq-AL"/>
        </w:rPr>
        <w:t>shkronjën</w:t>
      </w:r>
      <w:r w:rsidRPr="0053474E">
        <w:rPr>
          <w:rFonts w:ascii="Garamond" w:hAnsi="Garamond"/>
          <w:color w:val="000000"/>
          <w:sz w:val="24"/>
          <w:szCs w:val="24"/>
          <w:lang w:val="sq-AL"/>
        </w:rPr>
        <w:t xml:space="preserve"> </w:t>
      </w:r>
      <w:r w:rsidR="000D6722">
        <w:rPr>
          <w:rFonts w:ascii="Garamond" w:hAnsi="Garamond"/>
          <w:color w:val="000000"/>
          <w:sz w:val="24"/>
          <w:szCs w:val="24"/>
          <w:lang w:val="sq-AL"/>
        </w:rPr>
        <w:t>“</w:t>
      </w:r>
      <w:r w:rsidRPr="0053474E">
        <w:rPr>
          <w:rFonts w:ascii="Garamond" w:hAnsi="Garamond"/>
          <w:color w:val="000000"/>
          <w:sz w:val="24"/>
          <w:szCs w:val="24"/>
          <w:lang w:val="sq-AL"/>
        </w:rPr>
        <w:t>f</w:t>
      </w:r>
      <w:r w:rsidR="000D6722">
        <w:rPr>
          <w:rFonts w:ascii="Garamond" w:hAnsi="Garamond"/>
          <w:color w:val="000000"/>
          <w:sz w:val="24"/>
          <w:szCs w:val="24"/>
          <w:lang w:val="sq-AL"/>
        </w:rPr>
        <w:t>”</w:t>
      </w:r>
      <w:r w:rsidRPr="0053474E">
        <w:rPr>
          <w:rFonts w:ascii="Garamond" w:hAnsi="Garamond"/>
          <w:color w:val="000000"/>
          <w:sz w:val="24"/>
          <w:szCs w:val="24"/>
          <w:lang w:val="sq-AL"/>
        </w:rPr>
        <w:t xml:space="preserve"> të ketë kompetencën e nevojshme për të kryer detyrat e tyre.</w:t>
      </w:r>
    </w:p>
    <w:p w14:paraId="78D8582F"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h) Organizata duhet të ketë një proces për të siguruar që stafi të pranojë dhe kuptojë përgjegjësitë që lidhen me rolet dhe detyrat e caktuara.</w:t>
      </w:r>
    </w:p>
    <w:p w14:paraId="1EBC059A" w14:textId="56D87656"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i) Organizata duhet të sigurohet që identiteti dhe besueshmëria e personelit të cilët kanë </w:t>
      </w:r>
      <w:proofErr w:type="spellStart"/>
      <w:r w:rsidRPr="0053474E">
        <w:rPr>
          <w:rFonts w:ascii="Garamond" w:hAnsi="Garamond"/>
          <w:color w:val="000000"/>
          <w:sz w:val="24"/>
          <w:szCs w:val="24"/>
          <w:lang w:val="sq-AL"/>
        </w:rPr>
        <w:t>akses</w:t>
      </w:r>
      <w:proofErr w:type="spellEnd"/>
      <w:r w:rsidRPr="0053474E">
        <w:rPr>
          <w:rFonts w:ascii="Garamond" w:hAnsi="Garamond"/>
          <w:color w:val="000000"/>
          <w:sz w:val="24"/>
          <w:szCs w:val="24"/>
          <w:lang w:val="sq-AL"/>
        </w:rPr>
        <w:t xml:space="preserve"> në sistemet e informacionit dhe të dhënat që </w:t>
      </w:r>
      <w:r w:rsidR="001014F2">
        <w:rPr>
          <w:rFonts w:ascii="Garamond" w:hAnsi="Garamond"/>
          <w:color w:val="000000"/>
          <w:sz w:val="24"/>
          <w:szCs w:val="24"/>
          <w:lang w:val="sq-AL"/>
        </w:rPr>
        <w:t>u</w:t>
      </w:r>
      <w:r w:rsidRPr="0053474E">
        <w:rPr>
          <w:rFonts w:ascii="Garamond" w:hAnsi="Garamond"/>
          <w:color w:val="000000"/>
          <w:sz w:val="24"/>
          <w:szCs w:val="24"/>
          <w:lang w:val="sq-AL"/>
        </w:rPr>
        <w:t xml:space="preserve"> nënshtrohen kërkesave të kësaj Rregulloreje janë përcaktuar siç duhet.</w:t>
      </w:r>
    </w:p>
    <w:p w14:paraId="2E2FA89B" w14:textId="3AC4A0EF" w:rsidR="000420FD" w:rsidRPr="0053474E" w:rsidRDefault="000420FD" w:rsidP="00D54B9C">
      <w:pPr>
        <w:autoSpaceDE w:val="0"/>
        <w:autoSpaceDN w:val="0"/>
        <w:adjustRightInd w:val="0"/>
        <w:spacing w:after="0" w:line="240" w:lineRule="auto"/>
        <w:ind w:firstLine="284"/>
        <w:jc w:val="both"/>
        <w:rPr>
          <w:rFonts w:ascii="Garamond" w:hAnsi="Garamond"/>
          <w:b/>
          <w:bCs/>
          <w:color w:val="000000"/>
          <w:sz w:val="24"/>
          <w:szCs w:val="24"/>
          <w:lang w:val="sq-AL"/>
        </w:rPr>
      </w:pPr>
      <w:proofErr w:type="spellStart"/>
      <w:r w:rsidRPr="0053474E">
        <w:rPr>
          <w:rFonts w:ascii="Garamond" w:hAnsi="Garamond"/>
          <w:b/>
          <w:bCs/>
          <w:color w:val="000000"/>
          <w:sz w:val="24"/>
          <w:szCs w:val="24"/>
          <w:lang w:val="sq-AL"/>
        </w:rPr>
        <w:t>IS.I.OR.245</w:t>
      </w:r>
      <w:proofErr w:type="spellEnd"/>
      <w:r w:rsidR="00D54B9C" w:rsidRPr="0053474E">
        <w:rPr>
          <w:rFonts w:ascii="Garamond" w:hAnsi="Garamond"/>
          <w:b/>
          <w:bCs/>
          <w:color w:val="000000"/>
          <w:sz w:val="24"/>
          <w:szCs w:val="24"/>
          <w:lang w:val="sq-AL"/>
        </w:rPr>
        <w:t xml:space="preserve"> </w:t>
      </w:r>
      <w:r w:rsidRPr="0053474E">
        <w:rPr>
          <w:rFonts w:ascii="Garamond" w:hAnsi="Garamond"/>
          <w:b/>
          <w:bCs/>
          <w:color w:val="000000"/>
          <w:sz w:val="24"/>
          <w:szCs w:val="24"/>
          <w:lang w:val="sq-AL"/>
        </w:rPr>
        <w:t>Ruajtja e të dhënave</w:t>
      </w:r>
    </w:p>
    <w:p w14:paraId="75641CF8"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a) </w:t>
      </w:r>
      <w:r w:rsidRPr="0053474E">
        <w:rPr>
          <w:rFonts w:ascii="Garamond" w:hAnsi="Garamond"/>
          <w:i/>
          <w:iCs/>
          <w:color w:val="000000"/>
          <w:sz w:val="24"/>
          <w:szCs w:val="24"/>
          <w:lang w:val="sq-AL"/>
        </w:rPr>
        <w:t>Organizata duhet të ruajë të dhënat për aktivitetet e saj të menaxhimit të sigurisë së informacionit</w:t>
      </w:r>
    </w:p>
    <w:p w14:paraId="1CB84E0E" w14:textId="01D9B799"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1. </w:t>
      </w:r>
      <w:r w:rsidR="00156C9E" w:rsidRPr="0053474E">
        <w:rPr>
          <w:rFonts w:ascii="Garamond" w:hAnsi="Garamond"/>
          <w:color w:val="000000"/>
          <w:sz w:val="24"/>
          <w:szCs w:val="24"/>
          <w:lang w:val="sq-AL"/>
        </w:rPr>
        <w:t xml:space="preserve">organizata </w:t>
      </w:r>
      <w:r w:rsidRPr="0053474E">
        <w:rPr>
          <w:rFonts w:ascii="Garamond" w:hAnsi="Garamond"/>
          <w:color w:val="000000"/>
          <w:sz w:val="24"/>
          <w:szCs w:val="24"/>
          <w:lang w:val="sq-AL"/>
        </w:rPr>
        <w:t xml:space="preserve">duhet të sigurohet që të dhënat e mëposhtme të jenë të arkivuara dhe të </w:t>
      </w:r>
      <w:proofErr w:type="spellStart"/>
      <w:r w:rsidRPr="0053474E">
        <w:rPr>
          <w:rFonts w:ascii="Garamond" w:hAnsi="Garamond"/>
          <w:color w:val="000000"/>
          <w:sz w:val="24"/>
          <w:szCs w:val="24"/>
          <w:lang w:val="sq-AL"/>
        </w:rPr>
        <w:t>gjurmueshme</w:t>
      </w:r>
      <w:proofErr w:type="spellEnd"/>
      <w:r w:rsidRPr="0053474E">
        <w:rPr>
          <w:rFonts w:ascii="Garamond" w:hAnsi="Garamond"/>
          <w:color w:val="000000"/>
          <w:sz w:val="24"/>
          <w:szCs w:val="24"/>
          <w:lang w:val="sq-AL"/>
        </w:rPr>
        <w:t>:</w:t>
      </w:r>
    </w:p>
    <w:p w14:paraId="65974194" w14:textId="55223A78"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i</w:t>
      </w:r>
      <w:r w:rsidR="00E27A28">
        <w:rPr>
          <w:rFonts w:ascii="Garamond" w:hAnsi="Garamond"/>
          <w:color w:val="000000"/>
          <w:sz w:val="24"/>
          <w:szCs w:val="24"/>
          <w:lang w:val="sq-AL"/>
        </w:rPr>
        <w:t>.</w:t>
      </w:r>
      <w:r w:rsidRPr="0053474E">
        <w:rPr>
          <w:rFonts w:ascii="Garamond" w:hAnsi="Garamond"/>
          <w:color w:val="000000"/>
          <w:sz w:val="24"/>
          <w:szCs w:val="24"/>
          <w:lang w:val="sq-AL"/>
        </w:rPr>
        <w:t xml:space="preserve"> çdo miratim i marrë dhe çdo vlerësim shoqërues i rrezikut të sigurisë së informacionit në përputhje me pikën </w:t>
      </w:r>
      <w:proofErr w:type="spellStart"/>
      <w:r w:rsidRPr="0053474E">
        <w:rPr>
          <w:rFonts w:ascii="Garamond" w:hAnsi="Garamond"/>
          <w:color w:val="000000"/>
          <w:sz w:val="24"/>
          <w:szCs w:val="24"/>
          <w:lang w:val="sq-AL"/>
        </w:rPr>
        <w:t>IS.I.OR.200</w:t>
      </w:r>
      <w:proofErr w:type="spellEnd"/>
      <w:r w:rsidRPr="0053474E">
        <w:rPr>
          <w:rFonts w:ascii="Garamond" w:hAnsi="Garamond"/>
          <w:color w:val="000000"/>
          <w:sz w:val="24"/>
          <w:szCs w:val="24"/>
          <w:lang w:val="sq-AL"/>
        </w:rPr>
        <w:t>(e);</w:t>
      </w:r>
    </w:p>
    <w:p w14:paraId="76BBCA71" w14:textId="6E665F0D"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proofErr w:type="spellStart"/>
      <w:r w:rsidRPr="0053474E">
        <w:rPr>
          <w:rFonts w:ascii="Garamond" w:hAnsi="Garamond"/>
          <w:color w:val="000000"/>
          <w:sz w:val="24"/>
          <w:szCs w:val="24"/>
          <w:lang w:val="sq-AL"/>
        </w:rPr>
        <w:lastRenderedPageBreak/>
        <w:t>ii</w:t>
      </w:r>
      <w:proofErr w:type="spellEnd"/>
      <w:r w:rsidR="00E27A28">
        <w:rPr>
          <w:rFonts w:ascii="Garamond" w:hAnsi="Garamond"/>
          <w:color w:val="000000"/>
          <w:sz w:val="24"/>
          <w:szCs w:val="24"/>
          <w:lang w:val="sq-AL"/>
        </w:rPr>
        <w:t>.</w:t>
      </w:r>
      <w:r w:rsidRPr="0053474E">
        <w:rPr>
          <w:rFonts w:ascii="Garamond" w:hAnsi="Garamond"/>
          <w:color w:val="000000"/>
          <w:sz w:val="24"/>
          <w:szCs w:val="24"/>
          <w:lang w:val="sq-AL"/>
        </w:rPr>
        <w:t xml:space="preserve"> kontratat për aktivitetet e përmendura në pikën </w:t>
      </w:r>
      <w:proofErr w:type="spellStart"/>
      <w:r w:rsidRPr="0053474E">
        <w:rPr>
          <w:rFonts w:ascii="Garamond" w:hAnsi="Garamond"/>
          <w:color w:val="000000"/>
          <w:sz w:val="24"/>
          <w:szCs w:val="24"/>
          <w:lang w:val="sq-AL"/>
        </w:rPr>
        <w:t>IS.I.OR.200</w:t>
      </w:r>
      <w:proofErr w:type="spellEnd"/>
      <w:r w:rsidRPr="0053474E">
        <w:rPr>
          <w:rFonts w:ascii="Garamond" w:hAnsi="Garamond"/>
          <w:color w:val="000000"/>
          <w:sz w:val="24"/>
          <w:szCs w:val="24"/>
          <w:lang w:val="sq-AL"/>
        </w:rPr>
        <w:t>(a)(9);</w:t>
      </w:r>
    </w:p>
    <w:p w14:paraId="1D523EAC" w14:textId="47EBDADA"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proofErr w:type="spellStart"/>
      <w:r w:rsidRPr="0053474E">
        <w:rPr>
          <w:rFonts w:ascii="Garamond" w:hAnsi="Garamond"/>
          <w:color w:val="000000"/>
          <w:sz w:val="24"/>
          <w:szCs w:val="24"/>
          <w:lang w:val="sq-AL"/>
        </w:rPr>
        <w:t>iii</w:t>
      </w:r>
      <w:proofErr w:type="spellEnd"/>
      <w:r w:rsidR="00E27A28">
        <w:rPr>
          <w:rFonts w:ascii="Garamond" w:hAnsi="Garamond"/>
          <w:color w:val="000000"/>
          <w:sz w:val="24"/>
          <w:szCs w:val="24"/>
          <w:lang w:val="sq-AL"/>
        </w:rPr>
        <w:t>.</w:t>
      </w:r>
      <w:r w:rsidRPr="0053474E">
        <w:rPr>
          <w:rFonts w:ascii="Garamond" w:hAnsi="Garamond"/>
          <w:color w:val="000000"/>
          <w:sz w:val="24"/>
          <w:szCs w:val="24"/>
          <w:lang w:val="sq-AL"/>
        </w:rPr>
        <w:t xml:space="preserve"> të dhënat e proceseve kryesore të përmendura në pikën </w:t>
      </w:r>
      <w:proofErr w:type="spellStart"/>
      <w:r w:rsidRPr="0053474E">
        <w:rPr>
          <w:rFonts w:ascii="Garamond" w:hAnsi="Garamond"/>
          <w:color w:val="000000"/>
          <w:sz w:val="24"/>
          <w:szCs w:val="24"/>
          <w:lang w:val="sq-AL"/>
        </w:rPr>
        <w:t>IS.I.OR.200</w:t>
      </w:r>
      <w:proofErr w:type="spellEnd"/>
      <w:r w:rsidRPr="0053474E">
        <w:rPr>
          <w:rFonts w:ascii="Garamond" w:hAnsi="Garamond"/>
          <w:color w:val="000000"/>
          <w:sz w:val="24"/>
          <w:szCs w:val="24"/>
          <w:lang w:val="sq-AL"/>
        </w:rPr>
        <w:t>(d);</w:t>
      </w:r>
    </w:p>
    <w:p w14:paraId="773B1C6E" w14:textId="3F8ACD94"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proofErr w:type="spellStart"/>
      <w:r w:rsidRPr="0053474E">
        <w:rPr>
          <w:rFonts w:ascii="Garamond" w:hAnsi="Garamond"/>
          <w:color w:val="000000"/>
          <w:sz w:val="24"/>
          <w:szCs w:val="24"/>
          <w:lang w:val="sq-AL"/>
        </w:rPr>
        <w:t>iv</w:t>
      </w:r>
      <w:proofErr w:type="spellEnd"/>
      <w:r w:rsidR="00E27A28">
        <w:rPr>
          <w:rFonts w:ascii="Garamond" w:hAnsi="Garamond"/>
          <w:color w:val="000000"/>
          <w:sz w:val="24"/>
          <w:szCs w:val="24"/>
          <w:lang w:val="sq-AL"/>
        </w:rPr>
        <w:t>.</w:t>
      </w:r>
      <w:r w:rsidRPr="0053474E">
        <w:rPr>
          <w:rFonts w:ascii="Garamond" w:hAnsi="Garamond"/>
          <w:color w:val="000000"/>
          <w:sz w:val="24"/>
          <w:szCs w:val="24"/>
          <w:lang w:val="sq-AL"/>
        </w:rPr>
        <w:t xml:space="preserve"> të dhënat e rreziqeve të identifikuara në vlerësimin e rrezikut të përmendur në pikën </w:t>
      </w:r>
      <w:proofErr w:type="spellStart"/>
      <w:r w:rsidRPr="0053474E">
        <w:rPr>
          <w:rFonts w:ascii="Garamond" w:hAnsi="Garamond"/>
          <w:color w:val="000000"/>
          <w:sz w:val="24"/>
          <w:szCs w:val="24"/>
          <w:lang w:val="sq-AL"/>
        </w:rPr>
        <w:t>IS.I.OR.205</w:t>
      </w:r>
      <w:proofErr w:type="spellEnd"/>
      <w:r w:rsidR="00E27A28">
        <w:rPr>
          <w:rFonts w:ascii="Garamond" w:hAnsi="Garamond"/>
          <w:color w:val="000000"/>
          <w:sz w:val="24"/>
          <w:szCs w:val="24"/>
          <w:lang w:val="sq-AL"/>
        </w:rPr>
        <w:t>,</w:t>
      </w:r>
      <w:r w:rsidRPr="0053474E">
        <w:rPr>
          <w:rFonts w:ascii="Garamond" w:hAnsi="Garamond"/>
          <w:color w:val="000000"/>
          <w:sz w:val="24"/>
          <w:szCs w:val="24"/>
          <w:lang w:val="sq-AL"/>
        </w:rPr>
        <w:t xml:space="preserve"> së bashku me masat shoqëruese të trajtimit të rrezikut të përmendura në pikën </w:t>
      </w:r>
      <w:proofErr w:type="spellStart"/>
      <w:r w:rsidRPr="0053474E">
        <w:rPr>
          <w:rFonts w:ascii="Garamond" w:hAnsi="Garamond"/>
          <w:color w:val="000000"/>
          <w:sz w:val="24"/>
          <w:szCs w:val="24"/>
          <w:lang w:val="sq-AL"/>
        </w:rPr>
        <w:t>IS.I.OR.210</w:t>
      </w:r>
      <w:proofErr w:type="spellEnd"/>
      <w:r w:rsidRPr="0053474E">
        <w:rPr>
          <w:rFonts w:ascii="Garamond" w:hAnsi="Garamond"/>
          <w:color w:val="000000"/>
          <w:sz w:val="24"/>
          <w:szCs w:val="24"/>
          <w:lang w:val="sq-AL"/>
        </w:rPr>
        <w:t>;</w:t>
      </w:r>
    </w:p>
    <w:p w14:paraId="31BEA0E5" w14:textId="7BFED7AC"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v</w:t>
      </w:r>
      <w:r w:rsidR="00E27A28">
        <w:rPr>
          <w:rFonts w:ascii="Garamond" w:hAnsi="Garamond"/>
          <w:color w:val="000000"/>
          <w:sz w:val="24"/>
          <w:szCs w:val="24"/>
          <w:lang w:val="sq-AL"/>
        </w:rPr>
        <w:t>.</w:t>
      </w:r>
      <w:r w:rsidRPr="0053474E">
        <w:rPr>
          <w:rFonts w:ascii="Garamond" w:hAnsi="Garamond"/>
          <w:color w:val="000000"/>
          <w:sz w:val="24"/>
          <w:szCs w:val="24"/>
          <w:lang w:val="sq-AL"/>
        </w:rPr>
        <w:t xml:space="preserve"> të dhënat e incidenteve dhe </w:t>
      </w:r>
      <w:proofErr w:type="spellStart"/>
      <w:r w:rsidRPr="0053474E">
        <w:rPr>
          <w:rFonts w:ascii="Garamond" w:hAnsi="Garamond"/>
          <w:color w:val="000000"/>
          <w:sz w:val="24"/>
          <w:szCs w:val="24"/>
          <w:lang w:val="sq-AL"/>
        </w:rPr>
        <w:t>c</w:t>
      </w:r>
      <w:r w:rsidR="00E27A28">
        <w:rPr>
          <w:rFonts w:ascii="Garamond" w:hAnsi="Garamond"/>
          <w:color w:val="000000"/>
          <w:sz w:val="24"/>
          <w:szCs w:val="24"/>
          <w:lang w:val="sq-AL"/>
        </w:rPr>
        <w:t>e</w:t>
      </w:r>
      <w:r w:rsidRPr="0053474E">
        <w:rPr>
          <w:rFonts w:ascii="Garamond" w:hAnsi="Garamond"/>
          <w:color w:val="000000"/>
          <w:sz w:val="24"/>
          <w:szCs w:val="24"/>
          <w:lang w:val="sq-AL"/>
        </w:rPr>
        <w:t>nueshmërive</w:t>
      </w:r>
      <w:proofErr w:type="spellEnd"/>
      <w:r w:rsidRPr="0053474E">
        <w:rPr>
          <w:rFonts w:ascii="Garamond" w:hAnsi="Garamond"/>
          <w:color w:val="000000"/>
          <w:sz w:val="24"/>
          <w:szCs w:val="24"/>
          <w:lang w:val="sq-AL"/>
        </w:rPr>
        <w:t xml:space="preserve"> të sigurisë së informacionit të raportuara në përputhje me skemat e raportimit të përmendura në pikat </w:t>
      </w:r>
      <w:proofErr w:type="spellStart"/>
      <w:r w:rsidRPr="0053474E">
        <w:rPr>
          <w:rFonts w:ascii="Garamond" w:hAnsi="Garamond"/>
          <w:color w:val="000000"/>
          <w:sz w:val="24"/>
          <w:szCs w:val="24"/>
          <w:lang w:val="sq-AL"/>
        </w:rPr>
        <w:t>IS.I.OR.215</w:t>
      </w:r>
      <w:proofErr w:type="spellEnd"/>
      <w:r w:rsidRPr="0053474E">
        <w:rPr>
          <w:rFonts w:ascii="Garamond" w:hAnsi="Garamond"/>
          <w:color w:val="000000"/>
          <w:sz w:val="24"/>
          <w:szCs w:val="24"/>
          <w:lang w:val="sq-AL"/>
        </w:rPr>
        <w:t xml:space="preserve"> dhe </w:t>
      </w:r>
      <w:proofErr w:type="spellStart"/>
      <w:r w:rsidRPr="0053474E">
        <w:rPr>
          <w:rFonts w:ascii="Garamond" w:hAnsi="Garamond"/>
          <w:color w:val="000000"/>
          <w:sz w:val="24"/>
          <w:szCs w:val="24"/>
          <w:lang w:val="sq-AL"/>
        </w:rPr>
        <w:t>IS.I.OR.230</w:t>
      </w:r>
      <w:proofErr w:type="spellEnd"/>
      <w:r w:rsidRPr="0053474E">
        <w:rPr>
          <w:rFonts w:ascii="Garamond" w:hAnsi="Garamond"/>
          <w:color w:val="000000"/>
          <w:sz w:val="24"/>
          <w:szCs w:val="24"/>
          <w:lang w:val="sq-AL"/>
        </w:rPr>
        <w:t>;</w:t>
      </w:r>
    </w:p>
    <w:p w14:paraId="792F519F" w14:textId="2328069D"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proofErr w:type="spellStart"/>
      <w:r w:rsidRPr="0053474E">
        <w:rPr>
          <w:rFonts w:ascii="Garamond" w:hAnsi="Garamond"/>
          <w:color w:val="000000"/>
          <w:sz w:val="24"/>
          <w:szCs w:val="24"/>
          <w:lang w:val="sq-AL"/>
        </w:rPr>
        <w:t>vi</w:t>
      </w:r>
      <w:proofErr w:type="spellEnd"/>
      <w:r w:rsidR="00E27A28">
        <w:rPr>
          <w:rFonts w:ascii="Garamond" w:hAnsi="Garamond"/>
          <w:color w:val="000000"/>
          <w:sz w:val="24"/>
          <w:szCs w:val="24"/>
          <w:lang w:val="sq-AL"/>
        </w:rPr>
        <w:t>.</w:t>
      </w:r>
      <w:r w:rsidRPr="0053474E">
        <w:rPr>
          <w:rFonts w:ascii="Garamond" w:hAnsi="Garamond"/>
          <w:color w:val="000000"/>
          <w:sz w:val="24"/>
          <w:szCs w:val="24"/>
          <w:lang w:val="sq-AL"/>
        </w:rPr>
        <w:t xml:space="preserve"> të dhënat e atyre ngjarjeve të sigurisë së informacionit që mund të kenë nevojë të rivlerësohen për të zbuluar incidente ose </w:t>
      </w:r>
      <w:proofErr w:type="spellStart"/>
      <w:r w:rsidRPr="0053474E">
        <w:rPr>
          <w:rFonts w:ascii="Garamond" w:hAnsi="Garamond"/>
          <w:color w:val="000000"/>
          <w:sz w:val="24"/>
          <w:szCs w:val="24"/>
          <w:lang w:val="sq-AL"/>
        </w:rPr>
        <w:t>c</w:t>
      </w:r>
      <w:r w:rsidR="00E27A28">
        <w:rPr>
          <w:rFonts w:ascii="Garamond" w:hAnsi="Garamond"/>
          <w:color w:val="000000"/>
          <w:sz w:val="24"/>
          <w:szCs w:val="24"/>
          <w:lang w:val="sq-AL"/>
        </w:rPr>
        <w:t>e</w:t>
      </w:r>
      <w:r w:rsidRPr="0053474E">
        <w:rPr>
          <w:rFonts w:ascii="Garamond" w:hAnsi="Garamond"/>
          <w:color w:val="000000"/>
          <w:sz w:val="24"/>
          <w:szCs w:val="24"/>
          <w:lang w:val="sq-AL"/>
        </w:rPr>
        <w:t>nueshmëri</w:t>
      </w:r>
      <w:proofErr w:type="spellEnd"/>
      <w:r w:rsidRPr="0053474E">
        <w:rPr>
          <w:rFonts w:ascii="Garamond" w:hAnsi="Garamond"/>
          <w:color w:val="000000"/>
          <w:sz w:val="24"/>
          <w:szCs w:val="24"/>
          <w:lang w:val="sq-AL"/>
        </w:rPr>
        <w:t xml:space="preserve"> të pazbuluara të sigurisë së informacionit.</w:t>
      </w:r>
    </w:p>
    <w:p w14:paraId="275B3833" w14:textId="67D9BAF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2. </w:t>
      </w:r>
      <w:r w:rsidR="00E27A28" w:rsidRPr="0053474E">
        <w:rPr>
          <w:rFonts w:ascii="Garamond" w:hAnsi="Garamond"/>
          <w:color w:val="000000"/>
          <w:sz w:val="24"/>
          <w:szCs w:val="24"/>
          <w:lang w:val="sq-AL"/>
        </w:rPr>
        <w:t xml:space="preserve">të </w:t>
      </w:r>
      <w:r w:rsidRPr="0053474E">
        <w:rPr>
          <w:rFonts w:ascii="Garamond" w:hAnsi="Garamond"/>
          <w:color w:val="000000"/>
          <w:sz w:val="24"/>
          <w:szCs w:val="24"/>
          <w:lang w:val="sq-AL"/>
        </w:rPr>
        <w:t>dhënat e përmendura në pikën (1)(i) ruhen të paktën deri në 5 vjet pasi miratimi të ketë humbur vlefshmërinë e tij</w:t>
      </w:r>
      <w:r w:rsidR="00156C9E">
        <w:rPr>
          <w:rFonts w:ascii="Garamond" w:hAnsi="Garamond"/>
          <w:color w:val="000000"/>
          <w:sz w:val="24"/>
          <w:szCs w:val="24"/>
          <w:lang w:val="sq-AL"/>
        </w:rPr>
        <w:t>;</w:t>
      </w:r>
    </w:p>
    <w:p w14:paraId="7187C4AE" w14:textId="26E6847A"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3. </w:t>
      </w:r>
      <w:r w:rsidR="00E27A28" w:rsidRPr="0053474E">
        <w:rPr>
          <w:rFonts w:ascii="Garamond" w:hAnsi="Garamond"/>
          <w:color w:val="000000"/>
          <w:sz w:val="24"/>
          <w:szCs w:val="24"/>
          <w:lang w:val="sq-AL"/>
        </w:rPr>
        <w:t xml:space="preserve">të </w:t>
      </w:r>
      <w:r w:rsidRPr="0053474E">
        <w:rPr>
          <w:rFonts w:ascii="Garamond" w:hAnsi="Garamond"/>
          <w:color w:val="000000"/>
          <w:sz w:val="24"/>
          <w:szCs w:val="24"/>
          <w:lang w:val="sq-AL"/>
        </w:rPr>
        <w:t>dhënat e përmendura në pikën (1)(</w:t>
      </w:r>
      <w:proofErr w:type="spellStart"/>
      <w:r w:rsidRPr="0053474E">
        <w:rPr>
          <w:rFonts w:ascii="Garamond" w:hAnsi="Garamond"/>
          <w:color w:val="000000"/>
          <w:sz w:val="24"/>
          <w:szCs w:val="24"/>
          <w:lang w:val="sq-AL"/>
        </w:rPr>
        <w:t>ii</w:t>
      </w:r>
      <w:proofErr w:type="spellEnd"/>
      <w:r w:rsidRPr="0053474E">
        <w:rPr>
          <w:rFonts w:ascii="Garamond" w:hAnsi="Garamond"/>
          <w:color w:val="000000"/>
          <w:sz w:val="24"/>
          <w:szCs w:val="24"/>
          <w:lang w:val="sq-AL"/>
        </w:rPr>
        <w:t>) ruhen të paktën deri në 5 vjet pas ndryshimit ose përfundimit të kontratës</w:t>
      </w:r>
      <w:r w:rsidR="00156C9E">
        <w:rPr>
          <w:rFonts w:ascii="Garamond" w:hAnsi="Garamond"/>
          <w:color w:val="000000"/>
          <w:sz w:val="24"/>
          <w:szCs w:val="24"/>
          <w:lang w:val="sq-AL"/>
        </w:rPr>
        <w:t>;</w:t>
      </w:r>
    </w:p>
    <w:p w14:paraId="00914458" w14:textId="747501A0"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4. </w:t>
      </w:r>
      <w:r w:rsidR="00E27A28" w:rsidRPr="0053474E">
        <w:rPr>
          <w:rFonts w:ascii="Garamond" w:hAnsi="Garamond"/>
          <w:color w:val="000000"/>
          <w:sz w:val="24"/>
          <w:szCs w:val="24"/>
          <w:lang w:val="sq-AL"/>
        </w:rPr>
        <w:t xml:space="preserve">të </w:t>
      </w:r>
      <w:r w:rsidRPr="0053474E">
        <w:rPr>
          <w:rFonts w:ascii="Garamond" w:hAnsi="Garamond"/>
          <w:color w:val="000000"/>
          <w:sz w:val="24"/>
          <w:szCs w:val="24"/>
          <w:lang w:val="sq-AL"/>
        </w:rPr>
        <w:t>dhënat e përmendura në pikën (1)(</w:t>
      </w:r>
      <w:proofErr w:type="spellStart"/>
      <w:r w:rsidRPr="0053474E">
        <w:rPr>
          <w:rFonts w:ascii="Garamond" w:hAnsi="Garamond"/>
          <w:color w:val="000000"/>
          <w:sz w:val="24"/>
          <w:szCs w:val="24"/>
          <w:lang w:val="sq-AL"/>
        </w:rPr>
        <w:t>iii</w:t>
      </w:r>
      <w:proofErr w:type="spellEnd"/>
      <w:r w:rsidRPr="0053474E">
        <w:rPr>
          <w:rFonts w:ascii="Garamond" w:hAnsi="Garamond"/>
          <w:color w:val="000000"/>
          <w:sz w:val="24"/>
          <w:szCs w:val="24"/>
          <w:lang w:val="sq-AL"/>
        </w:rPr>
        <w:t>), (</w:t>
      </w:r>
      <w:proofErr w:type="spellStart"/>
      <w:r w:rsidRPr="0053474E">
        <w:rPr>
          <w:rFonts w:ascii="Garamond" w:hAnsi="Garamond"/>
          <w:color w:val="000000"/>
          <w:sz w:val="24"/>
          <w:szCs w:val="24"/>
          <w:lang w:val="sq-AL"/>
        </w:rPr>
        <w:t>iv</w:t>
      </w:r>
      <w:proofErr w:type="spellEnd"/>
      <w:r w:rsidRPr="0053474E">
        <w:rPr>
          <w:rFonts w:ascii="Garamond" w:hAnsi="Garamond"/>
          <w:color w:val="000000"/>
          <w:sz w:val="24"/>
          <w:szCs w:val="24"/>
          <w:lang w:val="sq-AL"/>
        </w:rPr>
        <w:t>) dhe (v) ruhen të paktën për një periudhë prej 5 vjetësh</w:t>
      </w:r>
      <w:r w:rsidR="00156C9E">
        <w:rPr>
          <w:rFonts w:ascii="Garamond" w:hAnsi="Garamond"/>
          <w:color w:val="000000"/>
          <w:sz w:val="24"/>
          <w:szCs w:val="24"/>
          <w:lang w:val="sq-AL"/>
        </w:rPr>
        <w:t>;</w:t>
      </w:r>
    </w:p>
    <w:p w14:paraId="5FF7A4A1" w14:textId="47CC5800"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5. </w:t>
      </w:r>
      <w:r w:rsidR="00E27A28" w:rsidRPr="0053474E">
        <w:rPr>
          <w:rFonts w:ascii="Garamond" w:hAnsi="Garamond"/>
          <w:color w:val="000000"/>
          <w:sz w:val="24"/>
          <w:szCs w:val="24"/>
          <w:lang w:val="sq-AL"/>
        </w:rPr>
        <w:t xml:space="preserve">të </w:t>
      </w:r>
      <w:r w:rsidRPr="0053474E">
        <w:rPr>
          <w:rFonts w:ascii="Garamond" w:hAnsi="Garamond"/>
          <w:color w:val="000000"/>
          <w:sz w:val="24"/>
          <w:szCs w:val="24"/>
          <w:lang w:val="sq-AL"/>
        </w:rPr>
        <w:t>dhënat e përmendura në pikën (1)(</w:t>
      </w:r>
      <w:proofErr w:type="spellStart"/>
      <w:r w:rsidRPr="0053474E">
        <w:rPr>
          <w:rFonts w:ascii="Garamond" w:hAnsi="Garamond"/>
          <w:color w:val="000000"/>
          <w:sz w:val="24"/>
          <w:szCs w:val="24"/>
          <w:lang w:val="sq-AL"/>
        </w:rPr>
        <w:t>vi</w:t>
      </w:r>
      <w:proofErr w:type="spellEnd"/>
      <w:r w:rsidRPr="0053474E">
        <w:rPr>
          <w:rFonts w:ascii="Garamond" w:hAnsi="Garamond"/>
          <w:color w:val="000000"/>
          <w:sz w:val="24"/>
          <w:szCs w:val="24"/>
          <w:lang w:val="sq-AL"/>
        </w:rPr>
        <w:t xml:space="preserve">) mbahen derisa ato ngjarje të sigurisë së informacionit të rivlerësohen në përputhje me një </w:t>
      </w:r>
      <w:proofErr w:type="spellStart"/>
      <w:r w:rsidRPr="0053474E">
        <w:rPr>
          <w:rFonts w:ascii="Garamond" w:hAnsi="Garamond"/>
          <w:color w:val="000000"/>
          <w:sz w:val="24"/>
          <w:szCs w:val="24"/>
          <w:lang w:val="sq-AL"/>
        </w:rPr>
        <w:t>periodicitet</w:t>
      </w:r>
      <w:proofErr w:type="spellEnd"/>
      <w:r w:rsidRPr="0053474E">
        <w:rPr>
          <w:rFonts w:ascii="Garamond" w:hAnsi="Garamond"/>
          <w:color w:val="000000"/>
          <w:sz w:val="24"/>
          <w:szCs w:val="24"/>
          <w:lang w:val="sq-AL"/>
        </w:rPr>
        <w:t xml:space="preserve"> të përcaktuar në një procedurë të vendosur nga organizata</w:t>
      </w:r>
      <w:r w:rsidR="00156C9E">
        <w:rPr>
          <w:rFonts w:ascii="Garamond" w:hAnsi="Garamond"/>
          <w:color w:val="000000"/>
          <w:sz w:val="24"/>
          <w:szCs w:val="24"/>
          <w:lang w:val="sq-AL"/>
        </w:rPr>
        <w:t>;</w:t>
      </w:r>
    </w:p>
    <w:p w14:paraId="3A73AB54"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b) </w:t>
      </w:r>
      <w:r w:rsidRPr="0053474E">
        <w:rPr>
          <w:rFonts w:ascii="Garamond" w:hAnsi="Garamond"/>
          <w:i/>
          <w:iCs/>
          <w:color w:val="000000"/>
          <w:sz w:val="24"/>
          <w:szCs w:val="24"/>
          <w:lang w:val="sq-AL"/>
        </w:rPr>
        <w:t>Organizata duhet të ruajë të dhëna për kualifikimin dhe trajnimin e stafit të vet të përfshirë në aktivitetet e menaxhimit të informacionit</w:t>
      </w:r>
    </w:p>
    <w:p w14:paraId="0280779B" w14:textId="75169B10"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1. </w:t>
      </w:r>
      <w:r w:rsidR="00E27A28" w:rsidRPr="0053474E">
        <w:rPr>
          <w:rFonts w:ascii="Garamond" w:hAnsi="Garamond"/>
          <w:color w:val="000000"/>
          <w:sz w:val="24"/>
          <w:szCs w:val="24"/>
          <w:lang w:val="sq-AL"/>
        </w:rPr>
        <w:t xml:space="preserve">të </w:t>
      </w:r>
      <w:r w:rsidRPr="0053474E">
        <w:rPr>
          <w:rFonts w:ascii="Garamond" w:hAnsi="Garamond"/>
          <w:color w:val="000000"/>
          <w:sz w:val="24"/>
          <w:szCs w:val="24"/>
          <w:lang w:val="sq-AL"/>
        </w:rPr>
        <w:t>dhënat e kualifikimit dhe përvojës së personelit ruhen për aq kohë sa personi punon për organizatën dhe për të paktën 3 vjet pasi personi të jetë larguar nga organizata.</w:t>
      </w:r>
    </w:p>
    <w:p w14:paraId="157930BB" w14:textId="72B58965"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2. </w:t>
      </w:r>
      <w:r w:rsidR="00E27A28" w:rsidRPr="0053474E">
        <w:rPr>
          <w:rFonts w:ascii="Garamond" w:hAnsi="Garamond"/>
          <w:color w:val="000000"/>
          <w:sz w:val="24"/>
          <w:szCs w:val="24"/>
          <w:lang w:val="sq-AL"/>
        </w:rPr>
        <w:t xml:space="preserve">anëtarëve </w:t>
      </w:r>
      <w:r w:rsidRPr="0053474E">
        <w:rPr>
          <w:rFonts w:ascii="Garamond" w:hAnsi="Garamond"/>
          <w:color w:val="000000"/>
          <w:sz w:val="24"/>
          <w:szCs w:val="24"/>
          <w:lang w:val="sq-AL"/>
        </w:rPr>
        <w:t xml:space="preserve">të stafit, me kërkesën e tyre, u jepet </w:t>
      </w:r>
      <w:proofErr w:type="spellStart"/>
      <w:r w:rsidRPr="0053474E">
        <w:rPr>
          <w:rFonts w:ascii="Garamond" w:hAnsi="Garamond"/>
          <w:color w:val="000000"/>
          <w:sz w:val="24"/>
          <w:szCs w:val="24"/>
          <w:lang w:val="sq-AL"/>
        </w:rPr>
        <w:t>akses</w:t>
      </w:r>
      <w:proofErr w:type="spellEnd"/>
      <w:r w:rsidRPr="0053474E">
        <w:rPr>
          <w:rFonts w:ascii="Garamond" w:hAnsi="Garamond"/>
          <w:color w:val="000000"/>
          <w:sz w:val="24"/>
          <w:szCs w:val="24"/>
          <w:lang w:val="sq-AL"/>
        </w:rPr>
        <w:t xml:space="preserve"> në të dhënat e tyre individuale. Gjithashtu, me kërkesën e tyre, organizata do t’u sigurojë atyre një kopje të </w:t>
      </w:r>
      <w:proofErr w:type="spellStart"/>
      <w:r w:rsidRPr="0053474E">
        <w:rPr>
          <w:rFonts w:ascii="Garamond" w:hAnsi="Garamond"/>
          <w:color w:val="000000"/>
          <w:sz w:val="24"/>
          <w:szCs w:val="24"/>
          <w:lang w:val="sq-AL"/>
        </w:rPr>
        <w:t>të</w:t>
      </w:r>
      <w:proofErr w:type="spellEnd"/>
      <w:r w:rsidRPr="0053474E">
        <w:rPr>
          <w:rFonts w:ascii="Garamond" w:hAnsi="Garamond"/>
          <w:color w:val="000000"/>
          <w:sz w:val="24"/>
          <w:szCs w:val="24"/>
          <w:lang w:val="sq-AL"/>
        </w:rPr>
        <w:t xml:space="preserve"> dhënave të tyre individuale pas largimit nga organizata.</w:t>
      </w:r>
    </w:p>
    <w:p w14:paraId="654F2AFC"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c) Formati i të dhënave duhet të specifikohet në procedurat e organizatës.</w:t>
      </w:r>
    </w:p>
    <w:p w14:paraId="2930E71B"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d) Të dhënat ruhen në një mënyrë që siguron mbrojtje nga dëmtimi, ndryshimi dhe vjedhja, me informacionin që identifikohet, kur kërkohet, sipas nivelit të klasifikimit të sigurisë. Organizata siguron që të dhënat të ruhen duke përdorur mjete për të siguruar integritetin, autenticitetin dhe </w:t>
      </w:r>
      <w:proofErr w:type="spellStart"/>
      <w:r w:rsidRPr="0053474E">
        <w:rPr>
          <w:rFonts w:ascii="Garamond" w:hAnsi="Garamond"/>
          <w:color w:val="000000"/>
          <w:sz w:val="24"/>
          <w:szCs w:val="24"/>
          <w:lang w:val="sq-AL"/>
        </w:rPr>
        <w:t>aksesin</w:t>
      </w:r>
      <w:proofErr w:type="spellEnd"/>
      <w:r w:rsidRPr="0053474E">
        <w:rPr>
          <w:rFonts w:ascii="Garamond" w:hAnsi="Garamond"/>
          <w:color w:val="000000"/>
          <w:sz w:val="24"/>
          <w:szCs w:val="24"/>
          <w:lang w:val="sq-AL"/>
        </w:rPr>
        <w:t xml:space="preserve"> e autorizuar.</w:t>
      </w:r>
    </w:p>
    <w:p w14:paraId="541EBD51" w14:textId="64078820" w:rsidR="000420FD" w:rsidRPr="0053474E" w:rsidRDefault="000420FD" w:rsidP="00D54B9C">
      <w:pPr>
        <w:autoSpaceDE w:val="0"/>
        <w:autoSpaceDN w:val="0"/>
        <w:adjustRightInd w:val="0"/>
        <w:spacing w:after="0" w:line="240" w:lineRule="auto"/>
        <w:ind w:firstLine="284"/>
        <w:jc w:val="both"/>
        <w:rPr>
          <w:rFonts w:ascii="Garamond" w:hAnsi="Garamond"/>
          <w:b/>
          <w:bCs/>
          <w:color w:val="000000"/>
          <w:sz w:val="24"/>
          <w:szCs w:val="24"/>
          <w:lang w:val="sq-AL"/>
        </w:rPr>
      </w:pPr>
      <w:proofErr w:type="spellStart"/>
      <w:r w:rsidRPr="0053474E">
        <w:rPr>
          <w:rFonts w:ascii="Garamond" w:hAnsi="Garamond"/>
          <w:b/>
          <w:bCs/>
          <w:color w:val="000000"/>
          <w:sz w:val="24"/>
          <w:szCs w:val="24"/>
          <w:lang w:val="sq-AL"/>
        </w:rPr>
        <w:t>IS.I.OR.250</w:t>
      </w:r>
      <w:proofErr w:type="spellEnd"/>
      <w:r w:rsidR="00D54B9C" w:rsidRPr="0053474E">
        <w:rPr>
          <w:rFonts w:ascii="Garamond" w:hAnsi="Garamond"/>
          <w:b/>
          <w:bCs/>
          <w:color w:val="000000"/>
          <w:sz w:val="24"/>
          <w:szCs w:val="24"/>
          <w:lang w:val="sq-AL"/>
        </w:rPr>
        <w:t xml:space="preserve"> </w:t>
      </w:r>
      <w:r w:rsidRPr="0053474E">
        <w:rPr>
          <w:rFonts w:ascii="Garamond" w:hAnsi="Garamond"/>
          <w:b/>
          <w:bCs/>
          <w:color w:val="000000"/>
          <w:sz w:val="24"/>
          <w:szCs w:val="24"/>
          <w:lang w:val="sq-AL"/>
        </w:rPr>
        <w:t>Manuali i menaxhimit të sigurisë së informacionit (</w:t>
      </w:r>
      <w:proofErr w:type="spellStart"/>
      <w:r w:rsidRPr="0053474E">
        <w:rPr>
          <w:rFonts w:ascii="Garamond" w:hAnsi="Garamond"/>
          <w:b/>
          <w:bCs/>
          <w:color w:val="000000"/>
          <w:sz w:val="24"/>
          <w:szCs w:val="24"/>
          <w:lang w:val="sq-AL"/>
        </w:rPr>
        <w:t>ISMM</w:t>
      </w:r>
      <w:proofErr w:type="spellEnd"/>
      <w:r w:rsidRPr="0053474E">
        <w:rPr>
          <w:rFonts w:ascii="Garamond" w:hAnsi="Garamond"/>
          <w:b/>
          <w:bCs/>
          <w:color w:val="000000"/>
          <w:sz w:val="24"/>
          <w:szCs w:val="24"/>
          <w:lang w:val="sq-AL"/>
        </w:rPr>
        <w:t>)</w:t>
      </w:r>
    </w:p>
    <w:p w14:paraId="3A51A358"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a) Organizata duhet t’i vërë në dispozicion autoritetit kompetent një manual për menaxhimin e sigurisë së informacionit (</w:t>
      </w:r>
      <w:proofErr w:type="spellStart"/>
      <w:r w:rsidRPr="0053474E">
        <w:rPr>
          <w:rFonts w:ascii="Garamond" w:hAnsi="Garamond"/>
          <w:color w:val="000000"/>
          <w:sz w:val="24"/>
          <w:szCs w:val="24"/>
          <w:lang w:val="sq-AL"/>
        </w:rPr>
        <w:t>ISMM</w:t>
      </w:r>
      <w:proofErr w:type="spellEnd"/>
      <w:r w:rsidRPr="0053474E">
        <w:rPr>
          <w:rFonts w:ascii="Garamond" w:hAnsi="Garamond"/>
          <w:color w:val="000000"/>
          <w:sz w:val="24"/>
          <w:szCs w:val="24"/>
          <w:lang w:val="sq-AL"/>
        </w:rPr>
        <w:t>) dhe, sipas rastit, çdo manual përkatës dhe procedurë të përmendur, që përmban:</w:t>
      </w:r>
    </w:p>
    <w:p w14:paraId="68F4356B" w14:textId="759E1770"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1. një deklaratë e nënshkruar nga menaxheri përgjegjës që konfirmon se organizata do të punojë në çdo kohë në përputhje me këtë </w:t>
      </w:r>
      <w:r w:rsidR="00156C9E" w:rsidRPr="0053474E">
        <w:rPr>
          <w:rFonts w:ascii="Garamond" w:hAnsi="Garamond"/>
          <w:color w:val="000000"/>
          <w:sz w:val="24"/>
          <w:szCs w:val="24"/>
          <w:lang w:val="sq-AL"/>
        </w:rPr>
        <w:t xml:space="preserve">aneks </w:t>
      </w:r>
      <w:r w:rsidRPr="0053474E">
        <w:rPr>
          <w:rFonts w:ascii="Garamond" w:hAnsi="Garamond"/>
          <w:color w:val="000000"/>
          <w:sz w:val="24"/>
          <w:szCs w:val="24"/>
          <w:lang w:val="sq-AL"/>
        </w:rPr>
        <w:t xml:space="preserve">dhe me </w:t>
      </w:r>
      <w:proofErr w:type="spellStart"/>
      <w:r w:rsidRPr="0053474E">
        <w:rPr>
          <w:rFonts w:ascii="Garamond" w:hAnsi="Garamond"/>
          <w:color w:val="000000"/>
          <w:sz w:val="24"/>
          <w:szCs w:val="24"/>
          <w:lang w:val="sq-AL"/>
        </w:rPr>
        <w:t>ISMM</w:t>
      </w:r>
      <w:proofErr w:type="spellEnd"/>
      <w:r w:rsidR="00156C9E">
        <w:rPr>
          <w:rFonts w:ascii="Garamond" w:hAnsi="Garamond"/>
          <w:color w:val="000000"/>
          <w:sz w:val="24"/>
          <w:szCs w:val="24"/>
          <w:lang w:val="sq-AL"/>
        </w:rPr>
        <w:t>;</w:t>
      </w:r>
      <w:r w:rsidRPr="0053474E">
        <w:rPr>
          <w:rFonts w:ascii="Garamond" w:hAnsi="Garamond"/>
          <w:color w:val="000000"/>
          <w:sz w:val="24"/>
          <w:szCs w:val="24"/>
          <w:lang w:val="sq-AL"/>
        </w:rPr>
        <w:t xml:space="preserve"> </w:t>
      </w:r>
      <w:r w:rsidR="00156C9E" w:rsidRPr="0053474E">
        <w:rPr>
          <w:rFonts w:ascii="Garamond" w:hAnsi="Garamond"/>
          <w:color w:val="000000"/>
          <w:sz w:val="24"/>
          <w:szCs w:val="24"/>
          <w:lang w:val="sq-AL"/>
        </w:rPr>
        <w:t xml:space="preserve">nëse </w:t>
      </w:r>
      <w:r w:rsidRPr="0053474E">
        <w:rPr>
          <w:rFonts w:ascii="Garamond" w:hAnsi="Garamond"/>
          <w:color w:val="000000"/>
          <w:sz w:val="24"/>
          <w:szCs w:val="24"/>
          <w:lang w:val="sq-AL"/>
        </w:rPr>
        <w:t xml:space="preserve">menaxheri i përgjegjshëm nuk është </w:t>
      </w:r>
      <w:r w:rsidR="00156C9E" w:rsidRPr="0053474E">
        <w:rPr>
          <w:rFonts w:ascii="Garamond" w:hAnsi="Garamond"/>
          <w:color w:val="000000"/>
          <w:sz w:val="24"/>
          <w:szCs w:val="24"/>
          <w:lang w:val="sq-AL"/>
        </w:rPr>
        <w:t>drejtori ekzekut</w:t>
      </w:r>
      <w:r w:rsidRPr="0053474E">
        <w:rPr>
          <w:rFonts w:ascii="Garamond" w:hAnsi="Garamond"/>
          <w:color w:val="000000"/>
          <w:sz w:val="24"/>
          <w:szCs w:val="24"/>
          <w:lang w:val="sq-AL"/>
        </w:rPr>
        <w:t>iv (</w:t>
      </w:r>
      <w:proofErr w:type="spellStart"/>
      <w:r w:rsidRPr="0053474E">
        <w:rPr>
          <w:rFonts w:ascii="Garamond" w:hAnsi="Garamond"/>
          <w:color w:val="000000"/>
          <w:sz w:val="24"/>
          <w:szCs w:val="24"/>
          <w:lang w:val="sq-AL"/>
        </w:rPr>
        <w:t>CEO</w:t>
      </w:r>
      <w:proofErr w:type="spellEnd"/>
      <w:r w:rsidRPr="0053474E">
        <w:rPr>
          <w:rFonts w:ascii="Garamond" w:hAnsi="Garamond"/>
          <w:color w:val="000000"/>
          <w:sz w:val="24"/>
          <w:szCs w:val="24"/>
          <w:lang w:val="sq-AL"/>
        </w:rPr>
        <w:t xml:space="preserve">) i organizatës, atëherë </w:t>
      </w:r>
      <w:proofErr w:type="spellStart"/>
      <w:r w:rsidRPr="0053474E">
        <w:rPr>
          <w:rFonts w:ascii="Garamond" w:hAnsi="Garamond"/>
          <w:color w:val="000000"/>
          <w:sz w:val="24"/>
          <w:szCs w:val="24"/>
          <w:lang w:val="sq-AL"/>
        </w:rPr>
        <w:t>CEO</w:t>
      </w:r>
      <w:proofErr w:type="spellEnd"/>
      <w:r w:rsidRPr="0053474E">
        <w:rPr>
          <w:rFonts w:ascii="Garamond" w:hAnsi="Garamond"/>
          <w:color w:val="000000"/>
          <w:sz w:val="24"/>
          <w:szCs w:val="24"/>
          <w:lang w:val="sq-AL"/>
        </w:rPr>
        <w:t xml:space="preserve"> duhet të </w:t>
      </w:r>
      <w:proofErr w:type="spellStart"/>
      <w:r w:rsidRPr="0053474E">
        <w:rPr>
          <w:rFonts w:ascii="Garamond" w:hAnsi="Garamond"/>
          <w:color w:val="000000"/>
          <w:sz w:val="24"/>
          <w:szCs w:val="24"/>
          <w:lang w:val="sq-AL"/>
        </w:rPr>
        <w:t>bashkëfirmosë</w:t>
      </w:r>
      <w:proofErr w:type="spellEnd"/>
      <w:r w:rsidRPr="0053474E">
        <w:rPr>
          <w:rFonts w:ascii="Garamond" w:hAnsi="Garamond"/>
          <w:color w:val="000000"/>
          <w:sz w:val="24"/>
          <w:szCs w:val="24"/>
          <w:lang w:val="sq-AL"/>
        </w:rPr>
        <w:t xml:space="preserve"> deklaratën;</w:t>
      </w:r>
    </w:p>
    <w:p w14:paraId="7BB22A86" w14:textId="13FA9955"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2. titullin</w:t>
      </w:r>
      <w:r w:rsidR="00156C9E">
        <w:rPr>
          <w:rFonts w:ascii="Garamond" w:hAnsi="Garamond"/>
          <w:color w:val="000000"/>
          <w:sz w:val="24"/>
          <w:szCs w:val="24"/>
          <w:lang w:val="sq-AL"/>
        </w:rPr>
        <w:t>/</w:t>
      </w:r>
      <w:proofErr w:type="spellStart"/>
      <w:r w:rsidRPr="0053474E">
        <w:rPr>
          <w:rFonts w:ascii="Garamond" w:hAnsi="Garamond"/>
          <w:color w:val="000000"/>
          <w:sz w:val="24"/>
          <w:szCs w:val="24"/>
          <w:lang w:val="sq-AL"/>
        </w:rPr>
        <w:t>jt</w:t>
      </w:r>
      <w:proofErr w:type="spellEnd"/>
      <w:r w:rsidRPr="0053474E">
        <w:rPr>
          <w:rFonts w:ascii="Garamond" w:hAnsi="Garamond"/>
          <w:color w:val="000000"/>
          <w:sz w:val="24"/>
          <w:szCs w:val="24"/>
          <w:lang w:val="sq-AL"/>
        </w:rPr>
        <w:t>, emrin</w:t>
      </w:r>
      <w:r w:rsidR="00156C9E">
        <w:rPr>
          <w:rFonts w:ascii="Garamond" w:hAnsi="Garamond"/>
          <w:color w:val="000000"/>
          <w:sz w:val="24"/>
          <w:szCs w:val="24"/>
          <w:lang w:val="sq-AL"/>
        </w:rPr>
        <w:t>/</w:t>
      </w:r>
      <w:r w:rsidRPr="0053474E">
        <w:rPr>
          <w:rFonts w:ascii="Garamond" w:hAnsi="Garamond"/>
          <w:color w:val="000000"/>
          <w:sz w:val="24"/>
          <w:szCs w:val="24"/>
          <w:lang w:val="sq-AL"/>
        </w:rPr>
        <w:t xml:space="preserve">at, detyrat, llogaridhënien, përgjegjësitë dhe autorizimet e personit ose personave të përcaktuar në pikën </w:t>
      </w:r>
      <w:proofErr w:type="spellStart"/>
      <w:r w:rsidRPr="0053474E">
        <w:rPr>
          <w:rFonts w:ascii="Garamond" w:hAnsi="Garamond"/>
          <w:color w:val="000000"/>
          <w:sz w:val="24"/>
          <w:szCs w:val="24"/>
          <w:lang w:val="sq-AL"/>
        </w:rPr>
        <w:t>IS.I.OR.240</w:t>
      </w:r>
      <w:proofErr w:type="spellEnd"/>
      <w:r w:rsidRPr="0053474E">
        <w:rPr>
          <w:rFonts w:ascii="Garamond" w:hAnsi="Garamond"/>
          <w:color w:val="000000"/>
          <w:sz w:val="24"/>
          <w:szCs w:val="24"/>
          <w:lang w:val="sq-AL"/>
        </w:rPr>
        <w:t>(b) dhe (c);</w:t>
      </w:r>
    </w:p>
    <w:p w14:paraId="7D166304"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3. titullin, emrin, detyrat, llogaridhënien, përgjegjësitë dhe autoritetin e personit përgjegjës të përbashkët të përcaktuar në pikën </w:t>
      </w:r>
      <w:proofErr w:type="spellStart"/>
      <w:r w:rsidRPr="0053474E">
        <w:rPr>
          <w:rFonts w:ascii="Garamond" w:hAnsi="Garamond"/>
          <w:color w:val="000000"/>
          <w:sz w:val="24"/>
          <w:szCs w:val="24"/>
          <w:lang w:val="sq-AL"/>
        </w:rPr>
        <w:t>IS.I.OR.240</w:t>
      </w:r>
      <w:proofErr w:type="spellEnd"/>
      <w:r w:rsidRPr="0053474E">
        <w:rPr>
          <w:rFonts w:ascii="Garamond" w:hAnsi="Garamond"/>
          <w:color w:val="000000"/>
          <w:sz w:val="24"/>
          <w:szCs w:val="24"/>
          <w:lang w:val="sq-AL"/>
        </w:rPr>
        <w:t>(d), sipas rastit;</w:t>
      </w:r>
    </w:p>
    <w:p w14:paraId="5EE198E5"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4. politikën e sigurisë së informacionit të organizatës siç referohet në pikën </w:t>
      </w:r>
      <w:proofErr w:type="spellStart"/>
      <w:r w:rsidRPr="0053474E">
        <w:rPr>
          <w:rFonts w:ascii="Garamond" w:hAnsi="Garamond"/>
          <w:color w:val="000000"/>
          <w:sz w:val="24"/>
          <w:szCs w:val="24"/>
          <w:lang w:val="sq-AL"/>
        </w:rPr>
        <w:t>IS.I.OR.200</w:t>
      </w:r>
      <w:proofErr w:type="spellEnd"/>
      <w:r w:rsidRPr="0053474E">
        <w:rPr>
          <w:rFonts w:ascii="Garamond" w:hAnsi="Garamond"/>
          <w:color w:val="000000"/>
          <w:sz w:val="24"/>
          <w:szCs w:val="24"/>
          <w:lang w:val="sq-AL"/>
        </w:rPr>
        <w:t>(a)(1);</w:t>
      </w:r>
    </w:p>
    <w:p w14:paraId="0FB3808E"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5. një përshkrim të përgjithshëm të numrit dhe kategorive të personelit dhe të sistemit të vendosur për të planifikuar </w:t>
      </w:r>
      <w:proofErr w:type="spellStart"/>
      <w:r w:rsidRPr="0053474E">
        <w:rPr>
          <w:rFonts w:ascii="Garamond" w:hAnsi="Garamond"/>
          <w:color w:val="000000"/>
          <w:sz w:val="24"/>
          <w:szCs w:val="24"/>
          <w:lang w:val="sq-AL"/>
        </w:rPr>
        <w:t>disponueshmërinë</w:t>
      </w:r>
      <w:proofErr w:type="spellEnd"/>
      <w:r w:rsidRPr="0053474E">
        <w:rPr>
          <w:rFonts w:ascii="Garamond" w:hAnsi="Garamond"/>
          <w:color w:val="000000"/>
          <w:sz w:val="24"/>
          <w:szCs w:val="24"/>
          <w:lang w:val="sq-AL"/>
        </w:rPr>
        <w:t xml:space="preserve"> e personelit siç kërkohet nga pika </w:t>
      </w:r>
      <w:proofErr w:type="spellStart"/>
      <w:r w:rsidRPr="0053474E">
        <w:rPr>
          <w:rFonts w:ascii="Garamond" w:hAnsi="Garamond"/>
          <w:color w:val="000000"/>
          <w:sz w:val="24"/>
          <w:szCs w:val="24"/>
          <w:lang w:val="sq-AL"/>
        </w:rPr>
        <w:t>IS.I.OR.240</w:t>
      </w:r>
      <w:proofErr w:type="spellEnd"/>
      <w:r w:rsidRPr="0053474E">
        <w:rPr>
          <w:rFonts w:ascii="Garamond" w:hAnsi="Garamond"/>
          <w:color w:val="000000"/>
          <w:sz w:val="24"/>
          <w:szCs w:val="24"/>
          <w:lang w:val="sq-AL"/>
        </w:rPr>
        <w:t>;</w:t>
      </w:r>
    </w:p>
    <w:p w14:paraId="7457889F"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6. titujt, emrat, detyrat, llogaridhënien, përgjegjësitë dhe autoritetet e personave kryesorë përgjegjës për zbatimin e pikës </w:t>
      </w:r>
      <w:proofErr w:type="spellStart"/>
      <w:r w:rsidRPr="0053474E">
        <w:rPr>
          <w:rFonts w:ascii="Garamond" w:hAnsi="Garamond"/>
          <w:color w:val="000000"/>
          <w:sz w:val="24"/>
          <w:szCs w:val="24"/>
          <w:lang w:val="sq-AL"/>
        </w:rPr>
        <w:t>IS.I.OR.200</w:t>
      </w:r>
      <w:proofErr w:type="spellEnd"/>
      <w:r w:rsidRPr="0053474E">
        <w:rPr>
          <w:rFonts w:ascii="Garamond" w:hAnsi="Garamond"/>
          <w:color w:val="000000"/>
          <w:sz w:val="24"/>
          <w:szCs w:val="24"/>
          <w:lang w:val="sq-AL"/>
        </w:rPr>
        <w:t xml:space="preserve">, duke përfshirë personin ose personat përgjegjës për funksionin e monitorimit të përputhshmërisë të përmendur në pika </w:t>
      </w:r>
      <w:proofErr w:type="spellStart"/>
      <w:r w:rsidRPr="0053474E">
        <w:rPr>
          <w:rFonts w:ascii="Garamond" w:hAnsi="Garamond"/>
          <w:color w:val="000000"/>
          <w:sz w:val="24"/>
          <w:szCs w:val="24"/>
          <w:lang w:val="sq-AL"/>
        </w:rPr>
        <w:t>IS.I.OR.200</w:t>
      </w:r>
      <w:proofErr w:type="spellEnd"/>
      <w:r w:rsidRPr="0053474E">
        <w:rPr>
          <w:rFonts w:ascii="Garamond" w:hAnsi="Garamond"/>
          <w:color w:val="000000"/>
          <w:sz w:val="24"/>
          <w:szCs w:val="24"/>
          <w:lang w:val="sq-AL"/>
        </w:rPr>
        <w:t>(a)(12);</w:t>
      </w:r>
    </w:p>
    <w:p w14:paraId="5D212F13" w14:textId="2571F899"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7. një </w:t>
      </w:r>
      <w:proofErr w:type="spellStart"/>
      <w:r w:rsidRPr="0053474E">
        <w:rPr>
          <w:rFonts w:ascii="Garamond" w:hAnsi="Garamond"/>
          <w:color w:val="000000"/>
          <w:sz w:val="24"/>
          <w:szCs w:val="24"/>
          <w:lang w:val="sq-AL"/>
        </w:rPr>
        <w:t>organ</w:t>
      </w:r>
      <w:r w:rsidR="00CE6812">
        <w:rPr>
          <w:rFonts w:ascii="Garamond" w:hAnsi="Garamond"/>
          <w:color w:val="000000"/>
          <w:sz w:val="24"/>
          <w:szCs w:val="24"/>
          <w:lang w:val="sq-AL"/>
        </w:rPr>
        <w:t>i</w:t>
      </w:r>
      <w:r w:rsidRPr="0053474E">
        <w:rPr>
          <w:rFonts w:ascii="Garamond" w:hAnsi="Garamond"/>
          <w:color w:val="000000"/>
          <w:sz w:val="24"/>
          <w:szCs w:val="24"/>
          <w:lang w:val="sq-AL"/>
        </w:rPr>
        <w:t>gram</w:t>
      </w:r>
      <w:r w:rsidR="00CE6812">
        <w:rPr>
          <w:rFonts w:ascii="Garamond" w:hAnsi="Garamond"/>
          <w:color w:val="000000"/>
          <w:sz w:val="24"/>
          <w:szCs w:val="24"/>
          <w:lang w:val="sq-AL"/>
        </w:rPr>
        <w:t>ë</w:t>
      </w:r>
      <w:proofErr w:type="spellEnd"/>
      <w:r w:rsidRPr="0053474E">
        <w:rPr>
          <w:rFonts w:ascii="Garamond" w:hAnsi="Garamond"/>
          <w:color w:val="000000"/>
          <w:sz w:val="24"/>
          <w:szCs w:val="24"/>
          <w:lang w:val="sq-AL"/>
        </w:rPr>
        <w:t xml:space="preserve"> që tregon zinxhirët përkatës të llogaridhënies dhe përgjegjësisë për personat e përmendur në pikat 2 dhe 6;</w:t>
      </w:r>
    </w:p>
    <w:p w14:paraId="5D17DAB8"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lastRenderedPageBreak/>
        <w:t xml:space="preserve">8. përshkrimin e skemës së raportimit të brendshëm të referuar në pikën </w:t>
      </w:r>
      <w:proofErr w:type="spellStart"/>
      <w:r w:rsidRPr="0053474E">
        <w:rPr>
          <w:rFonts w:ascii="Garamond" w:hAnsi="Garamond"/>
          <w:color w:val="000000"/>
          <w:sz w:val="24"/>
          <w:szCs w:val="24"/>
          <w:lang w:val="sq-AL"/>
        </w:rPr>
        <w:t>IS.I.OR.215</w:t>
      </w:r>
      <w:proofErr w:type="spellEnd"/>
      <w:r w:rsidRPr="0053474E">
        <w:rPr>
          <w:rFonts w:ascii="Garamond" w:hAnsi="Garamond"/>
          <w:color w:val="000000"/>
          <w:sz w:val="24"/>
          <w:szCs w:val="24"/>
          <w:lang w:val="sq-AL"/>
        </w:rPr>
        <w:t>;</w:t>
      </w:r>
    </w:p>
    <w:p w14:paraId="772EB77B"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9. procedurat që përcaktojnë se si organizata siguron përputhjen me këtë pjesë, dhe në veçanti:</w:t>
      </w:r>
    </w:p>
    <w:p w14:paraId="5641E670" w14:textId="39B95172"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i</w:t>
      </w:r>
      <w:r w:rsidR="00EA215E">
        <w:rPr>
          <w:rFonts w:ascii="Garamond" w:hAnsi="Garamond"/>
          <w:color w:val="000000"/>
          <w:sz w:val="24"/>
          <w:szCs w:val="24"/>
          <w:lang w:val="sq-AL"/>
        </w:rPr>
        <w:t>.</w:t>
      </w:r>
      <w:r w:rsidRPr="0053474E">
        <w:rPr>
          <w:rFonts w:ascii="Garamond" w:hAnsi="Garamond"/>
          <w:color w:val="000000"/>
          <w:sz w:val="24"/>
          <w:szCs w:val="24"/>
          <w:lang w:val="sq-AL"/>
        </w:rPr>
        <w:t xml:space="preserve"> dokumentacionin e përmendur në pikën </w:t>
      </w:r>
      <w:proofErr w:type="spellStart"/>
      <w:r w:rsidRPr="0053474E">
        <w:rPr>
          <w:rFonts w:ascii="Garamond" w:hAnsi="Garamond"/>
          <w:color w:val="000000"/>
          <w:sz w:val="24"/>
          <w:szCs w:val="24"/>
          <w:lang w:val="sq-AL"/>
        </w:rPr>
        <w:t>IS.I.OR.200</w:t>
      </w:r>
      <w:proofErr w:type="spellEnd"/>
      <w:r w:rsidRPr="0053474E">
        <w:rPr>
          <w:rFonts w:ascii="Garamond" w:hAnsi="Garamond"/>
          <w:color w:val="000000"/>
          <w:sz w:val="24"/>
          <w:szCs w:val="24"/>
          <w:lang w:val="sq-AL"/>
        </w:rPr>
        <w:t>(c);</w:t>
      </w:r>
    </w:p>
    <w:p w14:paraId="39324129" w14:textId="6B0C7444"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proofErr w:type="spellStart"/>
      <w:r w:rsidRPr="0053474E">
        <w:rPr>
          <w:rFonts w:ascii="Garamond" w:hAnsi="Garamond"/>
          <w:color w:val="000000"/>
          <w:sz w:val="24"/>
          <w:szCs w:val="24"/>
          <w:lang w:val="sq-AL"/>
        </w:rPr>
        <w:t>ii</w:t>
      </w:r>
      <w:proofErr w:type="spellEnd"/>
      <w:r w:rsidR="00EA215E">
        <w:rPr>
          <w:rFonts w:ascii="Garamond" w:hAnsi="Garamond"/>
          <w:color w:val="000000"/>
          <w:sz w:val="24"/>
          <w:szCs w:val="24"/>
          <w:lang w:val="sq-AL"/>
        </w:rPr>
        <w:t>.</w:t>
      </w:r>
      <w:r w:rsidRPr="0053474E">
        <w:rPr>
          <w:rFonts w:ascii="Garamond" w:hAnsi="Garamond"/>
          <w:color w:val="000000"/>
          <w:sz w:val="24"/>
          <w:szCs w:val="24"/>
          <w:lang w:val="sq-AL"/>
        </w:rPr>
        <w:t xml:space="preserve"> procedurat që përcaktojnë se si organizata kontrollon çdo aktivitet të kontraktuar</w:t>
      </w:r>
      <w:r w:rsidR="00EA215E">
        <w:rPr>
          <w:rFonts w:ascii="Garamond" w:hAnsi="Garamond"/>
          <w:color w:val="000000"/>
          <w:sz w:val="24"/>
          <w:szCs w:val="24"/>
          <w:lang w:val="sq-AL"/>
        </w:rPr>
        <w:t>,</w:t>
      </w:r>
      <w:r w:rsidRPr="0053474E">
        <w:rPr>
          <w:rFonts w:ascii="Garamond" w:hAnsi="Garamond"/>
          <w:color w:val="000000"/>
          <w:sz w:val="24"/>
          <w:szCs w:val="24"/>
          <w:lang w:val="sq-AL"/>
        </w:rPr>
        <w:t xml:space="preserve"> siç përmendet në pikën </w:t>
      </w:r>
      <w:proofErr w:type="spellStart"/>
      <w:r w:rsidRPr="0053474E">
        <w:rPr>
          <w:rFonts w:ascii="Garamond" w:hAnsi="Garamond"/>
          <w:color w:val="000000"/>
          <w:sz w:val="24"/>
          <w:szCs w:val="24"/>
          <w:lang w:val="sq-AL"/>
        </w:rPr>
        <w:t>IS.I.OR.200</w:t>
      </w:r>
      <w:proofErr w:type="spellEnd"/>
      <w:r w:rsidRPr="0053474E">
        <w:rPr>
          <w:rFonts w:ascii="Garamond" w:hAnsi="Garamond"/>
          <w:color w:val="000000"/>
          <w:sz w:val="24"/>
          <w:szCs w:val="24"/>
          <w:lang w:val="sq-AL"/>
        </w:rPr>
        <w:t>(a)(9);</w:t>
      </w:r>
    </w:p>
    <w:p w14:paraId="57FAA001" w14:textId="2830AC1F"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proofErr w:type="spellStart"/>
      <w:r w:rsidRPr="0053474E">
        <w:rPr>
          <w:rFonts w:ascii="Garamond" w:hAnsi="Garamond"/>
          <w:color w:val="000000"/>
          <w:sz w:val="24"/>
          <w:szCs w:val="24"/>
          <w:lang w:val="sq-AL"/>
        </w:rPr>
        <w:t>iii</w:t>
      </w:r>
      <w:proofErr w:type="spellEnd"/>
      <w:r w:rsidR="00EA215E">
        <w:rPr>
          <w:rFonts w:ascii="Garamond" w:hAnsi="Garamond"/>
          <w:color w:val="000000"/>
          <w:sz w:val="24"/>
          <w:szCs w:val="24"/>
          <w:lang w:val="sq-AL"/>
        </w:rPr>
        <w:t>.</w:t>
      </w:r>
      <w:r w:rsidRPr="0053474E">
        <w:rPr>
          <w:rFonts w:ascii="Garamond" w:hAnsi="Garamond"/>
          <w:color w:val="000000"/>
          <w:sz w:val="24"/>
          <w:szCs w:val="24"/>
          <w:lang w:val="sq-AL"/>
        </w:rPr>
        <w:t xml:space="preserve"> procedurën e ndryshimit të </w:t>
      </w:r>
      <w:proofErr w:type="spellStart"/>
      <w:r w:rsidRPr="0053474E">
        <w:rPr>
          <w:rFonts w:ascii="Garamond" w:hAnsi="Garamond"/>
          <w:color w:val="000000"/>
          <w:sz w:val="24"/>
          <w:szCs w:val="24"/>
          <w:lang w:val="sq-AL"/>
        </w:rPr>
        <w:t>ISMM</w:t>
      </w:r>
      <w:proofErr w:type="spellEnd"/>
      <w:r w:rsidRPr="0053474E">
        <w:rPr>
          <w:rFonts w:ascii="Garamond" w:hAnsi="Garamond"/>
          <w:color w:val="000000"/>
          <w:sz w:val="24"/>
          <w:szCs w:val="24"/>
          <w:lang w:val="sq-AL"/>
        </w:rPr>
        <w:t xml:space="preserve">-së të përmendur në shkronjën </w:t>
      </w:r>
      <w:r w:rsidR="000D6722">
        <w:rPr>
          <w:rFonts w:ascii="Garamond" w:hAnsi="Garamond"/>
          <w:color w:val="000000"/>
          <w:sz w:val="24"/>
          <w:szCs w:val="24"/>
          <w:lang w:val="sq-AL"/>
        </w:rPr>
        <w:t>“</w:t>
      </w:r>
      <w:r w:rsidRPr="0053474E">
        <w:rPr>
          <w:rFonts w:ascii="Garamond" w:hAnsi="Garamond"/>
          <w:color w:val="000000"/>
          <w:sz w:val="24"/>
          <w:szCs w:val="24"/>
          <w:lang w:val="sq-AL"/>
        </w:rPr>
        <w:t>c</w:t>
      </w:r>
      <w:r w:rsidR="000D6722">
        <w:rPr>
          <w:rFonts w:ascii="Garamond" w:hAnsi="Garamond"/>
          <w:color w:val="000000"/>
          <w:sz w:val="24"/>
          <w:szCs w:val="24"/>
          <w:lang w:val="sq-AL"/>
        </w:rPr>
        <w:t>”</w:t>
      </w:r>
      <w:r w:rsidRPr="0053474E">
        <w:rPr>
          <w:rFonts w:ascii="Garamond" w:hAnsi="Garamond"/>
          <w:color w:val="000000"/>
          <w:sz w:val="24"/>
          <w:szCs w:val="24"/>
          <w:lang w:val="sq-AL"/>
        </w:rPr>
        <w:t>.</w:t>
      </w:r>
    </w:p>
    <w:p w14:paraId="44D92599"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10. detajet e mjeteve alternative të pajtueshmërisë të miratuara aktualisht.</w:t>
      </w:r>
    </w:p>
    <w:p w14:paraId="59843340" w14:textId="455C8259"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b) Botimi fillestar i </w:t>
      </w:r>
      <w:proofErr w:type="spellStart"/>
      <w:r w:rsidRPr="0053474E">
        <w:rPr>
          <w:rFonts w:ascii="Garamond" w:hAnsi="Garamond"/>
          <w:color w:val="000000"/>
          <w:sz w:val="24"/>
          <w:szCs w:val="24"/>
          <w:lang w:val="sq-AL"/>
        </w:rPr>
        <w:t>ISMM</w:t>
      </w:r>
      <w:proofErr w:type="spellEnd"/>
      <w:r w:rsidRPr="0053474E">
        <w:rPr>
          <w:rFonts w:ascii="Garamond" w:hAnsi="Garamond"/>
          <w:color w:val="000000"/>
          <w:sz w:val="24"/>
          <w:szCs w:val="24"/>
          <w:lang w:val="sq-AL"/>
        </w:rPr>
        <w:t xml:space="preserve">-së do të miratohet dhe një kopje do të mbahet nga autoriteti kompetent. Për organizatat e deklaruara nuk do të kërkohet miratim. </w:t>
      </w:r>
      <w:proofErr w:type="spellStart"/>
      <w:r w:rsidRPr="0053474E">
        <w:rPr>
          <w:rFonts w:ascii="Garamond" w:hAnsi="Garamond"/>
          <w:color w:val="000000"/>
          <w:sz w:val="24"/>
          <w:szCs w:val="24"/>
          <w:lang w:val="sq-AL"/>
        </w:rPr>
        <w:t>ISMM</w:t>
      </w:r>
      <w:proofErr w:type="spellEnd"/>
      <w:r w:rsidRPr="0053474E">
        <w:rPr>
          <w:rFonts w:ascii="Garamond" w:hAnsi="Garamond"/>
          <w:color w:val="000000"/>
          <w:sz w:val="24"/>
          <w:szCs w:val="24"/>
          <w:lang w:val="sq-AL"/>
        </w:rPr>
        <w:t xml:space="preserve"> do të ndryshohet sipas nevojës për të mbetur një përshkrim i përditësuar i </w:t>
      </w:r>
      <w:proofErr w:type="spellStart"/>
      <w:r w:rsidRPr="0053474E">
        <w:rPr>
          <w:rFonts w:ascii="Garamond" w:hAnsi="Garamond"/>
          <w:color w:val="000000"/>
          <w:sz w:val="24"/>
          <w:szCs w:val="24"/>
          <w:lang w:val="sq-AL"/>
        </w:rPr>
        <w:t>ISMMS</w:t>
      </w:r>
      <w:proofErr w:type="spellEnd"/>
      <w:r w:rsidRPr="0053474E">
        <w:rPr>
          <w:rFonts w:ascii="Garamond" w:hAnsi="Garamond"/>
          <w:color w:val="000000"/>
          <w:sz w:val="24"/>
          <w:szCs w:val="24"/>
          <w:lang w:val="sq-AL"/>
        </w:rPr>
        <w:t>-së së organizatës</w:t>
      </w:r>
      <w:r w:rsidR="00EA215E">
        <w:rPr>
          <w:rFonts w:ascii="Garamond" w:hAnsi="Garamond"/>
          <w:color w:val="000000"/>
          <w:sz w:val="24"/>
          <w:szCs w:val="24"/>
          <w:lang w:val="sq-AL"/>
        </w:rPr>
        <w:t xml:space="preserve">; </w:t>
      </w:r>
      <w:r w:rsidR="00EA215E" w:rsidRPr="0053474E">
        <w:rPr>
          <w:rFonts w:ascii="Garamond" w:hAnsi="Garamond"/>
          <w:color w:val="000000"/>
          <w:sz w:val="24"/>
          <w:szCs w:val="24"/>
          <w:lang w:val="sq-AL"/>
        </w:rPr>
        <w:t xml:space="preserve">një </w:t>
      </w:r>
      <w:r w:rsidRPr="0053474E">
        <w:rPr>
          <w:rFonts w:ascii="Garamond" w:hAnsi="Garamond"/>
          <w:color w:val="000000"/>
          <w:sz w:val="24"/>
          <w:szCs w:val="24"/>
          <w:lang w:val="sq-AL"/>
        </w:rPr>
        <w:t xml:space="preserve">kopje e çdo ndryshimi në </w:t>
      </w:r>
      <w:proofErr w:type="spellStart"/>
      <w:r w:rsidRPr="0053474E">
        <w:rPr>
          <w:rFonts w:ascii="Garamond" w:hAnsi="Garamond"/>
          <w:color w:val="000000"/>
          <w:sz w:val="24"/>
          <w:szCs w:val="24"/>
          <w:lang w:val="sq-AL"/>
        </w:rPr>
        <w:t>ISMM</w:t>
      </w:r>
      <w:proofErr w:type="spellEnd"/>
      <w:r w:rsidRPr="0053474E">
        <w:rPr>
          <w:rFonts w:ascii="Garamond" w:hAnsi="Garamond"/>
          <w:color w:val="000000"/>
          <w:sz w:val="24"/>
          <w:szCs w:val="24"/>
          <w:lang w:val="sq-AL"/>
        </w:rPr>
        <w:t xml:space="preserve"> duhet t’i jepet autoritetit kompetent.</w:t>
      </w:r>
    </w:p>
    <w:p w14:paraId="3FAF01D4"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c) Ndryshimet në </w:t>
      </w:r>
      <w:proofErr w:type="spellStart"/>
      <w:r w:rsidRPr="0053474E">
        <w:rPr>
          <w:rFonts w:ascii="Garamond" w:hAnsi="Garamond"/>
          <w:color w:val="000000"/>
          <w:sz w:val="24"/>
          <w:szCs w:val="24"/>
          <w:lang w:val="sq-AL"/>
        </w:rPr>
        <w:t>ISMM</w:t>
      </w:r>
      <w:proofErr w:type="spellEnd"/>
      <w:r w:rsidRPr="0053474E">
        <w:rPr>
          <w:rFonts w:ascii="Garamond" w:hAnsi="Garamond"/>
          <w:color w:val="000000"/>
          <w:sz w:val="24"/>
          <w:szCs w:val="24"/>
          <w:lang w:val="sq-AL"/>
        </w:rPr>
        <w:t xml:space="preserve"> do të menaxhohen sipas procedurës së përcaktuar nga organizata. Çdo ndryshim që nuk përfshihet në objektin e kësaj procedure dhe çdo ndryshim në lidhje me ndryshimet e përmendura në pikën </w:t>
      </w:r>
      <w:proofErr w:type="spellStart"/>
      <w:r w:rsidRPr="0053474E">
        <w:rPr>
          <w:rFonts w:ascii="Garamond" w:hAnsi="Garamond"/>
          <w:color w:val="000000"/>
          <w:sz w:val="24"/>
          <w:szCs w:val="24"/>
          <w:lang w:val="sq-AL"/>
        </w:rPr>
        <w:t>IS.I.OR.255</w:t>
      </w:r>
      <w:proofErr w:type="spellEnd"/>
      <w:r w:rsidRPr="0053474E">
        <w:rPr>
          <w:rFonts w:ascii="Garamond" w:hAnsi="Garamond"/>
          <w:color w:val="000000"/>
          <w:sz w:val="24"/>
          <w:szCs w:val="24"/>
          <w:lang w:val="sq-AL"/>
        </w:rPr>
        <w:t xml:space="preserve">(b) do të miratohet nga autoriteti kompetent. Për organizatat e deklaruara nuk do të kërkohet miratim. </w:t>
      </w:r>
    </w:p>
    <w:p w14:paraId="37E60B37"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d) Organizata mund të integrojë </w:t>
      </w:r>
      <w:proofErr w:type="spellStart"/>
      <w:r w:rsidRPr="0053474E">
        <w:rPr>
          <w:rFonts w:ascii="Garamond" w:hAnsi="Garamond"/>
          <w:color w:val="000000"/>
          <w:sz w:val="24"/>
          <w:szCs w:val="24"/>
          <w:lang w:val="sq-AL"/>
        </w:rPr>
        <w:t>ISMM</w:t>
      </w:r>
      <w:proofErr w:type="spellEnd"/>
      <w:r w:rsidRPr="0053474E">
        <w:rPr>
          <w:rFonts w:ascii="Garamond" w:hAnsi="Garamond"/>
          <w:color w:val="000000"/>
          <w:sz w:val="24"/>
          <w:szCs w:val="24"/>
          <w:lang w:val="sq-AL"/>
        </w:rPr>
        <w:t xml:space="preserve">-në me prezantime ose manuale të tjera </w:t>
      </w:r>
      <w:proofErr w:type="spellStart"/>
      <w:r w:rsidRPr="0053474E">
        <w:rPr>
          <w:rFonts w:ascii="Garamond" w:hAnsi="Garamond"/>
          <w:color w:val="000000"/>
          <w:sz w:val="24"/>
          <w:szCs w:val="24"/>
          <w:lang w:val="sq-AL"/>
        </w:rPr>
        <w:t>menaxheriale</w:t>
      </w:r>
      <w:proofErr w:type="spellEnd"/>
      <w:r w:rsidRPr="0053474E">
        <w:rPr>
          <w:rFonts w:ascii="Garamond" w:hAnsi="Garamond"/>
          <w:color w:val="000000"/>
          <w:sz w:val="24"/>
          <w:szCs w:val="24"/>
          <w:lang w:val="sq-AL"/>
        </w:rPr>
        <w:t xml:space="preserve"> që disponon, me kusht që të ketë një referencë të qartë të kryqëzuar që tregon se cilat pjesë të prezantimit, ose manualit të menaxhimit përputhen me kërkesat e ndryshme të përfshira në këtë Aneks.</w:t>
      </w:r>
    </w:p>
    <w:p w14:paraId="0F4917B9" w14:textId="23B2D93C" w:rsidR="000420FD" w:rsidRPr="0053474E" w:rsidRDefault="000420FD" w:rsidP="00D54B9C">
      <w:pPr>
        <w:autoSpaceDE w:val="0"/>
        <w:autoSpaceDN w:val="0"/>
        <w:adjustRightInd w:val="0"/>
        <w:spacing w:after="0" w:line="240" w:lineRule="auto"/>
        <w:ind w:firstLine="284"/>
        <w:jc w:val="both"/>
        <w:rPr>
          <w:rFonts w:ascii="Garamond" w:hAnsi="Garamond"/>
          <w:b/>
          <w:bCs/>
          <w:color w:val="000000"/>
          <w:sz w:val="24"/>
          <w:szCs w:val="24"/>
          <w:lang w:val="sq-AL"/>
        </w:rPr>
      </w:pPr>
      <w:proofErr w:type="spellStart"/>
      <w:r w:rsidRPr="0053474E">
        <w:rPr>
          <w:rFonts w:ascii="Garamond" w:hAnsi="Garamond"/>
          <w:b/>
          <w:bCs/>
          <w:color w:val="000000"/>
          <w:sz w:val="24"/>
          <w:szCs w:val="24"/>
          <w:lang w:val="sq-AL"/>
        </w:rPr>
        <w:t>IS.I.OR.255</w:t>
      </w:r>
      <w:proofErr w:type="spellEnd"/>
      <w:r w:rsidR="00D54B9C" w:rsidRPr="0053474E">
        <w:rPr>
          <w:rFonts w:ascii="Garamond" w:hAnsi="Garamond"/>
          <w:b/>
          <w:bCs/>
          <w:color w:val="000000"/>
          <w:sz w:val="24"/>
          <w:szCs w:val="24"/>
          <w:lang w:val="sq-AL"/>
        </w:rPr>
        <w:t xml:space="preserve"> </w:t>
      </w:r>
      <w:r w:rsidRPr="0053474E">
        <w:rPr>
          <w:rFonts w:ascii="Garamond" w:hAnsi="Garamond"/>
          <w:b/>
          <w:bCs/>
          <w:color w:val="000000"/>
          <w:sz w:val="24"/>
          <w:szCs w:val="24"/>
          <w:lang w:val="sq-AL"/>
        </w:rPr>
        <w:t>Ndryshime në sistemin e menaxhimit të sigurisë së informacionit</w:t>
      </w:r>
    </w:p>
    <w:p w14:paraId="021FC66A" w14:textId="0276855B"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a) Ndryshimet në </w:t>
      </w:r>
      <w:proofErr w:type="spellStart"/>
      <w:r w:rsidRPr="0053474E">
        <w:rPr>
          <w:rFonts w:ascii="Garamond" w:hAnsi="Garamond"/>
          <w:color w:val="000000"/>
          <w:sz w:val="24"/>
          <w:szCs w:val="24"/>
          <w:lang w:val="sq-AL"/>
        </w:rPr>
        <w:t>ISMS</w:t>
      </w:r>
      <w:proofErr w:type="spellEnd"/>
      <w:r w:rsidRPr="0053474E">
        <w:rPr>
          <w:rFonts w:ascii="Garamond" w:hAnsi="Garamond"/>
          <w:color w:val="000000"/>
          <w:sz w:val="24"/>
          <w:szCs w:val="24"/>
          <w:lang w:val="sq-AL"/>
        </w:rPr>
        <w:t xml:space="preserve"> mund të kryhen dhe t’i njoftohen autoritetit kompetent në një procedurë të zhvilluar nga organizata. Kjo procedurë miratohet nga </w:t>
      </w:r>
      <w:r w:rsidR="00297930" w:rsidRPr="0053474E">
        <w:rPr>
          <w:rFonts w:ascii="Garamond" w:hAnsi="Garamond"/>
          <w:color w:val="000000"/>
          <w:sz w:val="24"/>
          <w:szCs w:val="24"/>
          <w:lang w:val="sq-AL"/>
        </w:rPr>
        <w:t>autoriteti kompetent</w:t>
      </w:r>
      <w:r w:rsidRPr="0053474E">
        <w:rPr>
          <w:rFonts w:ascii="Garamond" w:hAnsi="Garamond"/>
          <w:color w:val="000000"/>
          <w:sz w:val="24"/>
          <w:szCs w:val="24"/>
          <w:lang w:val="sq-AL"/>
        </w:rPr>
        <w:t xml:space="preserve">, duke </w:t>
      </w:r>
      <w:r w:rsidR="00D87D10" w:rsidRPr="0053474E">
        <w:rPr>
          <w:rFonts w:ascii="Garamond" w:hAnsi="Garamond"/>
          <w:color w:val="000000"/>
          <w:sz w:val="24"/>
          <w:szCs w:val="24"/>
          <w:lang w:val="sq-AL"/>
        </w:rPr>
        <w:t>përjashtuar</w:t>
      </w:r>
      <w:r w:rsidRPr="0053474E">
        <w:rPr>
          <w:rFonts w:ascii="Garamond" w:hAnsi="Garamond"/>
          <w:color w:val="000000"/>
          <w:sz w:val="24"/>
          <w:szCs w:val="24"/>
          <w:lang w:val="sq-AL"/>
        </w:rPr>
        <w:t xml:space="preserve"> organizatat e deklaruara.</w:t>
      </w:r>
    </w:p>
    <w:p w14:paraId="180B7873" w14:textId="263793BE"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b) Në lidhje me ndryshimet në </w:t>
      </w:r>
      <w:proofErr w:type="spellStart"/>
      <w:r w:rsidRPr="0053474E">
        <w:rPr>
          <w:rFonts w:ascii="Garamond" w:hAnsi="Garamond"/>
          <w:color w:val="000000"/>
          <w:sz w:val="24"/>
          <w:szCs w:val="24"/>
          <w:lang w:val="sq-AL"/>
        </w:rPr>
        <w:t>ISMS</w:t>
      </w:r>
      <w:proofErr w:type="spellEnd"/>
      <w:r w:rsidRPr="0053474E">
        <w:rPr>
          <w:rFonts w:ascii="Garamond" w:hAnsi="Garamond"/>
          <w:color w:val="000000"/>
          <w:sz w:val="24"/>
          <w:szCs w:val="24"/>
          <w:lang w:val="sq-AL"/>
        </w:rPr>
        <w:t xml:space="preserve"> që nuk mbulohen nga procedura e përmendur në shkronjën </w:t>
      </w:r>
      <w:r w:rsidR="000D6722">
        <w:rPr>
          <w:rFonts w:ascii="Garamond" w:hAnsi="Garamond"/>
          <w:color w:val="000000"/>
          <w:sz w:val="24"/>
          <w:szCs w:val="24"/>
          <w:lang w:val="sq-AL"/>
        </w:rPr>
        <w:t>“</w:t>
      </w:r>
      <w:r w:rsidRPr="0053474E">
        <w:rPr>
          <w:rFonts w:ascii="Garamond" w:hAnsi="Garamond"/>
          <w:color w:val="000000"/>
          <w:sz w:val="24"/>
          <w:szCs w:val="24"/>
          <w:lang w:val="sq-AL"/>
        </w:rPr>
        <w:t>a</w:t>
      </w:r>
      <w:r w:rsidR="000D6722">
        <w:rPr>
          <w:rFonts w:ascii="Garamond" w:hAnsi="Garamond"/>
          <w:color w:val="000000"/>
          <w:sz w:val="24"/>
          <w:szCs w:val="24"/>
          <w:lang w:val="sq-AL"/>
        </w:rPr>
        <w:t>”</w:t>
      </w:r>
      <w:r w:rsidRPr="0053474E">
        <w:rPr>
          <w:rFonts w:ascii="Garamond" w:hAnsi="Garamond"/>
          <w:color w:val="000000"/>
          <w:sz w:val="24"/>
          <w:szCs w:val="24"/>
          <w:lang w:val="sq-AL"/>
        </w:rPr>
        <w:t xml:space="preserve">, organizata duhet të aplikojë dhe të marrë një miratim të lëshuar nga </w:t>
      </w:r>
      <w:r w:rsidR="00297930" w:rsidRPr="0053474E">
        <w:rPr>
          <w:rFonts w:ascii="Garamond" w:hAnsi="Garamond"/>
          <w:color w:val="000000"/>
          <w:sz w:val="24"/>
          <w:szCs w:val="24"/>
          <w:lang w:val="sq-AL"/>
        </w:rPr>
        <w:t>autoriteti kompetent</w:t>
      </w:r>
      <w:r w:rsidRPr="0053474E">
        <w:rPr>
          <w:rFonts w:ascii="Garamond" w:hAnsi="Garamond"/>
          <w:color w:val="000000"/>
          <w:sz w:val="24"/>
          <w:szCs w:val="24"/>
          <w:lang w:val="sq-AL"/>
        </w:rPr>
        <w:t xml:space="preserve">, duke </w:t>
      </w:r>
      <w:r w:rsidR="00D87D10" w:rsidRPr="0053474E">
        <w:rPr>
          <w:rFonts w:ascii="Garamond" w:hAnsi="Garamond"/>
          <w:color w:val="000000"/>
          <w:sz w:val="24"/>
          <w:szCs w:val="24"/>
          <w:lang w:val="sq-AL"/>
        </w:rPr>
        <w:t>përjashtuar</w:t>
      </w:r>
      <w:r w:rsidRPr="0053474E">
        <w:rPr>
          <w:rFonts w:ascii="Garamond" w:hAnsi="Garamond"/>
          <w:color w:val="000000"/>
          <w:sz w:val="24"/>
          <w:szCs w:val="24"/>
          <w:lang w:val="sq-AL"/>
        </w:rPr>
        <w:t xml:space="preserve"> organizatat e deklaruara, për të cilat nuk kërkohet miratim.</w:t>
      </w:r>
    </w:p>
    <w:p w14:paraId="0B188024"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Në lidhje me këto ndryshime:</w:t>
      </w:r>
    </w:p>
    <w:p w14:paraId="45F89D93"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1. aplikimi duhet të dorëzohet përpara se të ndodhë një ndryshim i tillë, në mënyrë që t’i mundësojë autoritetit kompetent të përcaktojë pajtueshmërinë e vazhdueshme me këtë Rregullore dhe të ndryshojë, nëse është e nevojshme, certifikatën e organizatës dhe kushtet përkatëse të miratimit që i bashkëlidhen;</w:t>
      </w:r>
    </w:p>
    <w:p w14:paraId="6DC1E897" w14:textId="22819EBD"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2. organizata do të vërë në dispozicion të </w:t>
      </w:r>
      <w:r w:rsidR="00297930" w:rsidRPr="0053474E">
        <w:rPr>
          <w:rFonts w:ascii="Garamond" w:hAnsi="Garamond"/>
          <w:color w:val="000000"/>
          <w:sz w:val="24"/>
          <w:szCs w:val="24"/>
          <w:lang w:val="sq-AL"/>
        </w:rPr>
        <w:t xml:space="preserve">autoritetit kompetent </w:t>
      </w:r>
      <w:r w:rsidRPr="0053474E">
        <w:rPr>
          <w:rFonts w:ascii="Garamond" w:hAnsi="Garamond"/>
          <w:color w:val="000000"/>
          <w:sz w:val="24"/>
          <w:szCs w:val="24"/>
          <w:lang w:val="sq-AL"/>
        </w:rPr>
        <w:t>çdo informacion që kërkon për të vlerësuar ndryshimin;</w:t>
      </w:r>
    </w:p>
    <w:p w14:paraId="4304E10A" w14:textId="0C3A3899"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3. ndryshimi do të zbatohet vetëm pas marrjes së një miratimi zyrtar nga autoriteti kompetent, duke </w:t>
      </w:r>
      <w:r w:rsidR="00D87D10" w:rsidRPr="0053474E">
        <w:rPr>
          <w:rFonts w:ascii="Garamond" w:hAnsi="Garamond"/>
          <w:color w:val="000000"/>
          <w:sz w:val="24"/>
          <w:szCs w:val="24"/>
          <w:lang w:val="sq-AL"/>
        </w:rPr>
        <w:t>përjashtuar</w:t>
      </w:r>
      <w:r w:rsidRPr="0053474E">
        <w:rPr>
          <w:rFonts w:ascii="Garamond" w:hAnsi="Garamond"/>
          <w:color w:val="000000"/>
          <w:sz w:val="24"/>
          <w:szCs w:val="24"/>
          <w:lang w:val="sq-AL"/>
        </w:rPr>
        <w:t xml:space="preserve"> organizatat e deklaruara, të cilat mund ta zbatojnë ndryshimin menjëherë;</w:t>
      </w:r>
    </w:p>
    <w:p w14:paraId="2D3A23F6" w14:textId="449BB81E"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4. organizata do të operojë sipas kushteve të përcaktuara nga </w:t>
      </w:r>
      <w:r w:rsidR="00297930" w:rsidRPr="0053474E">
        <w:rPr>
          <w:rFonts w:ascii="Garamond" w:hAnsi="Garamond"/>
          <w:color w:val="000000"/>
          <w:sz w:val="24"/>
          <w:szCs w:val="24"/>
          <w:lang w:val="sq-AL"/>
        </w:rPr>
        <w:t xml:space="preserve">autoriteti kompetent </w:t>
      </w:r>
      <w:r w:rsidRPr="0053474E">
        <w:rPr>
          <w:rFonts w:ascii="Garamond" w:hAnsi="Garamond"/>
          <w:color w:val="000000"/>
          <w:sz w:val="24"/>
          <w:szCs w:val="24"/>
          <w:lang w:val="sq-AL"/>
        </w:rPr>
        <w:t>gjatë zbatimit të këtyre ndryshimeve.</w:t>
      </w:r>
    </w:p>
    <w:p w14:paraId="2A825A5A" w14:textId="27DF238E" w:rsidR="000420FD" w:rsidRPr="0053474E" w:rsidRDefault="000420FD" w:rsidP="00D54B9C">
      <w:pPr>
        <w:autoSpaceDE w:val="0"/>
        <w:autoSpaceDN w:val="0"/>
        <w:adjustRightInd w:val="0"/>
        <w:spacing w:after="0" w:line="240" w:lineRule="auto"/>
        <w:ind w:firstLine="284"/>
        <w:jc w:val="both"/>
        <w:rPr>
          <w:rFonts w:ascii="Garamond" w:hAnsi="Garamond"/>
          <w:b/>
          <w:bCs/>
          <w:color w:val="000000"/>
          <w:sz w:val="24"/>
          <w:szCs w:val="24"/>
          <w:lang w:val="sq-AL"/>
        </w:rPr>
      </w:pPr>
      <w:proofErr w:type="spellStart"/>
      <w:r w:rsidRPr="0053474E">
        <w:rPr>
          <w:rFonts w:ascii="Garamond" w:hAnsi="Garamond"/>
          <w:b/>
          <w:bCs/>
          <w:color w:val="000000"/>
          <w:sz w:val="24"/>
          <w:szCs w:val="24"/>
          <w:lang w:val="sq-AL"/>
        </w:rPr>
        <w:t>IS.I.OR.260</w:t>
      </w:r>
      <w:proofErr w:type="spellEnd"/>
      <w:r w:rsidR="00D54B9C" w:rsidRPr="0053474E">
        <w:rPr>
          <w:rFonts w:ascii="Garamond" w:hAnsi="Garamond"/>
          <w:b/>
          <w:bCs/>
          <w:color w:val="000000"/>
          <w:sz w:val="24"/>
          <w:szCs w:val="24"/>
          <w:lang w:val="sq-AL"/>
        </w:rPr>
        <w:t xml:space="preserve"> </w:t>
      </w:r>
      <w:r w:rsidRPr="0053474E">
        <w:rPr>
          <w:rFonts w:ascii="Garamond" w:hAnsi="Garamond"/>
          <w:b/>
          <w:bCs/>
          <w:color w:val="000000"/>
          <w:sz w:val="24"/>
          <w:szCs w:val="24"/>
          <w:lang w:val="sq-AL"/>
        </w:rPr>
        <w:t>Përmirësimi i vazhdueshëm</w:t>
      </w:r>
    </w:p>
    <w:p w14:paraId="65D0FB32" w14:textId="77777777"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a) Organizata vlerëson, duke përdorur tregues të përshtatshëm të </w:t>
      </w:r>
      <w:proofErr w:type="spellStart"/>
      <w:r w:rsidRPr="0053474E">
        <w:rPr>
          <w:rFonts w:ascii="Garamond" w:hAnsi="Garamond"/>
          <w:color w:val="000000"/>
          <w:sz w:val="24"/>
          <w:szCs w:val="24"/>
          <w:lang w:val="sq-AL"/>
        </w:rPr>
        <w:t>performancës</w:t>
      </w:r>
      <w:proofErr w:type="spellEnd"/>
      <w:r w:rsidRPr="0053474E">
        <w:rPr>
          <w:rFonts w:ascii="Garamond" w:hAnsi="Garamond"/>
          <w:color w:val="000000"/>
          <w:sz w:val="24"/>
          <w:szCs w:val="24"/>
          <w:lang w:val="sq-AL"/>
        </w:rPr>
        <w:t xml:space="preserve">, efektivitetin dhe pjekurinë e </w:t>
      </w:r>
      <w:proofErr w:type="spellStart"/>
      <w:r w:rsidRPr="0053474E">
        <w:rPr>
          <w:rFonts w:ascii="Garamond" w:hAnsi="Garamond"/>
          <w:color w:val="000000"/>
          <w:sz w:val="24"/>
          <w:szCs w:val="24"/>
          <w:lang w:val="sq-AL"/>
        </w:rPr>
        <w:t>ISMS</w:t>
      </w:r>
      <w:proofErr w:type="spellEnd"/>
      <w:r w:rsidRPr="0053474E">
        <w:rPr>
          <w:rFonts w:ascii="Garamond" w:hAnsi="Garamond"/>
          <w:color w:val="000000"/>
          <w:sz w:val="24"/>
          <w:szCs w:val="24"/>
          <w:lang w:val="sq-AL"/>
        </w:rPr>
        <w:t>-së së saj. Vlerësimi kryhet mbi një bazë kalendarike të përcaktuar nga autoriteti kompetent ose pas një incidenti të sigurisë së informacionit.</w:t>
      </w:r>
    </w:p>
    <w:p w14:paraId="1D419877" w14:textId="5985F825" w:rsidR="000420FD" w:rsidRPr="0053474E" w:rsidRDefault="000420FD" w:rsidP="00D54B9C">
      <w:pPr>
        <w:autoSpaceDE w:val="0"/>
        <w:autoSpaceDN w:val="0"/>
        <w:adjustRightInd w:val="0"/>
        <w:spacing w:after="0" w:line="240" w:lineRule="auto"/>
        <w:ind w:firstLine="284"/>
        <w:jc w:val="both"/>
        <w:rPr>
          <w:rFonts w:ascii="Garamond" w:hAnsi="Garamond"/>
          <w:color w:val="000000"/>
          <w:sz w:val="24"/>
          <w:szCs w:val="24"/>
          <w:lang w:val="sq-AL"/>
        </w:rPr>
      </w:pPr>
      <w:r w:rsidRPr="0053474E">
        <w:rPr>
          <w:rFonts w:ascii="Garamond" w:hAnsi="Garamond"/>
          <w:color w:val="000000"/>
          <w:sz w:val="24"/>
          <w:szCs w:val="24"/>
          <w:lang w:val="sq-AL"/>
        </w:rPr>
        <w:t xml:space="preserve">b) Nëse konstatohen mangësi pas vlerësimit të kryer në përputhje me shkronjën </w:t>
      </w:r>
      <w:r w:rsidR="000D6722">
        <w:rPr>
          <w:rFonts w:ascii="Garamond" w:hAnsi="Garamond"/>
          <w:color w:val="000000"/>
          <w:sz w:val="24"/>
          <w:szCs w:val="24"/>
          <w:lang w:val="sq-AL"/>
        </w:rPr>
        <w:t>“</w:t>
      </w:r>
      <w:r w:rsidRPr="0053474E">
        <w:rPr>
          <w:rFonts w:ascii="Garamond" w:hAnsi="Garamond"/>
          <w:color w:val="000000"/>
          <w:sz w:val="24"/>
          <w:szCs w:val="24"/>
          <w:lang w:val="sq-AL"/>
        </w:rPr>
        <w:t>a</w:t>
      </w:r>
      <w:r w:rsidR="000D6722">
        <w:rPr>
          <w:rFonts w:ascii="Garamond" w:hAnsi="Garamond"/>
          <w:color w:val="000000"/>
          <w:sz w:val="24"/>
          <w:szCs w:val="24"/>
          <w:lang w:val="sq-AL"/>
        </w:rPr>
        <w:t>”</w:t>
      </w:r>
      <w:r w:rsidRPr="0053474E">
        <w:rPr>
          <w:rFonts w:ascii="Garamond" w:hAnsi="Garamond"/>
          <w:color w:val="000000"/>
          <w:sz w:val="24"/>
          <w:szCs w:val="24"/>
          <w:lang w:val="sq-AL"/>
        </w:rPr>
        <w:t xml:space="preserve">, organizata merr masat e nevojshme të përmirësimit për të siguruar që </w:t>
      </w:r>
      <w:proofErr w:type="spellStart"/>
      <w:r w:rsidRPr="0053474E">
        <w:rPr>
          <w:rFonts w:ascii="Garamond" w:hAnsi="Garamond"/>
          <w:color w:val="000000"/>
          <w:sz w:val="24"/>
          <w:szCs w:val="24"/>
          <w:lang w:val="sq-AL"/>
        </w:rPr>
        <w:t>ISMS</w:t>
      </w:r>
      <w:proofErr w:type="spellEnd"/>
      <w:r w:rsidRPr="0053474E">
        <w:rPr>
          <w:rFonts w:ascii="Garamond" w:hAnsi="Garamond"/>
          <w:color w:val="000000"/>
          <w:sz w:val="24"/>
          <w:szCs w:val="24"/>
          <w:lang w:val="sq-AL"/>
        </w:rPr>
        <w:t xml:space="preserve">-ja të vazhdojë të jetë në përputhje me kërkesat në fuqi dhe të mbajë rreziqet e sigurisë së informacionit në një nivel të pranueshëm. Përveç kësaj, organizata do të rivlerësojë ato elemente të </w:t>
      </w:r>
      <w:proofErr w:type="spellStart"/>
      <w:r w:rsidRPr="0053474E">
        <w:rPr>
          <w:rFonts w:ascii="Garamond" w:hAnsi="Garamond"/>
          <w:color w:val="000000"/>
          <w:sz w:val="24"/>
          <w:szCs w:val="24"/>
          <w:lang w:val="sq-AL"/>
        </w:rPr>
        <w:t>ISMS</w:t>
      </w:r>
      <w:proofErr w:type="spellEnd"/>
      <w:r w:rsidRPr="0053474E">
        <w:rPr>
          <w:rFonts w:ascii="Garamond" w:hAnsi="Garamond"/>
          <w:color w:val="000000"/>
          <w:sz w:val="24"/>
          <w:szCs w:val="24"/>
          <w:lang w:val="sq-AL"/>
        </w:rPr>
        <w:t>-së të prekura nga masat e miratuara.</w:t>
      </w:r>
    </w:p>
    <w:p w14:paraId="5F0DA34A" w14:textId="77777777" w:rsidR="000420FD" w:rsidRPr="0053474E" w:rsidRDefault="000420FD">
      <w:pPr>
        <w:spacing w:after="0" w:line="240" w:lineRule="auto"/>
        <w:ind w:firstLine="284"/>
        <w:jc w:val="both"/>
        <w:rPr>
          <w:rFonts w:ascii="Garamond" w:hAnsi="Garamond"/>
          <w:sz w:val="24"/>
          <w:szCs w:val="24"/>
          <w:lang w:val="sq-AL"/>
        </w:rPr>
      </w:pPr>
    </w:p>
    <w:sectPr w:rsidR="000420FD" w:rsidRPr="0053474E">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A774C8" w14:textId="77777777" w:rsidR="0025584D" w:rsidRDefault="0025584D" w:rsidP="00723080">
      <w:pPr>
        <w:spacing w:after="0" w:line="240" w:lineRule="auto"/>
      </w:pPr>
      <w:r>
        <w:separator/>
      </w:r>
    </w:p>
  </w:endnote>
  <w:endnote w:type="continuationSeparator" w:id="0">
    <w:p w14:paraId="10687E47" w14:textId="77777777" w:rsidR="0025584D" w:rsidRDefault="0025584D" w:rsidP="00723080">
      <w:pPr>
        <w:spacing w:after="0" w:line="240" w:lineRule="auto"/>
      </w:pPr>
      <w:r>
        <w:continuationSeparator/>
      </w:r>
    </w:p>
  </w:endnote>
  <w:endnote w:type="continuationNotice" w:id="1">
    <w:p w14:paraId="749D99F0" w14:textId="77777777" w:rsidR="0025584D" w:rsidRDefault="0025584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6171915"/>
      <w:docPartObj>
        <w:docPartGallery w:val="Page Numbers (Bottom of Page)"/>
        <w:docPartUnique/>
      </w:docPartObj>
    </w:sdtPr>
    <w:sdtEndPr>
      <w:rPr>
        <w:noProof/>
      </w:rPr>
    </w:sdtEndPr>
    <w:sdtContent>
      <w:p w14:paraId="373BE033" w14:textId="2B5953B7" w:rsidR="0025584D" w:rsidRDefault="0025584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C09238D" w14:textId="77777777" w:rsidR="0025584D" w:rsidRDefault="002558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8CEA60" w14:textId="77777777" w:rsidR="0025584D" w:rsidRDefault="0025584D" w:rsidP="00723080">
      <w:pPr>
        <w:spacing w:after="0" w:line="240" w:lineRule="auto"/>
      </w:pPr>
      <w:r>
        <w:separator/>
      </w:r>
    </w:p>
  </w:footnote>
  <w:footnote w:type="continuationSeparator" w:id="0">
    <w:p w14:paraId="39333401" w14:textId="77777777" w:rsidR="0025584D" w:rsidRDefault="0025584D" w:rsidP="00723080">
      <w:pPr>
        <w:spacing w:after="0" w:line="240" w:lineRule="auto"/>
      </w:pPr>
      <w:r>
        <w:continuationSeparator/>
      </w:r>
    </w:p>
  </w:footnote>
  <w:footnote w:type="continuationNotice" w:id="1">
    <w:p w14:paraId="5DDE8226" w14:textId="77777777" w:rsidR="0025584D" w:rsidRDefault="0025584D">
      <w:pPr>
        <w:spacing w:after="0" w:line="240" w:lineRule="auto"/>
      </w:pPr>
    </w:p>
  </w:footnote>
  <w:footnote w:id="2">
    <w:p w14:paraId="7730F488" w14:textId="2FDF5496" w:rsidR="0025584D" w:rsidRPr="00A30589" w:rsidRDefault="0025584D" w:rsidP="00723080">
      <w:pPr>
        <w:pStyle w:val="FootnoteText"/>
        <w:jc w:val="both"/>
        <w:rPr>
          <w:rFonts w:ascii="Garamond" w:hAnsi="Garamond"/>
          <w:lang w:val="sq-AL"/>
        </w:rPr>
      </w:pPr>
      <w:r w:rsidRPr="00A30589">
        <w:rPr>
          <w:rStyle w:val="FootnoteReference"/>
          <w:rFonts w:ascii="Garamond" w:hAnsi="Garamond"/>
          <w:lang w:val="sq-AL"/>
        </w:rPr>
        <w:footnoteRef/>
      </w:r>
      <w:r w:rsidRPr="00A30589">
        <w:rPr>
          <w:rFonts w:ascii="Garamond" w:hAnsi="Garamond"/>
          <w:lang w:val="sq-AL"/>
        </w:rPr>
        <w:t xml:space="preserve"> Ky urdhër përafron pjesërisht Rregulloren e Komisionit (BE) nr. </w:t>
      </w:r>
      <w:r w:rsidRPr="00A30589">
        <w:rPr>
          <w:rFonts w:ascii="Garamond" w:hAnsi="Garamond"/>
          <w:b/>
          <w:lang w:val="sq-AL"/>
        </w:rPr>
        <w:t>2022/1645</w:t>
      </w:r>
      <w:r w:rsidRPr="00A30589">
        <w:rPr>
          <w:rFonts w:ascii="Garamond" w:hAnsi="Garamond"/>
          <w:lang w:val="sq-AL"/>
        </w:rPr>
        <w:t xml:space="preserve"> e datës 14 korrik 2022 që përcakton rregullat për zbatimin e rregullores (BE) 2018/1139 të Parlamentit Evropian dhe të Këshillit, në lidhje me kërkesat për menaxhimin e rreziqeve të sigurisë së informacionit me një ndikim të mundshëm mbi sigurinë në operim </w:t>
      </w:r>
      <w:bookmarkStart w:id="1" w:name="_Hlk188539532"/>
      <w:r w:rsidRPr="00A30589">
        <w:rPr>
          <w:rFonts w:ascii="Garamond" w:hAnsi="Garamond"/>
          <w:lang w:val="sq-AL"/>
        </w:rPr>
        <w:t>për organizatat e mbuluara</w:t>
      </w:r>
      <w:bookmarkEnd w:id="1"/>
      <w:r w:rsidRPr="00A30589">
        <w:rPr>
          <w:rFonts w:ascii="Garamond" w:hAnsi="Garamond"/>
          <w:lang w:val="sq-AL"/>
        </w:rPr>
        <w:t xml:space="preserve"> nga Rregulloret e Komisionit (BE) nr. 748/2012 dhe (BE) nr. 139/2014 dhe që ndryshon Rregulloret e Komisionit (BE) nr. 748/2012 dhe (BE) nr. 139/2014, </w:t>
      </w:r>
      <w:r w:rsidRPr="00A30589">
        <w:rPr>
          <w:rFonts w:ascii="Garamond" w:eastAsia="Times New Roman" w:hAnsi="Garamond"/>
          <w:shd w:val="clear" w:color="auto" w:fill="FFFFFF"/>
          <w:lang w:val="sq-AL"/>
        </w:rPr>
        <w:t xml:space="preserve">botuar në Fletoren Zyrtare të BE-së nr. </w:t>
      </w:r>
      <w:r w:rsidRPr="00A30589">
        <w:rPr>
          <w:rFonts w:ascii="Garamond" w:eastAsia="Times New Roman" w:hAnsi="Garamond"/>
          <w:i/>
          <w:iCs/>
          <w:shd w:val="clear" w:color="auto" w:fill="FFFFFF"/>
          <w:lang w:val="sq-AL"/>
        </w:rPr>
        <w:t>L</w:t>
      </w:r>
      <w:r w:rsidRPr="00A30589">
        <w:rPr>
          <w:rFonts w:ascii="Garamond" w:hAnsi="Garamond"/>
          <w:lang w:val="sq-AL"/>
        </w:rPr>
        <w:t xml:space="preserve"> </w:t>
      </w:r>
      <w:r w:rsidRPr="00A30589">
        <w:rPr>
          <w:rFonts w:ascii="Garamond" w:eastAsia="Times New Roman" w:hAnsi="Garamond"/>
          <w:i/>
          <w:iCs/>
          <w:shd w:val="clear" w:color="auto" w:fill="FFFFFF"/>
          <w:lang w:val="sq-AL"/>
        </w:rPr>
        <w:t>248, 26.9.2022</w:t>
      </w:r>
      <w:r w:rsidRPr="00A30589">
        <w:rPr>
          <w:rFonts w:ascii="Garamond" w:hAnsi="Garamond"/>
          <w:i/>
          <w:lang w:val="sq-AL"/>
        </w:rPr>
        <w:t>,</w:t>
      </w:r>
      <w:r w:rsidRPr="00A30589">
        <w:rPr>
          <w:rFonts w:ascii="Garamond" w:hAnsi="Garamond"/>
          <w:iCs/>
          <w:lang w:val="sq-AL"/>
        </w:rPr>
        <w:t xml:space="preserve"> </w:t>
      </w:r>
      <w:r w:rsidRPr="00A30589">
        <w:rPr>
          <w:rFonts w:ascii="Garamond" w:hAnsi="Garamond"/>
          <w:lang w:val="sq-AL"/>
        </w:rPr>
        <w:t xml:space="preserve">plotësisht </w:t>
      </w:r>
      <w:r w:rsidRPr="00A30589">
        <w:rPr>
          <w:rFonts w:ascii="Garamond" w:hAnsi="Garamond"/>
          <w:bCs/>
          <w:lang w:val="sq-AL"/>
        </w:rPr>
        <w:t>rregulloren zbatuese t</w:t>
      </w:r>
      <w:r>
        <w:rPr>
          <w:rFonts w:ascii="Garamond" w:hAnsi="Garamond"/>
          <w:bCs/>
          <w:lang w:val="sq-AL"/>
        </w:rPr>
        <w:t>ë</w:t>
      </w:r>
      <w:r w:rsidRPr="00A30589">
        <w:rPr>
          <w:rFonts w:ascii="Garamond" w:hAnsi="Garamond"/>
          <w:bCs/>
          <w:lang w:val="sq-AL"/>
        </w:rPr>
        <w:t xml:space="preserve"> Komisionit (BE) </w:t>
      </w:r>
      <w:r w:rsidRPr="00A30589">
        <w:rPr>
          <w:rFonts w:ascii="Garamond" w:hAnsi="Garamond"/>
          <w:b/>
          <w:lang w:val="sq-AL"/>
        </w:rPr>
        <w:t>2025/22</w:t>
      </w:r>
      <w:r w:rsidRPr="00A30589">
        <w:rPr>
          <w:rFonts w:ascii="Garamond" w:hAnsi="Garamond"/>
          <w:lang w:val="sq-AL"/>
        </w:rPr>
        <w:t xml:space="preserve"> e 19 dhjetorit 2024</w:t>
      </w:r>
      <w:r>
        <w:rPr>
          <w:rFonts w:ascii="Garamond" w:hAnsi="Garamond"/>
          <w:lang w:val="sq-AL"/>
        </w:rPr>
        <w:t>,</w:t>
      </w:r>
      <w:r w:rsidRPr="00A30589">
        <w:rPr>
          <w:rFonts w:ascii="Garamond" w:hAnsi="Garamond"/>
          <w:lang w:val="sq-AL"/>
        </w:rPr>
        <w:t xml:space="preserve"> që ndryshon rregulloren e deleguar (BE) nr. </w:t>
      </w:r>
      <w:r w:rsidRPr="00A30589">
        <w:rPr>
          <w:rFonts w:ascii="Garamond" w:hAnsi="Garamond"/>
          <w:bCs/>
          <w:lang w:val="sq-AL"/>
        </w:rPr>
        <w:t>2022/1645</w:t>
      </w:r>
      <w:r>
        <w:rPr>
          <w:rFonts w:ascii="Garamond" w:hAnsi="Garamond"/>
          <w:bCs/>
          <w:lang w:val="sq-AL"/>
        </w:rPr>
        <w:t>,</w:t>
      </w:r>
      <w:r w:rsidRPr="00A30589">
        <w:rPr>
          <w:rFonts w:ascii="Garamond" w:hAnsi="Garamond"/>
          <w:b/>
          <w:lang w:val="sq-AL"/>
        </w:rPr>
        <w:t xml:space="preserve"> </w:t>
      </w:r>
      <w:r w:rsidRPr="00A30589">
        <w:rPr>
          <w:rFonts w:ascii="Garamond" w:hAnsi="Garamond"/>
          <w:lang w:val="sq-AL"/>
        </w:rPr>
        <w:t xml:space="preserve">për sa </w:t>
      </w:r>
      <w:r>
        <w:rPr>
          <w:rFonts w:ascii="Garamond" w:hAnsi="Garamond"/>
          <w:lang w:val="sq-AL"/>
        </w:rPr>
        <w:t>u</w:t>
      </w:r>
      <w:r w:rsidRPr="00A30589">
        <w:rPr>
          <w:rFonts w:ascii="Garamond" w:hAnsi="Garamond"/>
          <w:lang w:val="sq-AL"/>
        </w:rPr>
        <w:t xml:space="preserve"> takon kërkesave për sigurinë e informacionit të organizatave</w:t>
      </w:r>
      <w:r>
        <w:rPr>
          <w:rFonts w:ascii="Garamond" w:hAnsi="Garamond"/>
          <w:lang w:val="sq-AL"/>
        </w:rPr>
        <w:t>,</w:t>
      </w:r>
      <w:r w:rsidRPr="00A30589">
        <w:rPr>
          <w:rFonts w:ascii="Garamond" w:hAnsi="Garamond"/>
          <w:lang w:val="sq-AL"/>
        </w:rPr>
        <w:t xml:space="preserve"> që ofrojnë shërbime në tokë,</w:t>
      </w:r>
      <w:r w:rsidRPr="00A30589">
        <w:rPr>
          <w:rFonts w:ascii="Garamond" w:eastAsia="Times New Roman" w:hAnsi="Garamond"/>
          <w:shd w:val="clear" w:color="auto" w:fill="FFFFFF"/>
          <w:lang w:val="sq-AL"/>
        </w:rPr>
        <w:t xml:space="preserve"> botuar në Fletoren Zyrtare të BE-së nr. </w:t>
      </w:r>
      <w:r w:rsidRPr="00A30589">
        <w:rPr>
          <w:rFonts w:ascii="Garamond" w:eastAsia="Times New Roman" w:hAnsi="Garamond"/>
          <w:i/>
          <w:iCs/>
          <w:shd w:val="clear" w:color="auto" w:fill="FFFFFF"/>
          <w:lang w:val="sq-AL"/>
        </w:rPr>
        <w:t>L 2025/22, 7.3.2025, pjesërisht</w:t>
      </w:r>
      <w:r w:rsidRPr="00A30589">
        <w:rPr>
          <w:rFonts w:ascii="Garamond" w:hAnsi="Garamond"/>
          <w:lang w:val="sq-AL"/>
        </w:rPr>
        <w:t xml:space="preserve"> rregulloren e Komisionit (BE) nr. </w:t>
      </w:r>
      <w:r w:rsidRPr="00A30589">
        <w:rPr>
          <w:rFonts w:ascii="Garamond" w:hAnsi="Garamond"/>
          <w:b/>
          <w:bCs/>
          <w:lang w:val="sq-AL"/>
        </w:rPr>
        <w:t>2023/203</w:t>
      </w:r>
      <w:r w:rsidRPr="0065594A">
        <w:rPr>
          <w:rFonts w:ascii="Garamond" w:hAnsi="Garamond"/>
          <w:lang w:val="sq-AL"/>
        </w:rPr>
        <w:t>,</w:t>
      </w:r>
      <w:r w:rsidRPr="00A30589">
        <w:rPr>
          <w:rFonts w:ascii="Garamond" w:hAnsi="Garamond"/>
          <w:lang w:val="sq-AL"/>
        </w:rPr>
        <w:t xml:space="preserve"> e datës 27 tetor 2022, për përcaktimin e rregullave për zbatimin e rregullores (BE) 2018/1139 të Parlamentit Evropian dhe të Këshillit</w:t>
      </w:r>
      <w:r>
        <w:rPr>
          <w:rFonts w:ascii="Garamond" w:hAnsi="Garamond"/>
          <w:lang w:val="sq-AL"/>
        </w:rPr>
        <w:t>,</w:t>
      </w:r>
      <w:r w:rsidRPr="00A30589">
        <w:rPr>
          <w:rFonts w:ascii="Garamond" w:hAnsi="Garamond"/>
          <w:lang w:val="sq-AL"/>
        </w:rPr>
        <w:t xml:space="preserve"> në lidhje me kërkesat për menaxhimin e rreziqeve të sigurisë së informacionit me një ndikim të mundshëm në sigurinë e aviacionit për organizatat e mbuluara nga Rregulloret e Komisionit (BE) nr. 1321/2014, (BE) nr</w:t>
      </w:r>
      <w:r>
        <w:rPr>
          <w:rFonts w:ascii="Garamond" w:hAnsi="Garamond"/>
          <w:lang w:val="sq-AL"/>
        </w:rPr>
        <w:t>.</w:t>
      </w:r>
      <w:r w:rsidRPr="00A30589">
        <w:rPr>
          <w:rFonts w:ascii="Garamond" w:hAnsi="Garamond"/>
          <w:lang w:val="sq-AL"/>
        </w:rPr>
        <w:t xml:space="preserve"> 965/2012, (BE) nr</w:t>
      </w:r>
      <w:r>
        <w:rPr>
          <w:rFonts w:ascii="Garamond" w:hAnsi="Garamond"/>
          <w:lang w:val="sq-AL"/>
        </w:rPr>
        <w:t>.</w:t>
      </w:r>
      <w:r w:rsidRPr="00A30589">
        <w:rPr>
          <w:rFonts w:ascii="Garamond" w:hAnsi="Garamond"/>
          <w:lang w:val="sq-AL"/>
        </w:rPr>
        <w:t xml:space="preserve"> 1178/2011, (BE) 2015/340, Rregulloret </w:t>
      </w:r>
      <w:proofErr w:type="spellStart"/>
      <w:r w:rsidRPr="00A30589">
        <w:rPr>
          <w:rFonts w:ascii="Garamond" w:hAnsi="Garamond"/>
          <w:lang w:val="sq-AL"/>
        </w:rPr>
        <w:t>Implementuese</w:t>
      </w:r>
      <w:proofErr w:type="spellEnd"/>
      <w:r w:rsidRPr="00A30589">
        <w:rPr>
          <w:rFonts w:ascii="Garamond" w:hAnsi="Garamond"/>
          <w:lang w:val="sq-AL"/>
        </w:rPr>
        <w:t xml:space="preserve"> të Komisionit (BE) 2017/373 dhe (BE) 2021/664, dhe për autoritetet kompetente të mbuluara nga Rregulloret e Komisionit (BE) nr. 748/2012, (BE) nr. /2012, (BE) nr</w:t>
      </w:r>
      <w:r>
        <w:rPr>
          <w:rFonts w:ascii="Garamond" w:hAnsi="Garamond"/>
          <w:lang w:val="sq-AL"/>
        </w:rPr>
        <w:t>.</w:t>
      </w:r>
      <w:r w:rsidRPr="00A30589">
        <w:rPr>
          <w:rFonts w:ascii="Garamond" w:hAnsi="Garamond"/>
          <w:lang w:val="sq-AL"/>
        </w:rPr>
        <w:t xml:space="preserve"> 1178/2011, (BE) 2015/340 dhe (BE) nr</w:t>
      </w:r>
      <w:r>
        <w:rPr>
          <w:rFonts w:ascii="Garamond" w:hAnsi="Garamond"/>
          <w:lang w:val="sq-AL"/>
        </w:rPr>
        <w:t>.</w:t>
      </w:r>
      <w:r w:rsidRPr="00A30589">
        <w:rPr>
          <w:rFonts w:ascii="Garamond" w:hAnsi="Garamond"/>
          <w:lang w:val="sq-AL"/>
        </w:rPr>
        <w:t xml:space="preserve"> 139/2014, Rregulloret Zbatuese të Komisionit (BE) 2017/373 dhe (BE) 2021/664 dhe që ndryshon rregulloret e komisionit (BE) nr. 1178/2011, (BE) nr. 748/2012, (BE) nr. 965/2012, (BE) nr. 139/2014, (BE) nr. 1321/2014, (BE) 2015/340, dhe Rregulloret Zbatuese të Komisionit (BE) 2017/373 dhe (BE) 2021/664, botuar në Fletoren Zyrtare të BE-së nr. L 31, 2.2.2023, pjesërisht rregulloren (BE) </w:t>
      </w:r>
      <w:r w:rsidRPr="00A30589">
        <w:rPr>
          <w:rFonts w:ascii="Garamond" w:hAnsi="Garamond"/>
          <w:b/>
          <w:bCs/>
          <w:lang w:val="sq-AL"/>
        </w:rPr>
        <w:t>2024/1109</w:t>
      </w:r>
      <w:r w:rsidRPr="00A30589">
        <w:rPr>
          <w:rFonts w:ascii="Garamond" w:hAnsi="Garamond"/>
          <w:lang w:val="sq-AL"/>
        </w:rPr>
        <w:t xml:space="preserve">, botuar në Fletoren Zyrtare të BE-së nr. L, 2024/1109, 23.5.2024, pjesërisht rregulloren zbatuese të Komisionit (BE) </w:t>
      </w:r>
      <w:r w:rsidRPr="00A30589">
        <w:rPr>
          <w:rFonts w:ascii="Garamond" w:hAnsi="Garamond"/>
          <w:b/>
          <w:bCs/>
          <w:lang w:val="sq-AL"/>
        </w:rPr>
        <w:t>2023/1769</w:t>
      </w:r>
      <w:r w:rsidRPr="00A30589">
        <w:rPr>
          <w:rFonts w:ascii="Garamond" w:hAnsi="Garamond"/>
          <w:lang w:val="sq-AL"/>
        </w:rPr>
        <w:t xml:space="preserve">, të datës 12 shtator 2023 që përcakton kërkesat teknike dhe procedurat administrative për miratimin e organizatave të përfshira në projektimin ose prodhimin e sistemeve dhe përbërësve të menaxhimit të trafikut ajror/shërbimeve të lundrimit ajror dhe që ndryshon rregulloren zbatuese (BE) 2023 /203, botuar në </w:t>
      </w:r>
      <w:proofErr w:type="spellStart"/>
      <w:r w:rsidRPr="00A30589">
        <w:rPr>
          <w:rFonts w:ascii="Garamond" w:hAnsi="Garamond"/>
          <w:lang w:val="sq-AL"/>
        </w:rPr>
        <w:t>FZ</w:t>
      </w:r>
      <w:proofErr w:type="spellEnd"/>
      <w:r w:rsidRPr="00A30589">
        <w:rPr>
          <w:rFonts w:ascii="Garamond" w:hAnsi="Garamond"/>
          <w:lang w:val="sq-AL"/>
        </w:rPr>
        <w:t xml:space="preserve"> të BE-së </w:t>
      </w:r>
      <w:proofErr w:type="spellStart"/>
      <w:r w:rsidRPr="00A30589">
        <w:rPr>
          <w:rFonts w:ascii="Garamond" w:hAnsi="Garamond"/>
          <w:lang w:val="sq-AL"/>
        </w:rPr>
        <w:t>L228</w:t>
      </w:r>
      <w:proofErr w:type="spellEnd"/>
      <w:r w:rsidRPr="00A30589">
        <w:rPr>
          <w:rFonts w:ascii="Garamond" w:hAnsi="Garamond"/>
          <w:lang w:val="sq-AL"/>
        </w:rPr>
        <w:t>, 15.9.2023,</w:t>
      </w:r>
      <w:r w:rsidRPr="00A30589">
        <w:rPr>
          <w:rFonts w:ascii="Garamond" w:eastAsia="Times New Roman" w:hAnsi="Garamond" w:cs="Courier New"/>
          <w:color w:val="1F1F1F"/>
          <w:lang w:val="sq-AL"/>
        </w:rPr>
        <w:t xml:space="preserve"> </w:t>
      </w:r>
      <w:r w:rsidRPr="00A30589">
        <w:rPr>
          <w:rFonts w:ascii="Garamond" w:hAnsi="Garamond"/>
          <w:lang w:val="sq-AL"/>
        </w:rPr>
        <w:t xml:space="preserve">Rregulloren Zbatuese e Komisionit (BE) </w:t>
      </w:r>
      <w:r w:rsidRPr="00A30589">
        <w:rPr>
          <w:rFonts w:ascii="Garamond" w:hAnsi="Garamond"/>
          <w:b/>
          <w:lang w:val="sq-AL"/>
        </w:rPr>
        <w:t>2025/2293</w:t>
      </w:r>
      <w:r w:rsidRPr="0065594A">
        <w:rPr>
          <w:rFonts w:ascii="Garamond" w:hAnsi="Garamond"/>
          <w:bCs/>
          <w:lang w:val="sq-AL"/>
        </w:rPr>
        <w:t>,</w:t>
      </w:r>
      <w:r w:rsidRPr="00A30589">
        <w:rPr>
          <w:rFonts w:ascii="Garamond" w:hAnsi="Garamond"/>
          <w:lang w:val="sq-AL"/>
        </w:rPr>
        <w:t xml:space="preserve"> e datës 10 nëntor 2025</w:t>
      </w:r>
      <w:r>
        <w:rPr>
          <w:rFonts w:ascii="Garamond" w:hAnsi="Garamond"/>
          <w:lang w:val="sq-AL"/>
        </w:rPr>
        <w:t>,</w:t>
      </w:r>
      <w:r w:rsidRPr="00A30589">
        <w:rPr>
          <w:rFonts w:ascii="Garamond" w:hAnsi="Garamond"/>
          <w:lang w:val="sq-AL"/>
        </w:rPr>
        <w:t xml:space="preserve"> që ndryshon rregulloren zbatuese (BE) 2023/203</w:t>
      </w:r>
      <w:r>
        <w:rPr>
          <w:rFonts w:ascii="Garamond" w:hAnsi="Garamond"/>
          <w:lang w:val="sq-AL"/>
        </w:rPr>
        <w:t>,</w:t>
      </w:r>
      <w:r w:rsidRPr="00A30589">
        <w:rPr>
          <w:rFonts w:ascii="Garamond" w:hAnsi="Garamond"/>
          <w:lang w:val="sq-AL"/>
        </w:rPr>
        <w:t xml:space="preserve"> në lidhje me kërkesat e zbatueshme për organizatat që i nënshtrohen një deklarate dhe korrigjon rregulloret (BE) nr. 1178/2011, (BE) nr. 748/2012, (BE) nr. 965/2012, (BE) nr. 139/2014, (BE) nr. 1321/2014, (BE) 2015/340 dhe rregulloren zbatuese (BE) 2017/373.</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913"/>
    <w:rsid w:val="00002628"/>
    <w:rsid w:val="00021BF9"/>
    <w:rsid w:val="000420FD"/>
    <w:rsid w:val="00065A93"/>
    <w:rsid w:val="00066AF0"/>
    <w:rsid w:val="00076283"/>
    <w:rsid w:val="0008169E"/>
    <w:rsid w:val="000C59ED"/>
    <w:rsid w:val="000D6722"/>
    <w:rsid w:val="001014F2"/>
    <w:rsid w:val="00105E29"/>
    <w:rsid w:val="00152194"/>
    <w:rsid w:val="00156C9E"/>
    <w:rsid w:val="00163BDD"/>
    <w:rsid w:val="001874A1"/>
    <w:rsid w:val="001A6546"/>
    <w:rsid w:val="001B3BF2"/>
    <w:rsid w:val="001C1274"/>
    <w:rsid w:val="00246551"/>
    <w:rsid w:val="0025584D"/>
    <w:rsid w:val="00267428"/>
    <w:rsid w:val="00281FCA"/>
    <w:rsid w:val="0028364F"/>
    <w:rsid w:val="00285479"/>
    <w:rsid w:val="00297930"/>
    <w:rsid w:val="002C4F2A"/>
    <w:rsid w:val="0032132A"/>
    <w:rsid w:val="003372FA"/>
    <w:rsid w:val="00352776"/>
    <w:rsid w:val="003548BB"/>
    <w:rsid w:val="00392BDF"/>
    <w:rsid w:val="003A2499"/>
    <w:rsid w:val="003B3E9B"/>
    <w:rsid w:val="003D07C7"/>
    <w:rsid w:val="003D3147"/>
    <w:rsid w:val="003D4F99"/>
    <w:rsid w:val="003D543B"/>
    <w:rsid w:val="00487A3D"/>
    <w:rsid w:val="004A07A4"/>
    <w:rsid w:val="004A2869"/>
    <w:rsid w:val="004C2AD9"/>
    <w:rsid w:val="004C721D"/>
    <w:rsid w:val="004E11BD"/>
    <w:rsid w:val="004F5729"/>
    <w:rsid w:val="0050380A"/>
    <w:rsid w:val="0053474E"/>
    <w:rsid w:val="0055306C"/>
    <w:rsid w:val="0056186A"/>
    <w:rsid w:val="00565552"/>
    <w:rsid w:val="0057451C"/>
    <w:rsid w:val="00577763"/>
    <w:rsid w:val="0058782A"/>
    <w:rsid w:val="005A5D04"/>
    <w:rsid w:val="005E4EE5"/>
    <w:rsid w:val="0060283E"/>
    <w:rsid w:val="0062684E"/>
    <w:rsid w:val="00627CBB"/>
    <w:rsid w:val="006309E3"/>
    <w:rsid w:val="006468D1"/>
    <w:rsid w:val="00653A57"/>
    <w:rsid w:val="0065594A"/>
    <w:rsid w:val="006608F1"/>
    <w:rsid w:val="006B1A73"/>
    <w:rsid w:val="007135FB"/>
    <w:rsid w:val="00723080"/>
    <w:rsid w:val="00724DB7"/>
    <w:rsid w:val="007456F9"/>
    <w:rsid w:val="00752ED8"/>
    <w:rsid w:val="007647D2"/>
    <w:rsid w:val="00784203"/>
    <w:rsid w:val="00785552"/>
    <w:rsid w:val="007A5085"/>
    <w:rsid w:val="007B71A8"/>
    <w:rsid w:val="007E771C"/>
    <w:rsid w:val="00804063"/>
    <w:rsid w:val="00806103"/>
    <w:rsid w:val="00810508"/>
    <w:rsid w:val="008249FA"/>
    <w:rsid w:val="0083182D"/>
    <w:rsid w:val="008373D4"/>
    <w:rsid w:val="00854628"/>
    <w:rsid w:val="00857CD4"/>
    <w:rsid w:val="00872CDB"/>
    <w:rsid w:val="00873A63"/>
    <w:rsid w:val="00875313"/>
    <w:rsid w:val="008773A3"/>
    <w:rsid w:val="00887A80"/>
    <w:rsid w:val="00892C04"/>
    <w:rsid w:val="0089404B"/>
    <w:rsid w:val="008A5120"/>
    <w:rsid w:val="008E3AE6"/>
    <w:rsid w:val="008F1178"/>
    <w:rsid w:val="00906DFA"/>
    <w:rsid w:val="0091336E"/>
    <w:rsid w:val="009134FA"/>
    <w:rsid w:val="009208D4"/>
    <w:rsid w:val="00923449"/>
    <w:rsid w:val="00924020"/>
    <w:rsid w:val="00927151"/>
    <w:rsid w:val="00953206"/>
    <w:rsid w:val="00961534"/>
    <w:rsid w:val="0098763A"/>
    <w:rsid w:val="0099489F"/>
    <w:rsid w:val="009B723A"/>
    <w:rsid w:val="009C0057"/>
    <w:rsid w:val="00A113F6"/>
    <w:rsid w:val="00A263D5"/>
    <w:rsid w:val="00A30589"/>
    <w:rsid w:val="00A5151A"/>
    <w:rsid w:val="00A55ACB"/>
    <w:rsid w:val="00A65B90"/>
    <w:rsid w:val="00A701D6"/>
    <w:rsid w:val="00AC486A"/>
    <w:rsid w:val="00AD3A8D"/>
    <w:rsid w:val="00AD468F"/>
    <w:rsid w:val="00AF551A"/>
    <w:rsid w:val="00B017A4"/>
    <w:rsid w:val="00BA087C"/>
    <w:rsid w:val="00BA200D"/>
    <w:rsid w:val="00BB2AEA"/>
    <w:rsid w:val="00BC573F"/>
    <w:rsid w:val="00BC7271"/>
    <w:rsid w:val="00BD4A7C"/>
    <w:rsid w:val="00BE3F81"/>
    <w:rsid w:val="00BF22FA"/>
    <w:rsid w:val="00BF46F8"/>
    <w:rsid w:val="00C04613"/>
    <w:rsid w:val="00C0632F"/>
    <w:rsid w:val="00C50881"/>
    <w:rsid w:val="00C76256"/>
    <w:rsid w:val="00C910DD"/>
    <w:rsid w:val="00CE6812"/>
    <w:rsid w:val="00CF3199"/>
    <w:rsid w:val="00CF4B24"/>
    <w:rsid w:val="00D015B1"/>
    <w:rsid w:val="00D05208"/>
    <w:rsid w:val="00D07407"/>
    <w:rsid w:val="00D143FA"/>
    <w:rsid w:val="00D15209"/>
    <w:rsid w:val="00D27FEC"/>
    <w:rsid w:val="00D54B9C"/>
    <w:rsid w:val="00D7145D"/>
    <w:rsid w:val="00D87D10"/>
    <w:rsid w:val="00D95A94"/>
    <w:rsid w:val="00DA2BE1"/>
    <w:rsid w:val="00DC114B"/>
    <w:rsid w:val="00DC4E1B"/>
    <w:rsid w:val="00DC7830"/>
    <w:rsid w:val="00DD5287"/>
    <w:rsid w:val="00DE6A51"/>
    <w:rsid w:val="00E0262D"/>
    <w:rsid w:val="00E11913"/>
    <w:rsid w:val="00E12B16"/>
    <w:rsid w:val="00E162F9"/>
    <w:rsid w:val="00E16F83"/>
    <w:rsid w:val="00E26E87"/>
    <w:rsid w:val="00E27A28"/>
    <w:rsid w:val="00E30F4B"/>
    <w:rsid w:val="00E57941"/>
    <w:rsid w:val="00E83FFE"/>
    <w:rsid w:val="00E842BC"/>
    <w:rsid w:val="00E9533E"/>
    <w:rsid w:val="00E958FD"/>
    <w:rsid w:val="00EA215E"/>
    <w:rsid w:val="00ED4850"/>
    <w:rsid w:val="00F2674F"/>
    <w:rsid w:val="00F34C50"/>
    <w:rsid w:val="00F4010C"/>
    <w:rsid w:val="00F51088"/>
    <w:rsid w:val="00FA6C4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58EE5"/>
  <w15:chartTrackingRefBased/>
  <w15:docId w15:val="{B47DFAC1-1B27-4A27-9D29-9F7EC1A52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11913"/>
    <w:pPr>
      <w:spacing w:after="200" w:line="276" w:lineRule="auto"/>
    </w:pPr>
    <w:rPr>
      <w:rFonts w:ascii="Calibri" w:eastAsia="Calibri" w:hAnsi="Calibri" w:cs="Times New Roman"/>
      <w:kern w:val="0"/>
      <w:sz w:val="22"/>
      <w:szCs w:val="22"/>
      <w:lang w:val="it-IT"/>
      <w14:ligatures w14:val="none"/>
    </w:rPr>
  </w:style>
  <w:style w:type="paragraph" w:styleId="Heading1">
    <w:name w:val="heading 1"/>
    <w:basedOn w:val="Normal"/>
    <w:next w:val="Normal"/>
    <w:link w:val="Heading1Char"/>
    <w:uiPriority w:val="9"/>
    <w:qFormat/>
    <w:rsid w:val="00E1191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E1191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E11913"/>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E11913"/>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E11913"/>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E11913"/>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E11913"/>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E11913"/>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E11913"/>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19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119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19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19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19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19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19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19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1913"/>
    <w:rPr>
      <w:rFonts w:eastAsiaTheme="majorEastAsia" w:cstheme="majorBidi"/>
      <w:color w:val="272727" w:themeColor="text1" w:themeTint="D8"/>
    </w:rPr>
  </w:style>
  <w:style w:type="paragraph" w:styleId="Title">
    <w:name w:val="Title"/>
    <w:basedOn w:val="Normal"/>
    <w:next w:val="Normal"/>
    <w:link w:val="TitleChar"/>
    <w:uiPriority w:val="10"/>
    <w:qFormat/>
    <w:rsid w:val="00E11913"/>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E119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191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E119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1913"/>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E11913"/>
    <w:rPr>
      <w:i/>
      <w:iCs/>
      <w:color w:val="404040" w:themeColor="text1" w:themeTint="BF"/>
    </w:rPr>
  </w:style>
  <w:style w:type="paragraph" w:styleId="ListParagraph">
    <w:name w:val="List Paragraph"/>
    <w:basedOn w:val="Normal"/>
    <w:uiPriority w:val="34"/>
    <w:qFormat/>
    <w:rsid w:val="00E11913"/>
    <w:pPr>
      <w:spacing w:after="160" w:line="278" w:lineRule="auto"/>
      <w:ind w:left="720"/>
      <w:contextualSpacing/>
    </w:pPr>
    <w:rPr>
      <w:rFonts w:asciiTheme="minorHAnsi" w:eastAsiaTheme="minorHAnsi" w:hAnsiTheme="minorHAnsi" w:cstheme="minorBidi"/>
      <w:kern w:val="2"/>
      <w:sz w:val="24"/>
      <w:szCs w:val="24"/>
      <w:lang w:val="en-US"/>
      <w14:ligatures w14:val="standardContextual"/>
    </w:rPr>
  </w:style>
  <w:style w:type="character" w:styleId="IntenseEmphasis">
    <w:name w:val="Intense Emphasis"/>
    <w:basedOn w:val="DefaultParagraphFont"/>
    <w:uiPriority w:val="21"/>
    <w:qFormat/>
    <w:rsid w:val="00E11913"/>
    <w:rPr>
      <w:i/>
      <w:iCs/>
      <w:color w:val="0F4761" w:themeColor="accent1" w:themeShade="BF"/>
    </w:rPr>
  </w:style>
  <w:style w:type="paragraph" w:styleId="IntenseQuote">
    <w:name w:val="Intense Quote"/>
    <w:basedOn w:val="Normal"/>
    <w:next w:val="Normal"/>
    <w:link w:val="IntenseQuoteChar"/>
    <w:uiPriority w:val="30"/>
    <w:qFormat/>
    <w:rsid w:val="00E11913"/>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E11913"/>
    <w:rPr>
      <w:i/>
      <w:iCs/>
      <w:color w:val="0F4761" w:themeColor="accent1" w:themeShade="BF"/>
    </w:rPr>
  </w:style>
  <w:style w:type="character" w:styleId="IntenseReference">
    <w:name w:val="Intense Reference"/>
    <w:basedOn w:val="DefaultParagraphFont"/>
    <w:uiPriority w:val="32"/>
    <w:qFormat/>
    <w:rsid w:val="00E11913"/>
    <w:rPr>
      <w:b/>
      <w:bCs/>
      <w:smallCaps/>
      <w:color w:val="0F4761" w:themeColor="accent1" w:themeShade="BF"/>
      <w:spacing w:val="5"/>
    </w:rPr>
  </w:style>
  <w:style w:type="character" w:styleId="Emphasis">
    <w:name w:val="Emphasis"/>
    <w:uiPriority w:val="20"/>
    <w:qFormat/>
    <w:rsid w:val="00E11913"/>
    <w:rPr>
      <w:i/>
      <w:iCs/>
    </w:rPr>
  </w:style>
  <w:style w:type="character" w:styleId="CommentReference">
    <w:name w:val="annotation reference"/>
    <w:uiPriority w:val="99"/>
    <w:semiHidden/>
    <w:unhideWhenUsed/>
    <w:rsid w:val="00E11913"/>
    <w:rPr>
      <w:sz w:val="16"/>
      <w:szCs w:val="16"/>
    </w:rPr>
  </w:style>
  <w:style w:type="paragraph" w:styleId="CommentText">
    <w:name w:val="annotation text"/>
    <w:basedOn w:val="Normal"/>
    <w:link w:val="CommentTextChar"/>
    <w:uiPriority w:val="99"/>
    <w:unhideWhenUsed/>
    <w:rsid w:val="00E11913"/>
    <w:pPr>
      <w:spacing w:after="0" w:line="240" w:lineRule="auto"/>
    </w:pPr>
    <w:rPr>
      <w:rFonts w:ascii="Times New Roman" w:eastAsia="Times New Roman" w:hAnsi="Times New Roman"/>
      <w:sz w:val="20"/>
      <w:szCs w:val="20"/>
      <w:lang w:val="en-US"/>
    </w:rPr>
  </w:style>
  <w:style w:type="character" w:customStyle="1" w:styleId="CommentTextChar">
    <w:name w:val="Comment Text Char"/>
    <w:basedOn w:val="DefaultParagraphFont"/>
    <w:link w:val="CommentText"/>
    <w:uiPriority w:val="99"/>
    <w:rsid w:val="00E11913"/>
    <w:rPr>
      <w:rFonts w:ascii="Times New Roman" w:eastAsia="Times New Roman" w:hAnsi="Times New Roman" w:cs="Times New Roman"/>
      <w:kern w:val="0"/>
      <w:sz w:val="20"/>
      <w:szCs w:val="20"/>
      <w14:ligatures w14:val="none"/>
    </w:rPr>
  </w:style>
  <w:style w:type="paragraph" w:styleId="NoSpacing">
    <w:name w:val="No Spacing"/>
    <w:uiPriority w:val="1"/>
    <w:qFormat/>
    <w:rsid w:val="00E11913"/>
    <w:pPr>
      <w:spacing w:after="0" w:line="240" w:lineRule="auto"/>
    </w:pPr>
    <w:rPr>
      <w:rFonts w:ascii="Calibri" w:eastAsia="Calibri" w:hAnsi="Calibri" w:cs="Times New Roman"/>
      <w:kern w:val="0"/>
      <w:sz w:val="22"/>
      <w:szCs w:val="22"/>
      <w:lang w:val="it-IT"/>
      <w14:ligatures w14:val="none"/>
    </w:rPr>
  </w:style>
  <w:style w:type="paragraph" w:styleId="HTMLPreformatted">
    <w:name w:val="HTML Preformatted"/>
    <w:basedOn w:val="Normal"/>
    <w:link w:val="HTMLPreformattedChar"/>
    <w:uiPriority w:val="99"/>
    <w:semiHidden/>
    <w:unhideWhenUsed/>
    <w:rsid w:val="004F5729"/>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4F5729"/>
    <w:rPr>
      <w:rFonts w:ascii="Consolas" w:eastAsia="Calibri" w:hAnsi="Consolas" w:cs="Times New Roman"/>
      <w:kern w:val="0"/>
      <w:sz w:val="20"/>
      <w:szCs w:val="20"/>
      <w:lang w:val="it-IT"/>
      <w14:ligatures w14:val="none"/>
    </w:rPr>
  </w:style>
  <w:style w:type="paragraph" w:styleId="FootnoteText">
    <w:name w:val="footnote text"/>
    <w:basedOn w:val="Normal"/>
    <w:link w:val="FootnoteTextChar"/>
    <w:uiPriority w:val="99"/>
    <w:semiHidden/>
    <w:unhideWhenUsed/>
    <w:rsid w:val="0072308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23080"/>
    <w:rPr>
      <w:rFonts w:ascii="Calibri" w:eastAsia="Calibri" w:hAnsi="Calibri" w:cs="Times New Roman"/>
      <w:kern w:val="0"/>
      <w:sz w:val="20"/>
      <w:szCs w:val="20"/>
      <w:lang w:val="it-IT"/>
      <w14:ligatures w14:val="none"/>
    </w:rPr>
  </w:style>
  <w:style w:type="character" w:styleId="FootnoteReference">
    <w:name w:val="footnote reference"/>
    <w:basedOn w:val="DefaultParagraphFont"/>
    <w:uiPriority w:val="99"/>
    <w:semiHidden/>
    <w:unhideWhenUsed/>
    <w:rsid w:val="00723080"/>
    <w:rPr>
      <w:vertAlign w:val="superscript"/>
    </w:rPr>
  </w:style>
  <w:style w:type="table" w:styleId="TableGrid">
    <w:name w:val="Table Grid"/>
    <w:basedOn w:val="TableNormal"/>
    <w:uiPriority w:val="39"/>
    <w:rsid w:val="000420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647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47D2"/>
    <w:rPr>
      <w:rFonts w:ascii="Calibri" w:eastAsia="Calibri" w:hAnsi="Calibri" w:cs="Times New Roman"/>
      <w:kern w:val="0"/>
      <w:sz w:val="22"/>
      <w:szCs w:val="22"/>
      <w:lang w:val="it-IT"/>
      <w14:ligatures w14:val="none"/>
    </w:rPr>
  </w:style>
  <w:style w:type="paragraph" w:styleId="Footer">
    <w:name w:val="footer"/>
    <w:basedOn w:val="Normal"/>
    <w:link w:val="FooterChar"/>
    <w:uiPriority w:val="99"/>
    <w:unhideWhenUsed/>
    <w:rsid w:val="007647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47D2"/>
    <w:rPr>
      <w:rFonts w:ascii="Calibri" w:eastAsia="Calibri" w:hAnsi="Calibri" w:cs="Times New Roman"/>
      <w:kern w:val="0"/>
      <w:sz w:val="22"/>
      <w:szCs w:val="22"/>
      <w:lang w:val="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842261">
      <w:bodyDiv w:val="1"/>
      <w:marLeft w:val="0"/>
      <w:marRight w:val="0"/>
      <w:marTop w:val="0"/>
      <w:marBottom w:val="0"/>
      <w:divBdr>
        <w:top w:val="none" w:sz="0" w:space="0" w:color="auto"/>
        <w:left w:val="none" w:sz="0" w:space="0" w:color="auto"/>
        <w:bottom w:val="none" w:sz="0" w:space="0" w:color="auto"/>
        <w:right w:val="none" w:sz="0" w:space="0" w:color="auto"/>
      </w:divBdr>
    </w:div>
    <w:div w:id="129023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85</Nr_x002e__x0020_akti>
    <Data_x0020_e_x0020_Krijimit xmlns="0e656187-b300-4fb0-8bf4-3a50f872073c">2026-03-30T09:10:36Z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http://qbz.gov.al/resource/authority/document-type/urdher</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2026-03-27T00:00:00Z</Date_x0020_protokolli>
    <Titulli xmlns="0e656187-b300-4fb0-8bf4-3a50f872073c">Për miratimin e rregulloreve për përcaktimin e rregullave për zbatimin e vendimit të Këshillit të Ministrave nr. 1095, datë 24.12.2020 "Për miratimin e kërkesave thelbësore në fushën e Aviacionit Civil", i ndryshuar, në lidhje me menaxhimin e rreziqeve të sigurisë së informacionit me një ndikim të mundshëm në sigurinë në operim</Titulli>
    <Modifikuesi xmlns="0e656187-b300-4fb0-8bf4-3a50f872073c">valeta.kaftalli</Modifikuesi>
    <Nr_x002e__x0020_prot_x0020_QBZ xmlns="0e656187-b300-4fb0-8bf4-3a50f872073c">623/1</Nr_x002e__x0020_prot_x0020_QBZ>
    <Data_x0020_e_x0020_Modifikimit xmlns="0e656187-b300-4fb0-8bf4-3a50f872073c">2026-03-31T10:38:31Z</Data_x0020_e_x0020_Modifikimit>
    <Dekretuar xmlns="0e656187-b300-4fb0-8bf4-3a50f872073c">false</Dekretuar>
    <Data xmlns="0e656187-b300-4fb0-8bf4-3a50f872073c">2026-03-25T00:00:00Z</Data>
    <Nr_x002e__x0020_protokolli_x0020_i_x0020_aktit xmlns="0e656187-b300-4fb0-8bf4-3a50f872073c">2570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C1C64A63B49460EBB7F10ADD38B282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DD50B4-CDCE-4431-91FD-DA51EECAAF8E}">
  <ds:schemaRefs>
    <ds:schemaRef ds:uri="http://schemas.microsoft.com/office/2006/metadata/properties"/>
    <ds:schemaRef ds:uri="http://purl.org/dc/elements/1.1/"/>
    <ds:schemaRef ds:uri="http://schemas.microsoft.com/office/2006/documentManagement/types"/>
    <ds:schemaRef ds:uri="http://schemas.openxmlformats.org/package/2006/metadata/core-properties"/>
    <ds:schemaRef ds:uri="0e656187-b300-4fb0-8bf4-3a50f872073c"/>
    <ds:schemaRef ds:uri="http://www.w3.org/XML/1998/namespace"/>
    <ds:schemaRef ds:uri="http://purl.org/dc/dcmitype/"/>
    <ds:schemaRef ds:uri="http://purl.org/dc/terms/"/>
  </ds:schemaRefs>
</ds:datastoreItem>
</file>

<file path=customXml/itemProps2.xml><?xml version="1.0" encoding="utf-8"?>
<ds:datastoreItem xmlns:ds="http://schemas.openxmlformats.org/officeDocument/2006/customXml" ds:itemID="{4ADE6A98-53DC-40E5-A76D-E2C3017729AE}">
  <ds:schemaRefs>
    <ds:schemaRef ds:uri="http://schemas.microsoft.com/sharepoint/v3/contenttype/forms"/>
  </ds:schemaRefs>
</ds:datastoreItem>
</file>

<file path=customXml/itemProps3.xml><?xml version="1.0" encoding="utf-8"?>
<ds:datastoreItem xmlns:ds="http://schemas.openxmlformats.org/officeDocument/2006/customXml" ds:itemID="{21E3A031-3DA2-47AB-BF37-4549472546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8274AC0-E9F5-4356-A032-E4A36B6E13AA}">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249</TotalTime>
  <Pages>29</Pages>
  <Words>15433</Words>
  <Characters>87971</Characters>
  <Application>Microsoft Office Word</Application>
  <DocSecurity>0</DocSecurity>
  <Lines>733</Lines>
  <Paragraphs>206</Paragraphs>
  <ScaleCrop>false</ScaleCrop>
  <HeadingPairs>
    <vt:vector size="2" baseType="variant">
      <vt:variant>
        <vt:lpstr>Title</vt:lpstr>
      </vt:variant>
      <vt:variant>
        <vt:i4>1</vt:i4>
      </vt:variant>
    </vt:vector>
  </HeadingPairs>
  <TitlesOfParts>
    <vt:vector size="1" baseType="lpstr">
      <vt:lpstr>Për miratimin e rregulloreve për përcaktimin e rregullave për zbatimin e vendimit të Këshillit të Ministrave nr. 1095, datë 24.12.2020 "Për miratimin e kërkesave thelbësore në fushën e Aviacionit Civil", i ndryshuar, në lidhje me menaxhimin e rreziqeve të</vt:lpstr>
    </vt:vector>
  </TitlesOfParts>
  <Company/>
  <LinksUpToDate>false</LinksUpToDate>
  <CharactersWithSpaces>103198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rregulloreve për përcaktimin e rregullave për zbatimin e vendimit të Këshillit të Ministrave nr. 1095, datë 24.12.2020 "Për miratimin e kërkesave thelbësore në fushën e Aviacionit Civil", i ndryshuar, në lidhje me menaxhimin e rreziqeve të sigurisë së informacionit me një ndikim të mundshëm në sigurinë në operim</dc:title>
  <dc:creator>Gilberta Metaj</dc:creator>
  <cp:lastModifiedBy>Alma Lisaku</cp:lastModifiedBy>
  <cp:revision>95</cp:revision>
  <cp:lastPrinted>2026-03-11T12:36:00Z</cp:lastPrinted>
  <dcterms:created xsi:type="dcterms:W3CDTF">2026-03-11T10:28:00Z</dcterms:created>
  <dcterms:modified xsi:type="dcterms:W3CDTF">2026-03-31T12:14:00Z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0x010100AF2A0166CDDC494A97954A231935641B</vt:lpwstr>
  </property>
</Properties>
</file>