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7A14837" w14:textId="683DE8B5" w:rsidR="00BC461D" w:rsidRPr="00C86493" w:rsidRDefault="004D13B7" w:rsidP="004D13B7">
      <w:pPr>
        <w:spacing w:after="0" w:line="240" w:lineRule="auto"/>
        <w:ind w:firstLine="284"/>
        <w:jc w:val="center"/>
        <w:rPr>
          <w:rFonts w:ascii="Garamond" w:hAnsi="Garamond"/>
          <w:b/>
          <w:sz w:val="24"/>
        </w:rPr>
      </w:pPr>
      <w:r w:rsidRPr="00C86493">
        <w:rPr>
          <w:rFonts w:ascii="Garamond" w:hAnsi="Garamond"/>
          <w:b/>
          <w:sz w:val="24"/>
        </w:rPr>
        <w:t>URDHËR</w:t>
      </w:r>
    </w:p>
    <w:p w14:paraId="5CE2894A" w14:textId="43962171" w:rsidR="00E57538" w:rsidRPr="00C86493" w:rsidRDefault="004D13B7" w:rsidP="004D13B7">
      <w:pPr>
        <w:spacing w:after="0" w:line="240" w:lineRule="auto"/>
        <w:ind w:firstLine="284"/>
        <w:jc w:val="center"/>
        <w:rPr>
          <w:rFonts w:ascii="Garamond" w:hAnsi="Garamond"/>
          <w:b/>
          <w:sz w:val="24"/>
        </w:rPr>
      </w:pPr>
      <w:r w:rsidRPr="00C86493">
        <w:rPr>
          <w:rFonts w:ascii="Garamond" w:hAnsi="Garamond"/>
          <w:b/>
          <w:sz w:val="24"/>
        </w:rPr>
        <w:t>Nr</w:t>
      </w:r>
      <w:r w:rsidR="00C0122B" w:rsidRPr="00C86493">
        <w:rPr>
          <w:rFonts w:ascii="Garamond" w:hAnsi="Garamond"/>
          <w:b/>
          <w:sz w:val="24"/>
        </w:rPr>
        <w:t>.</w:t>
      </w:r>
      <w:r w:rsidR="00C86493">
        <w:rPr>
          <w:rFonts w:ascii="Garamond" w:hAnsi="Garamond"/>
          <w:b/>
          <w:sz w:val="24"/>
        </w:rPr>
        <w:t xml:space="preserve"> </w:t>
      </w:r>
      <w:r w:rsidR="00C0122B" w:rsidRPr="00C86493">
        <w:rPr>
          <w:rFonts w:ascii="Garamond" w:hAnsi="Garamond"/>
          <w:b/>
          <w:sz w:val="24"/>
        </w:rPr>
        <w:t>14</w:t>
      </w:r>
      <w:r w:rsidR="003D5E1C" w:rsidRPr="00C86493">
        <w:rPr>
          <w:rFonts w:ascii="Garamond" w:hAnsi="Garamond"/>
          <w:b/>
          <w:sz w:val="24"/>
        </w:rPr>
        <w:t>7</w:t>
      </w:r>
      <w:r w:rsidR="00BC461D" w:rsidRPr="00C86493">
        <w:rPr>
          <w:rFonts w:ascii="Garamond" w:hAnsi="Garamond"/>
          <w:b/>
          <w:sz w:val="24"/>
        </w:rPr>
        <w:t>, datë 30.6.2026</w:t>
      </w:r>
    </w:p>
    <w:p w14:paraId="1919076F" w14:textId="703EDEED" w:rsidR="004D13B7" w:rsidRPr="00C86493" w:rsidRDefault="004D13B7" w:rsidP="004D13B7">
      <w:pPr>
        <w:spacing w:after="0" w:line="240" w:lineRule="auto"/>
        <w:ind w:firstLine="284"/>
        <w:jc w:val="center"/>
        <w:rPr>
          <w:rFonts w:ascii="Garamond" w:hAnsi="Garamond"/>
          <w:b/>
          <w:sz w:val="24"/>
        </w:rPr>
      </w:pPr>
    </w:p>
    <w:p w14:paraId="2D540A86" w14:textId="5474B84B" w:rsidR="004D13B7" w:rsidRPr="00C86493" w:rsidRDefault="004D13B7" w:rsidP="004D13B7">
      <w:pPr>
        <w:spacing w:after="0" w:line="240" w:lineRule="auto"/>
        <w:ind w:firstLine="284"/>
        <w:jc w:val="center"/>
        <w:rPr>
          <w:rFonts w:ascii="Garamond" w:hAnsi="Garamond"/>
          <w:b/>
          <w:sz w:val="24"/>
        </w:rPr>
      </w:pPr>
      <w:r w:rsidRPr="00C86493">
        <w:rPr>
          <w:rFonts w:ascii="Garamond" w:hAnsi="Garamond"/>
          <w:b/>
          <w:sz w:val="24"/>
        </w:rPr>
        <w:t xml:space="preserve">PËR MIRATIMIN E PLANIT KOMBËTAR TË VEPRIMIT PËR ADRESIMIN E VARFËRISË ENERGJETIKE DHE </w:t>
      </w:r>
      <w:r w:rsidR="00C86493" w:rsidRPr="00C86493">
        <w:rPr>
          <w:rFonts w:ascii="Garamond" w:hAnsi="Garamond"/>
          <w:b/>
          <w:sz w:val="24"/>
        </w:rPr>
        <w:t>MBROJTJEN</w:t>
      </w:r>
      <w:r w:rsidRPr="00C86493">
        <w:rPr>
          <w:rFonts w:ascii="Garamond" w:hAnsi="Garamond"/>
          <w:b/>
          <w:sz w:val="24"/>
        </w:rPr>
        <w:t xml:space="preserve"> E KLIENTËVE NË NEVOJË TË ENERGJ</w:t>
      </w:r>
      <w:r w:rsidR="00C86493">
        <w:rPr>
          <w:rFonts w:ascii="Garamond" w:hAnsi="Garamond"/>
          <w:b/>
          <w:sz w:val="24"/>
        </w:rPr>
        <w:t>ISË ELEKTRIKE NË SHQIPËRI, 2026–</w:t>
      </w:r>
      <w:r w:rsidRPr="00C86493">
        <w:rPr>
          <w:rFonts w:ascii="Garamond" w:hAnsi="Garamond"/>
          <w:b/>
          <w:sz w:val="24"/>
        </w:rPr>
        <w:t>2030</w:t>
      </w:r>
    </w:p>
    <w:p w14:paraId="02E91839" w14:textId="77777777" w:rsidR="004D13B7" w:rsidRPr="00C86493" w:rsidRDefault="004D13B7" w:rsidP="004D13B7">
      <w:pPr>
        <w:spacing w:after="0" w:line="240" w:lineRule="auto"/>
        <w:ind w:firstLine="284"/>
        <w:jc w:val="center"/>
        <w:rPr>
          <w:rFonts w:ascii="Garamond" w:hAnsi="Garamond"/>
          <w:b/>
          <w:sz w:val="24"/>
        </w:rPr>
      </w:pPr>
    </w:p>
    <w:p w14:paraId="0C2472B3" w14:textId="4CDF8881" w:rsidR="004D13B7" w:rsidRPr="00C86493" w:rsidRDefault="004D13B7" w:rsidP="004D13B7">
      <w:pPr>
        <w:spacing w:after="0" w:line="240" w:lineRule="auto"/>
        <w:ind w:firstLine="284"/>
        <w:jc w:val="both"/>
        <w:rPr>
          <w:rFonts w:ascii="Garamond" w:hAnsi="Garamond"/>
          <w:sz w:val="24"/>
        </w:rPr>
      </w:pPr>
      <w:r w:rsidRPr="00C86493">
        <w:rPr>
          <w:rFonts w:ascii="Garamond" w:hAnsi="Garamond"/>
          <w:sz w:val="24"/>
        </w:rPr>
        <w:t xml:space="preserve">Në mbështetje të pikës 4, të nenit 102, të Kushtetutës dhe </w:t>
      </w:r>
      <w:r w:rsidR="00C86493" w:rsidRPr="00C86493">
        <w:rPr>
          <w:rFonts w:ascii="Garamond" w:hAnsi="Garamond"/>
          <w:sz w:val="24"/>
        </w:rPr>
        <w:t xml:space="preserve">të </w:t>
      </w:r>
      <w:r w:rsidRPr="00C86493">
        <w:rPr>
          <w:rFonts w:ascii="Garamond" w:hAnsi="Garamond"/>
          <w:sz w:val="24"/>
        </w:rPr>
        <w:t>ligjit nr. 59/2026, “Për sektorin e energjisë elektrike,</w:t>
      </w:r>
    </w:p>
    <w:p w14:paraId="6D510375" w14:textId="77777777" w:rsidR="004D13B7" w:rsidRPr="00C86493" w:rsidRDefault="004D13B7" w:rsidP="004D13B7">
      <w:pPr>
        <w:spacing w:after="0" w:line="240" w:lineRule="auto"/>
        <w:ind w:firstLine="284"/>
        <w:jc w:val="both"/>
        <w:rPr>
          <w:rFonts w:ascii="Garamond" w:hAnsi="Garamond"/>
          <w:sz w:val="24"/>
        </w:rPr>
      </w:pPr>
    </w:p>
    <w:p w14:paraId="5CC64592" w14:textId="710724DF" w:rsidR="004D13B7" w:rsidRPr="00C86493" w:rsidRDefault="004D13B7" w:rsidP="004D13B7">
      <w:pPr>
        <w:spacing w:after="0" w:line="240" w:lineRule="auto"/>
        <w:ind w:firstLine="284"/>
        <w:jc w:val="center"/>
        <w:rPr>
          <w:rFonts w:ascii="Garamond" w:hAnsi="Garamond"/>
          <w:sz w:val="24"/>
        </w:rPr>
      </w:pPr>
      <w:r w:rsidRPr="00C86493">
        <w:rPr>
          <w:rFonts w:ascii="Garamond" w:hAnsi="Garamond"/>
          <w:sz w:val="24"/>
        </w:rPr>
        <w:t>URDHËROJ:</w:t>
      </w:r>
    </w:p>
    <w:p w14:paraId="3D67D94A" w14:textId="77777777" w:rsidR="004D13B7" w:rsidRPr="00C86493" w:rsidRDefault="004D13B7" w:rsidP="004D13B7">
      <w:pPr>
        <w:spacing w:after="0" w:line="240" w:lineRule="auto"/>
        <w:ind w:firstLine="284"/>
        <w:jc w:val="both"/>
        <w:rPr>
          <w:rFonts w:ascii="Garamond" w:hAnsi="Garamond"/>
          <w:sz w:val="24"/>
        </w:rPr>
      </w:pPr>
    </w:p>
    <w:p w14:paraId="5407D143" w14:textId="470F066B" w:rsidR="004D13B7" w:rsidRPr="00C86493" w:rsidRDefault="004D13B7" w:rsidP="001401CA">
      <w:pPr>
        <w:pStyle w:val="TEKSTIIII"/>
        <w:rPr>
          <w:lang w:val="sq-AL"/>
        </w:rPr>
      </w:pPr>
      <w:r w:rsidRPr="00C86493">
        <w:rPr>
          <w:lang w:val="sq-AL"/>
        </w:rPr>
        <w:t>1. Miratimin e Planit Kombëtar të Veprimit për adresimin e varfërisë energj</w:t>
      </w:r>
      <w:r w:rsidR="00C86493">
        <w:rPr>
          <w:lang w:val="sq-AL"/>
        </w:rPr>
        <w:t>e</w:t>
      </w:r>
      <w:r w:rsidRPr="00C86493">
        <w:rPr>
          <w:lang w:val="sq-AL"/>
        </w:rPr>
        <w:t>tike dhe mbrojtjen e klientëve në nevojë të energjis</w:t>
      </w:r>
      <w:r w:rsidR="00C86493">
        <w:rPr>
          <w:lang w:val="sq-AL"/>
        </w:rPr>
        <w:t>ë elektrike në Shqipëri, 2026–</w:t>
      </w:r>
      <w:r w:rsidRPr="00C86493">
        <w:rPr>
          <w:lang w:val="sq-AL"/>
        </w:rPr>
        <w:t>2030, sipas tekstit që i bashkëlidhet këtij urdhri dhe është pjesë përbërëse e tij.</w:t>
      </w:r>
    </w:p>
    <w:p w14:paraId="054B134B" w14:textId="77777777" w:rsidR="004D13B7" w:rsidRPr="00C86493" w:rsidRDefault="004D13B7" w:rsidP="001401CA">
      <w:pPr>
        <w:pStyle w:val="TEKSTIIII"/>
        <w:rPr>
          <w:lang w:val="sq-AL"/>
        </w:rPr>
      </w:pPr>
      <w:r w:rsidRPr="00C86493">
        <w:rPr>
          <w:lang w:val="sq-AL"/>
        </w:rPr>
        <w:t>2. Ngarkohet Ministria e Infrastrukturës dhe Energjisë për zbatimin e këtij urdhri.</w:t>
      </w:r>
    </w:p>
    <w:p w14:paraId="439BB88F" w14:textId="3E6AD9A8" w:rsidR="004D13B7" w:rsidRPr="00C86493" w:rsidRDefault="004D13B7" w:rsidP="001401CA">
      <w:pPr>
        <w:pStyle w:val="TEKSTIIII"/>
        <w:rPr>
          <w:lang w:val="sq-AL"/>
        </w:rPr>
      </w:pPr>
      <w:r w:rsidRPr="00C86493">
        <w:rPr>
          <w:lang w:val="sq-AL"/>
        </w:rPr>
        <w:t>Ky urdhër hyn në fuqi menjëherë dhe botohet në Fletoren Zyrtare.</w:t>
      </w:r>
    </w:p>
    <w:p w14:paraId="48041CDE" w14:textId="77777777" w:rsidR="004D13B7" w:rsidRPr="00C86493" w:rsidRDefault="004D13B7" w:rsidP="004D13B7">
      <w:pPr>
        <w:spacing w:after="0" w:line="240" w:lineRule="auto"/>
        <w:ind w:firstLine="284"/>
        <w:jc w:val="both"/>
        <w:rPr>
          <w:rFonts w:ascii="Garamond" w:hAnsi="Garamond"/>
          <w:sz w:val="24"/>
        </w:rPr>
      </w:pPr>
    </w:p>
    <w:p w14:paraId="60D43F19" w14:textId="77777777" w:rsidR="004D13B7" w:rsidRPr="00C86493" w:rsidRDefault="004D13B7" w:rsidP="004D13B7">
      <w:pPr>
        <w:spacing w:after="0" w:line="240" w:lineRule="auto"/>
        <w:ind w:firstLine="284"/>
        <w:jc w:val="right"/>
        <w:rPr>
          <w:rFonts w:ascii="Garamond" w:hAnsi="Garamond"/>
          <w:sz w:val="24"/>
        </w:rPr>
      </w:pPr>
      <w:r w:rsidRPr="00C86493">
        <w:rPr>
          <w:rFonts w:ascii="Garamond" w:hAnsi="Garamond"/>
          <w:sz w:val="24"/>
        </w:rPr>
        <w:t>MINISTËR I INFRASTRUKTURËS DHE ENERGJISË</w:t>
      </w:r>
    </w:p>
    <w:p w14:paraId="36FB0D61" w14:textId="731A71B7" w:rsidR="004D13B7" w:rsidRPr="00C86493" w:rsidRDefault="004D13B7" w:rsidP="004D13B7">
      <w:pPr>
        <w:spacing w:after="0" w:line="240" w:lineRule="auto"/>
        <w:ind w:firstLine="284"/>
        <w:jc w:val="right"/>
        <w:rPr>
          <w:rFonts w:ascii="Garamond" w:hAnsi="Garamond"/>
          <w:b/>
          <w:sz w:val="24"/>
        </w:rPr>
      </w:pPr>
      <w:proofErr w:type="spellStart"/>
      <w:r w:rsidRPr="00C86493">
        <w:rPr>
          <w:rFonts w:ascii="Garamond" w:hAnsi="Garamond"/>
          <w:b/>
          <w:sz w:val="24"/>
        </w:rPr>
        <w:t>Enea</w:t>
      </w:r>
      <w:proofErr w:type="spellEnd"/>
      <w:r w:rsidRPr="00C86493">
        <w:rPr>
          <w:rFonts w:ascii="Garamond" w:hAnsi="Garamond"/>
          <w:b/>
          <w:sz w:val="24"/>
        </w:rPr>
        <w:t xml:space="preserve"> </w:t>
      </w:r>
      <w:proofErr w:type="spellStart"/>
      <w:r w:rsidRPr="00C86493">
        <w:rPr>
          <w:rFonts w:ascii="Garamond" w:hAnsi="Garamond"/>
          <w:b/>
          <w:sz w:val="24"/>
        </w:rPr>
        <w:t>Karakaçi</w:t>
      </w:r>
      <w:proofErr w:type="spellEnd"/>
    </w:p>
    <w:p w14:paraId="5889629B" w14:textId="2998A828" w:rsidR="00D04773" w:rsidRPr="00C86493" w:rsidRDefault="00D04773" w:rsidP="004D13B7">
      <w:pPr>
        <w:spacing w:after="0" w:line="240" w:lineRule="auto"/>
        <w:ind w:firstLine="284"/>
        <w:jc w:val="right"/>
        <w:rPr>
          <w:rFonts w:ascii="Garamond" w:hAnsi="Garamond"/>
          <w:b/>
          <w:sz w:val="24"/>
        </w:rPr>
      </w:pPr>
    </w:p>
    <w:p w14:paraId="65488F34" w14:textId="77777777" w:rsidR="001401CA" w:rsidRPr="00C86493" w:rsidRDefault="001401CA" w:rsidP="001401CA">
      <w:pPr>
        <w:pStyle w:val="TEKSTIIII"/>
        <w:jc w:val="center"/>
        <w:rPr>
          <w:lang w:val="sq-AL"/>
        </w:rPr>
      </w:pPr>
      <w:r w:rsidRPr="00C86493">
        <w:rPr>
          <w:lang w:val="sq-AL"/>
        </w:rPr>
        <w:t>REPUBLIKA E SHQIPËRISË</w:t>
      </w:r>
    </w:p>
    <w:p w14:paraId="2BAAAB23" w14:textId="77777777" w:rsidR="001401CA" w:rsidRPr="00C86493" w:rsidRDefault="001401CA" w:rsidP="001401CA">
      <w:pPr>
        <w:pStyle w:val="TEKSTIIII"/>
        <w:jc w:val="center"/>
        <w:rPr>
          <w:lang w:val="sq-AL"/>
        </w:rPr>
      </w:pPr>
      <w:r w:rsidRPr="00C86493">
        <w:rPr>
          <w:lang w:val="sq-AL"/>
        </w:rPr>
        <w:t>MINISTRIA E INFRASTRUKTURËS DHE ENERGJISË</w:t>
      </w:r>
    </w:p>
    <w:p w14:paraId="7D8CDF60" w14:textId="74A6DB8B" w:rsidR="001401CA" w:rsidRPr="00C86493" w:rsidRDefault="001401CA" w:rsidP="001401CA">
      <w:pPr>
        <w:pStyle w:val="TEKSTIIII"/>
        <w:jc w:val="center"/>
        <w:rPr>
          <w:lang w:val="sq-AL"/>
        </w:rPr>
      </w:pPr>
      <w:r w:rsidRPr="00C86493">
        <w:rPr>
          <w:lang w:val="sq-AL"/>
        </w:rPr>
        <w:t>PLANI KOMBËTAR I VEPRIMIT PËR ADRESIMIN E VARFËRISË ENERGJETIKE DHE MBROJTJEN E KLIENTËVE NË NEVOJË TË ENERGJISË ELEKTRIKE NË SHQIPËRI, 2026–2030</w:t>
      </w:r>
    </w:p>
    <w:p w14:paraId="592C89E4" w14:textId="77777777" w:rsidR="00C86493" w:rsidRDefault="001401CA" w:rsidP="001401CA">
      <w:pPr>
        <w:pStyle w:val="TEKSTIIII"/>
        <w:jc w:val="center"/>
        <w:rPr>
          <w:lang w:val="sq-AL"/>
        </w:rPr>
      </w:pPr>
      <w:r w:rsidRPr="00C86493">
        <w:rPr>
          <w:lang w:val="sq-AL"/>
        </w:rPr>
        <w:t>(përfshirë Metodologjinë për Identifikimin dhe Monit</w:t>
      </w:r>
      <w:r w:rsidR="00C86493">
        <w:rPr>
          <w:lang w:val="sq-AL"/>
        </w:rPr>
        <w:t>orimin e Varfërisë Energjetike –</w:t>
      </w:r>
      <w:r w:rsidRPr="00C86493">
        <w:rPr>
          <w:lang w:val="sq-AL"/>
        </w:rPr>
        <w:t xml:space="preserve"> </w:t>
      </w:r>
    </w:p>
    <w:p w14:paraId="20626EC5" w14:textId="14F4B402" w:rsidR="001401CA" w:rsidRPr="00C86493" w:rsidRDefault="00C86493" w:rsidP="001401CA">
      <w:pPr>
        <w:pStyle w:val="TEKSTIIII"/>
        <w:jc w:val="center"/>
        <w:rPr>
          <w:lang w:val="sq-AL"/>
        </w:rPr>
      </w:pPr>
      <w:r>
        <w:rPr>
          <w:lang w:val="sq-AL"/>
        </w:rPr>
        <w:t>s</w:t>
      </w:r>
      <w:r w:rsidR="001401CA" w:rsidRPr="00C86493">
        <w:rPr>
          <w:lang w:val="sq-AL"/>
        </w:rPr>
        <w:t>htojca 2)</w:t>
      </w:r>
    </w:p>
    <w:p w14:paraId="7B405002" w14:textId="77777777" w:rsidR="001401CA" w:rsidRPr="00C86493" w:rsidRDefault="001401CA" w:rsidP="001401CA">
      <w:pPr>
        <w:pStyle w:val="TEKSTIIII"/>
        <w:jc w:val="center"/>
        <w:rPr>
          <w:lang w:val="sq-AL"/>
        </w:rPr>
      </w:pPr>
    </w:p>
    <w:p w14:paraId="6077C3D2" w14:textId="40416AE4" w:rsidR="00D04773" w:rsidRPr="00C86493" w:rsidRDefault="001401CA" w:rsidP="001401CA">
      <w:pPr>
        <w:pStyle w:val="TEKSTIIII"/>
        <w:jc w:val="center"/>
        <w:rPr>
          <w:lang w:val="sq-AL"/>
        </w:rPr>
      </w:pPr>
      <w:r w:rsidRPr="00C86493">
        <w:rPr>
          <w:lang w:val="sq-AL"/>
        </w:rPr>
        <w:t>Tiranë, 2026</w:t>
      </w:r>
    </w:p>
    <w:p w14:paraId="28AE8F5C" w14:textId="4BBE90CA" w:rsidR="001401CA" w:rsidRPr="00C86493" w:rsidRDefault="001401CA" w:rsidP="001401CA">
      <w:pPr>
        <w:pStyle w:val="TEKSTIIII"/>
        <w:jc w:val="center"/>
        <w:rPr>
          <w:lang w:val="sq-AL"/>
        </w:rPr>
      </w:pPr>
    </w:p>
    <w:p w14:paraId="3E25587D" w14:textId="1BC8937F" w:rsidR="001401CA" w:rsidRPr="00C86493" w:rsidRDefault="00C86493" w:rsidP="001401CA">
      <w:pPr>
        <w:pStyle w:val="TEKSTIIII"/>
        <w:rPr>
          <w:lang w:val="sq-AL"/>
        </w:rPr>
      </w:pPr>
      <w:r w:rsidRPr="00C86493">
        <w:rPr>
          <w:lang w:val="sq-AL"/>
        </w:rPr>
        <w:t>PËRMBAJTJA</w:t>
      </w:r>
    </w:p>
    <w:p w14:paraId="39C07772" w14:textId="3836C048" w:rsidR="001401CA" w:rsidRPr="00C86493" w:rsidRDefault="001401CA" w:rsidP="001401CA">
      <w:pPr>
        <w:pStyle w:val="TEKSTIIII"/>
        <w:rPr>
          <w:lang w:val="sq-AL"/>
        </w:rPr>
      </w:pPr>
      <w:r w:rsidRPr="00C86493">
        <w:rPr>
          <w:lang w:val="sq-AL"/>
        </w:rPr>
        <w:t>Përmbajtja</w:t>
      </w:r>
    </w:p>
    <w:p w14:paraId="27B3278F" w14:textId="3FB45895" w:rsidR="001401CA" w:rsidRPr="00C86493" w:rsidRDefault="001401CA" w:rsidP="001401CA">
      <w:pPr>
        <w:pStyle w:val="TEKSTIIII"/>
        <w:rPr>
          <w:lang w:val="sq-AL"/>
        </w:rPr>
      </w:pPr>
      <w:r w:rsidRPr="00C86493">
        <w:rPr>
          <w:lang w:val="sq-AL"/>
        </w:rPr>
        <w:t xml:space="preserve">Përmbledhje </w:t>
      </w:r>
      <w:r w:rsidR="00C86493">
        <w:rPr>
          <w:lang w:val="sq-AL"/>
        </w:rPr>
        <w:t>e</w:t>
      </w:r>
      <w:r w:rsidRPr="00C86493">
        <w:rPr>
          <w:lang w:val="sq-AL"/>
        </w:rPr>
        <w:t>kzekutive</w:t>
      </w:r>
    </w:p>
    <w:p w14:paraId="1F0155F1" w14:textId="56F11774" w:rsidR="001401CA" w:rsidRPr="00C86493" w:rsidRDefault="001401CA" w:rsidP="001401CA">
      <w:pPr>
        <w:pStyle w:val="TEKSTIIII"/>
        <w:rPr>
          <w:lang w:val="sq-AL"/>
        </w:rPr>
      </w:pPr>
      <w:r w:rsidRPr="00C86493">
        <w:rPr>
          <w:lang w:val="sq-AL"/>
        </w:rPr>
        <w:t xml:space="preserve">1. Objektivi dhe </w:t>
      </w:r>
      <w:r w:rsidR="00C86493" w:rsidRPr="00C86493">
        <w:rPr>
          <w:lang w:val="sq-AL"/>
        </w:rPr>
        <w:t>fushëveprimi</w:t>
      </w:r>
    </w:p>
    <w:p w14:paraId="114AD2D9" w14:textId="63F60082" w:rsidR="001401CA" w:rsidRPr="00C86493" w:rsidRDefault="001401CA" w:rsidP="001401CA">
      <w:pPr>
        <w:pStyle w:val="TEKSTIIII"/>
        <w:rPr>
          <w:lang w:val="sq-AL"/>
        </w:rPr>
      </w:pPr>
      <w:r w:rsidRPr="00C86493">
        <w:rPr>
          <w:lang w:val="sq-AL"/>
        </w:rPr>
        <w:t>1.1 Objektivi</w:t>
      </w:r>
    </w:p>
    <w:p w14:paraId="7E878F91" w14:textId="61D38252" w:rsidR="001401CA" w:rsidRPr="00C86493" w:rsidRDefault="001401CA" w:rsidP="001401CA">
      <w:pPr>
        <w:pStyle w:val="TEKSTIIII"/>
        <w:rPr>
          <w:lang w:val="sq-AL"/>
        </w:rPr>
      </w:pPr>
      <w:r w:rsidRPr="00C86493">
        <w:rPr>
          <w:lang w:val="sq-AL"/>
        </w:rPr>
        <w:t>1.2 Fushëveprimi</w:t>
      </w:r>
    </w:p>
    <w:p w14:paraId="319BAB7B" w14:textId="26A58B92" w:rsidR="001401CA" w:rsidRPr="00C86493" w:rsidRDefault="001401CA" w:rsidP="001401CA">
      <w:pPr>
        <w:pStyle w:val="TEKSTIIII"/>
        <w:rPr>
          <w:lang w:val="sq-AL"/>
        </w:rPr>
      </w:pPr>
      <w:r w:rsidRPr="00C86493">
        <w:rPr>
          <w:lang w:val="sq-AL"/>
        </w:rPr>
        <w:t>1.3 Dallimi ndërmjet varfërisë energjetike dhe statusit të klientit në nevojë</w:t>
      </w:r>
    </w:p>
    <w:p w14:paraId="3C0E66A0" w14:textId="4F44D97D" w:rsidR="001401CA" w:rsidRPr="00C86493" w:rsidRDefault="001401CA" w:rsidP="001401CA">
      <w:pPr>
        <w:pStyle w:val="TEKSTIIII"/>
        <w:rPr>
          <w:lang w:val="sq-AL"/>
        </w:rPr>
      </w:pPr>
      <w:r w:rsidRPr="00C86493">
        <w:rPr>
          <w:lang w:val="sq-AL"/>
        </w:rPr>
        <w:t xml:space="preserve">2. Konteksti i </w:t>
      </w:r>
      <w:r w:rsidR="00C86493" w:rsidRPr="00C86493">
        <w:rPr>
          <w:lang w:val="sq-AL"/>
        </w:rPr>
        <w:t>politikave</w:t>
      </w:r>
    </w:p>
    <w:p w14:paraId="0F83D2E8" w14:textId="06820CA1" w:rsidR="001401CA" w:rsidRPr="00C86493" w:rsidRDefault="001401CA" w:rsidP="001401CA">
      <w:pPr>
        <w:pStyle w:val="TEKSTIIII"/>
        <w:rPr>
          <w:lang w:val="sq-AL"/>
        </w:rPr>
      </w:pPr>
      <w:r w:rsidRPr="00C86493">
        <w:rPr>
          <w:lang w:val="sq-AL"/>
        </w:rPr>
        <w:t>2.1 Baza ligjore dhe e politikave ekzistuese</w:t>
      </w:r>
    </w:p>
    <w:p w14:paraId="4F3ECC65" w14:textId="466BB5DA" w:rsidR="001401CA" w:rsidRPr="00C86493" w:rsidRDefault="001401CA" w:rsidP="001401CA">
      <w:pPr>
        <w:pStyle w:val="TEKSTIIII"/>
        <w:rPr>
          <w:lang w:val="sq-AL"/>
        </w:rPr>
      </w:pPr>
      <w:r w:rsidRPr="00C86493">
        <w:rPr>
          <w:lang w:val="sq-AL"/>
        </w:rPr>
        <w:t xml:space="preserve">2.2 Kuadri i klientit në nevojë sipas </w:t>
      </w:r>
      <w:r w:rsidR="00C86493" w:rsidRPr="00C86493">
        <w:rPr>
          <w:lang w:val="sq-AL"/>
        </w:rPr>
        <w:t>Ligjit për Sektorin e Energjisë Elektrike</w:t>
      </w:r>
    </w:p>
    <w:p w14:paraId="37342EC9" w14:textId="1B1992FF" w:rsidR="001401CA" w:rsidRPr="00C86493" w:rsidRDefault="001401CA" w:rsidP="001401CA">
      <w:pPr>
        <w:pStyle w:val="TEKSTIIII"/>
        <w:rPr>
          <w:lang w:val="sq-AL"/>
        </w:rPr>
      </w:pPr>
      <w:r w:rsidRPr="00C86493">
        <w:rPr>
          <w:lang w:val="sq-AL"/>
        </w:rPr>
        <w:t xml:space="preserve">2.3 Roli i </w:t>
      </w:r>
      <w:r w:rsidR="00C86493" w:rsidRPr="00C86493">
        <w:rPr>
          <w:lang w:val="sq-AL"/>
        </w:rPr>
        <w:t>Ligjit për Ndihmën Sociale</w:t>
      </w:r>
    </w:p>
    <w:p w14:paraId="67F3A4AB" w14:textId="401C2E71" w:rsidR="001401CA" w:rsidRPr="00C86493" w:rsidRDefault="001401CA" w:rsidP="001401CA">
      <w:pPr>
        <w:pStyle w:val="TEKSTIIII"/>
        <w:rPr>
          <w:lang w:val="sq-AL"/>
        </w:rPr>
      </w:pPr>
      <w:r w:rsidRPr="00C86493">
        <w:rPr>
          <w:lang w:val="sq-AL"/>
        </w:rPr>
        <w:t>2.4 Praktika ekzistuese e kompensimit</w:t>
      </w:r>
    </w:p>
    <w:p w14:paraId="09011130" w14:textId="0132A788" w:rsidR="001401CA" w:rsidRPr="00C86493" w:rsidRDefault="001401CA" w:rsidP="001401CA">
      <w:pPr>
        <w:pStyle w:val="TEKSTIIII"/>
        <w:rPr>
          <w:lang w:val="sq-AL"/>
        </w:rPr>
      </w:pPr>
      <w:r w:rsidRPr="00C86493">
        <w:rPr>
          <w:lang w:val="sq-AL"/>
        </w:rPr>
        <w:t xml:space="preserve">2.5 Mbrojtja </w:t>
      </w:r>
      <w:proofErr w:type="spellStart"/>
      <w:r w:rsidRPr="00C86493">
        <w:rPr>
          <w:lang w:val="sq-AL"/>
        </w:rPr>
        <w:t>rregullatore</w:t>
      </w:r>
      <w:proofErr w:type="spellEnd"/>
      <w:r w:rsidRPr="00C86493">
        <w:rPr>
          <w:lang w:val="sq-AL"/>
        </w:rPr>
        <w:t xml:space="preserve"> nga </w:t>
      </w:r>
      <w:r w:rsidR="00C86493" w:rsidRPr="00C86493">
        <w:rPr>
          <w:lang w:val="sq-AL"/>
        </w:rPr>
        <w:t>shkëputja</w:t>
      </w:r>
    </w:p>
    <w:p w14:paraId="08FD027B" w14:textId="0FE9CF42" w:rsidR="001401CA" w:rsidRPr="00C86493" w:rsidRDefault="001401CA" w:rsidP="001401CA">
      <w:pPr>
        <w:pStyle w:val="TEKSTIIII"/>
        <w:rPr>
          <w:lang w:val="sq-AL"/>
        </w:rPr>
      </w:pPr>
      <w:r w:rsidRPr="00C86493">
        <w:rPr>
          <w:lang w:val="sq-AL"/>
        </w:rPr>
        <w:t>2.6 Varfëria energjetike si çështje më e gjerë e politikave</w:t>
      </w:r>
    </w:p>
    <w:p w14:paraId="6D54EA51" w14:textId="17C0CDD4" w:rsidR="001401CA" w:rsidRPr="00C86493" w:rsidRDefault="001401CA" w:rsidP="001401CA">
      <w:pPr>
        <w:pStyle w:val="TEKSTIIII"/>
        <w:rPr>
          <w:lang w:val="sq-AL"/>
        </w:rPr>
      </w:pPr>
      <w:r w:rsidRPr="00C86493">
        <w:rPr>
          <w:lang w:val="sq-AL"/>
        </w:rPr>
        <w:t>2.7 Lidhja me kuadrin më të gjerë të reformës</w:t>
      </w:r>
    </w:p>
    <w:p w14:paraId="6DAE2A1F" w14:textId="5AA4EFFE" w:rsidR="001401CA" w:rsidRPr="00C86493" w:rsidRDefault="001401CA" w:rsidP="001401CA">
      <w:pPr>
        <w:pStyle w:val="TEKSTIIII"/>
        <w:rPr>
          <w:lang w:val="sq-AL"/>
        </w:rPr>
      </w:pPr>
      <w:r w:rsidRPr="00C86493">
        <w:rPr>
          <w:lang w:val="sq-AL"/>
        </w:rPr>
        <w:t>2.8 Qëllimi i këtij Plani në kontekstin aktual</w:t>
      </w:r>
    </w:p>
    <w:p w14:paraId="4D92DB7A" w14:textId="0497C309" w:rsidR="001401CA" w:rsidRPr="00C86493" w:rsidRDefault="001401CA" w:rsidP="001401CA">
      <w:pPr>
        <w:pStyle w:val="TEKSTIIII"/>
        <w:rPr>
          <w:lang w:val="sq-AL"/>
        </w:rPr>
      </w:pPr>
      <w:r w:rsidRPr="00C86493">
        <w:rPr>
          <w:lang w:val="sq-AL"/>
        </w:rPr>
        <w:t>2.9 Përputhshmëria me kuadrin e politikave të BE-së dhe të Komunitetit të Energjisë</w:t>
      </w:r>
    </w:p>
    <w:p w14:paraId="15FAA6AC" w14:textId="4D21E8FD" w:rsidR="001401CA" w:rsidRPr="00C86493" w:rsidRDefault="001401CA" w:rsidP="001401CA">
      <w:pPr>
        <w:pStyle w:val="TEKSTIIII"/>
        <w:rPr>
          <w:lang w:val="sq-AL"/>
        </w:rPr>
      </w:pPr>
      <w:r w:rsidRPr="00C86493">
        <w:rPr>
          <w:lang w:val="sq-AL"/>
        </w:rPr>
        <w:t>3. Veprimet</w:t>
      </w:r>
    </w:p>
    <w:p w14:paraId="4BD8D5AC" w14:textId="28F41F02" w:rsidR="001401CA" w:rsidRPr="00C86493" w:rsidRDefault="001401CA" w:rsidP="001401CA">
      <w:pPr>
        <w:pStyle w:val="TEKSTIIII"/>
        <w:rPr>
          <w:lang w:val="sq-AL"/>
        </w:rPr>
      </w:pPr>
      <w:r w:rsidRPr="00C86493">
        <w:rPr>
          <w:lang w:val="sq-AL"/>
        </w:rPr>
        <w:t xml:space="preserve">3.1 Veprimi 1. Krijimi dhe </w:t>
      </w:r>
      <w:proofErr w:type="spellStart"/>
      <w:r w:rsidRPr="00C86493">
        <w:rPr>
          <w:lang w:val="sq-AL"/>
        </w:rPr>
        <w:t>operacionalizimi</w:t>
      </w:r>
      <w:proofErr w:type="spellEnd"/>
      <w:r w:rsidRPr="00C86493">
        <w:rPr>
          <w:lang w:val="sq-AL"/>
        </w:rPr>
        <w:t xml:space="preserve"> i metodologjisë kombëtare, vlerësimit bazë dhe kuadrit të monitorimit për varfërinë energjetike</w:t>
      </w:r>
    </w:p>
    <w:p w14:paraId="588A025F" w14:textId="38565530" w:rsidR="001401CA" w:rsidRPr="00C86493" w:rsidRDefault="001401CA" w:rsidP="001401CA">
      <w:pPr>
        <w:pStyle w:val="TEKSTIIII"/>
        <w:rPr>
          <w:lang w:val="sq-AL"/>
        </w:rPr>
      </w:pPr>
      <w:r w:rsidRPr="00C86493">
        <w:rPr>
          <w:lang w:val="sq-AL"/>
        </w:rPr>
        <w:lastRenderedPageBreak/>
        <w:t xml:space="preserve">3.2 Veprimi 2. Miratimi i vendimit të Këshillit të Ministrave të kërkuar sipas nenit 95 për </w:t>
      </w:r>
      <w:proofErr w:type="spellStart"/>
      <w:r w:rsidRPr="00C86493">
        <w:rPr>
          <w:lang w:val="sq-AL"/>
        </w:rPr>
        <w:t>operacionalizimin</w:t>
      </w:r>
      <w:proofErr w:type="spellEnd"/>
      <w:r w:rsidRPr="00C86493">
        <w:rPr>
          <w:lang w:val="sq-AL"/>
        </w:rPr>
        <w:t xml:space="preserve"> e statusit të klientit në nevojë</w:t>
      </w:r>
    </w:p>
    <w:p w14:paraId="4189DD04" w14:textId="630ED486" w:rsidR="001401CA" w:rsidRPr="00C86493" w:rsidRDefault="001401CA" w:rsidP="001401CA">
      <w:pPr>
        <w:pStyle w:val="TEKSTIIII"/>
        <w:rPr>
          <w:lang w:val="sq-AL"/>
        </w:rPr>
      </w:pPr>
      <w:r w:rsidRPr="00C86493">
        <w:rPr>
          <w:lang w:val="sq-AL"/>
        </w:rPr>
        <w:t xml:space="preserve">3.3 Veprimi 3. </w:t>
      </w:r>
      <w:proofErr w:type="spellStart"/>
      <w:r w:rsidRPr="00C86493">
        <w:rPr>
          <w:lang w:val="sq-AL"/>
        </w:rPr>
        <w:t>Operacionalizimi</w:t>
      </w:r>
      <w:proofErr w:type="spellEnd"/>
      <w:r w:rsidRPr="00C86493">
        <w:rPr>
          <w:lang w:val="sq-AL"/>
        </w:rPr>
        <w:t xml:space="preserve"> i regjistrit të klientit në nevojë dhe shkëmbimi ndërveprues i të dhënave</w:t>
      </w:r>
    </w:p>
    <w:p w14:paraId="60F0A882" w14:textId="4AFBFA76" w:rsidR="001401CA" w:rsidRPr="00C86493" w:rsidRDefault="001401CA" w:rsidP="001401CA">
      <w:pPr>
        <w:pStyle w:val="TEKSTIIII"/>
        <w:rPr>
          <w:lang w:val="sq-AL"/>
        </w:rPr>
      </w:pPr>
      <w:r w:rsidRPr="00C86493">
        <w:rPr>
          <w:lang w:val="sq-AL"/>
        </w:rPr>
        <w:t xml:space="preserve">3.4 Veprimi 4. Konsolidimi dhe përmirësimi i mbështetjes për </w:t>
      </w:r>
      <w:proofErr w:type="spellStart"/>
      <w:r w:rsidRPr="00C86493">
        <w:rPr>
          <w:lang w:val="sq-AL"/>
        </w:rPr>
        <w:t>përballueshmërinë</w:t>
      </w:r>
      <w:proofErr w:type="spellEnd"/>
      <w:r w:rsidRPr="00C86493">
        <w:rPr>
          <w:lang w:val="sq-AL"/>
        </w:rPr>
        <w:t xml:space="preserve"> e </w:t>
      </w:r>
      <w:r w:rsidRPr="00411152">
        <w:rPr>
          <w:lang w:val="sq-AL"/>
        </w:rPr>
        <w:t>familjeve l dhe klientëve në nevojë</w:t>
      </w:r>
    </w:p>
    <w:p w14:paraId="0B7D7D10" w14:textId="3FC45C48" w:rsidR="001401CA" w:rsidRPr="00C86493" w:rsidRDefault="001401CA" w:rsidP="001401CA">
      <w:pPr>
        <w:pStyle w:val="TEKSTIIII"/>
        <w:rPr>
          <w:lang w:val="sq-AL"/>
        </w:rPr>
      </w:pPr>
      <w:r w:rsidRPr="00C86493">
        <w:rPr>
          <w:lang w:val="sq-AL"/>
        </w:rPr>
        <w:t>3.5 Veprimi 5. Aktivizimi dhe forcimi i mbrojtjes ndaj shkëputjes dhe praktikave të padrejta të furnizimit</w:t>
      </w:r>
    </w:p>
    <w:p w14:paraId="68338FA0" w14:textId="74B456AA" w:rsidR="001401CA" w:rsidRPr="00C86493" w:rsidRDefault="001401CA" w:rsidP="001401CA">
      <w:pPr>
        <w:pStyle w:val="TEKSTIIII"/>
        <w:rPr>
          <w:lang w:val="sq-AL"/>
        </w:rPr>
      </w:pPr>
      <w:r w:rsidRPr="00C86493">
        <w:rPr>
          <w:lang w:val="sq-AL"/>
        </w:rPr>
        <w:t xml:space="preserve">3.6 Veprimi 6. Ulja e faktorëve strukturorë të varfërisë energjetike përmes masave të orientuara të </w:t>
      </w:r>
      <w:proofErr w:type="spellStart"/>
      <w:r w:rsidRPr="00C86493">
        <w:rPr>
          <w:lang w:val="sq-AL"/>
        </w:rPr>
        <w:t>efi</w:t>
      </w:r>
      <w:r w:rsidR="00C86493">
        <w:rPr>
          <w:lang w:val="sq-AL"/>
        </w:rPr>
        <w:t>ci</w:t>
      </w:r>
      <w:r w:rsidRPr="00C86493">
        <w:rPr>
          <w:lang w:val="sq-AL"/>
        </w:rPr>
        <w:t>encës</w:t>
      </w:r>
      <w:proofErr w:type="spellEnd"/>
      <w:r w:rsidRPr="00C86493">
        <w:rPr>
          <w:lang w:val="sq-AL"/>
        </w:rPr>
        <w:t xml:space="preserve"> së energjisë dhe rinovimit të ndërtesave</w:t>
      </w:r>
    </w:p>
    <w:p w14:paraId="1D19CB89" w14:textId="1FC915B1" w:rsidR="001401CA" w:rsidRPr="00C86493" w:rsidRDefault="001401CA" w:rsidP="001401CA">
      <w:pPr>
        <w:pStyle w:val="TEKSTIIII"/>
        <w:rPr>
          <w:lang w:val="sq-AL"/>
        </w:rPr>
      </w:pPr>
      <w:r w:rsidRPr="00C86493">
        <w:rPr>
          <w:lang w:val="sq-AL"/>
        </w:rPr>
        <w:t>3.7 Veprimi 7. Krijimi i qeverisjes, koordinimit, komunikimit publik dhe vlerësimit</w:t>
      </w:r>
    </w:p>
    <w:p w14:paraId="01A21B84" w14:textId="1A996853" w:rsidR="001401CA" w:rsidRPr="00C86493" w:rsidRDefault="001401CA" w:rsidP="001401CA">
      <w:pPr>
        <w:pStyle w:val="TEKSTIIII"/>
        <w:rPr>
          <w:lang w:val="sq-AL"/>
        </w:rPr>
      </w:pPr>
      <w:r w:rsidRPr="00C86493">
        <w:rPr>
          <w:lang w:val="sq-AL"/>
        </w:rPr>
        <w:t xml:space="preserve">4. Instrumentet </w:t>
      </w:r>
      <w:r w:rsidR="00C86493">
        <w:rPr>
          <w:lang w:val="sq-AL"/>
        </w:rPr>
        <w:t>m</w:t>
      </w:r>
      <w:r w:rsidRPr="00C86493">
        <w:rPr>
          <w:lang w:val="sq-AL"/>
        </w:rPr>
        <w:t>undësuese</w:t>
      </w:r>
    </w:p>
    <w:p w14:paraId="43065B23" w14:textId="0051FD8C" w:rsidR="001401CA" w:rsidRPr="00C86493" w:rsidRDefault="001401CA" w:rsidP="001401CA">
      <w:pPr>
        <w:pStyle w:val="TEKSTIIII"/>
        <w:rPr>
          <w:lang w:val="sq-AL"/>
        </w:rPr>
      </w:pPr>
      <w:r w:rsidRPr="00C86493">
        <w:rPr>
          <w:lang w:val="sq-AL"/>
        </w:rPr>
        <w:t>4.1 Qëllimi</w:t>
      </w:r>
    </w:p>
    <w:p w14:paraId="65E332CB" w14:textId="647899F5" w:rsidR="001401CA" w:rsidRPr="00C86493" w:rsidRDefault="001401CA" w:rsidP="001401CA">
      <w:pPr>
        <w:pStyle w:val="TEKSTIIII"/>
        <w:rPr>
          <w:lang w:val="sq-AL"/>
        </w:rPr>
      </w:pPr>
      <w:r w:rsidRPr="00C86493">
        <w:rPr>
          <w:lang w:val="sq-AL"/>
        </w:rPr>
        <w:t>4.2 Baza kryesore ligjore</w:t>
      </w:r>
    </w:p>
    <w:p w14:paraId="58207C52" w14:textId="01B72B65" w:rsidR="001401CA" w:rsidRPr="00C86493" w:rsidRDefault="001401CA" w:rsidP="001401CA">
      <w:pPr>
        <w:pStyle w:val="TEKSTIIII"/>
        <w:rPr>
          <w:lang w:val="sq-AL"/>
        </w:rPr>
      </w:pPr>
      <w:r w:rsidRPr="00C86493">
        <w:rPr>
          <w:lang w:val="sq-AL"/>
        </w:rPr>
        <w:t>4.3 Instrumenti kryesor zbatues sipas nenit 95</w:t>
      </w:r>
    </w:p>
    <w:p w14:paraId="714E492D" w14:textId="6B0865F4" w:rsidR="001401CA" w:rsidRPr="00C86493" w:rsidRDefault="001401CA" w:rsidP="001401CA">
      <w:pPr>
        <w:pStyle w:val="TEKSTIIII"/>
        <w:rPr>
          <w:lang w:val="sq-AL"/>
        </w:rPr>
      </w:pPr>
      <w:r w:rsidRPr="00C86493">
        <w:rPr>
          <w:lang w:val="sq-AL"/>
        </w:rPr>
        <w:t xml:space="preserve">4.4 Instrumentet </w:t>
      </w:r>
      <w:proofErr w:type="spellStart"/>
      <w:r w:rsidRPr="00C86493">
        <w:rPr>
          <w:lang w:val="sq-AL"/>
        </w:rPr>
        <w:t>rregullatore</w:t>
      </w:r>
      <w:proofErr w:type="spellEnd"/>
      <w:r w:rsidRPr="00C86493">
        <w:rPr>
          <w:lang w:val="sq-AL"/>
        </w:rPr>
        <w:t xml:space="preserve"> të Entit Rregullator të Energjisë</w:t>
      </w:r>
    </w:p>
    <w:p w14:paraId="635A390F" w14:textId="3C3C3E8D" w:rsidR="001401CA" w:rsidRPr="00C86493" w:rsidRDefault="001401CA" w:rsidP="001401CA">
      <w:pPr>
        <w:pStyle w:val="TEKSTIIII"/>
        <w:rPr>
          <w:lang w:val="sq-AL"/>
        </w:rPr>
      </w:pPr>
      <w:r w:rsidRPr="00C86493">
        <w:rPr>
          <w:lang w:val="sq-AL"/>
        </w:rPr>
        <w:t>4.5 Instrumentet ekzistuese të kompensimit</w:t>
      </w:r>
    </w:p>
    <w:p w14:paraId="174BDC14" w14:textId="6E3869D5" w:rsidR="001401CA" w:rsidRPr="00C86493" w:rsidRDefault="001401CA" w:rsidP="001401CA">
      <w:pPr>
        <w:pStyle w:val="TEKSTIIII"/>
        <w:rPr>
          <w:lang w:val="sq-AL"/>
        </w:rPr>
      </w:pPr>
      <w:r w:rsidRPr="00C86493">
        <w:rPr>
          <w:lang w:val="sq-AL"/>
        </w:rPr>
        <w:t xml:space="preserve">4.6 Instrumentet për mbështetjen e </w:t>
      </w:r>
      <w:proofErr w:type="spellStart"/>
      <w:r w:rsidRPr="00C86493">
        <w:rPr>
          <w:lang w:val="sq-AL"/>
        </w:rPr>
        <w:t>përballueshmërisë</w:t>
      </w:r>
      <w:proofErr w:type="spellEnd"/>
      <w:r w:rsidRPr="00C86493">
        <w:rPr>
          <w:lang w:val="sq-AL"/>
        </w:rPr>
        <w:t xml:space="preserve"> dhe menaxhimin e detyrimeve të prapambetura</w:t>
      </w:r>
    </w:p>
    <w:p w14:paraId="5446A6C2" w14:textId="0540FC94" w:rsidR="001401CA" w:rsidRPr="00C86493" w:rsidRDefault="001401CA" w:rsidP="001401CA">
      <w:pPr>
        <w:pStyle w:val="TEKSTIIII"/>
        <w:rPr>
          <w:lang w:val="sq-AL"/>
        </w:rPr>
      </w:pPr>
      <w:r w:rsidRPr="00C86493">
        <w:rPr>
          <w:lang w:val="sq-AL"/>
        </w:rPr>
        <w:t>4.7 Instrumentet për masat strukturore që adresojnë varfërinë energjetike</w:t>
      </w:r>
    </w:p>
    <w:p w14:paraId="357842DC" w14:textId="29267855" w:rsidR="001401CA" w:rsidRPr="00C86493" w:rsidRDefault="001401CA" w:rsidP="001401CA">
      <w:pPr>
        <w:pStyle w:val="TEKSTIIII"/>
        <w:rPr>
          <w:lang w:val="sq-AL"/>
        </w:rPr>
      </w:pPr>
      <w:r w:rsidRPr="00C86493">
        <w:rPr>
          <w:lang w:val="sq-AL"/>
        </w:rPr>
        <w:t>4.8 Instrumentet e mbrojtjes dhe qeverisjes së të dhënave</w:t>
      </w:r>
    </w:p>
    <w:p w14:paraId="61A9B85A" w14:textId="43E3220E" w:rsidR="001401CA" w:rsidRPr="00C86493" w:rsidRDefault="001401CA" w:rsidP="001401CA">
      <w:pPr>
        <w:pStyle w:val="TEKSTIIII"/>
        <w:rPr>
          <w:lang w:val="sq-AL"/>
        </w:rPr>
      </w:pPr>
      <w:r w:rsidRPr="00C86493">
        <w:rPr>
          <w:lang w:val="sq-AL"/>
        </w:rPr>
        <w:t>4.9 Instrumentet administrative dhe teknike</w:t>
      </w:r>
    </w:p>
    <w:p w14:paraId="47124B02" w14:textId="7B9E505E" w:rsidR="001401CA" w:rsidRPr="00C86493" w:rsidRDefault="001401CA" w:rsidP="001401CA">
      <w:pPr>
        <w:pStyle w:val="TEKSTIIII"/>
        <w:rPr>
          <w:lang w:val="sq-AL"/>
        </w:rPr>
      </w:pPr>
      <w:r w:rsidRPr="00C86493">
        <w:rPr>
          <w:lang w:val="sq-AL"/>
        </w:rPr>
        <w:t>4.10 Roli funksional i instrumenteve mundësuese në këtë Plan</w:t>
      </w:r>
    </w:p>
    <w:p w14:paraId="23D45E4D" w14:textId="5E6AB548" w:rsidR="001401CA" w:rsidRPr="00C86493" w:rsidRDefault="001401CA" w:rsidP="001401CA">
      <w:pPr>
        <w:pStyle w:val="TEKSTIIII"/>
        <w:rPr>
          <w:lang w:val="sq-AL"/>
        </w:rPr>
      </w:pPr>
      <w:r w:rsidRPr="00C86493">
        <w:rPr>
          <w:lang w:val="sq-AL"/>
        </w:rPr>
        <w:t xml:space="preserve">5. Zbatimi dhe </w:t>
      </w:r>
      <w:r w:rsidR="00C86493">
        <w:rPr>
          <w:lang w:val="sq-AL"/>
        </w:rPr>
        <w:t>k</w:t>
      </w:r>
      <w:r w:rsidRPr="00C86493">
        <w:rPr>
          <w:lang w:val="sq-AL"/>
        </w:rPr>
        <w:t>oordinimi</w:t>
      </w:r>
    </w:p>
    <w:p w14:paraId="253269E5" w14:textId="1A63F2EE" w:rsidR="001401CA" w:rsidRPr="00C86493" w:rsidRDefault="001401CA" w:rsidP="001401CA">
      <w:pPr>
        <w:pStyle w:val="TEKSTIIII"/>
        <w:rPr>
          <w:lang w:val="sq-AL"/>
        </w:rPr>
      </w:pPr>
      <w:r w:rsidRPr="00C86493">
        <w:rPr>
          <w:lang w:val="sq-AL"/>
        </w:rPr>
        <w:t>5.1 Qëllimi</w:t>
      </w:r>
    </w:p>
    <w:p w14:paraId="1A153954" w14:textId="076B4D8F" w:rsidR="001401CA" w:rsidRPr="00C86493" w:rsidRDefault="001401CA" w:rsidP="001401CA">
      <w:pPr>
        <w:pStyle w:val="TEKSTIIII"/>
        <w:rPr>
          <w:lang w:val="sq-AL"/>
        </w:rPr>
      </w:pPr>
      <w:r w:rsidRPr="00C86493">
        <w:rPr>
          <w:lang w:val="sq-AL"/>
        </w:rPr>
        <w:t>5.2 Koordinimi kombëtar</w:t>
      </w:r>
    </w:p>
    <w:p w14:paraId="3B451BC4" w14:textId="3A8B2A29" w:rsidR="001401CA" w:rsidRPr="00C86493" w:rsidRDefault="001401CA" w:rsidP="001401CA">
      <w:pPr>
        <w:pStyle w:val="TEKSTIIII"/>
        <w:rPr>
          <w:lang w:val="sq-AL"/>
        </w:rPr>
      </w:pPr>
      <w:r w:rsidRPr="00C86493">
        <w:rPr>
          <w:lang w:val="sq-AL"/>
        </w:rPr>
        <w:t>5.3 Përgjegjësitë institucionale</w:t>
      </w:r>
    </w:p>
    <w:p w14:paraId="6546F648" w14:textId="07DD3E1D" w:rsidR="001401CA" w:rsidRPr="00C86493" w:rsidRDefault="001401CA" w:rsidP="001401CA">
      <w:pPr>
        <w:pStyle w:val="TEKSTIIII"/>
        <w:rPr>
          <w:lang w:val="sq-AL"/>
        </w:rPr>
      </w:pPr>
      <w:r w:rsidRPr="00C86493">
        <w:rPr>
          <w:lang w:val="sq-AL"/>
        </w:rPr>
        <w:t>5.4 Arkitektura e dyfishtë e zbatimit</w:t>
      </w:r>
    </w:p>
    <w:p w14:paraId="6E631E51" w14:textId="2403CFD4" w:rsidR="001401CA" w:rsidRPr="00C86493" w:rsidRDefault="001401CA" w:rsidP="001401CA">
      <w:pPr>
        <w:pStyle w:val="TEKSTIIII"/>
        <w:rPr>
          <w:lang w:val="sq-AL"/>
        </w:rPr>
      </w:pPr>
      <w:r w:rsidRPr="00C86493">
        <w:rPr>
          <w:lang w:val="sq-AL"/>
        </w:rPr>
        <w:t>5.5 Qasja e zbatimit</w:t>
      </w:r>
      <w:r w:rsidR="000E5C75" w:rsidRPr="00C86493">
        <w:rPr>
          <w:lang w:val="sq-AL"/>
        </w:rPr>
        <w:t xml:space="preserve"> </w:t>
      </w:r>
    </w:p>
    <w:p w14:paraId="6B8EF46C" w14:textId="3FFAB24F" w:rsidR="001401CA" w:rsidRPr="00C86493" w:rsidRDefault="001401CA" w:rsidP="001401CA">
      <w:pPr>
        <w:pStyle w:val="TEKSTIIII"/>
        <w:rPr>
          <w:lang w:val="sq-AL"/>
        </w:rPr>
      </w:pPr>
      <w:r w:rsidRPr="00C86493">
        <w:rPr>
          <w:lang w:val="sq-AL"/>
        </w:rPr>
        <w:t>5.6 Zbatimi administrativ</w:t>
      </w:r>
    </w:p>
    <w:p w14:paraId="6643BBC2" w14:textId="0F97682E" w:rsidR="001401CA" w:rsidRPr="00C86493" w:rsidRDefault="001401CA" w:rsidP="001401CA">
      <w:pPr>
        <w:pStyle w:val="TEKSTIIII"/>
        <w:rPr>
          <w:lang w:val="sq-AL"/>
        </w:rPr>
      </w:pPr>
      <w:r w:rsidRPr="00C86493">
        <w:rPr>
          <w:lang w:val="sq-AL"/>
        </w:rPr>
        <w:t xml:space="preserve">5.7 Komunikimi publik dhe </w:t>
      </w:r>
      <w:proofErr w:type="spellStart"/>
      <w:r w:rsidRPr="00C86493">
        <w:rPr>
          <w:lang w:val="sq-AL"/>
        </w:rPr>
        <w:t>aksesi</w:t>
      </w:r>
      <w:proofErr w:type="spellEnd"/>
      <w:r w:rsidRPr="00C86493">
        <w:rPr>
          <w:lang w:val="sq-AL"/>
        </w:rPr>
        <w:t xml:space="preserve"> i familjeve</w:t>
      </w:r>
    </w:p>
    <w:p w14:paraId="4F86EA4D" w14:textId="3E845A45" w:rsidR="001401CA" w:rsidRPr="00C86493" w:rsidRDefault="001401CA" w:rsidP="001401CA">
      <w:pPr>
        <w:pStyle w:val="TEKSTIIII"/>
        <w:rPr>
          <w:lang w:val="sq-AL"/>
        </w:rPr>
      </w:pPr>
      <w:r w:rsidRPr="00C86493">
        <w:rPr>
          <w:lang w:val="sq-AL"/>
        </w:rPr>
        <w:t>5.8 Monitorimi dhe raportimi</w:t>
      </w:r>
    </w:p>
    <w:p w14:paraId="05D76A3C" w14:textId="7687CD53" w:rsidR="001401CA" w:rsidRPr="00C86493" w:rsidRDefault="001401CA" w:rsidP="001401CA">
      <w:pPr>
        <w:pStyle w:val="TEKSTIIII"/>
        <w:rPr>
          <w:lang w:val="sq-AL"/>
        </w:rPr>
      </w:pPr>
      <w:r w:rsidRPr="00C86493">
        <w:rPr>
          <w:lang w:val="sq-AL"/>
        </w:rPr>
        <w:t>5.9 Rishikimi vjetor dhe përshtatja</w:t>
      </w:r>
    </w:p>
    <w:p w14:paraId="3413469B" w14:textId="70F638E5" w:rsidR="001401CA" w:rsidRPr="00C86493" w:rsidRDefault="001401CA" w:rsidP="001401CA">
      <w:pPr>
        <w:pStyle w:val="TEKSTIIII"/>
        <w:rPr>
          <w:lang w:val="sq-AL"/>
        </w:rPr>
      </w:pPr>
      <w:r w:rsidRPr="00C86493">
        <w:rPr>
          <w:lang w:val="sq-AL"/>
        </w:rPr>
        <w:t xml:space="preserve">Shtojca 1. Matrica e </w:t>
      </w:r>
      <w:r w:rsidR="00C86493" w:rsidRPr="00C86493">
        <w:rPr>
          <w:lang w:val="sq-AL"/>
        </w:rPr>
        <w:t>rezultateve dhe zbatimit</w:t>
      </w:r>
    </w:p>
    <w:p w14:paraId="628874BC" w14:textId="29322646" w:rsidR="001401CA" w:rsidRPr="00C86493" w:rsidRDefault="001401CA" w:rsidP="001401CA">
      <w:pPr>
        <w:pStyle w:val="TEKSTIIII"/>
        <w:rPr>
          <w:lang w:val="sq-AL"/>
        </w:rPr>
      </w:pPr>
      <w:r w:rsidRPr="00C86493">
        <w:rPr>
          <w:lang w:val="sq-AL"/>
        </w:rPr>
        <w:t>Shtojca 2. Metodologjia për Identifikimin dhe Monitorimin e Varfërisë Energjetike</w:t>
      </w:r>
    </w:p>
    <w:p w14:paraId="03F31C22" w14:textId="208AE985" w:rsidR="000E5C75" w:rsidRPr="00C86493" w:rsidRDefault="000E5C75" w:rsidP="001401CA">
      <w:pPr>
        <w:pStyle w:val="TEKSTIIII"/>
        <w:rPr>
          <w:lang w:val="sq-AL"/>
        </w:rPr>
      </w:pPr>
    </w:p>
    <w:p w14:paraId="4B36D9C1" w14:textId="0D8DBE4D" w:rsidR="000E5C75" w:rsidRPr="00C86493" w:rsidRDefault="00C86493" w:rsidP="000E5C75">
      <w:pPr>
        <w:pStyle w:val="TEKSTIIII"/>
        <w:rPr>
          <w:lang w:val="sq-AL"/>
        </w:rPr>
      </w:pPr>
      <w:r w:rsidRPr="00C86493">
        <w:rPr>
          <w:lang w:val="sq-AL"/>
        </w:rPr>
        <w:t>PËRMBLEDHJE EKZEKUTIVE</w:t>
      </w:r>
    </w:p>
    <w:p w14:paraId="124C8DC5" w14:textId="4EBC8786" w:rsidR="000E5C75" w:rsidRPr="00C86493" w:rsidRDefault="000E5C75" w:rsidP="000E5C75">
      <w:pPr>
        <w:pStyle w:val="TEKSTIIII"/>
        <w:rPr>
          <w:lang w:val="sq-AL"/>
        </w:rPr>
      </w:pPr>
      <w:r w:rsidRPr="00C86493">
        <w:rPr>
          <w:lang w:val="sq-AL"/>
        </w:rPr>
        <w:t xml:space="preserve">Ky Plan Kombëtar Veprimi përcakton qasjen e integruar të Shqipërisë për adresimin e </w:t>
      </w:r>
      <w:proofErr w:type="spellStart"/>
      <w:r w:rsidRPr="00C86493">
        <w:rPr>
          <w:lang w:val="sq-AL"/>
        </w:rPr>
        <w:t>vulnerabilitetit</w:t>
      </w:r>
      <w:proofErr w:type="spellEnd"/>
      <w:r w:rsidRPr="00C86493">
        <w:rPr>
          <w:lang w:val="sq-AL"/>
        </w:rPr>
        <w:t xml:space="preserve"> energjetik të familjev</w:t>
      </w:r>
      <w:r w:rsidR="00C86493">
        <w:rPr>
          <w:lang w:val="sq-AL"/>
        </w:rPr>
        <w:t>e, përmes dy kuadrove të veçantë por të lidhur</w:t>
      </w:r>
      <w:r w:rsidRPr="00C86493">
        <w:rPr>
          <w:lang w:val="sq-AL"/>
        </w:rPr>
        <w:t xml:space="preserve"> me njër</w:t>
      </w:r>
      <w:r w:rsidR="00C86493">
        <w:rPr>
          <w:lang w:val="sq-AL"/>
        </w:rPr>
        <w:t>i-tjetri</w:t>
      </w:r>
      <w:r w:rsidRPr="00C86493">
        <w:rPr>
          <w:lang w:val="sq-AL"/>
        </w:rPr>
        <w:t>n. I pari është kuadri i varfërisë energjetike, i cili shërben për të identifikuar, matur, monitoruar d</w:t>
      </w:r>
      <w:r w:rsidR="00C86493">
        <w:rPr>
          <w:lang w:val="sq-AL"/>
        </w:rPr>
        <w:t>he vlerësuar familjet e prekura</w:t>
      </w:r>
      <w:r w:rsidRPr="00C86493">
        <w:rPr>
          <w:lang w:val="sq-AL"/>
        </w:rPr>
        <w:t xml:space="preserve"> ose në rrezik, nga mungesa e </w:t>
      </w:r>
      <w:proofErr w:type="spellStart"/>
      <w:r w:rsidRPr="00C86493">
        <w:rPr>
          <w:lang w:val="sq-AL"/>
        </w:rPr>
        <w:t>aksesit</w:t>
      </w:r>
      <w:proofErr w:type="spellEnd"/>
      <w:r w:rsidRPr="00C86493">
        <w:rPr>
          <w:lang w:val="sq-AL"/>
        </w:rPr>
        <w:t xml:space="preserve"> në shërbimet th</w:t>
      </w:r>
      <w:r w:rsidR="00C86493">
        <w:rPr>
          <w:lang w:val="sq-AL"/>
        </w:rPr>
        <w:t>elbësore të energjisë në banesë</w:t>
      </w:r>
      <w:r w:rsidRPr="00C86493">
        <w:rPr>
          <w:lang w:val="sq-AL"/>
        </w:rPr>
        <w:t xml:space="preserve"> dhe për të orientuar hartimin e politikave, synimin, raportimin dhe vlerësimin. I dyti është kuadri i klientit në nevojë, i cili shërben si mekaniz</w:t>
      </w:r>
      <w:r w:rsidR="00C86493">
        <w:rPr>
          <w:lang w:val="sq-AL"/>
        </w:rPr>
        <w:t>ëm</w:t>
      </w:r>
      <w:r w:rsidRPr="00C86493">
        <w:rPr>
          <w:lang w:val="sq-AL"/>
        </w:rPr>
        <w:t xml:space="preserve"> ligjor dhe </w:t>
      </w:r>
      <w:proofErr w:type="spellStart"/>
      <w:r w:rsidRPr="00C86493">
        <w:rPr>
          <w:lang w:val="sq-AL"/>
        </w:rPr>
        <w:t>operacional</w:t>
      </w:r>
      <w:proofErr w:type="spellEnd"/>
      <w:r w:rsidRPr="00C86493">
        <w:rPr>
          <w:lang w:val="sq-AL"/>
        </w:rPr>
        <w:t xml:space="preserve"> për njohjen e konsumatorëve familjarë të pranueshëm dhe dhënien e të drejtave, masave mbrojtëse dhe masave të mbështetjes specifike të parashikuara në sektorin e energjisë elektrike sipas Ligjit për Sektorin e Energjisë Elektrike.</w:t>
      </w:r>
    </w:p>
    <w:p w14:paraId="1DE76B14" w14:textId="77777777" w:rsidR="000E5C75" w:rsidRPr="00C86493" w:rsidRDefault="000E5C75" w:rsidP="000E5C75">
      <w:pPr>
        <w:pStyle w:val="TEKSTIIII"/>
        <w:rPr>
          <w:lang w:val="sq-AL"/>
        </w:rPr>
      </w:pPr>
      <w:r w:rsidRPr="00C86493">
        <w:rPr>
          <w:lang w:val="sq-AL"/>
        </w:rPr>
        <w:t xml:space="preserve">Ky Plan kombinon kështu krijimin e metodologjisë kombëtare dhe kuadrit të monitorimit për varfërinë energjetike me </w:t>
      </w:r>
      <w:proofErr w:type="spellStart"/>
      <w:r w:rsidRPr="00C86493">
        <w:rPr>
          <w:lang w:val="sq-AL"/>
        </w:rPr>
        <w:t>operacionalizimin</w:t>
      </w:r>
      <w:proofErr w:type="spellEnd"/>
      <w:r w:rsidRPr="00C86493">
        <w:rPr>
          <w:lang w:val="sq-AL"/>
        </w:rPr>
        <w:t xml:space="preserve"> e statusit të klientit në nevojë në sektorin e energjisë elektrike, ndërkohë që siguron edhe bazën për masa më të gjera që synojnë uljen e varfërisë energjetike me kalimin e kohës.</w:t>
      </w:r>
    </w:p>
    <w:p w14:paraId="52038DB2" w14:textId="77911F7F" w:rsidR="000E5C75" w:rsidRPr="00C86493" w:rsidRDefault="000E5C75" w:rsidP="000E5C75">
      <w:pPr>
        <w:pStyle w:val="TEKSTIIII"/>
        <w:rPr>
          <w:lang w:val="sq-AL"/>
        </w:rPr>
      </w:pPr>
      <w:r w:rsidRPr="00C86493">
        <w:rPr>
          <w:lang w:val="sq-AL"/>
        </w:rPr>
        <w:lastRenderedPageBreak/>
        <w:t xml:space="preserve">Zbatimi i këtij Plani do të kryhet nga Ministria e Infrastrukturës dhe Energjisë, si institucioni përgjegjës për kuadrin e varfërisë energjetike dhe masat më të gjera të </w:t>
      </w:r>
      <w:proofErr w:type="spellStart"/>
      <w:r w:rsidRPr="00C86493">
        <w:rPr>
          <w:lang w:val="sq-AL"/>
        </w:rPr>
        <w:t>efi</w:t>
      </w:r>
      <w:r w:rsidR="00C86493">
        <w:rPr>
          <w:lang w:val="sq-AL"/>
        </w:rPr>
        <w:t>ci</w:t>
      </w:r>
      <w:r w:rsidRPr="00C86493">
        <w:rPr>
          <w:lang w:val="sq-AL"/>
        </w:rPr>
        <w:t>encës</w:t>
      </w:r>
      <w:proofErr w:type="spellEnd"/>
      <w:r w:rsidRPr="00C86493">
        <w:rPr>
          <w:lang w:val="sq-AL"/>
        </w:rPr>
        <w:t xml:space="preserve"> së energjisë dhe rinovimit të ndërtesave, në bashkërendim edhe me Ministrinë e Shëndetësisë dhe Mbrojtjes Sociale, si institucioni përgjegjës për sistemin e mbrojtjes sociale dhe kuadrin e klientit në nevojë, secila duke vepruar brenda mandatit të saj ligjor dhe duke qenë bashkërisht përgjegjëse, nën autoritetin e Këshillit të Ministrave, për koordinimin e përgjithshëm të këtij Plani.</w:t>
      </w:r>
    </w:p>
    <w:p w14:paraId="6D5FBEAD" w14:textId="6715E468" w:rsidR="000E5C75" w:rsidRPr="00C86493" w:rsidRDefault="000E5C75" w:rsidP="000E5C75">
      <w:pPr>
        <w:pStyle w:val="TEKSTIIII"/>
        <w:rPr>
          <w:lang w:val="sq-AL"/>
        </w:rPr>
      </w:pPr>
      <w:r w:rsidRPr="00C86493">
        <w:rPr>
          <w:lang w:val="sq-AL"/>
        </w:rPr>
        <w:t xml:space="preserve">Plani fillon me krijimin dhe miratimin e metodologjisë kombëtare për identifikimin dhe monitorimin e varfërisë energjetike. Ky është veprimi i parë i Planit dhe siguron bazën për vlerësimin bazë, monitorimin e rregullt, synimin e politikave dhe raportimin e kërkuar sipas kuadrit më të gjerë të reformës. Metodologjia, e përcaktuar plotësisht në </w:t>
      </w:r>
      <w:r w:rsidR="00C86493">
        <w:rPr>
          <w:lang w:val="sq-AL"/>
        </w:rPr>
        <w:t>s</w:t>
      </w:r>
      <w:r w:rsidRPr="00C86493">
        <w:rPr>
          <w:lang w:val="sq-AL"/>
        </w:rPr>
        <w:t xml:space="preserve">htojcën 2, përcakton kriteret e vlerësimit dhe njësinë e vlerësimit, krijon Regjistrin Kombëtar të Varfërisë Energjetike si shtyllën kurrizore të sistemit informativ ndërveprues të kuadrit, dhe përcakton qasjen </w:t>
      </w:r>
      <w:proofErr w:type="spellStart"/>
      <w:r w:rsidRPr="00C86493">
        <w:rPr>
          <w:lang w:val="sq-AL"/>
        </w:rPr>
        <w:t>operacionale</w:t>
      </w:r>
      <w:proofErr w:type="spellEnd"/>
      <w:r w:rsidRPr="00C86493">
        <w:rPr>
          <w:lang w:val="sq-AL"/>
        </w:rPr>
        <w:t>, të b</w:t>
      </w:r>
      <w:r w:rsidR="00C86493">
        <w:rPr>
          <w:lang w:val="sq-AL"/>
        </w:rPr>
        <w:t>azuar në të ardhura dhe kosto (</w:t>
      </w:r>
      <w:r w:rsidRPr="00C86493">
        <w:rPr>
          <w:lang w:val="sq-AL"/>
        </w:rPr>
        <w:t>Të Ardh</w:t>
      </w:r>
      <w:r w:rsidR="00C86493">
        <w:rPr>
          <w:lang w:val="sq-AL"/>
        </w:rPr>
        <w:t>ura të Ulëta dhe Kosto të Larta</w:t>
      </w:r>
      <w:r w:rsidRPr="00C86493">
        <w:rPr>
          <w:lang w:val="sq-AL"/>
        </w:rPr>
        <w:t>), përmes së cilës identifikohen familjet me varfëri energjetike për qëllime monitorimi, raportimi dhe synimi të politikave.</w:t>
      </w:r>
    </w:p>
    <w:p w14:paraId="0D22EAF6" w14:textId="7FCC5521" w:rsidR="000E5C75" w:rsidRPr="00C86493" w:rsidRDefault="000E5C75" w:rsidP="000E5C75">
      <w:pPr>
        <w:pStyle w:val="TEKSTIIII"/>
        <w:rPr>
          <w:lang w:val="sq-AL"/>
        </w:rPr>
      </w:pPr>
      <w:r w:rsidRPr="00C86493">
        <w:rPr>
          <w:lang w:val="sq-AL"/>
        </w:rPr>
        <w:t>Plani parashikon</w:t>
      </w:r>
      <w:r w:rsidR="00C86493">
        <w:rPr>
          <w:lang w:val="sq-AL"/>
        </w:rPr>
        <w:t>,</w:t>
      </w:r>
      <w:r w:rsidRPr="00C86493">
        <w:rPr>
          <w:lang w:val="sq-AL"/>
        </w:rPr>
        <w:t xml:space="preserve"> gjithashtu</w:t>
      </w:r>
      <w:r w:rsidR="00C86493">
        <w:rPr>
          <w:lang w:val="sq-AL"/>
        </w:rPr>
        <w:t>,</w:t>
      </w:r>
      <w:r w:rsidRPr="00C86493">
        <w:rPr>
          <w:lang w:val="sq-AL"/>
        </w:rPr>
        <w:t xml:space="preserve"> miratimin dhe </w:t>
      </w:r>
      <w:proofErr w:type="spellStart"/>
      <w:r w:rsidRPr="00C86493">
        <w:rPr>
          <w:lang w:val="sq-AL"/>
        </w:rPr>
        <w:t>operacionalizimin</w:t>
      </w:r>
      <w:proofErr w:type="spellEnd"/>
      <w:r w:rsidRPr="00C86493">
        <w:rPr>
          <w:lang w:val="sq-AL"/>
        </w:rPr>
        <w:t xml:space="preserve"> e kuadrit nënligjor të kërkuar sipas nenit 95 të Ligjit për Sektorin e Energjisë Elektrike, në mënyrë që statusi i klientit në nevojë të bëhet plotësisht funksional në praktikë. Kjo përfshin përcaktimin e kritereve dhe procedurave, krijimin e regjistrit </w:t>
      </w:r>
      <w:proofErr w:type="spellStart"/>
      <w:r w:rsidRPr="00C86493">
        <w:rPr>
          <w:lang w:val="sq-AL"/>
        </w:rPr>
        <w:t>operacional</w:t>
      </w:r>
      <w:proofErr w:type="spellEnd"/>
      <w:r w:rsidRPr="00C86493">
        <w:rPr>
          <w:lang w:val="sq-AL"/>
        </w:rPr>
        <w:t xml:space="preserve"> dhe sistemit të shkëmbimit të </w:t>
      </w:r>
      <w:proofErr w:type="spellStart"/>
      <w:r w:rsidRPr="00C86493">
        <w:rPr>
          <w:lang w:val="sq-AL"/>
        </w:rPr>
        <w:t>të</w:t>
      </w:r>
      <w:proofErr w:type="spellEnd"/>
      <w:r w:rsidRPr="00C86493">
        <w:rPr>
          <w:lang w:val="sq-AL"/>
        </w:rPr>
        <w:t xml:space="preserve"> dhënave, dhe aktivizimin e masave mbrojtëse përkatëse, përfshirë mbrojtjen nga shkëputja dhe </w:t>
      </w:r>
      <w:proofErr w:type="spellStart"/>
      <w:r w:rsidRPr="00C86493">
        <w:rPr>
          <w:lang w:val="sq-AL"/>
        </w:rPr>
        <w:t>aksesin</w:t>
      </w:r>
      <w:proofErr w:type="spellEnd"/>
      <w:r w:rsidRPr="00C86493">
        <w:rPr>
          <w:lang w:val="sq-AL"/>
        </w:rPr>
        <w:t xml:space="preserve"> në masat e mbështetjes </w:t>
      </w:r>
      <w:r w:rsidR="00C86493">
        <w:rPr>
          <w:lang w:val="sq-AL"/>
        </w:rPr>
        <w:t>s</w:t>
      </w:r>
      <w:r w:rsidRPr="00C86493">
        <w:rPr>
          <w:lang w:val="sq-AL"/>
        </w:rPr>
        <w:t>ë zbatueshme.</w:t>
      </w:r>
    </w:p>
    <w:p w14:paraId="0F9C9971" w14:textId="6A193DBD" w:rsidR="000E5C75" w:rsidRPr="00C86493" w:rsidRDefault="000E5C75" w:rsidP="000E5C75">
      <w:pPr>
        <w:pStyle w:val="TEKSTIIII"/>
        <w:rPr>
          <w:lang w:val="sq-AL"/>
        </w:rPr>
      </w:pPr>
      <w:r w:rsidRPr="00C86493">
        <w:rPr>
          <w:lang w:val="sq-AL"/>
        </w:rPr>
        <w:t xml:space="preserve">Plani siguron më tej bazën për kombinimin e masave të menjëhershme mbrojtëse me veprime strukturore afatgjata, duke përfshirë një paketë të orientuar masash të </w:t>
      </w:r>
      <w:proofErr w:type="spellStart"/>
      <w:r w:rsidRPr="00C86493">
        <w:rPr>
          <w:lang w:val="sq-AL"/>
        </w:rPr>
        <w:t>efi</w:t>
      </w:r>
      <w:r w:rsidR="00C86493">
        <w:rPr>
          <w:lang w:val="sq-AL"/>
        </w:rPr>
        <w:t>ci</w:t>
      </w:r>
      <w:r w:rsidRPr="00C86493">
        <w:rPr>
          <w:lang w:val="sq-AL"/>
        </w:rPr>
        <w:t>encës</w:t>
      </w:r>
      <w:proofErr w:type="spellEnd"/>
      <w:r w:rsidRPr="00C86493">
        <w:rPr>
          <w:lang w:val="sq-AL"/>
        </w:rPr>
        <w:t xml:space="preserve"> së energjisë dhe rinovimit të ndërtesave, rinovimin e zarfit mbështjellës të ndërtesës, konvertimin e sistemeve të ngrohjes larg përdorimit </w:t>
      </w:r>
      <w:proofErr w:type="spellStart"/>
      <w:r w:rsidRPr="00C86493">
        <w:rPr>
          <w:lang w:val="sq-AL"/>
        </w:rPr>
        <w:t>joefi</w:t>
      </w:r>
      <w:r w:rsidR="00C86493">
        <w:rPr>
          <w:lang w:val="sq-AL"/>
        </w:rPr>
        <w:t>ci</w:t>
      </w:r>
      <w:r w:rsidRPr="00C86493">
        <w:rPr>
          <w:lang w:val="sq-AL"/>
        </w:rPr>
        <w:t>ent</w:t>
      </w:r>
      <w:proofErr w:type="spellEnd"/>
      <w:r w:rsidRPr="00C86493">
        <w:rPr>
          <w:lang w:val="sq-AL"/>
        </w:rPr>
        <w:t xml:space="preserve"> të lëndëve djegëse të ngurta, zëvendësimin e pajisjeve, masa me kosto të ulët dhe këshillim energjetik, si dhe mbështetje për burime të vogla të energjisë së </w:t>
      </w:r>
      <w:proofErr w:type="spellStart"/>
      <w:r w:rsidRPr="00C86493">
        <w:rPr>
          <w:lang w:val="sq-AL"/>
        </w:rPr>
        <w:t>rinovueshme</w:t>
      </w:r>
      <w:proofErr w:type="spellEnd"/>
      <w:r w:rsidRPr="00C86493">
        <w:rPr>
          <w:lang w:val="sq-AL"/>
        </w:rPr>
        <w:t xml:space="preserve"> për familjet e prekura nga varfëria energjetike.</w:t>
      </w:r>
    </w:p>
    <w:p w14:paraId="05B72EC4" w14:textId="5127A73E" w:rsidR="000E5C75" w:rsidRPr="00C86493" w:rsidRDefault="000E5C75" w:rsidP="000E5C75">
      <w:pPr>
        <w:pStyle w:val="TEKSTIIII"/>
        <w:rPr>
          <w:lang w:val="sq-AL"/>
        </w:rPr>
      </w:pPr>
      <w:r w:rsidRPr="00C86493">
        <w:rPr>
          <w:lang w:val="sq-AL"/>
        </w:rPr>
        <w:t xml:space="preserve">Në hartimin e metodologjisë, arkitekturës institucionale dhe masave të </w:t>
      </w:r>
      <w:proofErr w:type="spellStart"/>
      <w:r w:rsidRPr="00C86493">
        <w:rPr>
          <w:lang w:val="sq-AL"/>
        </w:rPr>
        <w:t>efi</w:t>
      </w:r>
      <w:r w:rsidR="00C86493">
        <w:rPr>
          <w:lang w:val="sq-AL"/>
        </w:rPr>
        <w:t>ci</w:t>
      </w:r>
      <w:r w:rsidRPr="00C86493">
        <w:rPr>
          <w:lang w:val="sq-AL"/>
        </w:rPr>
        <w:t>encës</w:t>
      </w:r>
      <w:proofErr w:type="spellEnd"/>
      <w:r w:rsidRPr="00C86493">
        <w:rPr>
          <w:lang w:val="sq-AL"/>
        </w:rPr>
        <w:t xml:space="preserve"> së energjisë</w:t>
      </w:r>
      <w:r w:rsidR="00C86493">
        <w:rPr>
          <w:lang w:val="sq-AL"/>
        </w:rPr>
        <w:t>,</w:t>
      </w:r>
      <w:r w:rsidRPr="00C86493">
        <w:rPr>
          <w:lang w:val="sq-AL"/>
        </w:rPr>
        <w:t xml:space="preserve"> të përcaktuara në këtë Plan, Shqipëria është bazuar në udhëzimet përkufizu</w:t>
      </w:r>
      <w:r w:rsidR="00C86493">
        <w:rPr>
          <w:lang w:val="sq-AL"/>
        </w:rPr>
        <w:t>ese dhe të treguesve të lëshuar</w:t>
      </w:r>
      <w:r w:rsidRPr="00C86493">
        <w:rPr>
          <w:lang w:val="sq-AL"/>
        </w:rPr>
        <w:t xml:space="preserve"> nga Komisioni Evropian dhe nga Sekretariati i Komunitetit të Energjisë për </w:t>
      </w:r>
      <w:r w:rsidR="00D67367" w:rsidRPr="00C86493">
        <w:rPr>
          <w:lang w:val="sq-AL"/>
        </w:rPr>
        <w:t xml:space="preserve">palët kontraktuese, </w:t>
      </w:r>
      <w:r w:rsidRPr="00C86493">
        <w:rPr>
          <w:lang w:val="sq-AL"/>
        </w:rPr>
        <w:t>si dhe në katalogun e masave afatshkurtra dhe afatgjata të rekomanduara në nivel evropian dhe rajonal, në mënyrë që kuadri kombëtar të mbetet i krahasueshëm me, dhe i aftë të krahasohet me, praktikat e tjera në rajon dhe në Bashkimin Evropian.</w:t>
      </w:r>
    </w:p>
    <w:p w14:paraId="5F89B6D8" w14:textId="6376E6B6" w:rsidR="000E5C75" w:rsidRPr="00411152" w:rsidRDefault="00411152" w:rsidP="000E5C75">
      <w:pPr>
        <w:pStyle w:val="TEKSTIIII"/>
        <w:rPr>
          <w:lang w:val="sq-AL"/>
        </w:rPr>
      </w:pPr>
      <w:r w:rsidRPr="00411152">
        <w:rPr>
          <w:lang w:val="sq-AL"/>
        </w:rPr>
        <w:t>1. OBJEKTIVI DHE FUSHËVEPRIMI</w:t>
      </w:r>
    </w:p>
    <w:p w14:paraId="41386BAA" w14:textId="77777777" w:rsidR="000E5C75" w:rsidRPr="00C86493" w:rsidRDefault="000E5C75" w:rsidP="000E5C75">
      <w:pPr>
        <w:pStyle w:val="TEKSTIIII"/>
        <w:rPr>
          <w:b/>
          <w:lang w:val="sq-AL"/>
        </w:rPr>
      </w:pPr>
      <w:r w:rsidRPr="00C86493">
        <w:rPr>
          <w:b/>
          <w:lang w:val="sq-AL"/>
        </w:rPr>
        <w:t>1.1 Objektivi</w:t>
      </w:r>
    </w:p>
    <w:p w14:paraId="2C872184" w14:textId="77777777" w:rsidR="000E5C75" w:rsidRPr="00C86493" w:rsidRDefault="000E5C75" w:rsidP="000E5C75">
      <w:pPr>
        <w:pStyle w:val="TEKSTIIII"/>
        <w:rPr>
          <w:lang w:val="sq-AL"/>
        </w:rPr>
      </w:pPr>
      <w:r w:rsidRPr="00C86493">
        <w:rPr>
          <w:lang w:val="sq-AL"/>
        </w:rPr>
        <w:t>Objektivi i këtij Plani Kombëtar Veprimi është ulja e varfërisë energjetike dhe forcimi i mbrojtjes së konsumatorëve familjarë l të energjisë elektrike në Shqipëri, përmes:</w:t>
      </w:r>
    </w:p>
    <w:p w14:paraId="571D86BD" w14:textId="7E5FA28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krijimit të një sistemi kombëtar për identifikimin dhe monitorimin e varfërisë energjetike; dhe</w:t>
      </w:r>
    </w:p>
    <w:p w14:paraId="22C6ECEF" w14:textId="03957EB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krijimit të një kuadri </w:t>
      </w:r>
      <w:proofErr w:type="spellStart"/>
      <w:r w:rsidR="000E5C75" w:rsidRPr="00C86493">
        <w:rPr>
          <w:lang w:val="sq-AL"/>
        </w:rPr>
        <w:t>operacional</w:t>
      </w:r>
      <w:proofErr w:type="spellEnd"/>
      <w:r w:rsidR="000E5C75" w:rsidRPr="00C86493">
        <w:rPr>
          <w:lang w:val="sq-AL"/>
        </w:rPr>
        <w:t xml:space="preserve"> për njohjen dhe mbrojtjen e klientëve në nevojë në sektorin e energjisë elektrike, përfshirë mbështetjen financiare, mbrojtjen nga shkëputja dhe </w:t>
      </w:r>
      <w:proofErr w:type="spellStart"/>
      <w:r w:rsidR="000E5C75" w:rsidRPr="00C86493">
        <w:rPr>
          <w:lang w:val="sq-AL"/>
        </w:rPr>
        <w:t>aksesin</w:t>
      </w:r>
      <w:proofErr w:type="spellEnd"/>
      <w:r w:rsidR="000E5C75" w:rsidRPr="00C86493">
        <w:rPr>
          <w:lang w:val="sq-AL"/>
        </w:rPr>
        <w:t xml:space="preserve"> në shërbimin universal sipas kushteve të rregulluara.</w:t>
      </w:r>
    </w:p>
    <w:p w14:paraId="447C525C" w14:textId="77777777" w:rsidR="000E5C75" w:rsidRPr="00C86493" w:rsidRDefault="000E5C75" w:rsidP="000E5C75">
      <w:pPr>
        <w:pStyle w:val="TEKSTIIII"/>
        <w:rPr>
          <w:b/>
          <w:lang w:val="sq-AL"/>
        </w:rPr>
      </w:pPr>
      <w:r w:rsidRPr="00C86493">
        <w:rPr>
          <w:b/>
          <w:lang w:val="sq-AL"/>
        </w:rPr>
        <w:t>1.2 Fushëveprimi</w:t>
      </w:r>
    </w:p>
    <w:p w14:paraId="70705C79" w14:textId="77777777" w:rsidR="000E5C75" w:rsidRPr="00C86493" w:rsidRDefault="000E5C75" w:rsidP="000E5C75">
      <w:pPr>
        <w:pStyle w:val="TEKSTIIII"/>
        <w:rPr>
          <w:lang w:val="sq-AL"/>
        </w:rPr>
      </w:pPr>
      <w:r w:rsidRPr="00C86493">
        <w:rPr>
          <w:lang w:val="sq-AL"/>
        </w:rPr>
        <w:t>Ky Plan zbatohet për konsumatorët familjarë të energjisë elektrike dhe fokusohet në dy grupe:</w:t>
      </w:r>
    </w:p>
    <w:p w14:paraId="219891FC" w14:textId="1E96903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familjet e prekura nga varfëria energjetike, të </w:t>
      </w:r>
      <w:r w:rsidR="00D67367">
        <w:rPr>
          <w:lang w:val="sq-AL"/>
        </w:rPr>
        <w:t>kuptuara si familje që nuk kanë</w:t>
      </w:r>
      <w:r w:rsidR="000E5C75" w:rsidRPr="00C86493">
        <w:rPr>
          <w:lang w:val="sq-AL"/>
        </w:rPr>
        <w:t xml:space="preserve"> ose jan</w:t>
      </w:r>
      <w:r w:rsidR="00D67367">
        <w:rPr>
          <w:lang w:val="sq-AL"/>
        </w:rPr>
        <w:t>ë në rrezik të mos kenë</w:t>
      </w:r>
      <w:r w:rsidR="000E5C75" w:rsidRPr="00C86493">
        <w:rPr>
          <w:lang w:val="sq-AL"/>
        </w:rPr>
        <w:t xml:space="preserve"> </w:t>
      </w:r>
      <w:proofErr w:type="spellStart"/>
      <w:r w:rsidR="000E5C75" w:rsidRPr="00C86493">
        <w:rPr>
          <w:lang w:val="sq-AL"/>
        </w:rPr>
        <w:t>akses</w:t>
      </w:r>
      <w:proofErr w:type="spellEnd"/>
      <w:r w:rsidR="000E5C75" w:rsidRPr="00C86493">
        <w:rPr>
          <w:lang w:val="sq-AL"/>
        </w:rPr>
        <w:t xml:space="preserve"> në shërbimet thelbësore të energjisë në banesë; dhe</w:t>
      </w:r>
    </w:p>
    <w:p w14:paraId="7525261E" w14:textId="4D5D003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klientët familjarë të njohur si klientë në nevojë për qëllime të mbrojtjes në sektorin e energjisë elektrike, përfshirë regjistrimin, mbështetjen dhe të drejtat e parashikuara sipas Ligjit për Sektorin e Energjisë Elektrike.</w:t>
      </w:r>
    </w:p>
    <w:p w14:paraId="2D34483B" w14:textId="77777777" w:rsidR="000E5C75" w:rsidRPr="00C86493" w:rsidRDefault="000E5C75" w:rsidP="000E5C75">
      <w:pPr>
        <w:pStyle w:val="TEKSTIIII"/>
        <w:rPr>
          <w:lang w:val="sq-AL"/>
        </w:rPr>
      </w:pPr>
      <w:r w:rsidRPr="00C86493">
        <w:rPr>
          <w:lang w:val="sq-AL"/>
        </w:rPr>
        <w:t>Plani përfshin:</w:t>
      </w:r>
    </w:p>
    <w:p w14:paraId="49C3D8AC" w14:textId="51A1D8F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instrumentet ligjore dhe </w:t>
      </w:r>
      <w:proofErr w:type="spellStart"/>
      <w:r w:rsidR="000E5C75" w:rsidRPr="00C86493">
        <w:rPr>
          <w:lang w:val="sq-AL"/>
        </w:rPr>
        <w:t>rregullatore</w:t>
      </w:r>
      <w:proofErr w:type="spellEnd"/>
      <w:r w:rsidR="000E5C75" w:rsidRPr="00C86493">
        <w:rPr>
          <w:lang w:val="sq-AL"/>
        </w:rPr>
        <w:t>;</w:t>
      </w:r>
    </w:p>
    <w:p w14:paraId="795C2522" w14:textId="4663F4E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procedurat e identifikimit dhe regjistrimit;</w:t>
      </w:r>
    </w:p>
    <w:p w14:paraId="5F0983B5" w14:textId="108E6403" w:rsidR="000E5C75" w:rsidRPr="00C86493" w:rsidRDefault="00E25C89" w:rsidP="000E5C75">
      <w:pPr>
        <w:pStyle w:val="TEKSTIIII"/>
        <w:rPr>
          <w:lang w:val="sq-AL"/>
        </w:rPr>
      </w:pPr>
      <w:r w:rsidRPr="00C86493">
        <w:rPr>
          <w:lang w:val="sq-AL"/>
        </w:rPr>
        <w:lastRenderedPageBreak/>
        <w:t>-</w:t>
      </w:r>
      <w:r w:rsidR="00411152">
        <w:rPr>
          <w:lang w:val="sq-AL"/>
        </w:rPr>
        <w:t xml:space="preserve"> </w:t>
      </w:r>
      <w:r w:rsidR="000E5C75" w:rsidRPr="00C86493">
        <w:rPr>
          <w:lang w:val="sq-AL"/>
        </w:rPr>
        <w:t>masat e mbrojtjes financiare të financuara nga buxheti i shtetit;</w:t>
      </w:r>
    </w:p>
    <w:p w14:paraId="0B0EA86C" w14:textId="20E85EEC"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shkëmbimin e të dhënave dhe masat mbrojtëse të </w:t>
      </w:r>
      <w:proofErr w:type="spellStart"/>
      <w:r w:rsidR="000E5C75" w:rsidRPr="00C86493">
        <w:rPr>
          <w:lang w:val="sq-AL"/>
        </w:rPr>
        <w:t>të</w:t>
      </w:r>
      <w:proofErr w:type="spellEnd"/>
      <w:r w:rsidR="000E5C75" w:rsidRPr="00C86493">
        <w:rPr>
          <w:lang w:val="sq-AL"/>
        </w:rPr>
        <w:t xml:space="preserve"> dhënave;</w:t>
      </w:r>
    </w:p>
    <w:p w14:paraId="4C5FFFC4" w14:textId="28FF09B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masat e </w:t>
      </w:r>
      <w:proofErr w:type="spellStart"/>
      <w:r w:rsidR="000E5C75" w:rsidRPr="00C86493">
        <w:rPr>
          <w:lang w:val="sq-AL"/>
        </w:rPr>
        <w:t>efi</w:t>
      </w:r>
      <w:r w:rsidR="00D67367">
        <w:rPr>
          <w:lang w:val="sq-AL"/>
        </w:rPr>
        <w:t>ci</w:t>
      </w:r>
      <w:r w:rsidR="000E5C75" w:rsidRPr="00C86493">
        <w:rPr>
          <w:lang w:val="sq-AL"/>
        </w:rPr>
        <w:t>encës</w:t>
      </w:r>
      <w:proofErr w:type="spellEnd"/>
      <w:r w:rsidR="000E5C75" w:rsidRPr="00C86493">
        <w:rPr>
          <w:lang w:val="sq-AL"/>
        </w:rPr>
        <w:t xml:space="preserve"> së energjisë dhe rinovimit të ndërtesave; dhe</w:t>
      </w:r>
    </w:p>
    <w:p w14:paraId="19E3D573" w14:textId="14A26B8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sistemin për monitorimin, raportimin dhe vlerësimin.</w:t>
      </w:r>
    </w:p>
    <w:p w14:paraId="54806F0C" w14:textId="77777777" w:rsidR="000E5C75" w:rsidRPr="00C86493" w:rsidRDefault="000E5C75" w:rsidP="000E5C75">
      <w:pPr>
        <w:pStyle w:val="TEKSTIIII"/>
        <w:rPr>
          <w:b/>
          <w:lang w:val="sq-AL"/>
        </w:rPr>
      </w:pPr>
      <w:r w:rsidRPr="00C86493">
        <w:rPr>
          <w:b/>
          <w:lang w:val="sq-AL"/>
        </w:rPr>
        <w:t>1.3 Dallimi ndërmjet varfërisë energjetike dhe statusit të klientit në nevojë</w:t>
      </w:r>
    </w:p>
    <w:p w14:paraId="5E310A21" w14:textId="5A9E1204" w:rsidR="000E5C75" w:rsidRPr="00C86493" w:rsidRDefault="000E5C75" w:rsidP="000E5C75">
      <w:pPr>
        <w:pStyle w:val="TEKSTIIII"/>
        <w:rPr>
          <w:lang w:val="sq-AL"/>
        </w:rPr>
      </w:pPr>
      <w:r w:rsidRPr="00C86493">
        <w:rPr>
          <w:lang w:val="sq-AL"/>
        </w:rPr>
        <w:t xml:space="preserve">Kjo paketë politikash krijon një kuadër me dy shtigje për adresimin e </w:t>
      </w:r>
      <w:proofErr w:type="spellStart"/>
      <w:r w:rsidRPr="00C86493">
        <w:rPr>
          <w:lang w:val="sq-AL"/>
        </w:rPr>
        <w:t>vulnerabilitetit</w:t>
      </w:r>
      <w:proofErr w:type="spellEnd"/>
      <w:r w:rsidRPr="00C86493">
        <w:rPr>
          <w:lang w:val="sq-AL"/>
        </w:rPr>
        <w:t xml:space="preserve"> energjetik të familjeve në Shqipëri. Varfëria energjetike shërben si kuadri kombëtar i politikave për identifikimin, matjen, monitorimin dhe vle</w:t>
      </w:r>
      <w:r w:rsidR="00D67367">
        <w:rPr>
          <w:lang w:val="sq-AL"/>
        </w:rPr>
        <w:t>rësimin e familjeve që nuk kanë</w:t>
      </w:r>
      <w:r w:rsidRPr="00C86493">
        <w:rPr>
          <w:lang w:val="sq-AL"/>
        </w:rPr>
        <w:t xml:space="preserve"> ose janë në</w:t>
      </w:r>
      <w:r w:rsidR="00D67367">
        <w:rPr>
          <w:lang w:val="sq-AL"/>
        </w:rPr>
        <w:t xml:space="preserve"> rrezik të mos kenë</w:t>
      </w:r>
      <w:r w:rsidRPr="00C86493">
        <w:rPr>
          <w:lang w:val="sq-AL"/>
        </w:rPr>
        <w:t xml:space="preserve"> </w:t>
      </w:r>
      <w:proofErr w:type="spellStart"/>
      <w:r w:rsidRPr="00C86493">
        <w:rPr>
          <w:lang w:val="sq-AL"/>
        </w:rPr>
        <w:t>akses</w:t>
      </w:r>
      <w:proofErr w:type="spellEnd"/>
      <w:r w:rsidRPr="00C86493">
        <w:rPr>
          <w:lang w:val="sq-AL"/>
        </w:rPr>
        <w:t xml:space="preserve"> në shërbimet thelbësore të energjisë në banesë, për qëllime të hartimit të politikave, synimit, raportimit dhe vlerësimit. Statusi i klientit në nevojë shërben si statusi ligjor në sektorin e energjisë elektrike, përmes të cilit konsumatorët familjarë të pranueshëm njihen, regjistrohen dhe u jepen të drejtat, masat mbrojtëse dhe masat e mbështetjes specifike të parashikuara sipas Ligjit për Sektorin e Energjisë Elektrike, përfshirë mbrojtjen nga shkëputja sipas rregullave të zbatueshme, </w:t>
      </w:r>
      <w:proofErr w:type="spellStart"/>
      <w:r w:rsidRPr="00C86493">
        <w:rPr>
          <w:lang w:val="sq-AL"/>
        </w:rPr>
        <w:t>aksesin</w:t>
      </w:r>
      <w:proofErr w:type="spellEnd"/>
      <w:r w:rsidRPr="00C86493">
        <w:rPr>
          <w:lang w:val="sq-AL"/>
        </w:rPr>
        <w:t xml:space="preserve"> në shërbimin universal sipas kushteve të rregulluara, dhe mbështetjen financiare kur është e zbatueshme. Identifikimi dhe verifikimi i familjeve të pranueshme për statusin e klientit në nevojë do të kryhet përmes sistemit të mbrojtjes sociale, i mbështetur nga shkëmbimi administrativ i të dhënave me institucionet e sektorit të energjisë elektrike, ndërsa masat më të gjera për uljen e varfërisë energjetike, përfshirë ndërhyrjet e </w:t>
      </w:r>
      <w:proofErr w:type="spellStart"/>
      <w:r w:rsidRPr="00C86493">
        <w:rPr>
          <w:lang w:val="sq-AL"/>
        </w:rPr>
        <w:t>efi</w:t>
      </w:r>
      <w:r w:rsidR="00D67367">
        <w:rPr>
          <w:lang w:val="sq-AL"/>
        </w:rPr>
        <w:t>ci</w:t>
      </w:r>
      <w:r w:rsidRPr="00C86493">
        <w:rPr>
          <w:lang w:val="sq-AL"/>
        </w:rPr>
        <w:t>encës</w:t>
      </w:r>
      <w:proofErr w:type="spellEnd"/>
      <w:r w:rsidRPr="00C86493">
        <w:rPr>
          <w:lang w:val="sq-AL"/>
        </w:rPr>
        <w:t xml:space="preserve"> së energjisë dhe ato të lidhura me strehimin, do të orientohen nga metodologjia kombëtare për identifikimin dhe monitorimin e varfërisë energje</w:t>
      </w:r>
      <w:r w:rsidR="00D67367">
        <w:rPr>
          <w:lang w:val="sq-AL"/>
        </w:rPr>
        <w:t>tike. Dy kuadrot janë të lidhur</w:t>
      </w:r>
      <w:r w:rsidRPr="00C86493">
        <w:rPr>
          <w:lang w:val="sq-AL"/>
        </w:rPr>
        <w:t xml:space="preserve"> dhe forcojnë njëri-tjetrin, por nuk janë të njëjtë dhe do të zbatohen përmes instrumenteve të veçanta ligjore dhe institucionale.</w:t>
      </w:r>
    </w:p>
    <w:p w14:paraId="1A5E8DF9" w14:textId="77777777" w:rsidR="000E5C75" w:rsidRPr="00C86493" w:rsidRDefault="000E5C75" w:rsidP="000E5C75">
      <w:pPr>
        <w:pStyle w:val="TEKSTIIII"/>
        <w:rPr>
          <w:lang w:val="sq-AL"/>
        </w:rPr>
      </w:pPr>
      <w:r w:rsidRPr="00C86493">
        <w:rPr>
          <w:lang w:val="sq-AL"/>
        </w:rPr>
        <w:t xml:space="preserve">Për qëllimet e këtij Plani, varfëria energjetike trajtohet si një kusht më i gjerë i familjes, që identifikohet dhe vlerësohet përmes metodologjisë kombëtare të krijuar nga ky Plan për qëllime monitorimi, synimi dhe vlerësimi. Ajo përdoret për të kuptuar shkallën, shtrirjen, faktorët shkaktarë dhe grupet </w:t>
      </w:r>
      <w:proofErr w:type="spellStart"/>
      <w:r w:rsidRPr="00C86493">
        <w:rPr>
          <w:lang w:val="sq-AL"/>
        </w:rPr>
        <w:t>prioritare</w:t>
      </w:r>
      <w:proofErr w:type="spellEnd"/>
      <w:r w:rsidRPr="00C86493">
        <w:rPr>
          <w:lang w:val="sq-AL"/>
        </w:rPr>
        <w:t xml:space="preserve"> të </w:t>
      </w:r>
      <w:proofErr w:type="spellStart"/>
      <w:r w:rsidRPr="00C86493">
        <w:rPr>
          <w:lang w:val="sq-AL"/>
        </w:rPr>
        <w:t>vulnerabilitetit</w:t>
      </w:r>
      <w:proofErr w:type="spellEnd"/>
      <w:r w:rsidRPr="00C86493">
        <w:rPr>
          <w:lang w:val="sq-AL"/>
        </w:rPr>
        <w:t xml:space="preserve"> energjetik të familjeve, dhe për të orientuar ndërhyrjen më të gjerë të politikave, përfshirë masat strukturore që synojnë uljen e varfërisë energjetike me kalimin e kohës.</w:t>
      </w:r>
    </w:p>
    <w:p w14:paraId="38795835" w14:textId="77777777" w:rsidR="000E5C75" w:rsidRPr="00C86493" w:rsidRDefault="000E5C75" w:rsidP="000E5C75">
      <w:pPr>
        <w:pStyle w:val="TEKSTIIII"/>
        <w:rPr>
          <w:lang w:val="sq-AL"/>
        </w:rPr>
      </w:pPr>
      <w:r w:rsidRPr="00C86493">
        <w:rPr>
          <w:lang w:val="sq-AL"/>
        </w:rPr>
        <w:t>Statusi i klientit në nevojë, përkundrazi, trajtohet si një status ligjor në sektorin e energjisë elektrike. Ai jepet në bazë të kritereve dhe procedurave të përcaktuara nga Ligji për Sektorin e Energjisë Elektrike dhe legjislacioni nënligjor zbatues, dhe lidhet me masa specifike mbrojtëse dhe mbështetëse në sektorin e energjisë elektrike.</w:t>
      </w:r>
    </w:p>
    <w:p w14:paraId="2239BF6C" w14:textId="780627F0" w:rsidR="000E5C75" w:rsidRPr="00C86493" w:rsidRDefault="00D67367" w:rsidP="000E5C75">
      <w:pPr>
        <w:pStyle w:val="TEKSTIIII"/>
        <w:rPr>
          <w:lang w:val="sq-AL"/>
        </w:rPr>
      </w:pPr>
      <w:r>
        <w:rPr>
          <w:lang w:val="sq-AL"/>
        </w:rPr>
        <w:t>Dy kuadrot janë, pra, të lidhur por të dallueshëm</w:t>
      </w:r>
      <w:r w:rsidR="000E5C75" w:rsidRPr="00C86493">
        <w:rPr>
          <w:lang w:val="sq-AL"/>
        </w:rPr>
        <w:t>. Kuadri i varfërisë energjetike shërben për të identifikuar nevojat, tendencat dhe fushat për veprim më të gjerë të politikave. Kuadri i klientit në nevojë shërben për të administruar statusin ligjor dhe për të dhënë të drejtat dhe masat mbrojtëse specifike në sektorin e energjisë elektrike. Jo çdo familje e prekur nga varfëria energjetike do të kualifikohet domosdoshmërish si klient në nevojë, dhe mbrojtja</w:t>
      </w:r>
      <w:r>
        <w:rPr>
          <w:lang w:val="sq-AL"/>
        </w:rPr>
        <w:t xml:space="preserve"> si klient në nevojë nuk e shte</w:t>
      </w:r>
      <w:r w:rsidR="000E5C75" w:rsidRPr="00C86493">
        <w:rPr>
          <w:lang w:val="sq-AL"/>
        </w:rPr>
        <w:t>ron vetvetiu përgjigjen më të gjerë të politikave të kërkuar</w:t>
      </w:r>
      <w:r>
        <w:rPr>
          <w:lang w:val="sq-AL"/>
        </w:rPr>
        <w:t>a</w:t>
      </w:r>
      <w:r w:rsidR="000E5C75" w:rsidRPr="00C86493">
        <w:rPr>
          <w:lang w:val="sq-AL"/>
        </w:rPr>
        <w:t xml:space="preserve"> për adresimin e varfërisë energjetike me kalimin e kohës.</w:t>
      </w:r>
    </w:p>
    <w:p w14:paraId="1C7167BB" w14:textId="70B19258" w:rsidR="000E5C75" w:rsidRPr="00411152" w:rsidRDefault="00411152" w:rsidP="000E5C75">
      <w:pPr>
        <w:pStyle w:val="TEKSTIIII"/>
        <w:rPr>
          <w:lang w:val="sq-AL"/>
        </w:rPr>
      </w:pPr>
      <w:r w:rsidRPr="00411152">
        <w:rPr>
          <w:lang w:val="sq-AL"/>
        </w:rPr>
        <w:t>2. KONTEKSTI I POLITIKAVE</w:t>
      </w:r>
    </w:p>
    <w:p w14:paraId="45A52E13" w14:textId="77777777" w:rsidR="000E5C75" w:rsidRPr="00C86493" w:rsidRDefault="000E5C75" w:rsidP="000E5C75">
      <w:pPr>
        <w:pStyle w:val="TEKSTIIII"/>
        <w:rPr>
          <w:b/>
          <w:lang w:val="sq-AL"/>
        </w:rPr>
      </w:pPr>
      <w:r w:rsidRPr="00C86493">
        <w:rPr>
          <w:b/>
          <w:lang w:val="sq-AL"/>
        </w:rPr>
        <w:t>2.1 Baza ligjore dhe e politikave ekzistuese</w:t>
      </w:r>
    </w:p>
    <w:p w14:paraId="6CE57122" w14:textId="021E8722" w:rsidR="000E5C75" w:rsidRPr="00C86493" w:rsidRDefault="000E5C75" w:rsidP="000E5C75">
      <w:pPr>
        <w:pStyle w:val="TEKSTIIII"/>
        <w:rPr>
          <w:lang w:val="sq-AL"/>
        </w:rPr>
      </w:pPr>
      <w:r w:rsidRPr="00C86493">
        <w:rPr>
          <w:lang w:val="sq-AL"/>
        </w:rPr>
        <w:t>Shqipëria ka krijuar tashmë bazën kryesore ligjore dhe institucionale për mbrojtjen e konsumatorëve familjarë l të energjisë elektrike dhe për adresimin e varfërisë energjetike. Kjo bazë formohet nga Ligji për Sektorin e Energjisë Elektrike, Ligji për Ndihmën Sociale, vendimet ekzistuese të kompensimit për kategoritë në nevojë, kuadri rregullator për shërbimin universal dhe kushtet e shkëputjes, dhe kuadri ligjor</w:t>
      </w:r>
      <w:r w:rsidR="00D67367">
        <w:rPr>
          <w:lang w:val="sq-AL"/>
        </w:rPr>
        <w:t>,</w:t>
      </w:r>
      <w:r w:rsidRPr="00C86493">
        <w:rPr>
          <w:lang w:val="sq-AL"/>
        </w:rPr>
        <w:t xml:space="preserve"> dhe i politikave të lidhura me </w:t>
      </w:r>
      <w:proofErr w:type="spellStart"/>
      <w:r w:rsidRPr="00C86493">
        <w:rPr>
          <w:lang w:val="sq-AL"/>
        </w:rPr>
        <w:t>performancën</w:t>
      </w:r>
      <w:proofErr w:type="spellEnd"/>
      <w:r w:rsidRPr="00C86493">
        <w:rPr>
          <w:lang w:val="sq-AL"/>
        </w:rPr>
        <w:t xml:space="preserve"> energjetike dhe rinovimin e ndërtesave.</w:t>
      </w:r>
    </w:p>
    <w:p w14:paraId="39320436" w14:textId="77777777" w:rsidR="000E5C75" w:rsidRPr="00C86493" w:rsidRDefault="000E5C75" w:rsidP="000E5C75">
      <w:pPr>
        <w:pStyle w:val="TEKSTIIII"/>
        <w:rPr>
          <w:lang w:val="sq-AL"/>
        </w:rPr>
      </w:pPr>
      <w:r w:rsidRPr="00C86493">
        <w:rPr>
          <w:lang w:val="sq-AL"/>
        </w:rPr>
        <w:t xml:space="preserve">Në përputhje me këtë, ky Plan Veprimi adreson njëkohësisht kuadrin më të gjerë për identifikimin, monitorimin dhe uljen e varfërisë energjetike, dhe kuadrin specifik ligjor dhe </w:t>
      </w:r>
      <w:proofErr w:type="spellStart"/>
      <w:r w:rsidRPr="00C86493">
        <w:rPr>
          <w:lang w:val="sq-AL"/>
        </w:rPr>
        <w:t>operacional</w:t>
      </w:r>
      <w:proofErr w:type="spellEnd"/>
      <w:r w:rsidRPr="00C86493">
        <w:rPr>
          <w:lang w:val="sq-AL"/>
        </w:rPr>
        <w:t xml:space="preserve"> për mbrojtjen e klientëve në nevojë në sektorin e energjisë elektrike. Legjislacioni nënligjor i miratuar sipas nenit 95 të Ligjit për Sektorin e Energjisë Elektrike do të rregullojë </w:t>
      </w:r>
      <w:r w:rsidRPr="00C86493">
        <w:rPr>
          <w:lang w:val="sq-AL"/>
        </w:rPr>
        <w:lastRenderedPageBreak/>
        <w:t>kuadrin e klientit në nevojë dhe nuk do të zëvendësojë kuadrin më të gjerë kombëtar të krijuar nga ky Plan për identifikimin dhe adresimin e varfërisë energjetike.</w:t>
      </w:r>
    </w:p>
    <w:p w14:paraId="4ED863F5" w14:textId="77777777" w:rsidR="000E5C75" w:rsidRPr="00D67367" w:rsidRDefault="000E5C75" w:rsidP="000E5C75">
      <w:pPr>
        <w:pStyle w:val="TEKSTIIII"/>
        <w:rPr>
          <w:b/>
          <w:lang w:val="sq-AL"/>
        </w:rPr>
      </w:pPr>
      <w:r w:rsidRPr="00D67367">
        <w:rPr>
          <w:b/>
          <w:lang w:val="sq-AL"/>
        </w:rPr>
        <w:t>2.2 Kuadri i klientit në nevojë sipas Ligjit për Sektorin e Energjisë Elektrike</w:t>
      </w:r>
    </w:p>
    <w:p w14:paraId="5E7F8DC3" w14:textId="7B5CE4AA" w:rsidR="000E5C75" w:rsidRPr="00C86493" w:rsidRDefault="000E5C75" w:rsidP="000E5C75">
      <w:pPr>
        <w:pStyle w:val="TEKSTIIII"/>
        <w:rPr>
          <w:lang w:val="sq-AL"/>
        </w:rPr>
      </w:pPr>
      <w:r w:rsidRPr="00C86493">
        <w:rPr>
          <w:lang w:val="sq-AL"/>
        </w:rPr>
        <w:t>Ligji për Sektorin e Energjisë Elektrike siguron bazën qendrore ligjore për kuadrin e klientit në nevojë. Ai përcakton statusin e klientit në nevojë dhe kërkon miratimin e legjislacionit nënligjor mbi kriteret, procedurat dhe trajtimin. Ai</w:t>
      </w:r>
      <w:r w:rsidR="00D67367">
        <w:rPr>
          <w:lang w:val="sq-AL"/>
        </w:rPr>
        <w:t>,</w:t>
      </w:r>
      <w:r w:rsidRPr="00C86493">
        <w:rPr>
          <w:lang w:val="sq-AL"/>
        </w:rPr>
        <w:t xml:space="preserve"> gjithashtu</w:t>
      </w:r>
      <w:r w:rsidR="00D67367">
        <w:rPr>
          <w:lang w:val="sq-AL"/>
        </w:rPr>
        <w:t>,</w:t>
      </w:r>
      <w:r w:rsidRPr="00C86493">
        <w:rPr>
          <w:lang w:val="sq-AL"/>
        </w:rPr>
        <w:t xml:space="preserve"> parashikon krijimin dhe mbajtjen e regjistrit përkatës, kërkon transmetimin e informacionit te</w:t>
      </w:r>
      <w:r w:rsidR="00D67367">
        <w:rPr>
          <w:lang w:val="sq-AL"/>
        </w:rPr>
        <w:t>k</w:t>
      </w:r>
      <w:r w:rsidRPr="00C86493">
        <w:rPr>
          <w:lang w:val="sq-AL"/>
        </w:rPr>
        <w:t xml:space="preserve"> operatori i shpërndarjes dhe furnizuesi, e lidh këtë status me shërbimin universal, dhe parashikon mbrojtje nga shkëputja sipas kushteve </w:t>
      </w:r>
      <w:proofErr w:type="spellStart"/>
      <w:r w:rsidRPr="00C86493">
        <w:rPr>
          <w:lang w:val="sq-AL"/>
        </w:rPr>
        <w:t>rregullatore</w:t>
      </w:r>
      <w:proofErr w:type="spellEnd"/>
      <w:r w:rsidRPr="00C86493">
        <w:rPr>
          <w:lang w:val="sq-AL"/>
        </w:rPr>
        <w:t xml:space="preserve"> specifike.</w:t>
      </w:r>
    </w:p>
    <w:p w14:paraId="5E6E50EC" w14:textId="385F3F65" w:rsidR="000E5C75" w:rsidRPr="00C86493" w:rsidRDefault="000E5C75" w:rsidP="000E5C75">
      <w:pPr>
        <w:pStyle w:val="TEKSTIIII"/>
        <w:rPr>
          <w:lang w:val="sq-AL"/>
        </w:rPr>
      </w:pPr>
      <w:r w:rsidRPr="00C86493">
        <w:rPr>
          <w:lang w:val="sq-AL"/>
        </w:rPr>
        <w:t>Ligji krijon kështu</w:t>
      </w:r>
      <w:r w:rsidR="00D67367">
        <w:rPr>
          <w:lang w:val="sq-AL"/>
        </w:rPr>
        <w:t>,</w:t>
      </w:r>
      <w:r w:rsidRPr="00C86493">
        <w:rPr>
          <w:lang w:val="sq-AL"/>
        </w:rPr>
        <w:t xml:space="preserve"> tashmë</w:t>
      </w:r>
      <w:r w:rsidR="00D67367">
        <w:rPr>
          <w:lang w:val="sq-AL"/>
        </w:rPr>
        <w:t>,</w:t>
      </w:r>
      <w:r w:rsidRPr="00C86493">
        <w:rPr>
          <w:lang w:val="sq-AL"/>
        </w:rPr>
        <w:t xml:space="preserve"> arkitekturën thelbësore ligjore për mbrojtjen e klientit në nevojë. Çka mbetet e nevojshme është të plotësohet kuadri zbatues i kërkuar për ta bërë këtë status plotësisht </w:t>
      </w:r>
      <w:proofErr w:type="spellStart"/>
      <w:r w:rsidRPr="00C86493">
        <w:rPr>
          <w:lang w:val="sq-AL"/>
        </w:rPr>
        <w:t>operacional</w:t>
      </w:r>
      <w:proofErr w:type="spellEnd"/>
      <w:r w:rsidRPr="00C86493">
        <w:rPr>
          <w:lang w:val="sq-AL"/>
        </w:rPr>
        <w:t xml:space="preserve"> në praktikë.</w:t>
      </w:r>
    </w:p>
    <w:p w14:paraId="49235AD4" w14:textId="77777777" w:rsidR="000E5C75" w:rsidRPr="00C86493" w:rsidRDefault="000E5C75" w:rsidP="000E5C75">
      <w:pPr>
        <w:pStyle w:val="TEKSTIIII"/>
        <w:rPr>
          <w:b/>
          <w:lang w:val="sq-AL"/>
        </w:rPr>
      </w:pPr>
      <w:r w:rsidRPr="00C86493">
        <w:rPr>
          <w:b/>
          <w:lang w:val="sq-AL"/>
        </w:rPr>
        <w:t>2.3 Roli i Ligjit për Ndihmën Sociale</w:t>
      </w:r>
    </w:p>
    <w:p w14:paraId="6C6062D6" w14:textId="77777777" w:rsidR="000E5C75" w:rsidRPr="00C86493" w:rsidRDefault="000E5C75" w:rsidP="000E5C75">
      <w:pPr>
        <w:pStyle w:val="TEKSTIIII"/>
        <w:rPr>
          <w:lang w:val="sq-AL"/>
        </w:rPr>
      </w:pPr>
      <w:r w:rsidRPr="00C86493">
        <w:rPr>
          <w:lang w:val="sq-AL"/>
        </w:rPr>
        <w:t xml:space="preserve">Ligji për Ndihmën Sociale siguron bazën kryesore administrative dhe institucionale për identifikimin dhe mbështetjen e familjeve me të ardhura të ulëta. Ai mbetet pika kryesore e hyrjes për lidhjen e </w:t>
      </w:r>
      <w:proofErr w:type="spellStart"/>
      <w:r w:rsidRPr="00C86493">
        <w:rPr>
          <w:lang w:val="sq-AL"/>
        </w:rPr>
        <w:t>vulnerabilitetit</w:t>
      </w:r>
      <w:proofErr w:type="spellEnd"/>
      <w:r w:rsidRPr="00C86493">
        <w:rPr>
          <w:lang w:val="sq-AL"/>
        </w:rPr>
        <w:t xml:space="preserve"> më të gjerë social me mbrojtjen në sektorin e energjisë elektrike dhe për lidhjen e kuadrit të klientit në nevojë me sistemin ekzistues të mbështetjes sociale.</w:t>
      </w:r>
    </w:p>
    <w:p w14:paraId="48BC9431" w14:textId="77777777" w:rsidR="000E5C75" w:rsidRPr="00C86493" w:rsidRDefault="000E5C75" w:rsidP="000E5C75">
      <w:pPr>
        <w:pStyle w:val="TEKSTIIII"/>
        <w:rPr>
          <w:lang w:val="sq-AL"/>
        </w:rPr>
      </w:pPr>
      <w:r w:rsidRPr="00C86493">
        <w:rPr>
          <w:lang w:val="sq-AL"/>
        </w:rPr>
        <w:t xml:space="preserve">Zbatimi i kuadrit të klientit në nevojë duhet, pra, të jetë i lidhur ngushtë me sistemin e ndihmës sociale, si për qëllimin e identifikimit të familjeve të pranueshme, ashtu edhe për sigurimin e </w:t>
      </w:r>
      <w:proofErr w:type="spellStart"/>
      <w:r w:rsidRPr="00C86493">
        <w:rPr>
          <w:lang w:val="sq-AL"/>
        </w:rPr>
        <w:t>zbatueshmërisë</w:t>
      </w:r>
      <w:proofErr w:type="spellEnd"/>
      <w:r w:rsidRPr="00C86493">
        <w:rPr>
          <w:lang w:val="sq-AL"/>
        </w:rPr>
        <w:t xml:space="preserve"> administrative dhe koherencës ndërinstitucionale.</w:t>
      </w:r>
    </w:p>
    <w:p w14:paraId="058DFDBC" w14:textId="77777777" w:rsidR="000E5C75" w:rsidRPr="00D67367" w:rsidRDefault="000E5C75" w:rsidP="000E5C75">
      <w:pPr>
        <w:pStyle w:val="TEKSTIIII"/>
        <w:rPr>
          <w:b/>
          <w:lang w:val="sq-AL"/>
        </w:rPr>
      </w:pPr>
      <w:r w:rsidRPr="00D67367">
        <w:rPr>
          <w:b/>
          <w:lang w:val="sq-AL"/>
        </w:rPr>
        <w:t>2.4 Praktika ekzistuese e kompensimit</w:t>
      </w:r>
    </w:p>
    <w:p w14:paraId="334BD849" w14:textId="390FCC93" w:rsidR="000E5C75" w:rsidRPr="00C86493" w:rsidRDefault="000E5C75" w:rsidP="000E5C75">
      <w:pPr>
        <w:pStyle w:val="TEKSTIIII"/>
        <w:rPr>
          <w:lang w:val="sq-AL"/>
        </w:rPr>
      </w:pPr>
      <w:r w:rsidRPr="00C86493">
        <w:rPr>
          <w:lang w:val="sq-AL"/>
        </w:rPr>
        <w:t>Shqipëria ka tashmë përvojë me kompensimin e energjisë elektrike përmes vendimeve ekzistuese të Këshillit të Ministrave që mbështesin kategori të tilla</w:t>
      </w:r>
      <w:r w:rsidR="00D67367">
        <w:rPr>
          <w:lang w:val="sq-AL"/>
        </w:rPr>
        <w:t>,</w:t>
      </w:r>
      <w:r w:rsidRPr="00C86493">
        <w:rPr>
          <w:lang w:val="sq-AL"/>
        </w:rPr>
        <w:t xml:space="preserve"> si:</w:t>
      </w:r>
    </w:p>
    <w:p w14:paraId="7FB52AD4" w14:textId="34391E9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familjet në ndihmë ekonomike;</w:t>
      </w:r>
    </w:p>
    <w:p w14:paraId="6438FDB3" w14:textId="6D615D0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pensionistë të caktuar;</w:t>
      </w:r>
    </w:p>
    <w:p w14:paraId="7969B170" w14:textId="7F1A2D6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punonjës me pagë të ulët të buxhetit;</w:t>
      </w:r>
    </w:p>
    <w:p w14:paraId="66C907BA" w14:textId="5B4C950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personat e verbër; dhe</w:t>
      </w:r>
    </w:p>
    <w:p w14:paraId="493A5618" w14:textId="6417A4A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personat </w:t>
      </w:r>
      <w:proofErr w:type="spellStart"/>
      <w:r w:rsidR="000E5C75" w:rsidRPr="00C86493">
        <w:rPr>
          <w:lang w:val="sq-AL"/>
        </w:rPr>
        <w:t>paraplegjikë</w:t>
      </w:r>
      <w:proofErr w:type="spellEnd"/>
      <w:r w:rsidR="000E5C75" w:rsidRPr="00C86493">
        <w:rPr>
          <w:lang w:val="sq-AL"/>
        </w:rPr>
        <w:t xml:space="preserve"> dhe </w:t>
      </w:r>
      <w:proofErr w:type="spellStart"/>
      <w:r w:rsidR="000E5C75" w:rsidRPr="00C86493">
        <w:rPr>
          <w:lang w:val="sq-AL"/>
        </w:rPr>
        <w:t>tetraplegjikë</w:t>
      </w:r>
      <w:proofErr w:type="spellEnd"/>
      <w:r w:rsidR="000E5C75" w:rsidRPr="00C86493">
        <w:rPr>
          <w:lang w:val="sq-AL"/>
        </w:rPr>
        <w:t>.</w:t>
      </w:r>
    </w:p>
    <w:p w14:paraId="5E05A34B" w14:textId="77777777" w:rsidR="000E5C75" w:rsidRPr="00C86493" w:rsidRDefault="000E5C75" w:rsidP="000E5C75">
      <w:pPr>
        <w:pStyle w:val="TEKSTIIII"/>
        <w:rPr>
          <w:lang w:val="sq-AL"/>
        </w:rPr>
      </w:pPr>
      <w:r w:rsidRPr="00C86493">
        <w:rPr>
          <w:lang w:val="sq-AL"/>
        </w:rPr>
        <w:t xml:space="preserve">Këto masa sigurojnë një platformë ekzistuese mbështetjeje dhe tregojnë se mekanizmat e kompensimit për grupet l janë tashmë pjesë e praktikës administrative. Në të njëjtën kohë, këto masa nuk zëvendësojnë regjimin më të gjerë ligjor të parashikuar sipas Ligjit për Sektorin e Energjisë Elektrike për klientët në nevojë. Ato mbeten skema kompensimi të bazuara në kategori dhe nuk krijojnë vetvetiu trajtimin e plotë ligjor dhe </w:t>
      </w:r>
      <w:proofErr w:type="spellStart"/>
      <w:r w:rsidRPr="00C86493">
        <w:rPr>
          <w:lang w:val="sq-AL"/>
        </w:rPr>
        <w:t>operacional</w:t>
      </w:r>
      <w:proofErr w:type="spellEnd"/>
      <w:r w:rsidRPr="00C86493">
        <w:rPr>
          <w:lang w:val="sq-AL"/>
        </w:rPr>
        <w:t xml:space="preserve"> të kërkuar sipas neneve 95 dhe 96.</w:t>
      </w:r>
    </w:p>
    <w:p w14:paraId="19566684" w14:textId="77777777" w:rsidR="000E5C75" w:rsidRPr="00C86493" w:rsidRDefault="000E5C75" w:rsidP="000E5C75">
      <w:pPr>
        <w:pStyle w:val="TEKSTIIII"/>
        <w:rPr>
          <w:b/>
          <w:lang w:val="sq-AL"/>
        </w:rPr>
      </w:pPr>
      <w:r w:rsidRPr="00C86493">
        <w:rPr>
          <w:b/>
          <w:lang w:val="sq-AL"/>
        </w:rPr>
        <w:t xml:space="preserve">2.5 Mbrojtja </w:t>
      </w:r>
      <w:proofErr w:type="spellStart"/>
      <w:r w:rsidRPr="00C86493">
        <w:rPr>
          <w:b/>
          <w:lang w:val="sq-AL"/>
        </w:rPr>
        <w:t>rregullatore</w:t>
      </w:r>
      <w:proofErr w:type="spellEnd"/>
      <w:r w:rsidRPr="00C86493">
        <w:rPr>
          <w:b/>
          <w:lang w:val="sq-AL"/>
        </w:rPr>
        <w:t xml:space="preserve"> nga shkëputja</w:t>
      </w:r>
    </w:p>
    <w:p w14:paraId="22A78982" w14:textId="77777777" w:rsidR="000E5C75" w:rsidRPr="00C86493" w:rsidRDefault="000E5C75" w:rsidP="000E5C75">
      <w:pPr>
        <w:pStyle w:val="TEKSTIIII"/>
        <w:rPr>
          <w:lang w:val="sq-AL"/>
        </w:rPr>
      </w:pPr>
      <w:r w:rsidRPr="00C86493">
        <w:rPr>
          <w:lang w:val="sq-AL"/>
        </w:rPr>
        <w:t xml:space="preserve">Enti Rregullator i Energjisë ka krijuar tashmë një kuadër të veçantë mbi kushtet specifike për ndërprerjen e furnizimit me energji elektrike për klientët në nevojë. Kjo krijon një bazë të rëndësishme </w:t>
      </w:r>
      <w:proofErr w:type="spellStart"/>
      <w:r w:rsidRPr="00C86493">
        <w:rPr>
          <w:lang w:val="sq-AL"/>
        </w:rPr>
        <w:t>rregullatore</w:t>
      </w:r>
      <w:proofErr w:type="spellEnd"/>
      <w:r w:rsidRPr="00C86493">
        <w:rPr>
          <w:lang w:val="sq-AL"/>
        </w:rPr>
        <w:t xml:space="preserve"> për mbrojtjen nga shkëputja. Megjithatë, zbatimi i plotë dhe i njëtrajtshëm i këtij regjimi varet nga përfundimi i kuadrit nënligjor të kërkuar për </w:t>
      </w:r>
      <w:proofErr w:type="spellStart"/>
      <w:r w:rsidRPr="00C86493">
        <w:rPr>
          <w:lang w:val="sq-AL"/>
        </w:rPr>
        <w:t>operacionalizimin</w:t>
      </w:r>
      <w:proofErr w:type="spellEnd"/>
      <w:r w:rsidRPr="00C86493">
        <w:rPr>
          <w:lang w:val="sq-AL"/>
        </w:rPr>
        <w:t xml:space="preserve"> e statusit të klientit në nevojë, përfshirë kriteret, procedurat dhe rregullat e regjistrit që mundësojnë zbatimin e këtyre masave mbrojtëse në mënyrë të njëtrajtshme dhe të </w:t>
      </w:r>
      <w:proofErr w:type="spellStart"/>
      <w:r w:rsidRPr="00C86493">
        <w:rPr>
          <w:lang w:val="sq-AL"/>
        </w:rPr>
        <w:t>verifikueshme</w:t>
      </w:r>
      <w:proofErr w:type="spellEnd"/>
      <w:r w:rsidRPr="00C86493">
        <w:rPr>
          <w:lang w:val="sq-AL"/>
        </w:rPr>
        <w:t>.</w:t>
      </w:r>
    </w:p>
    <w:p w14:paraId="1052F282" w14:textId="77777777" w:rsidR="000E5C75" w:rsidRPr="00D67367" w:rsidRDefault="000E5C75" w:rsidP="000E5C75">
      <w:pPr>
        <w:pStyle w:val="TEKSTIIII"/>
        <w:rPr>
          <w:b/>
          <w:lang w:val="sq-AL"/>
        </w:rPr>
      </w:pPr>
      <w:r w:rsidRPr="00D67367">
        <w:rPr>
          <w:b/>
          <w:lang w:val="sq-AL"/>
        </w:rPr>
        <w:t>2.6 Varfëria energjetike si çështje më e gjerë e politikave</w:t>
      </w:r>
    </w:p>
    <w:p w14:paraId="592E1421" w14:textId="34CB95F5" w:rsidR="000E5C75" w:rsidRPr="00C86493" w:rsidRDefault="000E5C75" w:rsidP="000E5C75">
      <w:pPr>
        <w:pStyle w:val="TEKSTIIII"/>
        <w:rPr>
          <w:lang w:val="sq-AL"/>
        </w:rPr>
      </w:pPr>
      <w:r w:rsidRPr="00C86493">
        <w:rPr>
          <w:lang w:val="sq-AL"/>
        </w:rPr>
        <w:t>Konteksti aktual i politikave kërkon</w:t>
      </w:r>
      <w:r w:rsidR="00D67367">
        <w:rPr>
          <w:lang w:val="sq-AL"/>
        </w:rPr>
        <w:t>,</w:t>
      </w:r>
      <w:r w:rsidRPr="00C86493">
        <w:rPr>
          <w:lang w:val="sq-AL"/>
        </w:rPr>
        <w:t xml:space="preserve"> gjithashtu</w:t>
      </w:r>
      <w:r w:rsidR="00D67367">
        <w:rPr>
          <w:lang w:val="sq-AL"/>
        </w:rPr>
        <w:t>,</w:t>
      </w:r>
      <w:r w:rsidRPr="00C86493">
        <w:rPr>
          <w:lang w:val="sq-AL"/>
        </w:rPr>
        <w:t xml:space="preserve"> një trajtim më të strukturuar dhe më të gjerë të varfërisë energjetike. Varfëria energjetike nuk mund të adresohet vetëm përmes kompensimit të faturave ose njohjes ligjore të klientëve në nevojë. Ajo kërkon</w:t>
      </w:r>
      <w:r w:rsidR="00D67367">
        <w:rPr>
          <w:lang w:val="sq-AL"/>
        </w:rPr>
        <w:t>,</w:t>
      </w:r>
      <w:r w:rsidRPr="00C86493">
        <w:rPr>
          <w:lang w:val="sq-AL"/>
        </w:rPr>
        <w:t xml:space="preserve"> gjithashtu:</w:t>
      </w:r>
    </w:p>
    <w:p w14:paraId="57C72AF3" w14:textId="70446C7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një metodologji për identifikimin dhe monitorimin;</w:t>
      </w:r>
    </w:p>
    <w:p w14:paraId="0EC79AE0" w14:textId="53250E2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një vlerësim bazë dhe raportim të rregullt;</w:t>
      </w:r>
    </w:p>
    <w:p w14:paraId="1A8D3AC0" w14:textId="533D9B0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masa strukturore që adresojnë faktorët themelorë të problemit; dhe</w:t>
      </w:r>
    </w:p>
    <w:p w14:paraId="37139425" w14:textId="54EF59D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koordinim ndërmjet sektorëve përgjegjës për mbrojtjen sociale, rregullimin e energjisë, </w:t>
      </w:r>
      <w:proofErr w:type="spellStart"/>
      <w:r w:rsidR="000E5C75" w:rsidRPr="00C86493">
        <w:rPr>
          <w:lang w:val="sq-AL"/>
        </w:rPr>
        <w:t>efi</w:t>
      </w:r>
      <w:r w:rsidR="00D67367">
        <w:rPr>
          <w:lang w:val="sq-AL"/>
        </w:rPr>
        <w:t>ci</w:t>
      </w:r>
      <w:r w:rsidR="000E5C75" w:rsidRPr="00C86493">
        <w:rPr>
          <w:lang w:val="sq-AL"/>
        </w:rPr>
        <w:t>encën</w:t>
      </w:r>
      <w:proofErr w:type="spellEnd"/>
      <w:r w:rsidR="000E5C75" w:rsidRPr="00C86493">
        <w:rPr>
          <w:lang w:val="sq-AL"/>
        </w:rPr>
        <w:t xml:space="preserve"> e energjisë, strehimin dhe komunikimin publik.</w:t>
      </w:r>
    </w:p>
    <w:p w14:paraId="0527125B" w14:textId="77777777" w:rsidR="000E5C75" w:rsidRPr="00C86493" w:rsidRDefault="000E5C75" w:rsidP="000E5C75">
      <w:pPr>
        <w:pStyle w:val="TEKSTIIII"/>
        <w:rPr>
          <w:lang w:val="sq-AL"/>
        </w:rPr>
      </w:pPr>
      <w:r w:rsidRPr="00C86493">
        <w:rPr>
          <w:lang w:val="sq-AL"/>
        </w:rPr>
        <w:lastRenderedPageBreak/>
        <w:t xml:space="preserve">Për këtë arsye, Plani adreson njëkohësisht nevojën e menjëhershme për </w:t>
      </w:r>
      <w:proofErr w:type="spellStart"/>
      <w:r w:rsidRPr="00C86493">
        <w:rPr>
          <w:lang w:val="sq-AL"/>
        </w:rPr>
        <w:t>operacionalizimin</w:t>
      </w:r>
      <w:proofErr w:type="spellEnd"/>
      <w:r w:rsidRPr="00C86493">
        <w:rPr>
          <w:lang w:val="sq-AL"/>
        </w:rPr>
        <w:t xml:space="preserve"> e kuadrit të klientit në nevojë dhe nevojën më të gjerë për ndërtimin e një kuadri kombëtar për uljen e varfërisë energjetike me kalimin e kohës.</w:t>
      </w:r>
    </w:p>
    <w:p w14:paraId="46F7E867" w14:textId="77777777" w:rsidR="000E5C75" w:rsidRPr="00D67367" w:rsidRDefault="000E5C75" w:rsidP="000E5C75">
      <w:pPr>
        <w:pStyle w:val="TEKSTIIII"/>
        <w:rPr>
          <w:b/>
          <w:lang w:val="sq-AL"/>
        </w:rPr>
      </w:pPr>
      <w:r w:rsidRPr="00D67367">
        <w:rPr>
          <w:b/>
          <w:lang w:val="sq-AL"/>
        </w:rPr>
        <w:t>2.7 Lidhja me kuadrin më të gjerë të reformës</w:t>
      </w:r>
    </w:p>
    <w:p w14:paraId="2F9B8BDD" w14:textId="51D1CA52" w:rsidR="000E5C75" w:rsidRPr="00C86493" w:rsidRDefault="000E5C75" w:rsidP="000E5C75">
      <w:pPr>
        <w:pStyle w:val="TEKSTIIII"/>
        <w:rPr>
          <w:lang w:val="sq-AL"/>
        </w:rPr>
      </w:pPr>
      <w:r w:rsidRPr="00C86493">
        <w:rPr>
          <w:lang w:val="sq-AL"/>
        </w:rPr>
        <w:t>Krijimi i metodologjisë kombëtare për identifikimin dhe monitorimin e varfërisë energjetike nuk është vetëm veprimi i parë i këtij Plani, por</w:t>
      </w:r>
      <w:r w:rsidR="00D67367">
        <w:rPr>
          <w:lang w:val="sq-AL"/>
        </w:rPr>
        <w:t>,</w:t>
      </w:r>
      <w:r w:rsidRPr="00C86493">
        <w:rPr>
          <w:lang w:val="sq-AL"/>
        </w:rPr>
        <w:t xml:space="preserve"> gjithashtu</w:t>
      </w:r>
      <w:r w:rsidR="00D67367">
        <w:rPr>
          <w:lang w:val="sq-AL"/>
        </w:rPr>
        <w:t>,</w:t>
      </w:r>
      <w:r w:rsidRPr="00C86493">
        <w:rPr>
          <w:lang w:val="sq-AL"/>
        </w:rPr>
        <w:t xml:space="preserve"> pjesë e kuadrit më të gjerë të reformës brenda të cilit Shqipëria kërkohet të forcojë qasjen e saj ndaj varfërisë energjetike. </w:t>
      </w:r>
      <w:proofErr w:type="spellStart"/>
      <w:r w:rsidRPr="00C86493">
        <w:rPr>
          <w:lang w:val="sq-AL"/>
        </w:rPr>
        <w:t>Operacionalizimi</w:t>
      </w:r>
      <w:proofErr w:type="spellEnd"/>
      <w:r w:rsidRPr="00C86493">
        <w:rPr>
          <w:lang w:val="sq-AL"/>
        </w:rPr>
        <w:t xml:space="preserve"> i statusit të klientit në nevojë dhe zhvillimi i masave afatgjata strukturore duhet, pra, të kuptohen si pjesë e një procesi të vetëm e koherent reforme, që kombinon mbrojtjen ligjore, mbështetjen sociale, zbatimin rregullator dhe zbutjen strukturore.</w:t>
      </w:r>
    </w:p>
    <w:p w14:paraId="7D516BF5" w14:textId="77777777" w:rsidR="000E5C75" w:rsidRPr="00C86493" w:rsidRDefault="000E5C75" w:rsidP="000E5C75">
      <w:pPr>
        <w:pStyle w:val="TEKSTIIII"/>
        <w:rPr>
          <w:b/>
          <w:lang w:val="sq-AL"/>
        </w:rPr>
      </w:pPr>
      <w:r w:rsidRPr="00C86493">
        <w:rPr>
          <w:b/>
          <w:lang w:val="sq-AL"/>
        </w:rPr>
        <w:t>2.8 Qëllimi i këtij Plani në kontekstin aktual</w:t>
      </w:r>
    </w:p>
    <w:p w14:paraId="37A78B91" w14:textId="77777777" w:rsidR="000E5C75" w:rsidRPr="00C86493" w:rsidRDefault="000E5C75" w:rsidP="000E5C75">
      <w:pPr>
        <w:pStyle w:val="TEKSTIIII"/>
        <w:rPr>
          <w:lang w:val="sq-AL"/>
        </w:rPr>
      </w:pPr>
      <w:r w:rsidRPr="00C86493">
        <w:rPr>
          <w:lang w:val="sq-AL"/>
        </w:rPr>
        <w:t>Në këtë kontekst, ky Plan shërben për dy funksione:</w:t>
      </w:r>
    </w:p>
    <w:p w14:paraId="31A2135E" w14:textId="08A3D52F"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plotëson dhe </w:t>
      </w:r>
      <w:proofErr w:type="spellStart"/>
      <w:r w:rsidR="000E5C75" w:rsidRPr="00C86493">
        <w:rPr>
          <w:lang w:val="sq-AL"/>
        </w:rPr>
        <w:t>operacionalizon</w:t>
      </w:r>
      <w:proofErr w:type="spellEnd"/>
      <w:r w:rsidR="000E5C75" w:rsidRPr="00C86493">
        <w:rPr>
          <w:lang w:val="sq-AL"/>
        </w:rPr>
        <w:t xml:space="preserve"> kuadrin ligjor për njohjen dhe mbrojtjen e klientëve në nevojë në sektorin e energjisë elektrike; dhe</w:t>
      </w:r>
    </w:p>
    <w:p w14:paraId="31CDC0E3" w14:textId="0A8A11B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krijon kuadrin më të gjerë për identifikimin, monitorimin dhe uljen e varfërisë energjetike me kalimin e kohës.</w:t>
      </w:r>
    </w:p>
    <w:p w14:paraId="3D6D7FBC" w14:textId="77777777" w:rsidR="000E5C75" w:rsidRPr="00C86493" w:rsidRDefault="000E5C75" w:rsidP="000E5C75">
      <w:pPr>
        <w:pStyle w:val="TEKSTIIII"/>
        <w:rPr>
          <w:b/>
          <w:lang w:val="sq-AL"/>
        </w:rPr>
      </w:pPr>
      <w:r w:rsidRPr="00C86493">
        <w:rPr>
          <w:b/>
          <w:lang w:val="sq-AL"/>
        </w:rPr>
        <w:t>2.9 Përputhshmëria me kuadrin e politikave të BE-së dhe të Komunitetit të Energjisë</w:t>
      </w:r>
    </w:p>
    <w:p w14:paraId="2CCA1CC6" w14:textId="55557696" w:rsidR="000E5C75" w:rsidRPr="00C86493" w:rsidRDefault="000E5C75" w:rsidP="000E5C75">
      <w:pPr>
        <w:pStyle w:val="TEKSTIIII"/>
        <w:rPr>
          <w:lang w:val="sq-AL"/>
        </w:rPr>
      </w:pPr>
      <w:r w:rsidRPr="00C86493">
        <w:rPr>
          <w:lang w:val="sq-AL"/>
        </w:rPr>
        <w:t xml:space="preserve">Si Palë Kontraktuese e Traktatit të Komunitetit të Energjisë, detyrimet e Shqipërisë në këtë fushë rrjedhin nga </w:t>
      </w:r>
      <w:proofErr w:type="spellStart"/>
      <w:r w:rsidRPr="00D67367">
        <w:rPr>
          <w:i/>
          <w:lang w:val="sq-AL"/>
        </w:rPr>
        <w:t>aquis</w:t>
      </w:r>
      <w:proofErr w:type="spellEnd"/>
      <w:r w:rsidRPr="00C86493">
        <w:rPr>
          <w:lang w:val="sq-AL"/>
        </w:rPr>
        <w:t xml:space="preserve">-i i tregut të energjisë </w:t>
      </w:r>
      <w:r w:rsidR="00D67367">
        <w:rPr>
          <w:lang w:val="sq-AL"/>
        </w:rPr>
        <w:t>t</w:t>
      </w:r>
      <w:r w:rsidR="00D67367" w:rsidRPr="00C86493">
        <w:rPr>
          <w:lang w:val="sq-AL"/>
        </w:rPr>
        <w:t>ë</w:t>
      </w:r>
      <w:r w:rsidRPr="00C86493">
        <w:rPr>
          <w:lang w:val="sq-AL"/>
        </w:rPr>
        <w:t xml:space="preserve"> BE-së, i përshtatur për Komunitetin e Energjisë, në veçanti Direktiva (BE) 2019/944 për rregullat e përbashkëta të tregut të brendshëm të energjisë elektrike dhe Rregullorja (BE) 2018/1999 për </w:t>
      </w:r>
      <w:r w:rsidR="00D67367" w:rsidRPr="00C86493">
        <w:rPr>
          <w:lang w:val="sq-AL"/>
        </w:rPr>
        <w:t>qeverisjen e bashkimit energjetik</w:t>
      </w:r>
      <w:r w:rsidRPr="00C86493">
        <w:rPr>
          <w:lang w:val="sq-AL"/>
        </w:rPr>
        <w:t xml:space="preserve">, të cilat kërkojnë </w:t>
      </w:r>
      <w:r w:rsidR="00D67367" w:rsidRPr="00C86493">
        <w:rPr>
          <w:lang w:val="sq-AL"/>
        </w:rPr>
        <w:t xml:space="preserve">nga palët kontraktuese </w:t>
      </w:r>
      <w:r w:rsidRPr="00C86493">
        <w:rPr>
          <w:lang w:val="sq-AL"/>
        </w:rPr>
        <w:t>të përcaktojnë konsumatorët l, t’i mbrojnë ata ng</w:t>
      </w:r>
      <w:r w:rsidR="00D67367">
        <w:rPr>
          <w:lang w:val="sq-AL"/>
        </w:rPr>
        <w:t>a shkëputja në periudha kritike</w:t>
      </w:r>
      <w:r w:rsidRPr="00C86493">
        <w:rPr>
          <w:lang w:val="sq-AL"/>
        </w:rPr>
        <w:t xml:space="preserve"> dhe të vlerësojnë e ulin numrin e familjeve në varfëri energjetike.</w:t>
      </w:r>
    </w:p>
    <w:p w14:paraId="60BEAAB9" w14:textId="277B6BDE" w:rsidR="000E5C75" w:rsidRPr="00C86493" w:rsidRDefault="000E5C75" w:rsidP="000E5C75">
      <w:pPr>
        <w:pStyle w:val="TEKSTIIII"/>
        <w:rPr>
          <w:lang w:val="sq-AL"/>
        </w:rPr>
      </w:pPr>
      <w:r w:rsidRPr="00C86493">
        <w:rPr>
          <w:lang w:val="sq-AL"/>
        </w:rPr>
        <w:t>Në hartimin e këtij Plani, Shqipëria ka marrë në konsideratë</w:t>
      </w:r>
      <w:r w:rsidR="00D67367">
        <w:rPr>
          <w:lang w:val="sq-AL"/>
        </w:rPr>
        <w:t>,</w:t>
      </w:r>
      <w:r w:rsidRPr="00C86493">
        <w:rPr>
          <w:lang w:val="sq-AL"/>
        </w:rPr>
        <w:t xml:space="preserve"> gjithashtu</w:t>
      </w:r>
      <w:r w:rsidR="00D67367">
        <w:rPr>
          <w:lang w:val="sq-AL"/>
        </w:rPr>
        <w:t>,</w:t>
      </w:r>
      <w:r w:rsidRPr="00C86493">
        <w:rPr>
          <w:lang w:val="sq-AL"/>
        </w:rPr>
        <w:t xml:space="preserve"> udhëzimet rekomanduese të lëshuara në nivel evropian dhe rajonal, përfshirë Rekomandimin e Komisionit (BE) 2023/2407, datë 20 tetor 2023, mbi varfërinë energjetike, dhe Udhëzimet e Politikave të Sekretariatit të Komunitetit të Energjisë për Identifikimin dhe Adresimin e Varfërisë Energjetike në </w:t>
      </w:r>
      <w:r w:rsidR="00D67367" w:rsidRPr="00C86493">
        <w:rPr>
          <w:lang w:val="sq-AL"/>
        </w:rPr>
        <w:t xml:space="preserve">palët kontraktuese </w:t>
      </w:r>
      <w:r w:rsidRPr="00C86493">
        <w:rPr>
          <w:lang w:val="sq-AL"/>
        </w:rPr>
        <w:t>të Komunitetit të Energjisë (</w:t>
      </w:r>
      <w:proofErr w:type="spellStart"/>
      <w:r w:rsidRPr="00C86493">
        <w:rPr>
          <w:lang w:val="sq-AL"/>
        </w:rPr>
        <w:t>PG</w:t>
      </w:r>
      <w:proofErr w:type="spellEnd"/>
      <w:r w:rsidRPr="00C86493">
        <w:rPr>
          <w:lang w:val="sq-AL"/>
        </w:rPr>
        <w:t xml:space="preserve"> 02/2022). Studimi i vitit 2022 i Sekretariatit të Komunitetit të Energjisë konstatoi se 37% e familjeve shqiptare nuk ishin në gjendje të mbanin banesën e tyre të ngrohur mjaftueshëm </w:t>
      </w:r>
      <w:r w:rsidR="00D67367">
        <w:rPr>
          <w:lang w:val="sq-AL"/>
        </w:rPr>
        <w:t>–</w:t>
      </w:r>
      <w:r w:rsidRPr="00C86493">
        <w:rPr>
          <w:lang w:val="sq-AL"/>
        </w:rPr>
        <w:t xml:space="preserve"> një nga përqindjet më të larta ndër </w:t>
      </w:r>
      <w:r w:rsidR="00D67367" w:rsidRPr="00C86493">
        <w:rPr>
          <w:lang w:val="sq-AL"/>
        </w:rPr>
        <w:t xml:space="preserve">palët kontraktuese </w:t>
      </w:r>
      <w:r w:rsidR="00D67367">
        <w:rPr>
          <w:lang w:val="sq-AL"/>
        </w:rPr>
        <w:t>–</w:t>
      </w:r>
      <w:r w:rsidRPr="00C86493">
        <w:rPr>
          <w:lang w:val="sq-AL"/>
        </w:rPr>
        <w:t xml:space="preserve"> ndërsa skemat ekzistuese të kompensimi</w:t>
      </w:r>
      <w:r w:rsidR="00D67367">
        <w:rPr>
          <w:lang w:val="sq-AL"/>
        </w:rPr>
        <w:t>t arrinin rreth 213.000 familje</w:t>
      </w:r>
      <w:r w:rsidRPr="00C86493">
        <w:rPr>
          <w:lang w:val="sq-AL"/>
        </w:rPr>
        <w:t xml:space="preserve"> ose rreth 29% e të gjitha familjeve, me një </w:t>
      </w:r>
      <w:proofErr w:type="spellStart"/>
      <w:r w:rsidRPr="00C86493">
        <w:rPr>
          <w:lang w:val="sq-AL"/>
        </w:rPr>
        <w:t>alokim</w:t>
      </w:r>
      <w:proofErr w:type="spellEnd"/>
      <w:r w:rsidRPr="00C86493">
        <w:rPr>
          <w:lang w:val="sq-AL"/>
        </w:rPr>
        <w:t xml:space="preserve"> buxhetor vjetor të vlerësuar rreth 22,2 milionë euro (rreth 104 euro për familje të mbështetur). Këto të dhëna, së bashku me të dhënat në nivel familjeje që do të </w:t>
      </w:r>
      <w:proofErr w:type="spellStart"/>
      <w:r w:rsidRPr="00C86493">
        <w:rPr>
          <w:lang w:val="sq-AL"/>
        </w:rPr>
        <w:t>gjenerohen</w:t>
      </w:r>
      <w:proofErr w:type="spellEnd"/>
      <w:r w:rsidRPr="00C86493">
        <w:rPr>
          <w:lang w:val="sq-AL"/>
        </w:rPr>
        <w:t xml:space="preserve"> sipas </w:t>
      </w:r>
      <w:r w:rsidR="00D67367">
        <w:rPr>
          <w:lang w:val="sq-AL"/>
        </w:rPr>
        <w:t>v</w:t>
      </w:r>
      <w:r w:rsidRPr="00C86493">
        <w:rPr>
          <w:lang w:val="sq-AL"/>
        </w:rPr>
        <w:t xml:space="preserve">eprimit 1 dhe </w:t>
      </w:r>
      <w:r w:rsidR="00D67367">
        <w:rPr>
          <w:lang w:val="sq-AL"/>
        </w:rPr>
        <w:t>s</w:t>
      </w:r>
      <w:r w:rsidRPr="00C86493">
        <w:rPr>
          <w:lang w:val="sq-AL"/>
        </w:rPr>
        <w:t xml:space="preserve">htojcës 2 të këtij Plani, formojnë pjesë të bazës faktike për synimin dhe </w:t>
      </w:r>
      <w:proofErr w:type="spellStart"/>
      <w:r w:rsidRPr="00C86493">
        <w:rPr>
          <w:lang w:val="sq-AL"/>
        </w:rPr>
        <w:t>buxhetimin</w:t>
      </w:r>
      <w:proofErr w:type="spellEnd"/>
      <w:r w:rsidRPr="00C86493">
        <w:rPr>
          <w:lang w:val="sq-AL"/>
        </w:rPr>
        <w:t xml:space="preserve"> e masave të përcaktuara më poshtë.</w:t>
      </w:r>
    </w:p>
    <w:p w14:paraId="0DA87066" w14:textId="1D2B74F8" w:rsidR="000E5C75" w:rsidRPr="00C86493" w:rsidRDefault="000E5C75" w:rsidP="000E5C75">
      <w:pPr>
        <w:pStyle w:val="TEKSTIIII"/>
        <w:rPr>
          <w:lang w:val="sq-AL"/>
        </w:rPr>
      </w:pPr>
      <w:r w:rsidRPr="00C86493">
        <w:rPr>
          <w:lang w:val="sq-AL"/>
        </w:rPr>
        <w:t>Ky Plan merr në konsideratë</w:t>
      </w:r>
      <w:r w:rsidR="00D67367">
        <w:rPr>
          <w:lang w:val="sq-AL"/>
        </w:rPr>
        <w:t>,</w:t>
      </w:r>
      <w:r w:rsidRPr="00C86493">
        <w:rPr>
          <w:lang w:val="sq-AL"/>
        </w:rPr>
        <w:t xml:space="preserve"> gjithashtu</w:t>
      </w:r>
      <w:r w:rsidR="00D67367">
        <w:rPr>
          <w:lang w:val="sq-AL"/>
        </w:rPr>
        <w:t>,</w:t>
      </w:r>
      <w:r w:rsidRPr="00C86493">
        <w:rPr>
          <w:lang w:val="sq-AL"/>
        </w:rPr>
        <w:t xml:space="preserve"> drejtimin e nismave më të fundit evropiane, përfshirë Planin e Veprimit për Energji të Përballueshme (shkurt 2025) dhe Paketën e Energjisë për Qytetarët (mars 2026), të dyja prej të cilave forcojnë prioritetin e dhënë mbrojtjes së familjeve l dhe uljes së varfërisë energjetike si pjesë e </w:t>
      </w:r>
      <w:proofErr w:type="spellStart"/>
      <w:r w:rsidRPr="00C86493">
        <w:rPr>
          <w:lang w:val="sq-AL"/>
        </w:rPr>
        <w:t>tranzicionit</w:t>
      </w:r>
      <w:proofErr w:type="spellEnd"/>
      <w:r w:rsidRPr="00C86493">
        <w:rPr>
          <w:lang w:val="sq-AL"/>
        </w:rPr>
        <w:t xml:space="preserve"> më të gjerë energjetik, si dhe kërkesat e </w:t>
      </w:r>
      <w:proofErr w:type="spellStart"/>
      <w:r w:rsidRPr="00C86493">
        <w:rPr>
          <w:lang w:val="sq-AL"/>
        </w:rPr>
        <w:t>prioritarizimit</w:t>
      </w:r>
      <w:proofErr w:type="spellEnd"/>
      <w:r w:rsidRPr="00C86493">
        <w:rPr>
          <w:lang w:val="sq-AL"/>
        </w:rPr>
        <w:t xml:space="preserve"> të varfërisë energjetike të prezantuara nga Direktiva e rishikuar mbi </w:t>
      </w:r>
      <w:proofErr w:type="spellStart"/>
      <w:r w:rsidRPr="00C86493">
        <w:rPr>
          <w:lang w:val="sq-AL"/>
        </w:rPr>
        <w:t>Performancën</w:t>
      </w:r>
      <w:proofErr w:type="spellEnd"/>
      <w:r w:rsidRPr="00C86493">
        <w:rPr>
          <w:lang w:val="sq-AL"/>
        </w:rPr>
        <w:t xml:space="preserve"> Energjetike të Ndërtesave (neni 22, mbi planet kombëtare të rinovimit të ndërtesave) dhe Direktiva e rishikuar mbi </w:t>
      </w:r>
      <w:proofErr w:type="spellStart"/>
      <w:r w:rsidRPr="00C86493">
        <w:rPr>
          <w:lang w:val="sq-AL"/>
        </w:rPr>
        <w:t>Efi</w:t>
      </w:r>
      <w:r w:rsidR="00B726DB">
        <w:rPr>
          <w:lang w:val="sq-AL"/>
        </w:rPr>
        <w:t>ci</w:t>
      </w:r>
      <w:r w:rsidRPr="00C86493">
        <w:rPr>
          <w:lang w:val="sq-AL"/>
        </w:rPr>
        <w:t>encën</w:t>
      </w:r>
      <w:proofErr w:type="spellEnd"/>
      <w:r w:rsidRPr="00C86493">
        <w:rPr>
          <w:lang w:val="sq-AL"/>
        </w:rPr>
        <w:t xml:space="preserve"> e Energjisë (neni 24, mbi </w:t>
      </w:r>
      <w:proofErr w:type="spellStart"/>
      <w:r w:rsidRPr="00C86493">
        <w:rPr>
          <w:lang w:val="sq-AL"/>
        </w:rPr>
        <w:t>prioritarizimin</w:t>
      </w:r>
      <w:proofErr w:type="spellEnd"/>
      <w:r w:rsidRPr="00C86493">
        <w:rPr>
          <w:lang w:val="sq-AL"/>
        </w:rPr>
        <w:t xml:space="preserve"> e familjeve l dhe me varfëri energjetike në skemat e detyrimit të </w:t>
      </w:r>
      <w:proofErr w:type="spellStart"/>
      <w:r w:rsidRPr="00C86493">
        <w:rPr>
          <w:lang w:val="sq-AL"/>
        </w:rPr>
        <w:t>efi</w:t>
      </w:r>
      <w:r w:rsidR="00B726DB">
        <w:rPr>
          <w:lang w:val="sq-AL"/>
        </w:rPr>
        <w:t>ci</w:t>
      </w:r>
      <w:r w:rsidRPr="00C86493">
        <w:rPr>
          <w:lang w:val="sq-AL"/>
        </w:rPr>
        <w:t>encës</w:t>
      </w:r>
      <w:proofErr w:type="spellEnd"/>
      <w:r w:rsidRPr="00C86493">
        <w:rPr>
          <w:lang w:val="sq-AL"/>
        </w:rPr>
        <w:t xml:space="preserve"> së energjisë), të dyja të pasqyruara në strukturën e </w:t>
      </w:r>
      <w:r w:rsidR="00B726DB">
        <w:rPr>
          <w:lang w:val="sq-AL"/>
        </w:rPr>
        <w:t>l</w:t>
      </w:r>
      <w:r w:rsidRPr="00C86493">
        <w:rPr>
          <w:lang w:val="sq-AL"/>
        </w:rPr>
        <w:t xml:space="preserve">igjit </w:t>
      </w:r>
      <w:r w:rsidR="00B726DB">
        <w:rPr>
          <w:lang w:val="sq-AL"/>
        </w:rPr>
        <w:t>n</w:t>
      </w:r>
      <w:r w:rsidRPr="00C86493">
        <w:rPr>
          <w:lang w:val="sq-AL"/>
        </w:rPr>
        <w:t xml:space="preserve">r. 37/2025 “Për </w:t>
      </w:r>
      <w:proofErr w:type="spellStart"/>
      <w:r w:rsidR="00B726DB" w:rsidRPr="00C86493">
        <w:rPr>
          <w:lang w:val="sq-AL"/>
        </w:rPr>
        <w:t>performancën</w:t>
      </w:r>
      <w:proofErr w:type="spellEnd"/>
      <w:r w:rsidR="00B726DB" w:rsidRPr="00C86493">
        <w:rPr>
          <w:lang w:val="sq-AL"/>
        </w:rPr>
        <w:t xml:space="preserve"> energjetike të ndërtesave</w:t>
      </w:r>
      <w:r w:rsidRPr="00C86493">
        <w:rPr>
          <w:lang w:val="sq-AL"/>
        </w:rPr>
        <w:t xml:space="preserve">”. Ndërkohë që këto instrumente nuk janë, si të tilla, detyruese për Shqipërinë jashtë </w:t>
      </w:r>
      <w:proofErr w:type="spellStart"/>
      <w:r w:rsidRPr="00B726DB">
        <w:rPr>
          <w:i/>
          <w:lang w:val="sq-AL"/>
        </w:rPr>
        <w:t>acquis</w:t>
      </w:r>
      <w:proofErr w:type="spellEnd"/>
      <w:r w:rsidRPr="00C86493">
        <w:rPr>
          <w:lang w:val="sq-AL"/>
        </w:rPr>
        <w:t xml:space="preserve">-it të përshtatur të Komunitetit të Energjisë, ato përbëjnë kuadrin krahasues përkatës ndaj të cilit janë krahasuar metodologjia, treguesit dhe masat e </w:t>
      </w:r>
      <w:proofErr w:type="spellStart"/>
      <w:r w:rsidRPr="00C86493">
        <w:rPr>
          <w:lang w:val="sq-AL"/>
        </w:rPr>
        <w:t>efi</w:t>
      </w:r>
      <w:r w:rsidR="00B726DB">
        <w:rPr>
          <w:lang w:val="sq-AL"/>
        </w:rPr>
        <w:t>ci</w:t>
      </w:r>
      <w:r w:rsidRPr="00C86493">
        <w:rPr>
          <w:lang w:val="sq-AL"/>
        </w:rPr>
        <w:t>encës</w:t>
      </w:r>
      <w:proofErr w:type="spellEnd"/>
      <w:r w:rsidRPr="00C86493">
        <w:rPr>
          <w:lang w:val="sq-AL"/>
        </w:rPr>
        <w:t xml:space="preserve"> së energjisë të këtij Plani.</w:t>
      </w:r>
    </w:p>
    <w:p w14:paraId="40222963" w14:textId="57378F63" w:rsidR="000E5C75" w:rsidRPr="00411152" w:rsidRDefault="00411152" w:rsidP="000E5C75">
      <w:pPr>
        <w:pStyle w:val="TEKSTIIII"/>
        <w:rPr>
          <w:lang w:val="sq-AL"/>
        </w:rPr>
      </w:pPr>
      <w:r w:rsidRPr="00411152">
        <w:rPr>
          <w:lang w:val="sq-AL"/>
        </w:rPr>
        <w:t>3. VEPRIMET</w:t>
      </w:r>
    </w:p>
    <w:p w14:paraId="799A9ED7" w14:textId="77777777" w:rsidR="000E5C75" w:rsidRPr="00C86493" w:rsidRDefault="000E5C75" w:rsidP="000E5C75">
      <w:pPr>
        <w:pStyle w:val="TEKSTIIII"/>
        <w:rPr>
          <w:b/>
          <w:lang w:val="sq-AL"/>
        </w:rPr>
      </w:pPr>
      <w:r w:rsidRPr="00C86493">
        <w:rPr>
          <w:b/>
          <w:lang w:val="sq-AL"/>
        </w:rPr>
        <w:t xml:space="preserve">3.1 Veprimi 1. Krijimi dhe </w:t>
      </w:r>
      <w:proofErr w:type="spellStart"/>
      <w:r w:rsidRPr="00C86493">
        <w:rPr>
          <w:b/>
          <w:lang w:val="sq-AL"/>
        </w:rPr>
        <w:t>operacionalizimi</w:t>
      </w:r>
      <w:proofErr w:type="spellEnd"/>
      <w:r w:rsidRPr="00C86493">
        <w:rPr>
          <w:b/>
          <w:lang w:val="sq-AL"/>
        </w:rPr>
        <w:t xml:space="preserve"> i metodologjisë kombëtare, vlerësimit bazë dhe kuadrit të monitorimit për varfërinë energjetike</w:t>
      </w:r>
    </w:p>
    <w:p w14:paraId="3BCCA32E" w14:textId="77777777" w:rsidR="000E5C75" w:rsidRPr="00C86493" w:rsidRDefault="000E5C75" w:rsidP="000E5C75">
      <w:pPr>
        <w:pStyle w:val="TEKSTIIII"/>
        <w:rPr>
          <w:lang w:val="sq-AL"/>
        </w:rPr>
      </w:pPr>
      <w:r w:rsidRPr="00C86493">
        <w:rPr>
          <w:lang w:val="sq-AL"/>
        </w:rPr>
        <w:lastRenderedPageBreak/>
        <w:t>Ky veprim është pjesë e kuadrit më të gjerë të varfërisë energjetike dhe nuk krijon vetvetiu të drejtë ligjore ose status klienti në nevojë.</w:t>
      </w:r>
    </w:p>
    <w:p w14:paraId="349CE5F7" w14:textId="77777777" w:rsidR="000E5C75" w:rsidRPr="00B726DB" w:rsidRDefault="000E5C75" w:rsidP="000E5C75">
      <w:pPr>
        <w:pStyle w:val="TEKSTIIII"/>
        <w:rPr>
          <w:i/>
          <w:lang w:val="sq-AL"/>
        </w:rPr>
      </w:pPr>
      <w:r w:rsidRPr="00B726DB">
        <w:rPr>
          <w:i/>
          <w:lang w:val="sq-AL"/>
        </w:rPr>
        <w:t>Rezultati</w:t>
      </w:r>
    </w:p>
    <w:p w14:paraId="022F0ECC" w14:textId="3B76FF65" w:rsidR="000E5C75" w:rsidRPr="00C86493" w:rsidRDefault="000E5C75" w:rsidP="000E5C75">
      <w:pPr>
        <w:pStyle w:val="TEKSTIIII"/>
        <w:rPr>
          <w:lang w:val="sq-AL"/>
        </w:rPr>
      </w:pPr>
      <w:r w:rsidRPr="00C86493">
        <w:rPr>
          <w:lang w:val="sq-AL"/>
        </w:rPr>
        <w:t>Deri në fund të vitit 2026, Shqipëria do të krijojë metodologjinë kombëtare për identifikimin dhe monitorimin e varfërisë energjetike, do të miratojë aktin zbatues të kërkuar sipas nenit 22(7)</w:t>
      </w:r>
      <w:r w:rsidR="00B726DB">
        <w:rPr>
          <w:lang w:val="sq-AL"/>
        </w:rPr>
        <w:t>,</w:t>
      </w:r>
      <w:r w:rsidRPr="00C86493">
        <w:rPr>
          <w:lang w:val="sq-AL"/>
        </w:rPr>
        <w:t xml:space="preserve"> të </w:t>
      </w:r>
      <w:r w:rsidR="00B726DB" w:rsidRPr="00C86493">
        <w:rPr>
          <w:lang w:val="sq-AL"/>
        </w:rPr>
        <w:t xml:space="preserve">ligjit nr. </w:t>
      </w:r>
      <w:r w:rsidRPr="00C86493">
        <w:rPr>
          <w:lang w:val="sq-AL"/>
        </w:rPr>
        <w:t>37/2025, do të përgatisë vlerësimin kombëtar bazë, dhe do të vendosë kuadrin e monitorimit dhe raportimit.</w:t>
      </w:r>
    </w:p>
    <w:p w14:paraId="62576852" w14:textId="77777777" w:rsidR="000E5C75" w:rsidRPr="00B726DB" w:rsidRDefault="000E5C75" w:rsidP="000E5C75">
      <w:pPr>
        <w:pStyle w:val="TEKSTIIII"/>
        <w:rPr>
          <w:i/>
          <w:lang w:val="sq-AL"/>
        </w:rPr>
      </w:pPr>
      <w:r w:rsidRPr="00B726DB">
        <w:rPr>
          <w:i/>
          <w:lang w:val="sq-AL"/>
        </w:rPr>
        <w:t>Produktet kryesore</w:t>
      </w:r>
    </w:p>
    <w:p w14:paraId="4E4A052E" w14:textId="2890BA2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Metodologjia e përcaktuar në </w:t>
      </w:r>
      <w:r w:rsidR="00B726DB">
        <w:rPr>
          <w:lang w:val="sq-AL"/>
        </w:rPr>
        <w:t>s</w:t>
      </w:r>
      <w:r w:rsidR="000E5C75" w:rsidRPr="00C86493">
        <w:rPr>
          <w:lang w:val="sq-AL"/>
        </w:rPr>
        <w:t>htojcën 2 do të përbëjë bazën për identifikimin dhe monitorimin e varfërisë energjetike sipas këtij Plani.</w:t>
      </w:r>
    </w:p>
    <w:p w14:paraId="08B59C11" w14:textId="0D51E45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Akti zbatues i miratuar në mbështetje të nenit 22(7)</w:t>
      </w:r>
      <w:r w:rsidR="00B726DB">
        <w:rPr>
          <w:lang w:val="sq-AL"/>
        </w:rPr>
        <w:t>,</w:t>
      </w:r>
      <w:r w:rsidR="000E5C75" w:rsidRPr="00C86493">
        <w:rPr>
          <w:lang w:val="sq-AL"/>
        </w:rPr>
        <w:t xml:space="preserve"> të </w:t>
      </w:r>
      <w:r w:rsidR="00B726DB" w:rsidRPr="00C86493">
        <w:rPr>
          <w:lang w:val="sq-AL"/>
        </w:rPr>
        <w:t>ligjit n</w:t>
      </w:r>
      <w:r w:rsidR="000E5C75" w:rsidRPr="00C86493">
        <w:rPr>
          <w:lang w:val="sq-AL"/>
        </w:rPr>
        <w:t>r. 37/2025</w:t>
      </w:r>
      <w:r w:rsidR="00B726DB">
        <w:rPr>
          <w:lang w:val="sq-AL"/>
        </w:rPr>
        <w:t>,</w:t>
      </w:r>
      <w:r w:rsidR="000E5C75" w:rsidRPr="00C86493">
        <w:rPr>
          <w:lang w:val="sq-AL"/>
        </w:rPr>
        <w:t xml:space="preserve"> do të përcaktojë treguesit, pragjet, burimet e të dhënave, metodat e llogaritjes, formatin e raportimit dhe shpeshtësinë e raportimit të kërkuar për zbatimin </w:t>
      </w:r>
      <w:proofErr w:type="spellStart"/>
      <w:r w:rsidR="000E5C75" w:rsidRPr="00C86493">
        <w:rPr>
          <w:lang w:val="sq-AL"/>
        </w:rPr>
        <w:t>operacional</w:t>
      </w:r>
      <w:proofErr w:type="spellEnd"/>
      <w:r w:rsidR="000E5C75" w:rsidRPr="00C86493">
        <w:rPr>
          <w:lang w:val="sq-AL"/>
        </w:rPr>
        <w:t xml:space="preserve"> të metodologjisë.</w:t>
      </w:r>
    </w:p>
    <w:p w14:paraId="3A30F04C" w14:textId="56C2697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Regjistri Kombëtar i Varfërisë Energjetike do të krijohet si shtylla kurrizore e sistemit informativ ndërveprues të metodologjisë, me zhvillimin teknik të besuar Agjencisë Kombëtare të Shoqërisë së Informacionit (AKSHI) dhe qeverisjen e besuar Grupit Ndërinstitucional të Përhershëm të Punës, në përputhje me nenet 8–10</w:t>
      </w:r>
      <w:r w:rsidR="00B726DB">
        <w:rPr>
          <w:lang w:val="sq-AL"/>
        </w:rPr>
        <w:t>,</w:t>
      </w:r>
      <w:r w:rsidR="000E5C75" w:rsidRPr="00C86493">
        <w:rPr>
          <w:lang w:val="sq-AL"/>
        </w:rPr>
        <w:t xml:space="preserve"> të </w:t>
      </w:r>
      <w:r w:rsidR="00B726DB">
        <w:rPr>
          <w:lang w:val="sq-AL"/>
        </w:rPr>
        <w:t>s</w:t>
      </w:r>
      <w:r w:rsidR="000E5C75" w:rsidRPr="00C86493">
        <w:rPr>
          <w:lang w:val="sq-AL"/>
        </w:rPr>
        <w:t>htojcës 2.</w:t>
      </w:r>
    </w:p>
    <w:p w14:paraId="027F6F53" w14:textId="5D7E19A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Familjet do të klasifikohen duke përdorur treguesin e të Ardhurave të Ulëta dhe Kostos së Lartë (</w:t>
      </w:r>
      <w:proofErr w:type="spellStart"/>
      <w:r w:rsidR="000E5C75" w:rsidRPr="00C86493">
        <w:rPr>
          <w:lang w:val="sq-AL"/>
        </w:rPr>
        <w:t>LIHC</w:t>
      </w:r>
      <w:proofErr w:type="spellEnd"/>
      <w:r w:rsidR="000E5C75" w:rsidRPr="00C86493">
        <w:rPr>
          <w:lang w:val="sq-AL"/>
        </w:rPr>
        <w:t>) të përcaktuar në nenin 11</w:t>
      </w:r>
      <w:r w:rsidR="00B726DB">
        <w:rPr>
          <w:lang w:val="sq-AL"/>
        </w:rPr>
        <w:t>,</w:t>
      </w:r>
      <w:r w:rsidR="000E5C75" w:rsidRPr="00C86493">
        <w:rPr>
          <w:lang w:val="sq-AL"/>
        </w:rPr>
        <w:t xml:space="preserve"> të </w:t>
      </w:r>
      <w:r w:rsidR="00B726DB">
        <w:rPr>
          <w:lang w:val="sq-AL"/>
        </w:rPr>
        <w:t>s</w:t>
      </w:r>
      <w:r w:rsidR="000E5C75" w:rsidRPr="00C86493">
        <w:rPr>
          <w:lang w:val="sq-AL"/>
        </w:rPr>
        <w:t xml:space="preserve">htojcës 2, të krahasuar, për qëllime </w:t>
      </w:r>
      <w:proofErr w:type="spellStart"/>
      <w:r w:rsidR="000E5C75" w:rsidRPr="00C86493">
        <w:rPr>
          <w:lang w:val="sq-AL"/>
        </w:rPr>
        <w:t>krahasueshmërie</w:t>
      </w:r>
      <w:proofErr w:type="spellEnd"/>
      <w:r w:rsidR="000E5C75" w:rsidRPr="00C86493">
        <w:rPr>
          <w:lang w:val="sq-AL"/>
        </w:rPr>
        <w:t>, me treguesit kryesorë të rekomanduar nga Komisioni Evropian dhe Sekretariati i Komunitetit të Energjisë (barra energjetike, M/2, 2M, dhe përqindja e popullsisë që nuk është në gjendje të mbajë banesën e ngrohur mjaftueshëm).</w:t>
      </w:r>
    </w:p>
    <w:p w14:paraId="6DDE8337" w14:textId="2A12BA4F"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Një vlerësim kombëtar bazë i varfërisë energjetike do të përgatitet në bazë të metodologjisë dhe aktit zbatues të miratuar.</w:t>
      </w:r>
    </w:p>
    <w:p w14:paraId="0C5CBA70" w14:textId="3B8AE47C"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krijohet një cikël i rregullt monitorimi dhe raportimi, përfshirë Raportin </w:t>
      </w:r>
      <w:r w:rsidR="00DA3E3D" w:rsidRPr="00C86493">
        <w:rPr>
          <w:lang w:val="sq-AL"/>
        </w:rPr>
        <w:t xml:space="preserve">Vjetor </w:t>
      </w:r>
      <w:r w:rsidR="000E5C75" w:rsidRPr="00C86493">
        <w:rPr>
          <w:lang w:val="sq-AL"/>
        </w:rPr>
        <w:t>të Riskut të Varfërisë Energjetike të parashikuar në nenin 16</w:t>
      </w:r>
      <w:r w:rsidR="00B726DB">
        <w:rPr>
          <w:lang w:val="sq-AL"/>
        </w:rPr>
        <w:t>,</w:t>
      </w:r>
      <w:r w:rsidR="000E5C75" w:rsidRPr="00C86493">
        <w:rPr>
          <w:lang w:val="sq-AL"/>
        </w:rPr>
        <w:t xml:space="preserve"> të </w:t>
      </w:r>
      <w:r w:rsidR="00B726DB">
        <w:rPr>
          <w:lang w:val="sq-AL"/>
        </w:rPr>
        <w:t>s</w:t>
      </w:r>
      <w:r w:rsidR="000E5C75" w:rsidRPr="00C86493">
        <w:rPr>
          <w:lang w:val="sq-AL"/>
        </w:rPr>
        <w:t>htojcës 2, për të mbështetur synimin e politikave, vlerësimin dhe rishikimin periodik.</w:t>
      </w:r>
    </w:p>
    <w:p w14:paraId="5C6922FE" w14:textId="0EBE819C" w:rsidR="000E5C75" w:rsidRPr="00B726DB" w:rsidRDefault="000E5C75" w:rsidP="000E5C75">
      <w:pPr>
        <w:pStyle w:val="TEKSTIIII"/>
        <w:rPr>
          <w:b/>
          <w:lang w:val="sq-AL"/>
        </w:rPr>
      </w:pPr>
      <w:r w:rsidRPr="00B726DB">
        <w:rPr>
          <w:b/>
          <w:lang w:val="sq-AL"/>
        </w:rPr>
        <w:t>3.2 Veprimi 2. Miratimi i vendimit të Këshillit të Ministrave</w:t>
      </w:r>
      <w:r w:rsidR="00B726DB">
        <w:rPr>
          <w:b/>
          <w:lang w:val="sq-AL"/>
        </w:rPr>
        <w:t>,</w:t>
      </w:r>
      <w:r w:rsidRPr="00B726DB">
        <w:rPr>
          <w:b/>
          <w:lang w:val="sq-AL"/>
        </w:rPr>
        <w:t xml:space="preserve"> të kërkuar sipas nenit 95 për </w:t>
      </w:r>
      <w:proofErr w:type="spellStart"/>
      <w:r w:rsidRPr="00B726DB">
        <w:rPr>
          <w:b/>
          <w:lang w:val="sq-AL"/>
        </w:rPr>
        <w:t>operacionalizimin</w:t>
      </w:r>
      <w:proofErr w:type="spellEnd"/>
      <w:r w:rsidRPr="00B726DB">
        <w:rPr>
          <w:b/>
          <w:lang w:val="sq-AL"/>
        </w:rPr>
        <w:t xml:space="preserve"> e statusit të klientit në nevojë</w:t>
      </w:r>
    </w:p>
    <w:p w14:paraId="48704EFA" w14:textId="77777777" w:rsidR="000E5C75" w:rsidRPr="00C86493" w:rsidRDefault="000E5C75" w:rsidP="000E5C75">
      <w:pPr>
        <w:pStyle w:val="TEKSTIIII"/>
        <w:rPr>
          <w:lang w:val="sq-AL"/>
        </w:rPr>
      </w:pPr>
      <w:r w:rsidRPr="00C86493">
        <w:rPr>
          <w:lang w:val="sq-AL"/>
        </w:rPr>
        <w:t xml:space="preserve">Ky veprim është pjesë e kuadrit të klientit në nevojë dhe është instrumenti qendror ligjor për </w:t>
      </w:r>
      <w:proofErr w:type="spellStart"/>
      <w:r w:rsidRPr="00C86493">
        <w:rPr>
          <w:lang w:val="sq-AL"/>
        </w:rPr>
        <w:t>operacionalizimin</w:t>
      </w:r>
      <w:proofErr w:type="spellEnd"/>
      <w:r w:rsidRPr="00C86493">
        <w:rPr>
          <w:lang w:val="sq-AL"/>
        </w:rPr>
        <w:t xml:space="preserve"> e mbrojtjes në sektorin e energjisë elektrike.</w:t>
      </w:r>
    </w:p>
    <w:p w14:paraId="1792AB75" w14:textId="77777777" w:rsidR="000E5C75" w:rsidRPr="00B726DB" w:rsidRDefault="000E5C75" w:rsidP="000E5C75">
      <w:pPr>
        <w:pStyle w:val="TEKSTIIII"/>
        <w:rPr>
          <w:i/>
          <w:lang w:val="sq-AL"/>
        </w:rPr>
      </w:pPr>
      <w:r w:rsidRPr="00B726DB">
        <w:rPr>
          <w:i/>
          <w:lang w:val="sq-AL"/>
        </w:rPr>
        <w:t>Rezultati</w:t>
      </w:r>
    </w:p>
    <w:p w14:paraId="70C86AC9" w14:textId="3682451C" w:rsidR="000E5C75" w:rsidRPr="00C86493" w:rsidRDefault="000E5C75" w:rsidP="000E5C75">
      <w:pPr>
        <w:pStyle w:val="TEKSTIIII"/>
        <w:rPr>
          <w:lang w:val="sq-AL"/>
        </w:rPr>
      </w:pPr>
      <w:r w:rsidRPr="00C86493">
        <w:rPr>
          <w:lang w:val="sq-AL"/>
        </w:rPr>
        <w:t>Deri në fund të vitit 2026, miratohet vendimi i Këshillit të Ministrave</w:t>
      </w:r>
      <w:r w:rsidR="00B726DB">
        <w:rPr>
          <w:lang w:val="sq-AL"/>
        </w:rPr>
        <w:t>,</w:t>
      </w:r>
      <w:r w:rsidRPr="00C86493">
        <w:rPr>
          <w:lang w:val="sq-AL"/>
        </w:rPr>
        <w:t xml:space="preserve"> i kërkuar sipas nenit 95 të </w:t>
      </w:r>
      <w:r w:rsidR="00B726DB" w:rsidRPr="00C86493">
        <w:rPr>
          <w:lang w:val="sq-AL"/>
        </w:rPr>
        <w:t>ligjit n</w:t>
      </w:r>
      <w:r w:rsidRPr="00C86493">
        <w:rPr>
          <w:lang w:val="sq-AL"/>
        </w:rPr>
        <w:t>r. 43/2015, duke përcaktuar kriteret dhe procedurat për njohjen e klientëve në nevojë dhe mënyrën e trajtimit të tyre.</w:t>
      </w:r>
    </w:p>
    <w:p w14:paraId="53B5A591" w14:textId="77777777" w:rsidR="000E5C75" w:rsidRPr="00B726DB" w:rsidRDefault="000E5C75" w:rsidP="000E5C75">
      <w:pPr>
        <w:pStyle w:val="TEKSTIIII"/>
        <w:rPr>
          <w:i/>
          <w:lang w:val="sq-AL"/>
        </w:rPr>
      </w:pPr>
      <w:r w:rsidRPr="00B726DB">
        <w:rPr>
          <w:i/>
          <w:lang w:val="sq-AL"/>
        </w:rPr>
        <w:t>Produktet kryesore</w:t>
      </w:r>
    </w:p>
    <w:p w14:paraId="7A9D91F3" w14:textId="0312F56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Vendimi do të marrë formën e projektvendimit “Për miratimin e kritereve dhe procedurave për përfitimin e statusit të klientit në nevojë në sektorin e energjisë elektrike dhe mënyrën e trajtimit të tyre”, aktualisht në fazën e përgatitjes ndërinstitucionale të përbashkët nga ministria përgjegjëse për shëndetësinë dhe mbrojtjen sociale, ministria përgjegjëse për energjinë, dhe ministria përgjegjëse për financat, për t’u paraqitur në Këshillin e Ministrave brenda afatit të përcaktuar në këtë </w:t>
      </w:r>
      <w:r w:rsidR="00B726DB" w:rsidRPr="00C86493">
        <w:rPr>
          <w:lang w:val="sq-AL"/>
        </w:rPr>
        <w:t>veprim</w:t>
      </w:r>
      <w:r w:rsidR="000E5C75" w:rsidRPr="00C86493">
        <w:rPr>
          <w:lang w:val="sq-AL"/>
        </w:rPr>
        <w:t>.</w:t>
      </w:r>
    </w:p>
    <w:p w14:paraId="09F51529" w14:textId="3DCAA7A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Vendimi do të përcaktojë kriteret e </w:t>
      </w:r>
      <w:proofErr w:type="spellStart"/>
      <w:r w:rsidR="000E5C75" w:rsidRPr="00C86493">
        <w:rPr>
          <w:lang w:val="sq-AL"/>
        </w:rPr>
        <w:t>pranueshmërisë</w:t>
      </w:r>
      <w:proofErr w:type="spellEnd"/>
      <w:r w:rsidR="000E5C75" w:rsidRPr="00C86493">
        <w:rPr>
          <w:lang w:val="sq-AL"/>
        </w:rPr>
        <w:t xml:space="preserve">, përfshirë kriteret e lidhura me të ardhurat, karakteristikat teknike të lidhjes, parametrat </w:t>
      </w:r>
      <w:proofErr w:type="spellStart"/>
      <w:r w:rsidR="000E5C75" w:rsidRPr="00C86493">
        <w:rPr>
          <w:lang w:val="sq-AL"/>
        </w:rPr>
        <w:t>sezonalë</w:t>
      </w:r>
      <w:proofErr w:type="spellEnd"/>
      <w:r w:rsidR="000E5C75" w:rsidRPr="00C86493">
        <w:rPr>
          <w:lang w:val="sq-AL"/>
        </w:rPr>
        <w:t xml:space="preserve"> të konsumit kur janë të zbatueshëm, dhe formën e mbështetjes së financuar nga buxheti i shtetit.</w:t>
      </w:r>
    </w:p>
    <w:p w14:paraId="1A397F5E" w14:textId="3E656C6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Vendimi do të përcaktojë procedurat e aplikimit, verifikimit, njohjes, rishikimit, pezullimit dhe çregjistrimit, së bashku me përgjegjësitë institucionale dhe procedurat e </w:t>
      </w:r>
      <w:proofErr w:type="spellStart"/>
      <w:r w:rsidR="000E5C75" w:rsidRPr="00C86493">
        <w:rPr>
          <w:lang w:val="sq-AL"/>
        </w:rPr>
        <w:t>ankimimit</w:t>
      </w:r>
      <w:proofErr w:type="spellEnd"/>
      <w:r w:rsidR="000E5C75" w:rsidRPr="00C86493">
        <w:rPr>
          <w:lang w:val="sq-AL"/>
        </w:rPr>
        <w:t>.</w:t>
      </w:r>
    </w:p>
    <w:p w14:paraId="2AD7F8D7" w14:textId="031369B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Vendimi do të parashikojë në mënyrë të shprehur trajtimin e klientëve shumë të varur nga energjia elektrike (varësi kritike) dhe afatet </w:t>
      </w:r>
      <w:proofErr w:type="spellStart"/>
      <w:r w:rsidR="000E5C75" w:rsidRPr="00C86493">
        <w:rPr>
          <w:lang w:val="sq-AL"/>
        </w:rPr>
        <w:t>operacionale</w:t>
      </w:r>
      <w:proofErr w:type="spellEnd"/>
      <w:r w:rsidR="000E5C75" w:rsidRPr="00C86493">
        <w:rPr>
          <w:lang w:val="sq-AL"/>
        </w:rPr>
        <w:t xml:space="preserve"> që rregullojnë rrjedhën e informacionit drejt operatorit të shpërndarjes dhe furnizuesve.</w:t>
      </w:r>
    </w:p>
    <w:p w14:paraId="3A7212B8" w14:textId="77777777" w:rsidR="000E5C75" w:rsidRPr="00B726DB" w:rsidRDefault="000E5C75" w:rsidP="000E5C75">
      <w:pPr>
        <w:pStyle w:val="TEKSTIIII"/>
        <w:rPr>
          <w:b/>
          <w:lang w:val="sq-AL"/>
        </w:rPr>
      </w:pPr>
      <w:r w:rsidRPr="00B726DB">
        <w:rPr>
          <w:b/>
          <w:lang w:val="sq-AL"/>
        </w:rPr>
        <w:lastRenderedPageBreak/>
        <w:t xml:space="preserve">3.3 Veprimi 3. </w:t>
      </w:r>
      <w:proofErr w:type="spellStart"/>
      <w:r w:rsidRPr="00B726DB">
        <w:rPr>
          <w:b/>
          <w:lang w:val="sq-AL"/>
        </w:rPr>
        <w:t>Operacionalizimi</w:t>
      </w:r>
      <w:proofErr w:type="spellEnd"/>
      <w:r w:rsidRPr="00B726DB">
        <w:rPr>
          <w:b/>
          <w:lang w:val="sq-AL"/>
        </w:rPr>
        <w:t xml:space="preserve"> i regjistrit të klientit në nevojë dhe shkëmbimi ndërveprues i të dhënave</w:t>
      </w:r>
    </w:p>
    <w:p w14:paraId="4544E2AD" w14:textId="77777777" w:rsidR="000E5C75" w:rsidRPr="00B726DB" w:rsidRDefault="000E5C75" w:rsidP="000E5C75">
      <w:pPr>
        <w:pStyle w:val="TEKSTIIII"/>
        <w:rPr>
          <w:i/>
          <w:lang w:val="sq-AL"/>
        </w:rPr>
      </w:pPr>
      <w:r w:rsidRPr="00B726DB">
        <w:rPr>
          <w:i/>
          <w:lang w:val="sq-AL"/>
        </w:rPr>
        <w:t>Rezultati</w:t>
      </w:r>
    </w:p>
    <w:p w14:paraId="7EB8EBC6" w14:textId="1FC015B0" w:rsidR="000E5C75" w:rsidRPr="00C86493" w:rsidRDefault="000E5C75" w:rsidP="000E5C75">
      <w:pPr>
        <w:pStyle w:val="TEKSTIIII"/>
        <w:rPr>
          <w:lang w:val="sq-AL"/>
        </w:rPr>
      </w:pPr>
      <w:r w:rsidRPr="00C86493">
        <w:rPr>
          <w:lang w:val="sq-AL"/>
        </w:rPr>
        <w:t>Deri në fund të vitit 2027, Shqipëria operon një Regjistër të Klientit në Nevojë</w:t>
      </w:r>
      <w:r w:rsidR="00B726DB">
        <w:rPr>
          <w:lang w:val="sq-AL"/>
        </w:rPr>
        <w:t>,</w:t>
      </w:r>
      <w:r w:rsidRPr="00C86493">
        <w:rPr>
          <w:lang w:val="sq-AL"/>
        </w:rPr>
        <w:t xml:space="preserve"> të sigurt dhe me qëllim të kufizuar, pranë autoritetit kompetent të mirëqenies sociale, me shkëmbim të rregullt dhe të besueshëm të </w:t>
      </w:r>
      <w:proofErr w:type="spellStart"/>
      <w:r w:rsidRPr="00C86493">
        <w:rPr>
          <w:lang w:val="sq-AL"/>
        </w:rPr>
        <w:t>të</w:t>
      </w:r>
      <w:proofErr w:type="spellEnd"/>
      <w:r w:rsidRPr="00C86493">
        <w:rPr>
          <w:lang w:val="sq-AL"/>
        </w:rPr>
        <w:t xml:space="preserve"> dhënave drejt operatorit të shpërndarjes dhe furnizuesve përkatës.</w:t>
      </w:r>
    </w:p>
    <w:p w14:paraId="1739FE79" w14:textId="77777777" w:rsidR="000E5C75" w:rsidRPr="00B726DB" w:rsidRDefault="000E5C75" w:rsidP="000E5C75">
      <w:pPr>
        <w:pStyle w:val="TEKSTIIII"/>
        <w:rPr>
          <w:i/>
          <w:lang w:val="sq-AL"/>
        </w:rPr>
      </w:pPr>
      <w:r w:rsidRPr="00B726DB">
        <w:rPr>
          <w:i/>
          <w:lang w:val="sq-AL"/>
        </w:rPr>
        <w:t>Produktet kryesore</w:t>
      </w:r>
    </w:p>
    <w:p w14:paraId="26E41F08" w14:textId="6185DFC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Regjistri i klientit në nevojë do të hartohet dhe vendoset në mënyrë të </w:t>
      </w:r>
      <w:proofErr w:type="spellStart"/>
      <w:r w:rsidR="000E5C75" w:rsidRPr="00C86493">
        <w:rPr>
          <w:lang w:val="sq-AL"/>
        </w:rPr>
        <w:t>ndërveprueshme</w:t>
      </w:r>
      <w:proofErr w:type="spellEnd"/>
      <w:r w:rsidR="000E5C75" w:rsidRPr="00C86493">
        <w:rPr>
          <w:lang w:val="sq-AL"/>
        </w:rPr>
        <w:t xml:space="preserve"> me sistemet ekzistuese të ndihmës sociale, duke ruajtur njëkohësisht kufizimin e qëllimit dhe minimizimin e të dhënave.</w:t>
      </w:r>
    </w:p>
    <w:p w14:paraId="18873CCB" w14:textId="7030C5C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krijohen protokolle të standardizuara të shkëmbimit të </w:t>
      </w:r>
      <w:proofErr w:type="spellStart"/>
      <w:r w:rsidR="000E5C75" w:rsidRPr="00C86493">
        <w:rPr>
          <w:lang w:val="sq-AL"/>
        </w:rPr>
        <w:t>të</w:t>
      </w:r>
      <w:proofErr w:type="spellEnd"/>
      <w:r w:rsidR="000E5C75" w:rsidRPr="00C86493">
        <w:rPr>
          <w:lang w:val="sq-AL"/>
        </w:rPr>
        <w:t xml:space="preserve"> dhënave ndërmjet strukturave të mbrojtjes sociale, operatorit të shpërndarjes dhe furnizuesve, përfshirë përditësime të rregullta, përditësime të bazuara në ngjarje për raste kritike, dhe procedura për korrigjimin e gabimeve.</w:t>
      </w:r>
    </w:p>
    <w:p w14:paraId="1733E4C8" w14:textId="06A4AB2C"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Regjistri do të qeveriset nga rregulla të qarta privatësie, sigurie, </w:t>
      </w:r>
      <w:proofErr w:type="spellStart"/>
      <w:r w:rsidR="000E5C75" w:rsidRPr="00C86493">
        <w:rPr>
          <w:lang w:val="sq-AL"/>
        </w:rPr>
        <w:t>aksesi</w:t>
      </w:r>
      <w:proofErr w:type="spellEnd"/>
      <w:r w:rsidR="000E5C75" w:rsidRPr="00C86493">
        <w:rPr>
          <w:lang w:val="sq-AL"/>
        </w:rPr>
        <w:t xml:space="preserve">, ruajtjeje dhe </w:t>
      </w:r>
      <w:proofErr w:type="spellStart"/>
      <w:r w:rsidR="000E5C75" w:rsidRPr="00C86493">
        <w:rPr>
          <w:lang w:val="sq-AL"/>
        </w:rPr>
        <w:t>auditimi</w:t>
      </w:r>
      <w:proofErr w:type="spellEnd"/>
      <w:r w:rsidR="000E5C75" w:rsidRPr="00C86493">
        <w:rPr>
          <w:lang w:val="sq-AL"/>
        </w:rPr>
        <w:t>, në përputhje me kuadrin ligjor të zbatueshëm për mbrojtjen e të dhënave personale.</w:t>
      </w:r>
    </w:p>
    <w:p w14:paraId="3CDC8680" w14:textId="77777777" w:rsidR="000E5C75" w:rsidRPr="00B726DB" w:rsidRDefault="000E5C75" w:rsidP="000E5C75">
      <w:pPr>
        <w:pStyle w:val="TEKSTIIII"/>
        <w:rPr>
          <w:b/>
          <w:lang w:val="sq-AL"/>
        </w:rPr>
      </w:pPr>
      <w:r w:rsidRPr="00B726DB">
        <w:rPr>
          <w:b/>
          <w:lang w:val="sq-AL"/>
        </w:rPr>
        <w:t xml:space="preserve">3.4 Veprimi 4. Konsolidimi dhe përmirësimi i mbështetjes për </w:t>
      </w:r>
      <w:proofErr w:type="spellStart"/>
      <w:r w:rsidRPr="00B726DB">
        <w:rPr>
          <w:b/>
          <w:lang w:val="sq-AL"/>
        </w:rPr>
        <w:t>përballueshmërinë</w:t>
      </w:r>
      <w:proofErr w:type="spellEnd"/>
      <w:r w:rsidRPr="00B726DB">
        <w:rPr>
          <w:b/>
          <w:lang w:val="sq-AL"/>
        </w:rPr>
        <w:t xml:space="preserve"> e familjeve l dhe klientëve në nevojë</w:t>
      </w:r>
    </w:p>
    <w:p w14:paraId="7320BF07" w14:textId="77777777" w:rsidR="000E5C75" w:rsidRPr="00B726DB" w:rsidRDefault="000E5C75" w:rsidP="000E5C75">
      <w:pPr>
        <w:pStyle w:val="TEKSTIIII"/>
        <w:rPr>
          <w:i/>
          <w:lang w:val="sq-AL"/>
        </w:rPr>
      </w:pPr>
      <w:r w:rsidRPr="00B726DB">
        <w:rPr>
          <w:i/>
          <w:lang w:val="sq-AL"/>
        </w:rPr>
        <w:t>Rezultati</w:t>
      </w:r>
    </w:p>
    <w:p w14:paraId="4A4D6A46" w14:textId="77777777" w:rsidR="000E5C75" w:rsidRPr="00C86493" w:rsidRDefault="000E5C75" w:rsidP="000E5C75">
      <w:pPr>
        <w:pStyle w:val="TEKSTIIII"/>
        <w:rPr>
          <w:lang w:val="sq-AL"/>
        </w:rPr>
      </w:pPr>
      <w:r w:rsidRPr="00C86493">
        <w:rPr>
          <w:lang w:val="sq-AL"/>
        </w:rPr>
        <w:t xml:space="preserve">Deri në vitin 2028, Shqipëria operon një paketë koherente dhe të orientuar të mbështetjes për </w:t>
      </w:r>
      <w:proofErr w:type="spellStart"/>
      <w:r w:rsidRPr="00C86493">
        <w:rPr>
          <w:lang w:val="sq-AL"/>
        </w:rPr>
        <w:t>përballueshmërinë</w:t>
      </w:r>
      <w:proofErr w:type="spellEnd"/>
      <w:r w:rsidRPr="00C86493">
        <w:rPr>
          <w:lang w:val="sq-AL"/>
        </w:rPr>
        <w:t>, që mbron klientët e njohur në nevojë dhe mbështet familjet e prekura nga varfëria energjetike përmes instrumenteve të përshtatshme dhe mirë të synuara.</w:t>
      </w:r>
    </w:p>
    <w:p w14:paraId="16F2EDA7" w14:textId="77777777" w:rsidR="000E5C75" w:rsidRPr="00B726DB" w:rsidRDefault="000E5C75" w:rsidP="000E5C75">
      <w:pPr>
        <w:pStyle w:val="TEKSTIIII"/>
        <w:rPr>
          <w:i/>
          <w:lang w:val="sq-AL"/>
        </w:rPr>
      </w:pPr>
      <w:r w:rsidRPr="00B726DB">
        <w:rPr>
          <w:i/>
          <w:lang w:val="sq-AL"/>
        </w:rPr>
        <w:t>Produktet kryesore</w:t>
      </w:r>
    </w:p>
    <w:p w14:paraId="0093DA91" w14:textId="2D085FD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Skemat ekzistuese të kompensimit të faturës së energjisë elektrike do të rishikohen dhe harmonizohen brenda një logjike kombëtare më koherente synimi, të lidhur me kuadrin e klientit në nevojë dhe me kuadrin më të gjerë të politikave për varfërinë energjetike.</w:t>
      </w:r>
    </w:p>
    <w:p w14:paraId="4334974F" w14:textId="7D45F40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prezantohet një qasje e strukturuar për parandalimin dhe menaxhimin e detyrimeve të prapambetura për klientët në nevojë, përfshirë identifikimin e hershëm, plane pagese të përshtatura, dhe lidhjen me mekanizmat e </w:t>
      </w:r>
      <w:proofErr w:type="spellStart"/>
      <w:r w:rsidR="000E5C75" w:rsidRPr="00C86493">
        <w:rPr>
          <w:lang w:val="sq-AL"/>
        </w:rPr>
        <w:t>ankimimit</w:t>
      </w:r>
      <w:proofErr w:type="spellEnd"/>
      <w:r w:rsidR="000E5C75" w:rsidRPr="00C86493">
        <w:rPr>
          <w:lang w:val="sq-AL"/>
        </w:rPr>
        <w:t xml:space="preserve"> dhe mbrojtjes.</w:t>
      </w:r>
    </w:p>
    <w:p w14:paraId="539D991A" w14:textId="158BF99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Kuadri i politikave do të ruajë mundësinë e masave të synuara mbështetëse për familjet e prekura nga varfëria energjetike por që nuk përfshihen në kuadrin ligjor të klientit në nevojë, kur kjo justifikohet nga vlerësimi bazë, rezultatet e monitorimit, hapësira fiskale, dhe hartimi i instrumenteve specifike mbështetëse. Masa të tilla do të zhvillohen në një mënyrë që nuk e transformon kuadrin më të gjerë të varfërisë energjetike në një status ligjor ose regjistër paralel.</w:t>
      </w:r>
    </w:p>
    <w:p w14:paraId="600752DC" w14:textId="77777777" w:rsidR="000E5C75" w:rsidRPr="00B726DB" w:rsidRDefault="000E5C75" w:rsidP="000E5C75">
      <w:pPr>
        <w:pStyle w:val="TEKSTIIII"/>
        <w:rPr>
          <w:b/>
          <w:lang w:val="sq-AL"/>
        </w:rPr>
      </w:pPr>
      <w:r w:rsidRPr="00B726DB">
        <w:rPr>
          <w:b/>
          <w:lang w:val="sq-AL"/>
        </w:rPr>
        <w:t>3.5 Veprimi 5. Aktivizimi dhe forcimi i mbrojtjes ndaj shkëputjes dhe praktikave të padrejta të furnizimit</w:t>
      </w:r>
    </w:p>
    <w:p w14:paraId="1402A8A7" w14:textId="77777777" w:rsidR="000E5C75" w:rsidRPr="00B726DB" w:rsidRDefault="000E5C75" w:rsidP="000E5C75">
      <w:pPr>
        <w:pStyle w:val="TEKSTIIII"/>
        <w:rPr>
          <w:i/>
          <w:lang w:val="sq-AL"/>
        </w:rPr>
      </w:pPr>
      <w:r w:rsidRPr="00B726DB">
        <w:rPr>
          <w:i/>
          <w:lang w:val="sq-AL"/>
        </w:rPr>
        <w:t>Rezultati</w:t>
      </w:r>
    </w:p>
    <w:p w14:paraId="450CC345" w14:textId="270CC2CD" w:rsidR="000E5C75" w:rsidRPr="00C86493" w:rsidRDefault="000E5C75" w:rsidP="000E5C75">
      <w:pPr>
        <w:pStyle w:val="TEKSTIIII"/>
        <w:rPr>
          <w:lang w:val="sq-AL"/>
        </w:rPr>
      </w:pPr>
      <w:r w:rsidRPr="00C86493">
        <w:rPr>
          <w:lang w:val="sq-AL"/>
        </w:rPr>
        <w:t xml:space="preserve">Deri në fund të vitit 2027, klientët familjarë të njohur si klientë në nevojë janë </w:t>
      </w:r>
      <w:proofErr w:type="spellStart"/>
      <w:r w:rsidRPr="00C86493">
        <w:rPr>
          <w:lang w:val="sq-AL"/>
        </w:rPr>
        <w:t>efektivisht</w:t>
      </w:r>
      <w:proofErr w:type="spellEnd"/>
      <w:r w:rsidRPr="00C86493">
        <w:rPr>
          <w:lang w:val="sq-AL"/>
        </w:rPr>
        <w:t xml:space="preserve"> të mbrojtur nga shkëputja</w:t>
      </w:r>
      <w:r w:rsidR="00B726DB">
        <w:rPr>
          <w:lang w:val="sq-AL"/>
        </w:rPr>
        <w:t>,</w:t>
      </w:r>
      <w:r w:rsidRPr="00C86493">
        <w:rPr>
          <w:lang w:val="sq-AL"/>
        </w:rPr>
        <w:t xml:space="preserve"> në përputhje me kuadrin rregullator dhe Ligjin për Sektorin e Energjisë Elektrike.</w:t>
      </w:r>
    </w:p>
    <w:p w14:paraId="15ABF52D" w14:textId="77777777" w:rsidR="000E5C75" w:rsidRPr="00B726DB" w:rsidRDefault="000E5C75" w:rsidP="000E5C75">
      <w:pPr>
        <w:pStyle w:val="TEKSTIIII"/>
        <w:rPr>
          <w:i/>
          <w:lang w:val="sq-AL"/>
        </w:rPr>
      </w:pPr>
      <w:r w:rsidRPr="00B726DB">
        <w:rPr>
          <w:i/>
          <w:lang w:val="sq-AL"/>
        </w:rPr>
        <w:t>Produktet kryesore</w:t>
      </w:r>
    </w:p>
    <w:p w14:paraId="00E9814A" w14:textId="179F0F2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Pas miratimit të vendimit sipas nenit 95, regjimi rregullator mbi kushtet e shkëputjes për klientët në nevojë do të bëhet plotësisht </w:t>
      </w:r>
      <w:proofErr w:type="spellStart"/>
      <w:r w:rsidR="000E5C75" w:rsidRPr="00C86493">
        <w:rPr>
          <w:lang w:val="sq-AL"/>
        </w:rPr>
        <w:t>operacional</w:t>
      </w:r>
      <w:proofErr w:type="spellEnd"/>
      <w:r w:rsidR="000E5C75" w:rsidRPr="00C86493">
        <w:rPr>
          <w:lang w:val="sq-AL"/>
        </w:rPr>
        <w:t xml:space="preserve"> dhe i harmonizuar me kuadrin e njohjes dhe regjistrit.</w:t>
      </w:r>
    </w:p>
    <w:p w14:paraId="1911A15E" w14:textId="4DC9FAC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Kushtet </w:t>
      </w:r>
      <w:proofErr w:type="spellStart"/>
      <w:r w:rsidR="000E5C75" w:rsidRPr="00C86493">
        <w:rPr>
          <w:lang w:val="sq-AL"/>
        </w:rPr>
        <w:t>kontraktore</w:t>
      </w:r>
      <w:proofErr w:type="spellEnd"/>
      <w:r w:rsidR="000E5C75" w:rsidRPr="00C86493">
        <w:rPr>
          <w:lang w:val="sq-AL"/>
        </w:rPr>
        <w:t xml:space="preserve"> dhe </w:t>
      </w:r>
      <w:proofErr w:type="spellStart"/>
      <w:r w:rsidR="000E5C75" w:rsidRPr="00C86493">
        <w:rPr>
          <w:lang w:val="sq-AL"/>
        </w:rPr>
        <w:t>operacionale</w:t>
      </w:r>
      <w:proofErr w:type="spellEnd"/>
      <w:r w:rsidR="000E5C75" w:rsidRPr="00C86493">
        <w:rPr>
          <w:lang w:val="sq-AL"/>
        </w:rPr>
        <w:t xml:space="preserve"> përkatëse sipas shërbimit universal do të përditësohen, kur është e nevojshme, për të siguruar që masat mbrojtëse zbatohen në mënyrë të njëtrajtshme nga furnizuesit dhe operatori i shpërndarjes.</w:t>
      </w:r>
    </w:p>
    <w:p w14:paraId="54685071" w14:textId="7D9C539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krijohet një sistem pajtueshmërie dhe monitorimi i udhëhequr nga rregullatori, për të ndjekur njoftimet, shkëputjet, rilidhjet, planet e pagesës, </w:t>
      </w:r>
      <w:proofErr w:type="spellStart"/>
      <w:r w:rsidR="000E5C75" w:rsidRPr="00C86493">
        <w:rPr>
          <w:lang w:val="sq-AL"/>
        </w:rPr>
        <w:t>ankimimet</w:t>
      </w:r>
      <w:proofErr w:type="spellEnd"/>
      <w:r w:rsidR="000E5C75" w:rsidRPr="00C86493">
        <w:rPr>
          <w:lang w:val="sq-AL"/>
        </w:rPr>
        <w:t>, dhe shkeljet e rregullave të zbatueshme.</w:t>
      </w:r>
    </w:p>
    <w:p w14:paraId="40E2D45B" w14:textId="2AF9B89A" w:rsidR="000E5C75" w:rsidRPr="00B726DB" w:rsidRDefault="000E5C75" w:rsidP="000E5C75">
      <w:pPr>
        <w:pStyle w:val="TEKSTIIII"/>
        <w:rPr>
          <w:b/>
          <w:lang w:val="sq-AL"/>
        </w:rPr>
      </w:pPr>
      <w:r w:rsidRPr="00B726DB">
        <w:rPr>
          <w:b/>
          <w:lang w:val="sq-AL"/>
        </w:rPr>
        <w:t xml:space="preserve">3.6 Veprimi 6. Ulja e faktorëve strukturorë të varfërisë energjetike përmes masave të orientuara të </w:t>
      </w:r>
      <w:proofErr w:type="spellStart"/>
      <w:r w:rsidRPr="00B726DB">
        <w:rPr>
          <w:b/>
          <w:lang w:val="sq-AL"/>
        </w:rPr>
        <w:t>efi</w:t>
      </w:r>
      <w:r w:rsidR="00B726DB">
        <w:rPr>
          <w:b/>
          <w:lang w:val="sq-AL"/>
        </w:rPr>
        <w:t>ci</w:t>
      </w:r>
      <w:r w:rsidRPr="00B726DB">
        <w:rPr>
          <w:b/>
          <w:lang w:val="sq-AL"/>
        </w:rPr>
        <w:t>encës</w:t>
      </w:r>
      <w:proofErr w:type="spellEnd"/>
      <w:r w:rsidRPr="00B726DB">
        <w:rPr>
          <w:b/>
          <w:lang w:val="sq-AL"/>
        </w:rPr>
        <w:t xml:space="preserve"> së energjisë dhe rinovimit të ndërtesave</w:t>
      </w:r>
    </w:p>
    <w:p w14:paraId="58F98C5C" w14:textId="77777777" w:rsidR="000E5C75" w:rsidRPr="00C86493" w:rsidRDefault="000E5C75" w:rsidP="000E5C75">
      <w:pPr>
        <w:pStyle w:val="TEKSTIIII"/>
        <w:rPr>
          <w:lang w:val="sq-AL"/>
        </w:rPr>
      </w:pPr>
      <w:r w:rsidRPr="00C86493">
        <w:rPr>
          <w:lang w:val="sq-AL"/>
        </w:rPr>
        <w:lastRenderedPageBreak/>
        <w:t xml:space="preserve">Këto masa orientohen nga kuadri i varfërisë energjetike dhe nuk kufizohen vetëm te familjet e njohura si klientë në nevojë, megjithëse familje të tilla mund të trajtohen si grup </w:t>
      </w:r>
      <w:proofErr w:type="spellStart"/>
      <w:r w:rsidRPr="00C86493">
        <w:rPr>
          <w:lang w:val="sq-AL"/>
        </w:rPr>
        <w:t>prioritar</w:t>
      </w:r>
      <w:proofErr w:type="spellEnd"/>
      <w:r w:rsidRPr="00C86493">
        <w:rPr>
          <w:lang w:val="sq-AL"/>
        </w:rPr>
        <w:t xml:space="preserve"> kur është e përshtatshme.</w:t>
      </w:r>
    </w:p>
    <w:p w14:paraId="788A9570" w14:textId="77777777" w:rsidR="000E5C75" w:rsidRPr="00B726DB" w:rsidRDefault="000E5C75" w:rsidP="000E5C75">
      <w:pPr>
        <w:pStyle w:val="TEKSTIIII"/>
        <w:rPr>
          <w:i/>
          <w:lang w:val="sq-AL"/>
        </w:rPr>
      </w:pPr>
      <w:r w:rsidRPr="00B726DB">
        <w:rPr>
          <w:i/>
          <w:lang w:val="sq-AL"/>
        </w:rPr>
        <w:t>Rezultati</w:t>
      </w:r>
    </w:p>
    <w:p w14:paraId="7793D8BA" w14:textId="6FE0DC35" w:rsidR="000E5C75" w:rsidRPr="00C86493" w:rsidRDefault="000E5C75" w:rsidP="000E5C75">
      <w:pPr>
        <w:pStyle w:val="TEKSTIIII"/>
        <w:rPr>
          <w:lang w:val="sq-AL"/>
        </w:rPr>
      </w:pPr>
      <w:r w:rsidRPr="00C86493">
        <w:rPr>
          <w:lang w:val="sq-AL"/>
        </w:rPr>
        <w:t xml:space="preserve">Deri në vitin 2030, Shqipëria ul në mënyrë të matshme përhapjen dhe ashpërsinë e varfërisë energjetike, duke </w:t>
      </w:r>
      <w:proofErr w:type="spellStart"/>
      <w:r w:rsidRPr="00C86493">
        <w:rPr>
          <w:lang w:val="sq-AL"/>
        </w:rPr>
        <w:t>prioritizuar</w:t>
      </w:r>
      <w:proofErr w:type="spellEnd"/>
      <w:r w:rsidRPr="00C86493">
        <w:rPr>
          <w:lang w:val="sq-AL"/>
        </w:rPr>
        <w:t xml:space="preserve"> ndërhyrjet e orientuara të </w:t>
      </w:r>
      <w:proofErr w:type="spellStart"/>
      <w:r w:rsidRPr="00C86493">
        <w:rPr>
          <w:lang w:val="sq-AL"/>
        </w:rPr>
        <w:t>efi</w:t>
      </w:r>
      <w:r w:rsidR="00B726DB">
        <w:rPr>
          <w:lang w:val="sq-AL"/>
        </w:rPr>
        <w:t>ci</w:t>
      </w:r>
      <w:r w:rsidRPr="00C86493">
        <w:rPr>
          <w:lang w:val="sq-AL"/>
        </w:rPr>
        <w:t>encës</w:t>
      </w:r>
      <w:proofErr w:type="spellEnd"/>
      <w:r w:rsidRPr="00C86493">
        <w:rPr>
          <w:lang w:val="sq-AL"/>
        </w:rPr>
        <w:t xml:space="preserve"> së energjisë dhe rinovimit të ndërtesave për familjet me varfëri energjetike dhe me të ardhura të ulëta, në përputhje me kërkesat e synimit familjar të neneve 6(13) dhe 31</w:t>
      </w:r>
      <w:r w:rsidR="00B726DB">
        <w:rPr>
          <w:lang w:val="sq-AL"/>
        </w:rPr>
        <w:t>,</w:t>
      </w:r>
      <w:r w:rsidRPr="00C86493">
        <w:rPr>
          <w:lang w:val="sq-AL"/>
        </w:rPr>
        <w:t xml:space="preserve"> të </w:t>
      </w:r>
      <w:r w:rsidR="00B726DB" w:rsidRPr="00C86493">
        <w:rPr>
          <w:lang w:val="sq-AL"/>
        </w:rPr>
        <w:t xml:space="preserve">ligjit nr. </w:t>
      </w:r>
      <w:r w:rsidRPr="00C86493">
        <w:rPr>
          <w:lang w:val="sq-AL"/>
        </w:rPr>
        <w:t xml:space="preserve">37/2025 dhe me prioritetin e dhënë familjeve l dhe me varfëri energjetike sipas Direktivës së rishikuar mbi </w:t>
      </w:r>
      <w:proofErr w:type="spellStart"/>
      <w:r w:rsidRPr="00C86493">
        <w:rPr>
          <w:lang w:val="sq-AL"/>
        </w:rPr>
        <w:t>Efi</w:t>
      </w:r>
      <w:r w:rsidR="00B726DB">
        <w:rPr>
          <w:lang w:val="sq-AL"/>
        </w:rPr>
        <w:t>ci</w:t>
      </w:r>
      <w:r w:rsidRPr="00C86493">
        <w:rPr>
          <w:lang w:val="sq-AL"/>
        </w:rPr>
        <w:t>encën</w:t>
      </w:r>
      <w:proofErr w:type="spellEnd"/>
      <w:r w:rsidRPr="00C86493">
        <w:rPr>
          <w:lang w:val="sq-AL"/>
        </w:rPr>
        <w:t xml:space="preserve"> e Energjisë dhe Direktivës së rishikuar mbi </w:t>
      </w:r>
      <w:proofErr w:type="spellStart"/>
      <w:r w:rsidRPr="00C86493">
        <w:rPr>
          <w:lang w:val="sq-AL"/>
        </w:rPr>
        <w:t>Performancën</w:t>
      </w:r>
      <w:proofErr w:type="spellEnd"/>
      <w:r w:rsidRPr="00C86493">
        <w:rPr>
          <w:lang w:val="sq-AL"/>
        </w:rPr>
        <w:t xml:space="preserve"> Energjetike të Ndërtesave.</w:t>
      </w:r>
    </w:p>
    <w:p w14:paraId="7DEE5F43" w14:textId="77777777" w:rsidR="000E5C75" w:rsidRPr="00B726DB" w:rsidRDefault="000E5C75" w:rsidP="000E5C75">
      <w:pPr>
        <w:pStyle w:val="TEKSTIIII"/>
        <w:rPr>
          <w:i/>
          <w:lang w:val="sq-AL"/>
        </w:rPr>
      </w:pPr>
      <w:r w:rsidRPr="00B726DB">
        <w:rPr>
          <w:i/>
          <w:lang w:val="sq-AL"/>
        </w:rPr>
        <w:t>Produktet kryesore</w:t>
      </w:r>
    </w:p>
    <w:p w14:paraId="3CC98BBF" w14:textId="4675063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Synimi i varfërisë energjetike do të integrohet në Planin Kombëtar të Rinovimit të Ndërtesave</w:t>
      </w:r>
      <w:r w:rsidR="00B726DB">
        <w:rPr>
          <w:lang w:val="sq-AL"/>
        </w:rPr>
        <w:t>,</w:t>
      </w:r>
      <w:r w:rsidR="000E5C75" w:rsidRPr="00C86493">
        <w:rPr>
          <w:lang w:val="sq-AL"/>
        </w:rPr>
        <w:t xml:space="preserve"> të miratuar sipas nenit 5</w:t>
      </w:r>
      <w:r w:rsidR="00B726DB">
        <w:rPr>
          <w:lang w:val="sq-AL"/>
        </w:rPr>
        <w:t>,</w:t>
      </w:r>
      <w:r w:rsidR="000E5C75" w:rsidRPr="00C86493">
        <w:rPr>
          <w:lang w:val="sq-AL"/>
        </w:rPr>
        <w:t xml:space="preserve"> të </w:t>
      </w:r>
      <w:r w:rsidR="00B726DB" w:rsidRPr="00C86493">
        <w:rPr>
          <w:lang w:val="sq-AL"/>
        </w:rPr>
        <w:t xml:space="preserve">ligjit nr. </w:t>
      </w:r>
      <w:r w:rsidR="000E5C75" w:rsidRPr="00C86493">
        <w:rPr>
          <w:lang w:val="sq-AL"/>
        </w:rPr>
        <w:t>37/2025 dhe në planifikimin dhe zbatimin e rinovimit të ndërtesave në përgjithësi, me prioritet për familjet e klasifikuara si të prekura nga varfëria energjetike</w:t>
      </w:r>
      <w:r w:rsidR="00B726DB">
        <w:rPr>
          <w:lang w:val="sq-AL"/>
        </w:rPr>
        <w:t>,</w:t>
      </w:r>
      <w:r w:rsidR="000E5C75" w:rsidRPr="00C86493">
        <w:rPr>
          <w:lang w:val="sq-AL"/>
        </w:rPr>
        <w:t xml:space="preserve"> sipas </w:t>
      </w:r>
      <w:r w:rsidR="00B726DB">
        <w:rPr>
          <w:lang w:val="sq-AL"/>
        </w:rPr>
        <w:t>s</w:t>
      </w:r>
      <w:r w:rsidR="000E5C75" w:rsidRPr="00C86493">
        <w:rPr>
          <w:lang w:val="sq-AL"/>
        </w:rPr>
        <w:t>htojcës 2 dhe për grupe të tjera me të ardhura të ulëta të identifikuara për mbështetje strukturore.</w:t>
      </w:r>
    </w:p>
    <w:p w14:paraId="1B02E259" w14:textId="3BEFBE4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Do të zbatohet një portofol ndërhyrjesh, i strukturuar sipas llojeve të mëposhtme të masave, në përputhje me katalogun e rekomanduar nga Sekretariati i Komunitetit të Energjisë (</w:t>
      </w:r>
      <w:r w:rsidR="00B726DB">
        <w:rPr>
          <w:lang w:val="sq-AL"/>
        </w:rPr>
        <w:t>u</w:t>
      </w:r>
      <w:r w:rsidR="000E5C75" w:rsidRPr="00C86493">
        <w:rPr>
          <w:lang w:val="sq-AL"/>
        </w:rPr>
        <w:t xml:space="preserve">dhëzimet e Politikave </w:t>
      </w:r>
      <w:proofErr w:type="spellStart"/>
      <w:r w:rsidR="000E5C75" w:rsidRPr="00C86493">
        <w:rPr>
          <w:lang w:val="sq-AL"/>
        </w:rPr>
        <w:t>PG</w:t>
      </w:r>
      <w:proofErr w:type="spellEnd"/>
      <w:r w:rsidR="000E5C75" w:rsidRPr="00C86493">
        <w:rPr>
          <w:lang w:val="sq-AL"/>
        </w:rPr>
        <w:t xml:space="preserve"> 02/2022):</w:t>
      </w:r>
    </w:p>
    <w:p w14:paraId="58B24081" w14:textId="484C0CF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rinovimi i zarfit mbështjellës të ndërtesës (izolimi i mureve, çatisë dhe dyshemesë, dhe zëvendësimi i dritareve dhe dyerve), i zbatuar si masa të veçanta ose si paketa të integruara rinovimi të thellë;</w:t>
      </w:r>
    </w:p>
    <w:p w14:paraId="49617C57" w14:textId="51A2184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përmirësimi i sistemeve të ngrohjes, përfshirë zëvendësimin e burimeve individuale </w:t>
      </w:r>
      <w:proofErr w:type="spellStart"/>
      <w:r w:rsidR="000E5C75" w:rsidRPr="00C86493">
        <w:rPr>
          <w:lang w:val="sq-AL"/>
        </w:rPr>
        <w:t>joefi</w:t>
      </w:r>
      <w:r w:rsidR="00B726DB">
        <w:rPr>
          <w:lang w:val="sq-AL"/>
        </w:rPr>
        <w:t>ci</w:t>
      </w:r>
      <w:r w:rsidR="000E5C75" w:rsidRPr="00C86493">
        <w:rPr>
          <w:lang w:val="sq-AL"/>
        </w:rPr>
        <w:t>ente</w:t>
      </w:r>
      <w:proofErr w:type="spellEnd"/>
      <w:r w:rsidR="000E5C75" w:rsidRPr="00C86493">
        <w:rPr>
          <w:lang w:val="sq-AL"/>
        </w:rPr>
        <w:t xml:space="preserve"> dhe të pasigurta të ngrohjes </w:t>
      </w:r>
      <w:r w:rsidR="00B726DB">
        <w:rPr>
          <w:lang w:val="sq-AL"/>
        </w:rPr>
        <w:t>–</w:t>
      </w:r>
      <w:r w:rsidR="000E5C75" w:rsidRPr="00C86493">
        <w:rPr>
          <w:lang w:val="sq-AL"/>
        </w:rPr>
        <w:t xml:space="preserve"> në veçanti sobat e vjetra me dru </w:t>
      </w:r>
      <w:r w:rsidR="00B726DB">
        <w:rPr>
          <w:lang w:val="sq-AL"/>
        </w:rPr>
        <w:t>–</w:t>
      </w:r>
      <w:r w:rsidR="000E5C75" w:rsidRPr="00C86493">
        <w:rPr>
          <w:lang w:val="sq-AL"/>
        </w:rPr>
        <w:t xml:space="preserve"> me alternativa me </w:t>
      </w:r>
      <w:proofErr w:type="spellStart"/>
      <w:r w:rsidR="000E5C75" w:rsidRPr="00C86493">
        <w:rPr>
          <w:lang w:val="sq-AL"/>
        </w:rPr>
        <w:t>efi</w:t>
      </w:r>
      <w:r w:rsidR="00B726DB">
        <w:rPr>
          <w:lang w:val="sq-AL"/>
        </w:rPr>
        <w:t>ci</w:t>
      </w:r>
      <w:r w:rsidR="000E5C75" w:rsidRPr="00C86493">
        <w:rPr>
          <w:lang w:val="sq-AL"/>
        </w:rPr>
        <w:t>encë</w:t>
      </w:r>
      <w:proofErr w:type="spellEnd"/>
      <w:r w:rsidR="000E5C75" w:rsidRPr="00C86493">
        <w:rPr>
          <w:lang w:val="sq-AL"/>
        </w:rPr>
        <w:t xml:space="preserve"> më të lartë ose të centralizuara, dhe konvertimin e karburantit drejt opsioneve më të pastra dhe më të përballueshme, të zbatuar si masë </w:t>
      </w:r>
      <w:proofErr w:type="spellStart"/>
      <w:r w:rsidR="000E5C75" w:rsidRPr="00C86493">
        <w:rPr>
          <w:lang w:val="sq-AL"/>
        </w:rPr>
        <w:t>prioritare</w:t>
      </w:r>
      <w:proofErr w:type="spellEnd"/>
      <w:r w:rsidR="00B726DB">
        <w:rPr>
          <w:lang w:val="sq-AL"/>
        </w:rPr>
        <w:t>,</w:t>
      </w:r>
      <w:r w:rsidR="000E5C75" w:rsidRPr="00C86493">
        <w:rPr>
          <w:lang w:val="sq-AL"/>
        </w:rPr>
        <w:t xml:space="preserve"> duke pasur në konsideratë mbështetjen e vazhdueshme të shumë familjeve me varfëri energjetike te lëndët djegëse të ngurta;</w:t>
      </w:r>
    </w:p>
    <w:p w14:paraId="3BEBE987" w14:textId="13A6F0B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zëvendësimi i pajisjeve </w:t>
      </w:r>
      <w:proofErr w:type="spellStart"/>
      <w:r w:rsidR="000E5C75" w:rsidRPr="00C86493">
        <w:rPr>
          <w:lang w:val="sq-AL"/>
        </w:rPr>
        <w:t>joefi</w:t>
      </w:r>
      <w:r w:rsidR="00B726DB">
        <w:rPr>
          <w:lang w:val="sq-AL"/>
        </w:rPr>
        <w:t>ci</w:t>
      </w:r>
      <w:r w:rsidR="000E5C75" w:rsidRPr="00C86493">
        <w:rPr>
          <w:lang w:val="sq-AL"/>
        </w:rPr>
        <w:t>ente</w:t>
      </w:r>
      <w:proofErr w:type="spellEnd"/>
      <w:r w:rsidR="000E5C75" w:rsidRPr="00C86493">
        <w:rPr>
          <w:lang w:val="sq-AL"/>
        </w:rPr>
        <w:t xml:space="preserve"> shtëpiake sipas një skeme “të vjetër-për-të-re”, e kushtëzuar nga dorëzimi i pajisjes së zëvendësuar;</w:t>
      </w:r>
    </w:p>
    <w:p w14:paraId="646AA44D" w14:textId="0A61AF1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masa me kosto të ulët të </w:t>
      </w:r>
      <w:proofErr w:type="spellStart"/>
      <w:r w:rsidR="000E5C75" w:rsidRPr="00C86493">
        <w:rPr>
          <w:lang w:val="sq-AL"/>
        </w:rPr>
        <w:t>efi</w:t>
      </w:r>
      <w:r w:rsidR="00B726DB">
        <w:rPr>
          <w:lang w:val="sq-AL"/>
        </w:rPr>
        <w:t>ci</w:t>
      </w:r>
      <w:r w:rsidR="000E5C75" w:rsidRPr="00C86493">
        <w:rPr>
          <w:lang w:val="sq-AL"/>
        </w:rPr>
        <w:t>encës</w:t>
      </w:r>
      <w:proofErr w:type="spellEnd"/>
      <w:r w:rsidR="000E5C75" w:rsidRPr="00C86493">
        <w:rPr>
          <w:lang w:val="sq-AL"/>
        </w:rPr>
        <w:t xml:space="preserve"> së energjisë dhe këshillim energjetik </w:t>
      </w:r>
      <w:r w:rsidR="00B726DB">
        <w:rPr>
          <w:lang w:val="sq-AL"/>
        </w:rPr>
        <w:t>–</w:t>
      </w:r>
      <w:r w:rsidR="000E5C75" w:rsidRPr="00C86493">
        <w:rPr>
          <w:lang w:val="sq-AL"/>
        </w:rPr>
        <w:t xml:space="preserve"> izolimi i rrjedhjeve të ajrit, ndriçim </w:t>
      </w:r>
      <w:proofErr w:type="spellStart"/>
      <w:r w:rsidR="000E5C75" w:rsidRPr="00C86493">
        <w:rPr>
          <w:lang w:val="sq-AL"/>
        </w:rPr>
        <w:t>LED</w:t>
      </w:r>
      <w:proofErr w:type="spellEnd"/>
      <w:r w:rsidR="000E5C75" w:rsidRPr="00C86493">
        <w:rPr>
          <w:lang w:val="sq-AL"/>
        </w:rPr>
        <w:t xml:space="preserve">, </w:t>
      </w:r>
      <w:proofErr w:type="spellStart"/>
      <w:r w:rsidR="000E5C75" w:rsidRPr="00C86493">
        <w:rPr>
          <w:lang w:val="sq-AL"/>
        </w:rPr>
        <w:t>a</w:t>
      </w:r>
      <w:r w:rsidR="00B726DB">
        <w:rPr>
          <w:lang w:val="sq-AL"/>
        </w:rPr>
        <w:t>uditime</w:t>
      </w:r>
      <w:proofErr w:type="spellEnd"/>
      <w:r w:rsidR="00B726DB">
        <w:rPr>
          <w:lang w:val="sq-AL"/>
        </w:rPr>
        <w:t xml:space="preserve"> të thjeshta energjetike</w:t>
      </w:r>
      <w:r w:rsidR="000E5C75" w:rsidRPr="00C86493">
        <w:rPr>
          <w:lang w:val="sq-AL"/>
        </w:rPr>
        <w:t xml:space="preserve"> dhe këshillim i dedikuar për familjet në nevojë</w:t>
      </w:r>
      <w:r w:rsidR="00B726DB">
        <w:rPr>
          <w:lang w:val="sq-AL"/>
        </w:rPr>
        <w:t>,</w:t>
      </w:r>
      <w:r w:rsidR="000E5C75" w:rsidRPr="00C86493">
        <w:rPr>
          <w:lang w:val="sq-AL"/>
        </w:rPr>
        <w:t xml:space="preserve"> dhe familjet me varfëri energjetike </w:t>
      </w:r>
      <w:r w:rsidR="00B726DB">
        <w:rPr>
          <w:lang w:val="sq-AL"/>
        </w:rPr>
        <w:t>–</w:t>
      </w:r>
      <w:r w:rsidR="000E5C75" w:rsidRPr="00C86493">
        <w:rPr>
          <w:lang w:val="sq-AL"/>
        </w:rPr>
        <w:t xml:space="preserve"> të ofruara përmes mekanizmit të këshillimit dhe asistencës</w:t>
      </w:r>
      <w:r w:rsidR="00B726DB">
        <w:rPr>
          <w:lang w:val="sq-AL"/>
        </w:rPr>
        <w:t>,</w:t>
      </w:r>
      <w:r w:rsidR="000E5C75" w:rsidRPr="00C86493">
        <w:rPr>
          <w:lang w:val="sq-AL"/>
        </w:rPr>
        <w:t xml:space="preserve"> të krijuar sipas nenit 31</w:t>
      </w:r>
      <w:r w:rsidR="00B726DB">
        <w:rPr>
          <w:lang w:val="sq-AL"/>
        </w:rPr>
        <w:t>,</w:t>
      </w:r>
      <w:r w:rsidR="000E5C75" w:rsidRPr="00C86493">
        <w:rPr>
          <w:lang w:val="sq-AL"/>
        </w:rPr>
        <w:t xml:space="preserve"> të </w:t>
      </w:r>
      <w:r w:rsidR="00B726DB" w:rsidRPr="00C86493">
        <w:rPr>
          <w:lang w:val="sq-AL"/>
        </w:rPr>
        <w:t>ligjit nr</w:t>
      </w:r>
      <w:r w:rsidR="000E5C75" w:rsidRPr="00C86493">
        <w:rPr>
          <w:lang w:val="sq-AL"/>
        </w:rPr>
        <w:t xml:space="preserve">. 37/2025, përfshirë, kur është e mundur, një model të dritares së vetme që integron këshillimin teknik me informacionin mbi financimin dhe skemat e mbështetjes së </w:t>
      </w:r>
      <w:proofErr w:type="spellStart"/>
      <w:r w:rsidR="000E5C75" w:rsidRPr="00C86493">
        <w:rPr>
          <w:lang w:val="sq-AL"/>
        </w:rPr>
        <w:t>disponueshme</w:t>
      </w:r>
      <w:proofErr w:type="spellEnd"/>
      <w:r w:rsidR="000E5C75" w:rsidRPr="00C86493">
        <w:rPr>
          <w:lang w:val="sq-AL"/>
        </w:rPr>
        <w:t>; dhe</w:t>
      </w:r>
    </w:p>
    <w:p w14:paraId="6A2E0A04" w14:textId="3F926D0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mbështetje për instalimin e burimeve të vogla të energjisë së </w:t>
      </w:r>
      <w:proofErr w:type="spellStart"/>
      <w:r w:rsidR="000E5C75" w:rsidRPr="00C86493">
        <w:rPr>
          <w:lang w:val="sq-AL"/>
        </w:rPr>
        <w:t>rinovueshme</w:t>
      </w:r>
      <w:proofErr w:type="spellEnd"/>
      <w:r w:rsidR="000E5C75" w:rsidRPr="00C86493">
        <w:rPr>
          <w:lang w:val="sq-AL"/>
        </w:rPr>
        <w:t xml:space="preserve"> (panele </w:t>
      </w:r>
      <w:proofErr w:type="spellStart"/>
      <w:r w:rsidR="000E5C75" w:rsidRPr="00C86493">
        <w:rPr>
          <w:lang w:val="sq-AL"/>
        </w:rPr>
        <w:t>fotovoltaike</w:t>
      </w:r>
      <w:proofErr w:type="spellEnd"/>
      <w:r w:rsidR="000E5C75" w:rsidRPr="00C86493">
        <w:rPr>
          <w:lang w:val="sq-AL"/>
        </w:rPr>
        <w:t xml:space="preserve"> dhe kolektorë diellorë termikë) për familjet me varfëri energjetike, kur është e përshtatshme, në kombinim me masat e mësipërme.</w:t>
      </w:r>
    </w:p>
    <w:p w14:paraId="034338D0" w14:textId="698E4B8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Financimi për ndërhyrjet e mësipërme do të bazohet në ciklin trevjeçar të planifikimit të mbështetur nga Raporti </w:t>
      </w:r>
      <w:r w:rsidR="00DA3E3D" w:rsidRPr="00C86493">
        <w:rPr>
          <w:lang w:val="sq-AL"/>
        </w:rPr>
        <w:t xml:space="preserve">Vjetor </w:t>
      </w:r>
      <w:r w:rsidR="000E5C75" w:rsidRPr="00C86493">
        <w:rPr>
          <w:lang w:val="sq-AL"/>
        </w:rPr>
        <w:t>i Riskut të Varfërisë Energjetike i përgatitur sipas nenit 16</w:t>
      </w:r>
      <w:r w:rsidR="00B726DB">
        <w:rPr>
          <w:lang w:val="sq-AL"/>
        </w:rPr>
        <w:t>,</w:t>
      </w:r>
      <w:r w:rsidR="000E5C75" w:rsidRPr="00C86493">
        <w:rPr>
          <w:lang w:val="sq-AL"/>
        </w:rPr>
        <w:t xml:space="preserve"> të </w:t>
      </w:r>
      <w:r w:rsidR="00B726DB">
        <w:rPr>
          <w:lang w:val="sq-AL"/>
        </w:rPr>
        <w:t>s</w:t>
      </w:r>
      <w:r w:rsidR="000E5C75" w:rsidRPr="00C86493">
        <w:rPr>
          <w:lang w:val="sq-AL"/>
        </w:rPr>
        <w:t>htojcës 2, dhe do t’u jepet prioritet familjeve dhe kategorive të banesave të identifikuara përmes Regjistrit Kombëtar të Varfërisë Energjetike.</w:t>
      </w:r>
    </w:p>
    <w:p w14:paraId="44E7329E" w14:textId="3C3E1C1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krijohen mekanizma matjeje dhe verifikimi për të vlerësuar ndikimin e ndërhyrjeve në konsumin e energjisë, </w:t>
      </w:r>
      <w:proofErr w:type="spellStart"/>
      <w:r w:rsidR="000E5C75" w:rsidRPr="00C86493">
        <w:rPr>
          <w:lang w:val="sq-AL"/>
        </w:rPr>
        <w:t>përballueshmërinë</w:t>
      </w:r>
      <w:proofErr w:type="spellEnd"/>
      <w:r w:rsidR="000E5C75" w:rsidRPr="00C86493">
        <w:rPr>
          <w:lang w:val="sq-AL"/>
        </w:rPr>
        <w:t xml:space="preserve">, </w:t>
      </w:r>
      <w:proofErr w:type="spellStart"/>
      <w:r w:rsidR="000E5C75" w:rsidRPr="00C86493">
        <w:rPr>
          <w:lang w:val="sq-AL"/>
        </w:rPr>
        <w:t>komoditetin</w:t>
      </w:r>
      <w:proofErr w:type="spellEnd"/>
      <w:r w:rsidR="000E5C75" w:rsidRPr="00C86493">
        <w:rPr>
          <w:lang w:val="sq-AL"/>
        </w:rPr>
        <w:t xml:space="preserve">, cilësinë e ajrit të brendshëm, dhe uljen afatgjatë të varfërisë energjetike, duke u bazuar në treguesit e përcaktuar në </w:t>
      </w:r>
      <w:r w:rsidR="00B726DB">
        <w:rPr>
          <w:lang w:val="sq-AL"/>
        </w:rPr>
        <w:t>s</w:t>
      </w:r>
      <w:r w:rsidR="000E5C75" w:rsidRPr="00C86493">
        <w:rPr>
          <w:lang w:val="sq-AL"/>
        </w:rPr>
        <w:t>htojcën 2.</w:t>
      </w:r>
    </w:p>
    <w:p w14:paraId="748DB3EF" w14:textId="77777777" w:rsidR="000E5C75" w:rsidRPr="00B726DB" w:rsidRDefault="000E5C75" w:rsidP="000E5C75">
      <w:pPr>
        <w:pStyle w:val="TEKSTIIII"/>
        <w:rPr>
          <w:b/>
          <w:lang w:val="sq-AL"/>
        </w:rPr>
      </w:pPr>
      <w:r w:rsidRPr="00B726DB">
        <w:rPr>
          <w:b/>
          <w:lang w:val="sq-AL"/>
        </w:rPr>
        <w:t>3.7 Veprimi 7. Krijimi i qeverisjes, koordinimit, komunikimit publik dhe vlerësimit</w:t>
      </w:r>
    </w:p>
    <w:p w14:paraId="7B3CD52D" w14:textId="77777777" w:rsidR="000E5C75" w:rsidRPr="00B726DB" w:rsidRDefault="000E5C75" w:rsidP="000E5C75">
      <w:pPr>
        <w:pStyle w:val="TEKSTIIII"/>
        <w:rPr>
          <w:i/>
          <w:lang w:val="sq-AL"/>
        </w:rPr>
      </w:pPr>
      <w:r w:rsidRPr="00B726DB">
        <w:rPr>
          <w:i/>
          <w:lang w:val="sq-AL"/>
        </w:rPr>
        <w:t>Rezultati</w:t>
      </w:r>
    </w:p>
    <w:p w14:paraId="67CB1B34" w14:textId="77777777" w:rsidR="000E5C75" w:rsidRPr="00C86493" w:rsidRDefault="000E5C75" w:rsidP="000E5C75">
      <w:pPr>
        <w:pStyle w:val="TEKSTIIII"/>
        <w:rPr>
          <w:lang w:val="sq-AL"/>
        </w:rPr>
      </w:pPr>
      <w:r w:rsidRPr="00C86493">
        <w:rPr>
          <w:lang w:val="sq-AL"/>
        </w:rPr>
        <w:t xml:space="preserve">Deri në fund të vitit 2026, Shqipëria ka një sistem </w:t>
      </w:r>
      <w:proofErr w:type="spellStart"/>
      <w:r w:rsidRPr="00C86493">
        <w:rPr>
          <w:lang w:val="sq-AL"/>
        </w:rPr>
        <w:t>operacional</w:t>
      </w:r>
      <w:proofErr w:type="spellEnd"/>
      <w:r w:rsidRPr="00C86493">
        <w:rPr>
          <w:lang w:val="sq-AL"/>
        </w:rPr>
        <w:t xml:space="preserve"> qeverisjeje dhe koordinimi për varfërinë energjetike dhe mbrojtjen e klientëve në nevojë të energjisë elektrike, përfshirë komunikimin publik dhe vlerësimin vjetor.</w:t>
      </w:r>
    </w:p>
    <w:p w14:paraId="75DF7D78" w14:textId="77777777" w:rsidR="000E5C75" w:rsidRPr="00E57C16" w:rsidRDefault="000E5C75" w:rsidP="000E5C75">
      <w:pPr>
        <w:pStyle w:val="TEKSTIIII"/>
        <w:rPr>
          <w:i/>
          <w:lang w:val="sq-AL"/>
        </w:rPr>
      </w:pPr>
      <w:r w:rsidRPr="00E57C16">
        <w:rPr>
          <w:i/>
          <w:lang w:val="sq-AL"/>
        </w:rPr>
        <w:t>Produktet kryesore</w:t>
      </w:r>
    </w:p>
    <w:p w14:paraId="19DD4DCC" w14:textId="3EACAB7C" w:rsidR="000E5C75" w:rsidRPr="00C86493" w:rsidRDefault="00E25C89" w:rsidP="000E5C75">
      <w:pPr>
        <w:pStyle w:val="TEKSTIIII"/>
        <w:rPr>
          <w:lang w:val="sq-AL"/>
        </w:rPr>
      </w:pPr>
      <w:r w:rsidRPr="00C86493">
        <w:rPr>
          <w:lang w:val="sq-AL"/>
        </w:rPr>
        <w:lastRenderedPageBreak/>
        <w:t>-</w:t>
      </w:r>
      <w:r w:rsidR="00411152">
        <w:rPr>
          <w:lang w:val="sq-AL"/>
        </w:rPr>
        <w:t xml:space="preserve"> </w:t>
      </w:r>
      <w:r w:rsidR="000E5C75" w:rsidRPr="00C86493">
        <w:rPr>
          <w:lang w:val="sq-AL"/>
        </w:rPr>
        <w:t>Do të krijohet një strukturë kombëtare drejtuese dhe një strukturë teknike pune, me mandate të qarta për hartimin ligjor, funksionimin e regjistrit, monitorimin, komunikimin dhe zbatimin e programeve.</w:t>
      </w:r>
    </w:p>
    <w:p w14:paraId="59FE3F7C" w14:textId="62498B7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miratohet një strategji komunikimi dhe ndërgjegjësimi për të informuar familjet mbi statusin e klientit në nevojë, të drejtat e </w:t>
      </w:r>
      <w:proofErr w:type="spellStart"/>
      <w:r w:rsidR="000E5C75" w:rsidRPr="00C86493">
        <w:rPr>
          <w:lang w:val="sq-AL"/>
        </w:rPr>
        <w:t>ankimimit</w:t>
      </w:r>
      <w:proofErr w:type="spellEnd"/>
      <w:r w:rsidR="000E5C75" w:rsidRPr="00C86493">
        <w:rPr>
          <w:lang w:val="sq-AL"/>
        </w:rPr>
        <w:t xml:space="preserve">, masat mbështetëse, dhe mundësitë e </w:t>
      </w:r>
      <w:proofErr w:type="spellStart"/>
      <w:r w:rsidR="000E5C75" w:rsidRPr="00C86493">
        <w:rPr>
          <w:lang w:val="sq-AL"/>
        </w:rPr>
        <w:t>efi</w:t>
      </w:r>
      <w:r w:rsidR="00E57C16">
        <w:rPr>
          <w:lang w:val="sq-AL"/>
        </w:rPr>
        <w:t>ci</w:t>
      </w:r>
      <w:r w:rsidR="000E5C75" w:rsidRPr="00C86493">
        <w:rPr>
          <w:lang w:val="sq-AL"/>
        </w:rPr>
        <w:t>encës</w:t>
      </w:r>
      <w:proofErr w:type="spellEnd"/>
      <w:r w:rsidR="000E5C75" w:rsidRPr="00C86493">
        <w:rPr>
          <w:lang w:val="sq-AL"/>
        </w:rPr>
        <w:t xml:space="preserve"> së energjisë.</w:t>
      </w:r>
    </w:p>
    <w:p w14:paraId="09D6509E" w14:textId="2700C81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Do të përgatitet një raport vjetor zbatimi, që konsolidon tendencat e varfërisë energjetike, statistikat e regjistrit, treguesit e shkëputjeve dhe </w:t>
      </w:r>
      <w:proofErr w:type="spellStart"/>
      <w:r w:rsidR="000E5C75" w:rsidRPr="00C86493">
        <w:rPr>
          <w:lang w:val="sq-AL"/>
        </w:rPr>
        <w:t>ankimimeve</w:t>
      </w:r>
      <w:proofErr w:type="spellEnd"/>
      <w:r w:rsidR="000E5C75" w:rsidRPr="00C86493">
        <w:rPr>
          <w:lang w:val="sq-AL"/>
        </w:rPr>
        <w:t>, dhe produktet e rezultatet e masave mbështetëse.</w:t>
      </w:r>
    </w:p>
    <w:p w14:paraId="7E3F66F6" w14:textId="43438988" w:rsidR="000E5C75" w:rsidRPr="00411152" w:rsidRDefault="00411152" w:rsidP="000E5C75">
      <w:pPr>
        <w:pStyle w:val="TEKSTIIII"/>
        <w:rPr>
          <w:lang w:val="sq-AL"/>
        </w:rPr>
      </w:pPr>
      <w:r w:rsidRPr="00411152">
        <w:rPr>
          <w:lang w:val="sq-AL"/>
        </w:rPr>
        <w:t>4. INSTRUMENTET ZBATUESE</w:t>
      </w:r>
    </w:p>
    <w:p w14:paraId="615DD996" w14:textId="77777777" w:rsidR="000E5C75" w:rsidRPr="00C86493" w:rsidRDefault="000E5C75" w:rsidP="000E5C75">
      <w:pPr>
        <w:pStyle w:val="TEKSTIIII"/>
        <w:rPr>
          <w:b/>
          <w:lang w:val="sq-AL"/>
        </w:rPr>
      </w:pPr>
      <w:r w:rsidRPr="00C86493">
        <w:rPr>
          <w:b/>
          <w:lang w:val="sq-AL"/>
        </w:rPr>
        <w:t>4.1 Qëllimi</w:t>
      </w:r>
    </w:p>
    <w:p w14:paraId="687130D2" w14:textId="77777777" w:rsidR="000E5C75" w:rsidRPr="00C86493" w:rsidRDefault="000E5C75" w:rsidP="000E5C75">
      <w:pPr>
        <w:pStyle w:val="TEKSTIIII"/>
        <w:rPr>
          <w:lang w:val="sq-AL"/>
        </w:rPr>
      </w:pPr>
      <w:r w:rsidRPr="00C86493">
        <w:rPr>
          <w:lang w:val="sq-AL"/>
        </w:rPr>
        <w:t xml:space="preserve">Ky seksion identifikon instrumentet ligjore, </w:t>
      </w:r>
      <w:proofErr w:type="spellStart"/>
      <w:r w:rsidRPr="00C86493">
        <w:rPr>
          <w:lang w:val="sq-AL"/>
        </w:rPr>
        <w:t>rregullatore</w:t>
      </w:r>
      <w:proofErr w:type="spellEnd"/>
      <w:r w:rsidRPr="00C86493">
        <w:rPr>
          <w:lang w:val="sq-AL"/>
        </w:rPr>
        <w:t xml:space="preserve">, administrative dhe teknike të nevojshme për të bërë </w:t>
      </w:r>
      <w:proofErr w:type="spellStart"/>
      <w:r w:rsidRPr="00C86493">
        <w:rPr>
          <w:lang w:val="sq-AL"/>
        </w:rPr>
        <w:t>operacionale</w:t>
      </w:r>
      <w:proofErr w:type="spellEnd"/>
      <w:r w:rsidRPr="00C86493">
        <w:rPr>
          <w:lang w:val="sq-AL"/>
        </w:rPr>
        <w:t xml:space="preserve"> veprimet sipas këtij Plani. Ai lidh objektivat e politikave dhe veprimet e Planit me vendimet, rregullat, procedurat dhe sistemet e nevojshme për zbatim.</w:t>
      </w:r>
    </w:p>
    <w:p w14:paraId="596AE69E" w14:textId="77777777" w:rsidR="000E5C75" w:rsidRPr="00C86493" w:rsidRDefault="000E5C75" w:rsidP="000E5C75">
      <w:pPr>
        <w:pStyle w:val="TEKSTIIII"/>
        <w:rPr>
          <w:b/>
          <w:lang w:val="sq-AL"/>
        </w:rPr>
      </w:pPr>
      <w:r w:rsidRPr="00C86493">
        <w:rPr>
          <w:b/>
          <w:lang w:val="sq-AL"/>
        </w:rPr>
        <w:t>4.2 Baza kryesore ligjore</w:t>
      </w:r>
    </w:p>
    <w:p w14:paraId="751E1EAD" w14:textId="77777777" w:rsidR="000E5C75" w:rsidRPr="00C86493" w:rsidRDefault="000E5C75" w:rsidP="000E5C75">
      <w:pPr>
        <w:pStyle w:val="TEKSTIIII"/>
        <w:rPr>
          <w:lang w:val="sq-AL"/>
        </w:rPr>
      </w:pPr>
      <w:r w:rsidRPr="00C86493">
        <w:rPr>
          <w:lang w:val="sq-AL"/>
        </w:rPr>
        <w:t>Ligji për Sektorin e Energjisë Elektrike mbetet baza kryesore ligjore për kuadrin e klientit në nevojë. Ai:</w:t>
      </w:r>
    </w:p>
    <w:p w14:paraId="1F8BC68A" w14:textId="499510EB"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krijon konceptin e klientit në nevojë;</w:t>
      </w:r>
    </w:p>
    <w:p w14:paraId="504C60FE" w14:textId="60D3A75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kërkon një vendim të Këshillit të Ministrave mbi kriteret dhe trajtimin;</w:t>
      </w:r>
    </w:p>
    <w:p w14:paraId="1D31C758" w14:textId="14D70FC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parashikon krijimin dhe mbajtjen e regjistrit të klientit në nevojë; dhe</w:t>
      </w:r>
    </w:p>
    <w:p w14:paraId="19B930FF" w14:textId="1E28A52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lidh statusin e klientit në nevojë me shërbimin universal dhe me mbrojtjen nga shkëputja.</w:t>
      </w:r>
    </w:p>
    <w:p w14:paraId="709958B0" w14:textId="22BE3DFB" w:rsidR="000E5C75" w:rsidRPr="00C86493" w:rsidRDefault="000E5C75" w:rsidP="000E5C75">
      <w:pPr>
        <w:pStyle w:val="TEKSTIIII"/>
        <w:rPr>
          <w:lang w:val="sq-AL"/>
        </w:rPr>
      </w:pPr>
      <w:r w:rsidRPr="00C86493">
        <w:rPr>
          <w:lang w:val="sq-AL"/>
        </w:rPr>
        <w:t xml:space="preserve">Ligji </w:t>
      </w:r>
      <w:r w:rsidR="00E57C16">
        <w:rPr>
          <w:lang w:val="sq-AL"/>
        </w:rPr>
        <w:t>n</w:t>
      </w:r>
      <w:r w:rsidRPr="00C86493">
        <w:rPr>
          <w:lang w:val="sq-AL"/>
        </w:rPr>
        <w:t>r. 37/2025</w:t>
      </w:r>
      <w:r w:rsidR="00E57C16">
        <w:rPr>
          <w:lang w:val="sq-AL"/>
        </w:rPr>
        <w:t>,</w:t>
      </w:r>
      <w:r w:rsidRPr="00C86493">
        <w:rPr>
          <w:lang w:val="sq-AL"/>
        </w:rPr>
        <w:t xml:space="preserve"> “Për </w:t>
      </w:r>
      <w:proofErr w:type="spellStart"/>
      <w:r w:rsidR="00E57C16" w:rsidRPr="00C86493">
        <w:rPr>
          <w:lang w:val="sq-AL"/>
        </w:rPr>
        <w:t>performancën</w:t>
      </w:r>
      <w:proofErr w:type="spellEnd"/>
      <w:r w:rsidR="00E57C16" w:rsidRPr="00C86493">
        <w:rPr>
          <w:lang w:val="sq-AL"/>
        </w:rPr>
        <w:t xml:space="preserve"> energjetike të ndërtesave</w:t>
      </w:r>
      <w:r w:rsidRPr="00C86493">
        <w:rPr>
          <w:lang w:val="sq-AL"/>
        </w:rPr>
        <w:t>”</w:t>
      </w:r>
      <w:r w:rsidR="00E57C16">
        <w:rPr>
          <w:lang w:val="sq-AL"/>
        </w:rPr>
        <w:t>,</w:t>
      </w:r>
      <w:r w:rsidRPr="00C86493">
        <w:rPr>
          <w:lang w:val="sq-AL"/>
        </w:rPr>
        <w:t xml:space="preserve"> siguron bazën kryesore ligjore për kuadrin e varfërisë energjetike, përfshirë përkufizimin e varfërisë energjetike (neni 4), kërkesën për miratimin e rregullave për monitorimin dhe raportimin (neni 22(7)), kërkesën që masat e </w:t>
      </w:r>
      <w:proofErr w:type="spellStart"/>
      <w:r w:rsidRPr="00C86493">
        <w:rPr>
          <w:lang w:val="sq-AL"/>
        </w:rPr>
        <w:t>performancës</w:t>
      </w:r>
      <w:proofErr w:type="spellEnd"/>
      <w:r w:rsidRPr="00C86493">
        <w:rPr>
          <w:lang w:val="sq-AL"/>
        </w:rPr>
        <w:t xml:space="preserve"> energjetike të shoqërohen me mbështetje financiare dhe teknike për familjet e prekura (neni 6(13)), Planin Kombëtar të Rinovimit të Ndërtesave (neni 5), dhe mekanizmin e këshillimit dhe asistencës për familjet dhe familjet me varfëri energjetike (neni 31). Ligji </w:t>
      </w:r>
      <w:r w:rsidR="00E57C16">
        <w:rPr>
          <w:lang w:val="sq-AL"/>
        </w:rPr>
        <w:t>n</w:t>
      </w:r>
      <w:r w:rsidRPr="00C86493">
        <w:rPr>
          <w:lang w:val="sq-AL"/>
        </w:rPr>
        <w:t>r. 57/2019</w:t>
      </w:r>
      <w:r w:rsidR="00E57C16">
        <w:rPr>
          <w:lang w:val="sq-AL"/>
        </w:rPr>
        <w:t>,</w:t>
      </w:r>
      <w:r w:rsidRPr="00C86493">
        <w:rPr>
          <w:lang w:val="sq-AL"/>
        </w:rPr>
        <w:t xml:space="preserve"> “Për </w:t>
      </w:r>
      <w:r w:rsidR="00E57C16" w:rsidRPr="00C86493">
        <w:rPr>
          <w:lang w:val="sq-AL"/>
        </w:rPr>
        <w:t>ndihmën sociale</w:t>
      </w:r>
      <w:r w:rsidRPr="00C86493">
        <w:rPr>
          <w:lang w:val="sq-AL"/>
        </w:rPr>
        <w:t>” siguron bazën administrative në të cilën të dy kuadrot identifikojnë dhe verifikojnë familjet në nevojë.</w:t>
      </w:r>
    </w:p>
    <w:p w14:paraId="45EC3EAA" w14:textId="77777777" w:rsidR="000E5C75" w:rsidRPr="00C86493" w:rsidRDefault="000E5C75" w:rsidP="000E5C75">
      <w:pPr>
        <w:pStyle w:val="TEKSTIIII"/>
        <w:rPr>
          <w:b/>
          <w:lang w:val="sq-AL"/>
        </w:rPr>
      </w:pPr>
      <w:r w:rsidRPr="00C86493">
        <w:rPr>
          <w:b/>
          <w:lang w:val="sq-AL"/>
        </w:rPr>
        <w:t>4.3 Instrumenti kryesor zbatues sipas nenit 95</w:t>
      </w:r>
    </w:p>
    <w:p w14:paraId="132CDACC" w14:textId="4F5504FA" w:rsidR="000E5C75" w:rsidRPr="00C86493" w:rsidRDefault="000E5C75" w:rsidP="000E5C75">
      <w:pPr>
        <w:pStyle w:val="TEKSTIIII"/>
        <w:rPr>
          <w:lang w:val="sq-AL"/>
        </w:rPr>
      </w:pPr>
      <w:r w:rsidRPr="00C86493">
        <w:rPr>
          <w:lang w:val="sq-AL"/>
        </w:rPr>
        <w:t>Vendimi i Këshillit të Ministrave</w:t>
      </w:r>
      <w:r w:rsidR="00E57C16">
        <w:rPr>
          <w:lang w:val="sq-AL"/>
        </w:rPr>
        <w:t>,</w:t>
      </w:r>
      <w:r w:rsidRPr="00C86493">
        <w:rPr>
          <w:lang w:val="sq-AL"/>
        </w:rPr>
        <w:t xml:space="preserve"> i kërkuar sipas nenit 95 të Ligjit për Sektorin e Energjisë Elektrike</w:t>
      </w:r>
      <w:r w:rsidR="00E57C16">
        <w:rPr>
          <w:lang w:val="sq-AL"/>
        </w:rPr>
        <w:t>,</w:t>
      </w:r>
      <w:r w:rsidRPr="00C86493">
        <w:rPr>
          <w:lang w:val="sq-AL"/>
        </w:rPr>
        <w:t xml:space="preserve"> është instrumenti kryesor mundësues i kuadrit të klientit në nevojë sipas këtij Plani. Ai është akti që </w:t>
      </w:r>
      <w:proofErr w:type="spellStart"/>
      <w:r w:rsidRPr="00C86493">
        <w:rPr>
          <w:lang w:val="sq-AL"/>
        </w:rPr>
        <w:t>operacionalizon</w:t>
      </w:r>
      <w:proofErr w:type="spellEnd"/>
      <w:r w:rsidRPr="00C86493">
        <w:rPr>
          <w:lang w:val="sq-AL"/>
        </w:rPr>
        <w:t xml:space="preserve"> statusin e klientit në nevojë</w:t>
      </w:r>
      <w:r w:rsidR="00E57C16">
        <w:rPr>
          <w:lang w:val="sq-AL"/>
        </w:rPr>
        <w:t>,</w:t>
      </w:r>
      <w:r w:rsidRPr="00C86493">
        <w:rPr>
          <w:lang w:val="sq-AL"/>
        </w:rPr>
        <w:t xml:space="preserve"> duke përcaktuar:</w:t>
      </w:r>
    </w:p>
    <w:p w14:paraId="3AD2922F" w14:textId="7FBF6F4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kriteret e </w:t>
      </w:r>
      <w:proofErr w:type="spellStart"/>
      <w:r w:rsidR="000E5C75" w:rsidRPr="00C86493">
        <w:rPr>
          <w:lang w:val="sq-AL"/>
        </w:rPr>
        <w:t>pranueshmërisë</w:t>
      </w:r>
      <w:proofErr w:type="spellEnd"/>
      <w:r w:rsidR="000E5C75" w:rsidRPr="00C86493">
        <w:rPr>
          <w:lang w:val="sq-AL"/>
        </w:rPr>
        <w:t>;</w:t>
      </w:r>
    </w:p>
    <w:p w14:paraId="3B3EF941" w14:textId="4E35522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procedurat për njohjen, rishikimin, pezullimin dhe çregjistrimin;</w:t>
      </w:r>
    </w:p>
    <w:p w14:paraId="79ED06D4" w14:textId="372D5A5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përgjegjësitë institucionale për administrimin dhe verifikimin;</w:t>
      </w:r>
    </w:p>
    <w:p w14:paraId="152BF984" w14:textId="2FDD3986"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formën e mbështetjes që do të financohet nga buxheti i shtetit; dhe</w:t>
      </w:r>
    </w:p>
    <w:p w14:paraId="530FF23A" w14:textId="449460A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bazën </w:t>
      </w:r>
      <w:proofErr w:type="spellStart"/>
      <w:r w:rsidR="000E5C75" w:rsidRPr="00C86493">
        <w:rPr>
          <w:lang w:val="sq-AL"/>
        </w:rPr>
        <w:t>operacionale</w:t>
      </w:r>
      <w:proofErr w:type="spellEnd"/>
      <w:r w:rsidR="000E5C75" w:rsidRPr="00C86493">
        <w:rPr>
          <w:lang w:val="sq-AL"/>
        </w:rPr>
        <w:t xml:space="preserve"> për regjistrimin, shkëmbimin e të dhënave dhe zbatimin e masave mbrojtëse.</w:t>
      </w:r>
    </w:p>
    <w:p w14:paraId="25CC7A88" w14:textId="78BEA976" w:rsidR="000E5C75" w:rsidRPr="00C86493" w:rsidRDefault="000E5C75" w:rsidP="000E5C75">
      <w:pPr>
        <w:pStyle w:val="TEKSTIIII"/>
        <w:rPr>
          <w:lang w:val="sq-AL"/>
        </w:rPr>
      </w:pPr>
      <w:r w:rsidRPr="00C86493">
        <w:rPr>
          <w:lang w:val="sq-AL"/>
        </w:rPr>
        <w:t>Projekti i këtij vendimi “Për miratimin e kritereve dhe procedurave për përfitimin e statusit të klientit në nevojë në sektorin e energjisë elektrike dhe mënyrën e trajtimit të tyre”</w:t>
      </w:r>
      <w:r w:rsidR="00E57C16">
        <w:rPr>
          <w:lang w:val="sq-AL"/>
        </w:rPr>
        <w:t>,</w:t>
      </w:r>
      <w:r w:rsidRPr="00C86493">
        <w:rPr>
          <w:lang w:val="sq-AL"/>
        </w:rPr>
        <w:t xml:space="preserve"> është aktualisht në fazën e përgatitjes ndërinstitucionale, e udhëhequr nga ministria përgjegjëse për energjinë e cila do </w:t>
      </w:r>
      <w:r w:rsidR="00E57C16" w:rsidRPr="00C86493">
        <w:rPr>
          <w:lang w:val="sq-AL"/>
        </w:rPr>
        <w:t>të</w:t>
      </w:r>
      <w:r w:rsidRPr="00C86493">
        <w:rPr>
          <w:lang w:val="sq-AL"/>
        </w:rPr>
        <w:t xml:space="preserve"> </w:t>
      </w:r>
      <w:r w:rsidR="00E57C16" w:rsidRPr="00C86493">
        <w:rPr>
          <w:lang w:val="sq-AL"/>
        </w:rPr>
        <w:t>vijojë</w:t>
      </w:r>
      <w:r w:rsidRPr="00C86493">
        <w:rPr>
          <w:lang w:val="sq-AL"/>
        </w:rPr>
        <w:t xml:space="preserve"> bashkërendimin me ministrinë përgjegjëse për shëndetësinë dhe mbrojtjen sociale</w:t>
      </w:r>
      <w:r w:rsidR="00364931">
        <w:rPr>
          <w:lang w:val="sq-AL"/>
        </w:rPr>
        <w:t>,</w:t>
      </w:r>
      <w:r w:rsidRPr="00C86493">
        <w:rPr>
          <w:lang w:val="sq-AL"/>
        </w:rPr>
        <w:t xml:space="preserve"> dhe ministrinë përgjegjëse për financat, për t’u paraqitur në Këshillin e Ministrave brenda afatit të përcaktuar në </w:t>
      </w:r>
      <w:r w:rsidR="00364931">
        <w:rPr>
          <w:lang w:val="sq-AL"/>
        </w:rPr>
        <w:t>v</w:t>
      </w:r>
      <w:r w:rsidRPr="00C86493">
        <w:rPr>
          <w:lang w:val="sq-AL"/>
        </w:rPr>
        <w:t>eprimin 2 të këtij Plani. Pa këtë instrument, statusi ligjor i klientit në nevojë nuk mund të funksionojë plotësisht në praktikë.</w:t>
      </w:r>
    </w:p>
    <w:p w14:paraId="3085769E" w14:textId="77777777" w:rsidR="000E5C75" w:rsidRPr="00C86493" w:rsidRDefault="000E5C75" w:rsidP="000E5C75">
      <w:pPr>
        <w:pStyle w:val="TEKSTIIII"/>
        <w:rPr>
          <w:b/>
          <w:lang w:val="sq-AL"/>
        </w:rPr>
      </w:pPr>
      <w:r w:rsidRPr="00C86493">
        <w:rPr>
          <w:b/>
          <w:lang w:val="sq-AL"/>
        </w:rPr>
        <w:t xml:space="preserve">4.4 Instrumentet </w:t>
      </w:r>
      <w:proofErr w:type="spellStart"/>
      <w:r w:rsidRPr="00C86493">
        <w:rPr>
          <w:b/>
          <w:lang w:val="sq-AL"/>
        </w:rPr>
        <w:t>rregullatore</w:t>
      </w:r>
      <w:proofErr w:type="spellEnd"/>
      <w:r w:rsidRPr="00C86493">
        <w:rPr>
          <w:b/>
          <w:lang w:val="sq-AL"/>
        </w:rPr>
        <w:t xml:space="preserve"> të Entit Rregullator të Energjisë</w:t>
      </w:r>
    </w:p>
    <w:p w14:paraId="0B24629E" w14:textId="77777777" w:rsidR="000E5C75" w:rsidRPr="00C86493" w:rsidRDefault="000E5C75" w:rsidP="000E5C75">
      <w:pPr>
        <w:pStyle w:val="TEKSTIIII"/>
        <w:rPr>
          <w:lang w:val="sq-AL"/>
        </w:rPr>
      </w:pPr>
      <w:r w:rsidRPr="00C86493">
        <w:rPr>
          <w:lang w:val="sq-AL"/>
        </w:rPr>
        <w:t>Kuadri rregullator i Entit Rregullator të Energjisë është instrumenti kryesor mundësues për zbatimin praktik të masave mbrojtëse në sektorin e energjisë elektrike. Kjo përfshin në veçanti:</w:t>
      </w:r>
    </w:p>
    <w:p w14:paraId="0DE80B5D" w14:textId="7B5673E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rregullat mbi kushtet specifike për ndërprerjen e furnizimit për klientët në nevojë; dhe</w:t>
      </w:r>
    </w:p>
    <w:p w14:paraId="1A089899" w14:textId="04B2DB5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kushtet </w:t>
      </w:r>
      <w:proofErr w:type="spellStart"/>
      <w:r w:rsidR="000E5C75" w:rsidRPr="00C86493">
        <w:rPr>
          <w:lang w:val="sq-AL"/>
        </w:rPr>
        <w:t>kontraktore</w:t>
      </w:r>
      <w:proofErr w:type="spellEnd"/>
      <w:r w:rsidR="000E5C75" w:rsidRPr="00C86493">
        <w:rPr>
          <w:lang w:val="sq-AL"/>
        </w:rPr>
        <w:t xml:space="preserve"> dhe të shërbimit të lidhura me furnizimin sipas shërbimit universal.</w:t>
      </w:r>
    </w:p>
    <w:p w14:paraId="56D2E6B2" w14:textId="77777777" w:rsidR="000E5C75" w:rsidRPr="00C86493" w:rsidRDefault="000E5C75" w:rsidP="000E5C75">
      <w:pPr>
        <w:pStyle w:val="TEKSTIIII"/>
        <w:rPr>
          <w:lang w:val="sq-AL"/>
        </w:rPr>
      </w:pPr>
      <w:r w:rsidRPr="00C86493">
        <w:rPr>
          <w:lang w:val="sq-AL"/>
        </w:rPr>
        <w:lastRenderedPageBreak/>
        <w:t xml:space="preserve">Këto instrumente </w:t>
      </w:r>
      <w:proofErr w:type="spellStart"/>
      <w:r w:rsidRPr="00C86493">
        <w:rPr>
          <w:lang w:val="sq-AL"/>
        </w:rPr>
        <w:t>rregullatore</w:t>
      </w:r>
      <w:proofErr w:type="spellEnd"/>
      <w:r w:rsidRPr="00C86493">
        <w:rPr>
          <w:lang w:val="sq-AL"/>
        </w:rPr>
        <w:t xml:space="preserve"> duhet të harmonizohen me vendimin zbatues sipas nenit 95, në mënyrë që masat mbrojtëse të mund të zbatohen në bazë të statusit të verifikuar dhe procedurave </w:t>
      </w:r>
      <w:proofErr w:type="spellStart"/>
      <w:r w:rsidRPr="00C86493">
        <w:rPr>
          <w:lang w:val="sq-AL"/>
        </w:rPr>
        <w:t>operacionale</w:t>
      </w:r>
      <w:proofErr w:type="spellEnd"/>
      <w:r w:rsidRPr="00C86493">
        <w:rPr>
          <w:lang w:val="sq-AL"/>
        </w:rPr>
        <w:t xml:space="preserve"> të njëtrajtshme.</w:t>
      </w:r>
    </w:p>
    <w:p w14:paraId="73E90E95" w14:textId="77777777" w:rsidR="000E5C75" w:rsidRPr="00C86493" w:rsidRDefault="000E5C75" w:rsidP="000E5C75">
      <w:pPr>
        <w:pStyle w:val="TEKSTIIII"/>
        <w:rPr>
          <w:b/>
          <w:lang w:val="sq-AL"/>
        </w:rPr>
      </w:pPr>
      <w:r w:rsidRPr="00C86493">
        <w:rPr>
          <w:b/>
          <w:lang w:val="sq-AL"/>
        </w:rPr>
        <w:t>4.5 Instrumentet ekzistuese të kompensimit</w:t>
      </w:r>
    </w:p>
    <w:p w14:paraId="4EE154C0" w14:textId="63987A89" w:rsidR="000E5C75" w:rsidRPr="00C86493" w:rsidRDefault="000E5C75" w:rsidP="000E5C75">
      <w:pPr>
        <w:pStyle w:val="TEKSTIIII"/>
        <w:rPr>
          <w:lang w:val="sq-AL"/>
        </w:rPr>
      </w:pPr>
      <w:r w:rsidRPr="00C86493">
        <w:rPr>
          <w:lang w:val="sq-AL"/>
        </w:rPr>
        <w:t>Vendimet ekzistuese të Këshillit të Ministrave që ofrojnë kompensim për energjinë elektrike për kategori specifike fa</w:t>
      </w:r>
      <w:r w:rsidR="00364931">
        <w:rPr>
          <w:lang w:val="sq-AL"/>
        </w:rPr>
        <w:t>miljesh</w:t>
      </w:r>
      <w:r w:rsidRPr="00C86493">
        <w:rPr>
          <w:lang w:val="sq-AL"/>
        </w:rPr>
        <w:t>, klientë</w:t>
      </w:r>
      <w:r w:rsidR="00364931">
        <w:rPr>
          <w:lang w:val="sq-AL"/>
        </w:rPr>
        <w:t>t</w:t>
      </w:r>
      <w:r w:rsidRPr="00C86493">
        <w:rPr>
          <w:lang w:val="sq-AL"/>
        </w:rPr>
        <w:t xml:space="preserve"> në nevojë mbeten të rëndësishme si baza aktuale praktike për mbështetjen e faturës së energjisë. Ato përbëjnë pjesë të arkitekturës ekzistuese të mbështetjes dhe sigurojnë një pikënisje administrative dhe fiskale për reformën më të gjerë.</w:t>
      </w:r>
    </w:p>
    <w:p w14:paraId="357D35DF" w14:textId="77777777" w:rsidR="000E5C75" w:rsidRPr="00C86493" w:rsidRDefault="000E5C75" w:rsidP="000E5C75">
      <w:pPr>
        <w:pStyle w:val="TEKSTIIII"/>
        <w:rPr>
          <w:lang w:val="sq-AL"/>
        </w:rPr>
      </w:pPr>
      <w:r w:rsidRPr="00C86493">
        <w:rPr>
          <w:lang w:val="sq-AL"/>
        </w:rPr>
        <w:t xml:space="preserve">Në të njëjtën kohë, këto instrumente nuk zëvendësojnë kuadrin ligjor dhe </w:t>
      </w:r>
      <w:proofErr w:type="spellStart"/>
      <w:r w:rsidRPr="00C86493">
        <w:rPr>
          <w:lang w:val="sq-AL"/>
        </w:rPr>
        <w:t>operacional</w:t>
      </w:r>
      <w:proofErr w:type="spellEnd"/>
      <w:r w:rsidRPr="00C86493">
        <w:rPr>
          <w:lang w:val="sq-AL"/>
        </w:rPr>
        <w:t xml:space="preserve"> të kërkuar për statusin e klientit në nevojë. Ato duhet, pra, të rishikohen dhe harmonizohen me kuadrin më të gjerë të krijuar nga ky Plan.</w:t>
      </w:r>
    </w:p>
    <w:p w14:paraId="1F8889F9" w14:textId="77777777" w:rsidR="000E5C75" w:rsidRPr="00C86493" w:rsidRDefault="000E5C75" w:rsidP="000E5C75">
      <w:pPr>
        <w:pStyle w:val="TEKSTIIII"/>
        <w:rPr>
          <w:b/>
          <w:lang w:val="sq-AL"/>
        </w:rPr>
      </w:pPr>
      <w:r w:rsidRPr="00C86493">
        <w:rPr>
          <w:b/>
          <w:lang w:val="sq-AL"/>
        </w:rPr>
        <w:t xml:space="preserve">4.6 Instrumentet për mbështetjen e </w:t>
      </w:r>
      <w:proofErr w:type="spellStart"/>
      <w:r w:rsidRPr="00C86493">
        <w:rPr>
          <w:b/>
          <w:lang w:val="sq-AL"/>
        </w:rPr>
        <w:t>përballueshmërisë</w:t>
      </w:r>
      <w:proofErr w:type="spellEnd"/>
      <w:r w:rsidRPr="00C86493">
        <w:rPr>
          <w:b/>
          <w:lang w:val="sq-AL"/>
        </w:rPr>
        <w:t xml:space="preserve"> dhe menaxhimin e detyrimeve të prapambetura</w:t>
      </w:r>
    </w:p>
    <w:p w14:paraId="5421E6C1" w14:textId="6BA1CF08" w:rsidR="000E5C75" w:rsidRPr="00C86493" w:rsidRDefault="000E5C75" w:rsidP="000E5C75">
      <w:pPr>
        <w:pStyle w:val="TEKSTIIII"/>
        <w:rPr>
          <w:lang w:val="sq-AL"/>
        </w:rPr>
      </w:pPr>
      <w:r w:rsidRPr="00C86493">
        <w:rPr>
          <w:lang w:val="sq-AL"/>
        </w:rPr>
        <w:t>Mund të kërkohen instrumente shtesë zbatuese</w:t>
      </w:r>
      <w:r w:rsidR="00364931">
        <w:rPr>
          <w:lang w:val="sq-AL"/>
        </w:rPr>
        <w:t>,</w:t>
      </w:r>
      <w:r w:rsidRPr="00C86493">
        <w:rPr>
          <w:lang w:val="sq-AL"/>
        </w:rPr>
        <w:t xml:space="preserve"> për:</w:t>
      </w:r>
    </w:p>
    <w:p w14:paraId="339E5707" w14:textId="64868AF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konsolidimin e skemave ekzistuese të kompensimit;</w:t>
      </w:r>
    </w:p>
    <w:p w14:paraId="5C7D6402" w14:textId="1E49CAE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vendosjen e rregullave më të qarta për mbështetjen e </w:t>
      </w:r>
      <w:proofErr w:type="spellStart"/>
      <w:r w:rsidR="000E5C75" w:rsidRPr="00C86493">
        <w:rPr>
          <w:lang w:val="sq-AL"/>
        </w:rPr>
        <w:t>përballueshmërisë</w:t>
      </w:r>
      <w:proofErr w:type="spellEnd"/>
      <w:r w:rsidR="000E5C75" w:rsidRPr="00C86493">
        <w:rPr>
          <w:lang w:val="sq-AL"/>
        </w:rPr>
        <w:t>;</w:t>
      </w:r>
    </w:p>
    <w:p w14:paraId="517290F8" w14:textId="019EFC9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prezantimin e procedurave për parandalimin dhe menaxhimin e detyrimeve të prapambetura;</w:t>
      </w:r>
    </w:p>
    <w:p w14:paraId="333057AE" w14:textId="43F5493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përcaktimin e ndërveprimit ndërmjet masave mbështetëse dhe planeve të pagesës; dhe</w:t>
      </w:r>
    </w:p>
    <w:p w14:paraId="60A08307" w14:textId="6970942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sigurimin e koherencës ndërmjet mbështetjes sociale, praktikës së furnizuesve, dhe masave mbrojtëse </w:t>
      </w:r>
      <w:proofErr w:type="spellStart"/>
      <w:r w:rsidR="000E5C75" w:rsidRPr="00C86493">
        <w:rPr>
          <w:lang w:val="sq-AL"/>
        </w:rPr>
        <w:t>rregullatore</w:t>
      </w:r>
      <w:proofErr w:type="spellEnd"/>
      <w:r w:rsidR="000E5C75" w:rsidRPr="00C86493">
        <w:rPr>
          <w:lang w:val="sq-AL"/>
        </w:rPr>
        <w:t>.</w:t>
      </w:r>
    </w:p>
    <w:p w14:paraId="08CF9510" w14:textId="6F742257" w:rsidR="000E5C75" w:rsidRPr="00C86493" w:rsidRDefault="000E5C75" w:rsidP="000E5C75">
      <w:pPr>
        <w:pStyle w:val="TEKSTIIII"/>
        <w:rPr>
          <w:lang w:val="sq-AL"/>
        </w:rPr>
      </w:pPr>
      <w:r w:rsidRPr="00C86493">
        <w:rPr>
          <w:lang w:val="sq-AL"/>
        </w:rPr>
        <w:t>Këto instrumente do të zhvillohen në një mënyrë</w:t>
      </w:r>
      <w:r w:rsidR="00364931">
        <w:rPr>
          <w:lang w:val="sq-AL"/>
        </w:rPr>
        <w:t>,</w:t>
      </w:r>
      <w:r w:rsidRPr="00C86493">
        <w:rPr>
          <w:lang w:val="sq-AL"/>
        </w:rPr>
        <w:t xml:space="preserve"> në përputhje me kuadrin e klientit në nevojë dhe me objektivin më të gjerë të politikave</w:t>
      </w:r>
      <w:r w:rsidR="00364931">
        <w:rPr>
          <w:lang w:val="sq-AL"/>
        </w:rPr>
        <w:t>,</w:t>
      </w:r>
      <w:r w:rsidRPr="00C86493">
        <w:rPr>
          <w:lang w:val="sq-AL"/>
        </w:rPr>
        <w:t xml:space="preserve"> për uljen e varfërisë energjetike.</w:t>
      </w:r>
    </w:p>
    <w:p w14:paraId="1E964169" w14:textId="77777777" w:rsidR="000E5C75" w:rsidRPr="00C86493" w:rsidRDefault="000E5C75" w:rsidP="000E5C75">
      <w:pPr>
        <w:pStyle w:val="TEKSTIIII"/>
        <w:rPr>
          <w:b/>
          <w:lang w:val="sq-AL"/>
        </w:rPr>
      </w:pPr>
      <w:r w:rsidRPr="00C86493">
        <w:rPr>
          <w:b/>
          <w:lang w:val="sq-AL"/>
        </w:rPr>
        <w:t>4.7 Instrumentet për masat strukturore që adresojnë varfërinë energjetike</w:t>
      </w:r>
    </w:p>
    <w:p w14:paraId="05580E46" w14:textId="64B61D58" w:rsidR="000E5C75" w:rsidRPr="00C86493" w:rsidRDefault="000E5C75" w:rsidP="000E5C75">
      <w:pPr>
        <w:pStyle w:val="TEKSTIIII"/>
        <w:rPr>
          <w:lang w:val="sq-AL"/>
        </w:rPr>
      </w:pPr>
      <w:r w:rsidRPr="00C86493">
        <w:rPr>
          <w:lang w:val="sq-AL"/>
        </w:rPr>
        <w:t xml:space="preserve">Kuadri ligjor dhe i politikave i lidhur me </w:t>
      </w:r>
      <w:proofErr w:type="spellStart"/>
      <w:r w:rsidRPr="00C86493">
        <w:rPr>
          <w:lang w:val="sq-AL"/>
        </w:rPr>
        <w:t>performancën</w:t>
      </w:r>
      <w:proofErr w:type="spellEnd"/>
      <w:r w:rsidRPr="00C86493">
        <w:rPr>
          <w:lang w:val="sq-AL"/>
        </w:rPr>
        <w:t xml:space="preserve"> energjetike, rinovimin e ndërtesave dhe </w:t>
      </w:r>
      <w:proofErr w:type="spellStart"/>
      <w:r w:rsidRPr="00C86493">
        <w:rPr>
          <w:lang w:val="sq-AL"/>
        </w:rPr>
        <w:t>efi</w:t>
      </w:r>
      <w:r w:rsidR="00364931">
        <w:rPr>
          <w:lang w:val="sq-AL"/>
        </w:rPr>
        <w:t>ci</w:t>
      </w:r>
      <w:r w:rsidRPr="00C86493">
        <w:rPr>
          <w:lang w:val="sq-AL"/>
        </w:rPr>
        <w:t>encën</w:t>
      </w:r>
      <w:proofErr w:type="spellEnd"/>
      <w:r w:rsidRPr="00C86493">
        <w:rPr>
          <w:lang w:val="sq-AL"/>
        </w:rPr>
        <w:t xml:space="preserve"> e energjisë siguron bazën mundësuese për masat strukturore që synojnë uljen e faktorëve të varfërisë energjetike me kalimin e kohës. Instrumentet kryesore të tilla janë Plani Kombëtar i Rinovimit të Ndërtesave</w:t>
      </w:r>
      <w:r w:rsidR="00364931">
        <w:rPr>
          <w:lang w:val="sq-AL"/>
        </w:rPr>
        <w:t>,</w:t>
      </w:r>
      <w:r w:rsidRPr="00C86493">
        <w:rPr>
          <w:lang w:val="sq-AL"/>
        </w:rPr>
        <w:t xml:space="preserve"> i miratuar sipas nenit 5</w:t>
      </w:r>
      <w:r w:rsidR="00364931">
        <w:rPr>
          <w:lang w:val="sq-AL"/>
        </w:rPr>
        <w:t>,</w:t>
      </w:r>
      <w:r w:rsidRPr="00C86493">
        <w:rPr>
          <w:lang w:val="sq-AL"/>
        </w:rPr>
        <w:t xml:space="preserve"> të </w:t>
      </w:r>
      <w:r w:rsidR="00364931" w:rsidRPr="00C86493">
        <w:rPr>
          <w:lang w:val="sq-AL"/>
        </w:rPr>
        <w:t>ligjit n</w:t>
      </w:r>
      <w:r w:rsidRPr="00C86493">
        <w:rPr>
          <w:lang w:val="sq-AL"/>
        </w:rPr>
        <w:t>r. 37/2025, mekanizmi i këshillimit dhe asistencës</w:t>
      </w:r>
      <w:r w:rsidR="00364931">
        <w:rPr>
          <w:lang w:val="sq-AL"/>
        </w:rPr>
        <w:t>,</w:t>
      </w:r>
      <w:r w:rsidRPr="00C86493">
        <w:rPr>
          <w:lang w:val="sq-AL"/>
        </w:rPr>
        <w:t xml:space="preserve"> i krijuar sipas nenit 31 të atij ligji, dhe skemat e detyrimit të </w:t>
      </w:r>
      <w:proofErr w:type="spellStart"/>
      <w:r w:rsidRPr="00C86493">
        <w:rPr>
          <w:lang w:val="sq-AL"/>
        </w:rPr>
        <w:t>efi</w:t>
      </w:r>
      <w:r w:rsidR="00364931">
        <w:rPr>
          <w:lang w:val="sq-AL"/>
        </w:rPr>
        <w:t>ci</w:t>
      </w:r>
      <w:r w:rsidRPr="00C86493">
        <w:rPr>
          <w:lang w:val="sq-AL"/>
        </w:rPr>
        <w:t>encës</w:t>
      </w:r>
      <w:proofErr w:type="spellEnd"/>
      <w:r w:rsidRPr="00C86493">
        <w:rPr>
          <w:lang w:val="sq-AL"/>
        </w:rPr>
        <w:t xml:space="preserve"> së energjisë dhe Fondi Kombëtar i </w:t>
      </w:r>
      <w:proofErr w:type="spellStart"/>
      <w:r w:rsidRPr="00C86493">
        <w:rPr>
          <w:lang w:val="sq-AL"/>
        </w:rPr>
        <w:t>Efi</w:t>
      </w:r>
      <w:r w:rsidR="00364931">
        <w:rPr>
          <w:lang w:val="sq-AL"/>
        </w:rPr>
        <w:t>ci</w:t>
      </w:r>
      <w:r w:rsidRPr="00C86493">
        <w:rPr>
          <w:lang w:val="sq-AL"/>
        </w:rPr>
        <w:t>encës</w:t>
      </w:r>
      <w:proofErr w:type="spellEnd"/>
      <w:r w:rsidRPr="00C86493">
        <w:rPr>
          <w:lang w:val="sq-AL"/>
        </w:rPr>
        <w:t xml:space="preserve"> së Energjisë, të cilat, në përputhje me prioritetin e dhënë klientëve në nevojë dhe me varfëri</w:t>
      </w:r>
      <w:r w:rsidR="00364931">
        <w:rPr>
          <w:lang w:val="sq-AL"/>
        </w:rPr>
        <w:t>në</w:t>
      </w:r>
      <w:r w:rsidRPr="00C86493">
        <w:rPr>
          <w:lang w:val="sq-AL"/>
        </w:rPr>
        <w:t xml:space="preserve"> energjetike sipas Direktivës së rishikuar mbi </w:t>
      </w:r>
      <w:proofErr w:type="spellStart"/>
      <w:r w:rsidRPr="00C86493">
        <w:rPr>
          <w:lang w:val="sq-AL"/>
        </w:rPr>
        <w:t>Efi</w:t>
      </w:r>
      <w:r w:rsidR="00364931">
        <w:rPr>
          <w:lang w:val="sq-AL"/>
        </w:rPr>
        <w:t>ci</w:t>
      </w:r>
      <w:r w:rsidRPr="00C86493">
        <w:rPr>
          <w:lang w:val="sq-AL"/>
        </w:rPr>
        <w:t>encën</w:t>
      </w:r>
      <w:proofErr w:type="spellEnd"/>
      <w:r w:rsidRPr="00C86493">
        <w:rPr>
          <w:lang w:val="sq-AL"/>
        </w:rPr>
        <w:t xml:space="preserve"> e Energjisë, do të orientojnë një pjesë të masave dhe financimit si prioritet drejt familjeve të identifikuara sipas </w:t>
      </w:r>
      <w:r w:rsidR="00364931">
        <w:rPr>
          <w:lang w:val="sq-AL"/>
        </w:rPr>
        <w:t>s</w:t>
      </w:r>
      <w:r w:rsidRPr="00C86493">
        <w:rPr>
          <w:lang w:val="sq-AL"/>
        </w:rPr>
        <w:t>htojcës 2 të këtij Plani.</w:t>
      </w:r>
    </w:p>
    <w:p w14:paraId="1E283E97" w14:textId="77777777" w:rsidR="000E5C75" w:rsidRPr="00C86493" w:rsidRDefault="000E5C75" w:rsidP="000E5C75">
      <w:pPr>
        <w:pStyle w:val="TEKSTIIII"/>
        <w:rPr>
          <w:lang w:val="sq-AL"/>
        </w:rPr>
      </w:pPr>
      <w:r w:rsidRPr="00C86493">
        <w:rPr>
          <w:lang w:val="sq-AL"/>
        </w:rPr>
        <w:t>Këto instrumente mbështesin:</w:t>
      </w:r>
    </w:p>
    <w:p w14:paraId="08F5F250" w14:textId="7BC61F5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synimin e familjeve me varfëri energjetike për masa strukturore, përfshirë katalogun e masave të zarfit mbështjellës, sistemeve të ngrohjes, zëvendësimit të pajisjeve, masave me kosto të ulët dhe energjisë së </w:t>
      </w:r>
      <w:proofErr w:type="spellStart"/>
      <w:r w:rsidR="000E5C75" w:rsidRPr="00C86493">
        <w:rPr>
          <w:lang w:val="sq-AL"/>
        </w:rPr>
        <w:t>rinovueshme</w:t>
      </w:r>
      <w:proofErr w:type="spellEnd"/>
      <w:r w:rsidR="000E5C75" w:rsidRPr="00C86493">
        <w:rPr>
          <w:lang w:val="sq-AL"/>
        </w:rPr>
        <w:t xml:space="preserve"> të përcaktuar në </w:t>
      </w:r>
      <w:r w:rsidR="00364931">
        <w:rPr>
          <w:lang w:val="sq-AL"/>
        </w:rPr>
        <w:t>v</w:t>
      </w:r>
      <w:r w:rsidR="000E5C75" w:rsidRPr="00C86493">
        <w:rPr>
          <w:lang w:val="sq-AL"/>
        </w:rPr>
        <w:t>eprimin 6;</w:t>
      </w:r>
    </w:p>
    <w:p w14:paraId="5E5D972A" w14:textId="6D1C5A3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zbatimin e ndërhyrjeve të </w:t>
      </w:r>
      <w:proofErr w:type="spellStart"/>
      <w:r w:rsidR="000E5C75" w:rsidRPr="00C86493">
        <w:rPr>
          <w:lang w:val="sq-AL"/>
        </w:rPr>
        <w:t>efi</w:t>
      </w:r>
      <w:r w:rsidR="00364931">
        <w:rPr>
          <w:lang w:val="sq-AL"/>
        </w:rPr>
        <w:t>ci</w:t>
      </w:r>
      <w:r w:rsidR="000E5C75" w:rsidRPr="00C86493">
        <w:rPr>
          <w:lang w:val="sq-AL"/>
        </w:rPr>
        <w:t>encës</w:t>
      </w:r>
      <w:proofErr w:type="spellEnd"/>
      <w:r w:rsidR="000E5C75" w:rsidRPr="00C86493">
        <w:rPr>
          <w:lang w:val="sq-AL"/>
        </w:rPr>
        <w:t xml:space="preserve"> së energjisë në ndërtesa dhe familje;</w:t>
      </w:r>
    </w:p>
    <w:p w14:paraId="477D17A0" w14:textId="66F6A89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integrimin e konsideratave të varfërisë energjetike në planifikimin e rinovimit; dhe</w:t>
      </w:r>
    </w:p>
    <w:p w14:paraId="25002826" w14:textId="7223CFC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raportimin mbi efektin e këtyre masave në kushtet energjetike të familjeve.</w:t>
      </w:r>
    </w:p>
    <w:p w14:paraId="1210F72D" w14:textId="77777777" w:rsidR="000E5C75" w:rsidRPr="00C86493" w:rsidRDefault="000E5C75" w:rsidP="000E5C75">
      <w:pPr>
        <w:pStyle w:val="TEKSTIIII"/>
        <w:rPr>
          <w:b/>
          <w:lang w:val="sq-AL"/>
        </w:rPr>
      </w:pPr>
      <w:r w:rsidRPr="00C86493">
        <w:rPr>
          <w:b/>
          <w:lang w:val="sq-AL"/>
        </w:rPr>
        <w:t>4.8 Instrumentet e mbrojtjes dhe qeverisjes së të dhënave</w:t>
      </w:r>
    </w:p>
    <w:p w14:paraId="2FE723C2" w14:textId="707183E7" w:rsidR="000E5C75" w:rsidRPr="00C86493" w:rsidRDefault="000E5C75" w:rsidP="000E5C75">
      <w:pPr>
        <w:pStyle w:val="TEKSTIIII"/>
        <w:rPr>
          <w:lang w:val="sq-AL"/>
        </w:rPr>
      </w:pPr>
      <w:r w:rsidRPr="00C86493">
        <w:rPr>
          <w:lang w:val="sq-AL"/>
        </w:rPr>
        <w:t>Kuadri ligjor për mbrojtjen e të dhënave personale siguron bazën ligjore dhe kufijtë</w:t>
      </w:r>
      <w:r w:rsidR="00364931">
        <w:rPr>
          <w:lang w:val="sq-AL"/>
        </w:rPr>
        <w:t>,</w:t>
      </w:r>
      <w:r w:rsidRPr="00C86493">
        <w:rPr>
          <w:lang w:val="sq-AL"/>
        </w:rPr>
        <w:t xml:space="preserve"> për:</w:t>
      </w:r>
    </w:p>
    <w:p w14:paraId="51539BF9" w14:textId="64C4E75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krijimin dhe funksionimin e Regjistrit të Klientit në Nevojë dhe të Regjistrit Kombëtar të Varfërisë Energjetike;</w:t>
      </w:r>
    </w:p>
    <w:p w14:paraId="0F9378C6" w14:textId="25A8AB8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shkëmbimin e të dhënave ndërmjet institucioneve dhe operatorëve të sektorit të energjisë elektrike;</w:t>
      </w:r>
    </w:p>
    <w:p w14:paraId="278D0B30" w14:textId="3336315C"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mbrojtjen e të dhënave personale;</w:t>
      </w:r>
    </w:p>
    <w:p w14:paraId="68F3004F" w14:textId="2B0C35E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ruajtjen dhe fshirjen e të dhënave; dhe</w:t>
      </w:r>
    </w:p>
    <w:p w14:paraId="4D5FC8AA" w14:textId="71D74336"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kushtet sipas të cilave të dhënat mund të përdoren për monitorim ose vlerësim.</w:t>
      </w:r>
    </w:p>
    <w:p w14:paraId="6EA20629" w14:textId="77777777" w:rsidR="000E5C75" w:rsidRPr="00C86493" w:rsidRDefault="000E5C75" w:rsidP="000E5C75">
      <w:pPr>
        <w:pStyle w:val="TEKSTIIII"/>
        <w:rPr>
          <w:lang w:val="sq-AL"/>
        </w:rPr>
      </w:pPr>
      <w:r w:rsidRPr="00C86493">
        <w:rPr>
          <w:lang w:val="sq-AL"/>
        </w:rPr>
        <w:t xml:space="preserve">Të gjitha rregullimet e regjistrit dhe shkëmbimit të </w:t>
      </w:r>
      <w:proofErr w:type="spellStart"/>
      <w:r w:rsidRPr="00C86493">
        <w:rPr>
          <w:lang w:val="sq-AL"/>
        </w:rPr>
        <w:t>të</w:t>
      </w:r>
      <w:proofErr w:type="spellEnd"/>
      <w:r w:rsidRPr="00C86493">
        <w:rPr>
          <w:lang w:val="sq-AL"/>
        </w:rPr>
        <w:t xml:space="preserve"> dhënave sipas këtij Plani do të jenë në përputhje me këto kërkesa.</w:t>
      </w:r>
    </w:p>
    <w:p w14:paraId="58D33C05" w14:textId="77777777" w:rsidR="000E5C75" w:rsidRPr="00C86493" w:rsidRDefault="000E5C75" w:rsidP="000E5C75">
      <w:pPr>
        <w:pStyle w:val="TEKSTIIII"/>
        <w:rPr>
          <w:b/>
          <w:lang w:val="sq-AL"/>
        </w:rPr>
      </w:pPr>
      <w:r w:rsidRPr="00C86493">
        <w:rPr>
          <w:b/>
          <w:lang w:val="sq-AL"/>
        </w:rPr>
        <w:t>4.9 Instrumentet administrative dhe teknike</w:t>
      </w:r>
    </w:p>
    <w:p w14:paraId="3AB25FA9" w14:textId="77777777" w:rsidR="000E5C75" w:rsidRPr="00C86493" w:rsidRDefault="000E5C75" w:rsidP="000E5C75">
      <w:pPr>
        <w:pStyle w:val="TEKSTIIII"/>
        <w:rPr>
          <w:lang w:val="sq-AL"/>
        </w:rPr>
      </w:pPr>
      <w:r w:rsidRPr="00C86493">
        <w:rPr>
          <w:lang w:val="sq-AL"/>
        </w:rPr>
        <w:lastRenderedPageBreak/>
        <w:t xml:space="preserve">Përveç akteve ligjore dhe </w:t>
      </w:r>
      <w:proofErr w:type="spellStart"/>
      <w:r w:rsidRPr="00C86493">
        <w:rPr>
          <w:lang w:val="sq-AL"/>
        </w:rPr>
        <w:t>rregullatore</w:t>
      </w:r>
      <w:proofErr w:type="spellEnd"/>
      <w:r w:rsidRPr="00C86493">
        <w:rPr>
          <w:lang w:val="sq-AL"/>
        </w:rPr>
        <w:t>, zbatimi i këtij Plani kërkon instrumente administrative dhe teknike, përfshirë:</w:t>
      </w:r>
    </w:p>
    <w:p w14:paraId="680CBA0C" w14:textId="5B22696B"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procedurat </w:t>
      </w:r>
      <w:proofErr w:type="spellStart"/>
      <w:r w:rsidR="000E5C75" w:rsidRPr="00C86493">
        <w:rPr>
          <w:lang w:val="sq-AL"/>
        </w:rPr>
        <w:t>operacionale</w:t>
      </w:r>
      <w:proofErr w:type="spellEnd"/>
      <w:r w:rsidR="000E5C75" w:rsidRPr="00C86493">
        <w:rPr>
          <w:lang w:val="sq-AL"/>
        </w:rPr>
        <w:t xml:space="preserve"> të regjistrit;</w:t>
      </w:r>
    </w:p>
    <w:p w14:paraId="4B4A4E87" w14:textId="0DDD9EB6"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formularët standardë dhe protokollet e verifikimit;</w:t>
      </w:r>
    </w:p>
    <w:p w14:paraId="7CB367A8" w14:textId="4A5FFAB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rregullimet e shkëmbimit të </w:t>
      </w:r>
      <w:proofErr w:type="spellStart"/>
      <w:r w:rsidR="000E5C75" w:rsidRPr="00C86493">
        <w:rPr>
          <w:lang w:val="sq-AL"/>
        </w:rPr>
        <w:t>të</w:t>
      </w:r>
      <w:proofErr w:type="spellEnd"/>
      <w:r w:rsidR="000E5C75" w:rsidRPr="00C86493">
        <w:rPr>
          <w:lang w:val="sq-AL"/>
        </w:rPr>
        <w:t xml:space="preserve"> dhënave;</w:t>
      </w:r>
    </w:p>
    <w:p w14:paraId="099C9757" w14:textId="4B6AAB6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procedurat e bashkëpunimit institucional;</w:t>
      </w:r>
    </w:p>
    <w:p w14:paraId="57668918" w14:textId="26966EE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modelet e raportimit; dhe</w:t>
      </w:r>
    </w:p>
    <w:p w14:paraId="13A6492B" w14:textId="557B012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specifikimet teknike për funksionimin e sistemeve të regjistrit dhe monitorimit.</w:t>
      </w:r>
    </w:p>
    <w:p w14:paraId="6D51BC3A" w14:textId="77777777" w:rsidR="000E5C75" w:rsidRPr="00C86493" w:rsidRDefault="000E5C75" w:rsidP="000E5C75">
      <w:pPr>
        <w:pStyle w:val="TEKSTIIII"/>
        <w:rPr>
          <w:lang w:val="sq-AL"/>
        </w:rPr>
      </w:pPr>
      <w:r w:rsidRPr="00C86493">
        <w:rPr>
          <w:lang w:val="sq-AL"/>
        </w:rPr>
        <w:t>Këto instrumente sigurojnë që kuadri ligjor dhe i politikave të mund të zbatohet në mënyrë të njëtrajtshme në administrimin e përditshëm.</w:t>
      </w:r>
    </w:p>
    <w:p w14:paraId="73AEF374" w14:textId="77777777" w:rsidR="000E5C75" w:rsidRPr="00364931" w:rsidRDefault="000E5C75" w:rsidP="000E5C75">
      <w:pPr>
        <w:pStyle w:val="TEKSTIIII"/>
        <w:rPr>
          <w:b/>
          <w:lang w:val="sq-AL"/>
        </w:rPr>
      </w:pPr>
      <w:r w:rsidRPr="00364931">
        <w:rPr>
          <w:b/>
          <w:lang w:val="sq-AL"/>
        </w:rPr>
        <w:t>4.10 Roli funksional i instrumenteve mundësuese në këtë Plan</w:t>
      </w:r>
    </w:p>
    <w:p w14:paraId="19BEA90C" w14:textId="77777777" w:rsidR="000E5C75" w:rsidRPr="00C86493" w:rsidRDefault="000E5C75" w:rsidP="000E5C75">
      <w:pPr>
        <w:pStyle w:val="TEKSTIIII"/>
        <w:rPr>
          <w:lang w:val="sq-AL"/>
        </w:rPr>
      </w:pPr>
      <w:r w:rsidRPr="00C86493">
        <w:rPr>
          <w:lang w:val="sq-AL"/>
        </w:rPr>
        <w:t>Të marra së bashku, instrumentet mundësuese të identifikuara në këtë seksion shërbejnë për katër funksione:</w:t>
      </w:r>
    </w:p>
    <w:p w14:paraId="4267E73C" w14:textId="0FFA520C"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krijojnë bazën ligjore për veprim;</w:t>
      </w:r>
    </w:p>
    <w:p w14:paraId="271EB347" w14:textId="1FC3D86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bëjnë </w:t>
      </w:r>
      <w:proofErr w:type="spellStart"/>
      <w:r w:rsidR="000E5C75" w:rsidRPr="00C86493">
        <w:rPr>
          <w:lang w:val="sq-AL"/>
        </w:rPr>
        <w:t>operacional</w:t>
      </w:r>
      <w:proofErr w:type="spellEnd"/>
      <w:r w:rsidR="000E5C75" w:rsidRPr="00C86493">
        <w:rPr>
          <w:lang w:val="sq-AL"/>
        </w:rPr>
        <w:t xml:space="preserve"> kuadrin e klientit në nevojë;</w:t>
      </w:r>
    </w:p>
    <w:p w14:paraId="5FD07366" w14:textId="3208B5E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mbështesin zbatimin e masave më të gjera që adresojnë varfërinë energjetike; dhe</w:t>
      </w:r>
    </w:p>
    <w:p w14:paraId="5AE7EA44" w14:textId="66B7E08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sigurojnë që masat mbrojtëse, masat mbështetëse dhe sistemet e monitorimit të mund të zbatohen në një mënyrë koherente, ligjore dhe administrativisht të zbatueshme.</w:t>
      </w:r>
    </w:p>
    <w:p w14:paraId="0FD45422" w14:textId="39AF3991" w:rsidR="000E5C75" w:rsidRPr="00411152" w:rsidRDefault="00411152" w:rsidP="000E5C75">
      <w:pPr>
        <w:pStyle w:val="TEKSTIIII"/>
        <w:rPr>
          <w:lang w:val="sq-AL"/>
        </w:rPr>
      </w:pPr>
      <w:r w:rsidRPr="00411152">
        <w:rPr>
          <w:lang w:val="sq-AL"/>
        </w:rPr>
        <w:t>5. ZBATIMI DHE KOORDINIMI</w:t>
      </w:r>
    </w:p>
    <w:p w14:paraId="5FAC4616" w14:textId="77777777" w:rsidR="000E5C75" w:rsidRPr="00C86493" w:rsidRDefault="000E5C75" w:rsidP="000E5C75">
      <w:pPr>
        <w:pStyle w:val="TEKSTIIII"/>
        <w:rPr>
          <w:b/>
          <w:lang w:val="sq-AL"/>
        </w:rPr>
      </w:pPr>
      <w:r w:rsidRPr="00C86493">
        <w:rPr>
          <w:b/>
          <w:lang w:val="sq-AL"/>
        </w:rPr>
        <w:t>5.1 Qëllimi</w:t>
      </w:r>
    </w:p>
    <w:p w14:paraId="6F099A7F" w14:textId="437AB6B3" w:rsidR="000E5C75" w:rsidRPr="00C86493" w:rsidRDefault="000E5C75" w:rsidP="000E5C75">
      <w:pPr>
        <w:pStyle w:val="TEKSTIIII"/>
        <w:rPr>
          <w:lang w:val="sq-AL"/>
        </w:rPr>
      </w:pPr>
      <w:r w:rsidRPr="00C86493">
        <w:rPr>
          <w:lang w:val="sq-AL"/>
        </w:rPr>
        <w:t xml:space="preserve">Ky seksion përcakton rregullimet institucionale dhe qasjen e zbatimit për të vënë në jetë veprimet dhe instrumentet mundësuese sipas këtij Plani. Ai përcakton rolet përkatëse të institucioneve përgjegjëse, marrëdhënien </w:t>
      </w:r>
      <w:proofErr w:type="spellStart"/>
      <w:r w:rsidRPr="00C86493">
        <w:rPr>
          <w:lang w:val="sq-AL"/>
        </w:rPr>
        <w:t>operacionale</w:t>
      </w:r>
      <w:proofErr w:type="spellEnd"/>
      <w:r w:rsidRPr="00C86493">
        <w:rPr>
          <w:lang w:val="sq-AL"/>
        </w:rPr>
        <w:t xml:space="preserve"> </w:t>
      </w:r>
      <w:r w:rsidR="00364931">
        <w:rPr>
          <w:lang w:val="sq-AL"/>
        </w:rPr>
        <w:t>ndërmjet dy kuadrove të krijuar</w:t>
      </w:r>
      <w:r w:rsidRPr="00C86493">
        <w:rPr>
          <w:lang w:val="sq-AL"/>
        </w:rPr>
        <w:t xml:space="preserve"> nga Plani, dhe rregullimet për zbatimin, koordinimin, monitorimin dhe raportimin.</w:t>
      </w:r>
    </w:p>
    <w:p w14:paraId="5E78F88A" w14:textId="77777777" w:rsidR="000E5C75" w:rsidRPr="00C86493" w:rsidRDefault="000E5C75" w:rsidP="000E5C75">
      <w:pPr>
        <w:pStyle w:val="TEKSTIIII"/>
        <w:rPr>
          <w:b/>
          <w:lang w:val="sq-AL"/>
        </w:rPr>
      </w:pPr>
      <w:r w:rsidRPr="00C86493">
        <w:rPr>
          <w:b/>
          <w:lang w:val="sq-AL"/>
        </w:rPr>
        <w:t>5.2 Koordinimi kombëtar</w:t>
      </w:r>
    </w:p>
    <w:p w14:paraId="61E3B074" w14:textId="283AD7EB" w:rsidR="000E5C75" w:rsidRPr="00C86493" w:rsidRDefault="000E5C75" w:rsidP="000E5C75">
      <w:pPr>
        <w:pStyle w:val="TEKSTIIII"/>
        <w:rPr>
          <w:lang w:val="sq-AL"/>
        </w:rPr>
      </w:pPr>
      <w:r w:rsidRPr="00C86493">
        <w:rPr>
          <w:lang w:val="sq-AL"/>
        </w:rPr>
        <w:t xml:space="preserve">Koordinimi i përgjithshëm i këtij Plani do të udhëhiqet bashkërisht nga Ministria e Infrastrukturës dhe Energjisë dhe Ministria e Shëndetësisë dhe Mbrojtjes Sociale </w:t>
      </w:r>
      <w:r w:rsidR="00364931">
        <w:rPr>
          <w:lang w:val="sq-AL"/>
        </w:rPr>
        <w:t>–</w:t>
      </w:r>
      <w:r w:rsidRPr="00C86493">
        <w:rPr>
          <w:lang w:val="sq-AL"/>
        </w:rPr>
        <w:t xml:space="preserve"> respektivisht institucionet përgjegjëse për politikën e energjisë dhe për mbrojtjen sociale </w:t>
      </w:r>
      <w:r w:rsidR="00364931">
        <w:rPr>
          <w:lang w:val="sq-AL"/>
        </w:rPr>
        <w:t>–</w:t>
      </w:r>
      <w:r w:rsidRPr="00C86493">
        <w:rPr>
          <w:lang w:val="sq-AL"/>
        </w:rPr>
        <w:t xml:space="preserve"> nën autoritetin e Këshillit të Ministrave.</w:t>
      </w:r>
    </w:p>
    <w:p w14:paraId="76F548AD" w14:textId="77777777" w:rsidR="000E5C75" w:rsidRPr="00C86493" w:rsidRDefault="000E5C75" w:rsidP="000E5C75">
      <w:pPr>
        <w:pStyle w:val="TEKSTIIII"/>
        <w:rPr>
          <w:lang w:val="sq-AL"/>
        </w:rPr>
      </w:pPr>
      <w:r w:rsidRPr="00C86493">
        <w:rPr>
          <w:lang w:val="sq-AL"/>
        </w:rPr>
        <w:t>Ky koordinim i përbashkët do të sigurojë:</w:t>
      </w:r>
    </w:p>
    <w:p w14:paraId="3AF1FC53" w14:textId="5BC9086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harmonizimin ndërmjet kuadrit të varfërisë energjetike dhe kuadrit të klientit në nevojë;</w:t>
      </w:r>
    </w:p>
    <w:p w14:paraId="7069D025" w14:textId="3CC47D1F"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renditjen dhe koordinimin e masave ligjore, </w:t>
      </w:r>
      <w:proofErr w:type="spellStart"/>
      <w:r w:rsidR="000E5C75" w:rsidRPr="00C86493">
        <w:rPr>
          <w:lang w:val="sq-AL"/>
        </w:rPr>
        <w:t>rregullatore</w:t>
      </w:r>
      <w:proofErr w:type="spellEnd"/>
      <w:r w:rsidR="000E5C75" w:rsidRPr="00C86493">
        <w:rPr>
          <w:lang w:val="sq-AL"/>
        </w:rPr>
        <w:t xml:space="preserve"> dhe administrative;</w:t>
      </w:r>
    </w:p>
    <w:p w14:paraId="26630D09" w14:textId="0F9364A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koordinimin ndërmjet institucioneve qendrore dhe vendore;</w:t>
      </w:r>
    </w:p>
    <w:p w14:paraId="40F7D3D5" w14:textId="1181394F"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koherencën ndërmjet hartimit të politikave dhe zbatimit </w:t>
      </w:r>
      <w:proofErr w:type="spellStart"/>
      <w:r w:rsidR="000E5C75" w:rsidRPr="00C86493">
        <w:rPr>
          <w:lang w:val="sq-AL"/>
        </w:rPr>
        <w:t>operacional</w:t>
      </w:r>
      <w:proofErr w:type="spellEnd"/>
      <w:r w:rsidR="000E5C75" w:rsidRPr="00C86493">
        <w:rPr>
          <w:lang w:val="sq-AL"/>
        </w:rPr>
        <w:t>; dhe</w:t>
      </w:r>
    </w:p>
    <w:p w14:paraId="7E8669BE" w14:textId="457A223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rishikimin e rregullt të progresit të zbatimit.</w:t>
      </w:r>
    </w:p>
    <w:p w14:paraId="0593964A" w14:textId="77777777" w:rsidR="000E5C75" w:rsidRPr="00C86493" w:rsidRDefault="000E5C75" w:rsidP="000E5C75">
      <w:pPr>
        <w:pStyle w:val="TEKSTIIII"/>
        <w:rPr>
          <w:b/>
          <w:lang w:val="sq-AL"/>
        </w:rPr>
      </w:pPr>
      <w:r w:rsidRPr="00C86493">
        <w:rPr>
          <w:b/>
          <w:lang w:val="sq-AL"/>
        </w:rPr>
        <w:t>5.3 Përgjegjësitë institucionale</w:t>
      </w:r>
    </w:p>
    <w:p w14:paraId="09F93687" w14:textId="747A088B" w:rsidR="000E5C75" w:rsidRPr="00C86493" w:rsidRDefault="000E5C75" w:rsidP="000E5C75">
      <w:pPr>
        <w:pStyle w:val="TEKSTIIII"/>
        <w:rPr>
          <w:lang w:val="sq-AL"/>
        </w:rPr>
      </w:pPr>
      <w:r w:rsidRPr="00C86493">
        <w:rPr>
          <w:lang w:val="sq-AL"/>
        </w:rPr>
        <w:t>Institucionet përgjegjëse për mbrojtjen sociale do të jenë përgjegjëse</w:t>
      </w:r>
      <w:r w:rsidR="00364931">
        <w:rPr>
          <w:lang w:val="sq-AL"/>
        </w:rPr>
        <w:t>,</w:t>
      </w:r>
      <w:r w:rsidRPr="00C86493">
        <w:rPr>
          <w:lang w:val="sq-AL"/>
        </w:rPr>
        <w:t xml:space="preserve"> për:</w:t>
      </w:r>
    </w:p>
    <w:p w14:paraId="38ADA1E0" w14:textId="1DE159D7"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administrimin e procesit të njohjes së klientit në nevojë;</w:t>
      </w:r>
    </w:p>
    <w:p w14:paraId="7827D721" w14:textId="0759415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mbajtjen e Regjistrit të Klientit në Nevojë;</w:t>
      </w:r>
    </w:p>
    <w:p w14:paraId="2B74F524" w14:textId="73F50AD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verifikimin e </w:t>
      </w:r>
      <w:proofErr w:type="spellStart"/>
      <w:r w:rsidR="000E5C75" w:rsidRPr="00C86493">
        <w:rPr>
          <w:lang w:val="sq-AL"/>
        </w:rPr>
        <w:t>pranueshmërisë</w:t>
      </w:r>
      <w:proofErr w:type="spellEnd"/>
      <w:r w:rsidR="00364931">
        <w:rPr>
          <w:lang w:val="sq-AL"/>
        </w:rPr>
        <w:t>,</w:t>
      </w:r>
      <w:r w:rsidR="000E5C75" w:rsidRPr="00C86493">
        <w:rPr>
          <w:lang w:val="sq-AL"/>
        </w:rPr>
        <w:t xml:space="preserve"> në përputhje me kuadrin ligjor të zbatueshëm;</w:t>
      </w:r>
    </w:p>
    <w:p w14:paraId="40ED2C23" w14:textId="0FB5B7F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koordinimin me strukturat vendore të shërbimit social; dhe</w:t>
      </w:r>
    </w:p>
    <w:p w14:paraId="65C30E2F" w14:textId="4EC9024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mbështetjen e zbatimit të masave të mbrojtjes sociale të lidhura me këtë Plan.</w:t>
      </w:r>
    </w:p>
    <w:p w14:paraId="07040841" w14:textId="7BC23D77" w:rsidR="000E5C75" w:rsidRPr="00C86493" w:rsidRDefault="000E5C75" w:rsidP="000E5C75">
      <w:pPr>
        <w:pStyle w:val="TEKSTIIII"/>
        <w:rPr>
          <w:lang w:val="sq-AL"/>
        </w:rPr>
      </w:pPr>
      <w:r w:rsidRPr="00C86493">
        <w:rPr>
          <w:lang w:val="sq-AL"/>
        </w:rPr>
        <w:t>Institucionet përgjegjëse për politikën e energjisë do të jenë përgjegjëse</w:t>
      </w:r>
      <w:r w:rsidR="00364931">
        <w:rPr>
          <w:lang w:val="sq-AL"/>
        </w:rPr>
        <w:t>,</w:t>
      </w:r>
      <w:r w:rsidRPr="00C86493">
        <w:rPr>
          <w:lang w:val="sq-AL"/>
        </w:rPr>
        <w:t xml:space="preserve"> për:</w:t>
      </w:r>
    </w:p>
    <w:p w14:paraId="40BD5DA9" w14:textId="11734DF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koordinimin e zbatimit të kuadrit më të gjerë të varfërisë energjetike;</w:t>
      </w:r>
    </w:p>
    <w:p w14:paraId="3BBEF124" w14:textId="4A9C928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udhëheqjen e zhvillimit dhe integrimit të masave strukturore, përfshirë masat e </w:t>
      </w:r>
      <w:proofErr w:type="spellStart"/>
      <w:r w:rsidR="000E5C75" w:rsidRPr="00C86493">
        <w:rPr>
          <w:lang w:val="sq-AL"/>
        </w:rPr>
        <w:t>efi</w:t>
      </w:r>
      <w:r w:rsidR="00364931">
        <w:rPr>
          <w:lang w:val="sq-AL"/>
        </w:rPr>
        <w:t>ci</w:t>
      </w:r>
      <w:r w:rsidR="000E5C75" w:rsidRPr="00C86493">
        <w:rPr>
          <w:lang w:val="sq-AL"/>
        </w:rPr>
        <w:t>encës</w:t>
      </w:r>
      <w:proofErr w:type="spellEnd"/>
      <w:r w:rsidR="000E5C75" w:rsidRPr="00C86493">
        <w:rPr>
          <w:lang w:val="sq-AL"/>
        </w:rPr>
        <w:t xml:space="preserve"> së energjisë dhe rinovimit të ndërtesave;</w:t>
      </w:r>
    </w:p>
    <w:p w14:paraId="2735B644" w14:textId="1F9543A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sigurimin e harmonizimit ndërmjet këtij Plani dhe kuadrit më të gjerë të reformës energjetike; dhe</w:t>
      </w:r>
    </w:p>
    <w:p w14:paraId="529E0D6B" w14:textId="6CB4FE9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mbështetjen e përgatitjes së masave zbatuese të kërkuara sipas këtij Plani.</w:t>
      </w:r>
    </w:p>
    <w:p w14:paraId="14759CFD" w14:textId="5EF47284" w:rsidR="000E5C75" w:rsidRPr="00C86493" w:rsidRDefault="000E5C75" w:rsidP="000E5C75">
      <w:pPr>
        <w:pStyle w:val="TEKSTIIII"/>
        <w:rPr>
          <w:lang w:val="sq-AL"/>
        </w:rPr>
      </w:pPr>
      <w:r w:rsidRPr="00C86493">
        <w:rPr>
          <w:lang w:val="sq-AL"/>
        </w:rPr>
        <w:t>Agjencia Kombëtare e Shoqërisë së Informacionit (AKSHI) do të jetë përgjegjëse</w:t>
      </w:r>
      <w:r w:rsidR="00364931">
        <w:rPr>
          <w:lang w:val="sq-AL"/>
        </w:rPr>
        <w:t>,</w:t>
      </w:r>
      <w:r w:rsidRPr="00C86493">
        <w:rPr>
          <w:lang w:val="sq-AL"/>
        </w:rPr>
        <w:t xml:space="preserve"> për:</w:t>
      </w:r>
    </w:p>
    <w:p w14:paraId="7F144496" w14:textId="1C20316F" w:rsidR="000E5C75" w:rsidRPr="00C86493" w:rsidRDefault="00E25C89" w:rsidP="000E5C75">
      <w:pPr>
        <w:pStyle w:val="TEKSTIIII"/>
        <w:rPr>
          <w:lang w:val="sq-AL"/>
        </w:rPr>
      </w:pPr>
      <w:r w:rsidRPr="00C86493">
        <w:rPr>
          <w:lang w:val="sq-AL"/>
        </w:rPr>
        <w:lastRenderedPageBreak/>
        <w:t>-</w:t>
      </w:r>
      <w:r w:rsidR="00411152">
        <w:rPr>
          <w:lang w:val="sq-AL"/>
        </w:rPr>
        <w:t xml:space="preserve"> </w:t>
      </w:r>
      <w:r w:rsidR="000E5C75" w:rsidRPr="00C86493">
        <w:rPr>
          <w:lang w:val="sq-AL"/>
        </w:rPr>
        <w:t xml:space="preserve">ndërtimin, </w:t>
      </w:r>
      <w:proofErr w:type="spellStart"/>
      <w:r w:rsidR="000E5C75" w:rsidRPr="00C86493">
        <w:rPr>
          <w:lang w:val="sq-AL"/>
        </w:rPr>
        <w:t>hostimin</w:t>
      </w:r>
      <w:proofErr w:type="spellEnd"/>
      <w:r w:rsidR="000E5C75" w:rsidRPr="00C86493">
        <w:rPr>
          <w:lang w:val="sq-AL"/>
        </w:rPr>
        <w:t xml:space="preserve"> dhe mirëmbajtjen e infrastrukturës teknike të Regjistrit Kombëtar të Varfërisë Energjetike, përfshirë integrimin e tij me platformën shtetërore të </w:t>
      </w:r>
      <w:proofErr w:type="spellStart"/>
      <w:r w:rsidR="000E5C75" w:rsidRPr="00C86493">
        <w:rPr>
          <w:lang w:val="sq-AL"/>
        </w:rPr>
        <w:t>ndërveprueshmërisë</w:t>
      </w:r>
      <w:proofErr w:type="spellEnd"/>
      <w:r w:rsidR="000E5C75" w:rsidRPr="00C86493">
        <w:rPr>
          <w:lang w:val="sq-AL"/>
        </w:rPr>
        <w:t>;</w:t>
      </w:r>
    </w:p>
    <w:p w14:paraId="479834EA" w14:textId="38FE977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garantimin e sigurisë së të dhënave personale të përpunuara brenda Regjistrit, në bashkërendim me ministrinë përgjegjëse për energjinë dhe ministrinë përgjegjëse për shëndetësinë dhe mbrojtjen sociale; dhe</w:t>
      </w:r>
    </w:p>
    <w:p w14:paraId="3532C9C1" w14:textId="69F4C57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mbështetjen e </w:t>
      </w:r>
      <w:proofErr w:type="spellStart"/>
      <w:r w:rsidR="000E5C75" w:rsidRPr="00C86493">
        <w:rPr>
          <w:lang w:val="sq-AL"/>
        </w:rPr>
        <w:t>ndërveprueshmërisë</w:t>
      </w:r>
      <w:proofErr w:type="spellEnd"/>
      <w:r w:rsidR="000E5C75" w:rsidRPr="00C86493">
        <w:rPr>
          <w:lang w:val="sq-AL"/>
        </w:rPr>
        <w:t xml:space="preserve"> teknike të Regjistrit Kombëtar të Varfërisë Energjetike me Regjistrin e Klientit në Nevojë dhe sisteme të tjera përkatëse shtetërore informacioni, brenda kufijve të përcaktuar në nenin 8</w:t>
      </w:r>
      <w:r w:rsidR="00364931">
        <w:rPr>
          <w:lang w:val="sq-AL"/>
        </w:rPr>
        <w:t>,</w:t>
      </w:r>
      <w:r w:rsidR="000E5C75" w:rsidRPr="00C86493">
        <w:rPr>
          <w:lang w:val="sq-AL"/>
        </w:rPr>
        <w:t xml:space="preserve"> të </w:t>
      </w:r>
      <w:r w:rsidR="00364931">
        <w:rPr>
          <w:lang w:val="sq-AL"/>
        </w:rPr>
        <w:t>s</w:t>
      </w:r>
      <w:r w:rsidR="000E5C75" w:rsidRPr="00C86493">
        <w:rPr>
          <w:lang w:val="sq-AL"/>
        </w:rPr>
        <w:t>htojcës 2 dhe kuadrit ligjor të zbatueshëm për mbrojtjen e të dhënave.</w:t>
      </w:r>
    </w:p>
    <w:p w14:paraId="7872B54B" w14:textId="38307BF8" w:rsidR="000E5C75" w:rsidRPr="00C86493" w:rsidRDefault="000E5C75" w:rsidP="000E5C75">
      <w:pPr>
        <w:pStyle w:val="TEKSTIIII"/>
        <w:rPr>
          <w:lang w:val="sq-AL"/>
        </w:rPr>
      </w:pPr>
      <w:r w:rsidRPr="00C86493">
        <w:rPr>
          <w:lang w:val="sq-AL"/>
        </w:rPr>
        <w:t>Enti Rregullator i Energjisë do të jetë përgjegjës</w:t>
      </w:r>
      <w:r w:rsidR="00364931">
        <w:rPr>
          <w:lang w:val="sq-AL"/>
        </w:rPr>
        <w:t>,</w:t>
      </w:r>
      <w:r w:rsidRPr="00C86493">
        <w:rPr>
          <w:lang w:val="sq-AL"/>
        </w:rPr>
        <w:t xml:space="preserve"> për:</w:t>
      </w:r>
    </w:p>
    <w:p w14:paraId="63A209B0" w14:textId="73F7559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miratimin, rishikimin dhe zbatimin e kuadrit rregullator të lidhur me masat mbrojtëse për klientët;</w:t>
      </w:r>
    </w:p>
    <w:p w14:paraId="5A5A8020" w14:textId="7AE97DC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mbikëqyrjen e pajtueshmërisë së furnizuesve dhe operatorit të shpërndarjes;</w:t>
      </w:r>
    </w:p>
    <w:p w14:paraId="5CF227A3" w14:textId="5D169B3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monitorimin e zbatimit të masave mbrojtëse ndaj shkëputjes dhe detyrimeve të tjera përkatëse; dhe</w:t>
      </w:r>
    </w:p>
    <w:p w14:paraId="50E77427" w14:textId="6980748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sigurimin e koherencës </w:t>
      </w:r>
      <w:proofErr w:type="spellStart"/>
      <w:r w:rsidR="000E5C75" w:rsidRPr="00C86493">
        <w:rPr>
          <w:lang w:val="sq-AL"/>
        </w:rPr>
        <w:t>rregullatore</w:t>
      </w:r>
      <w:proofErr w:type="spellEnd"/>
      <w:r w:rsidR="000E5C75" w:rsidRPr="00C86493">
        <w:rPr>
          <w:lang w:val="sq-AL"/>
        </w:rPr>
        <w:t xml:space="preserve"> me kuadrin ligjor të krijuar nga ky Plan.</w:t>
      </w:r>
    </w:p>
    <w:p w14:paraId="5A5FD123" w14:textId="371098EF" w:rsidR="000E5C75" w:rsidRPr="00C86493" w:rsidRDefault="000E5C75" w:rsidP="000E5C75">
      <w:pPr>
        <w:pStyle w:val="TEKSTIIII"/>
        <w:rPr>
          <w:lang w:val="sq-AL"/>
        </w:rPr>
      </w:pPr>
      <w:r w:rsidRPr="00C86493">
        <w:rPr>
          <w:lang w:val="sq-AL"/>
        </w:rPr>
        <w:t>Operatori i shpërndarjes dhe furnizuesit do të jenë përgjegjës</w:t>
      </w:r>
      <w:r w:rsidR="00364931">
        <w:rPr>
          <w:lang w:val="sq-AL"/>
        </w:rPr>
        <w:t>,</w:t>
      </w:r>
      <w:r w:rsidRPr="00C86493">
        <w:rPr>
          <w:lang w:val="sq-AL"/>
        </w:rPr>
        <w:t xml:space="preserve"> për:</w:t>
      </w:r>
    </w:p>
    <w:p w14:paraId="28E704CE" w14:textId="20EA71B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zbatimin e pasojave </w:t>
      </w:r>
      <w:proofErr w:type="spellStart"/>
      <w:r w:rsidR="000E5C75" w:rsidRPr="00C86493">
        <w:rPr>
          <w:lang w:val="sq-AL"/>
        </w:rPr>
        <w:t>operacionale</w:t>
      </w:r>
      <w:proofErr w:type="spellEnd"/>
      <w:r w:rsidR="000E5C75" w:rsidRPr="00C86493">
        <w:rPr>
          <w:lang w:val="sq-AL"/>
        </w:rPr>
        <w:t xml:space="preserve"> të statusit të klientit në nevojë;</w:t>
      </w:r>
    </w:p>
    <w:p w14:paraId="41B02B8D" w14:textId="181DFEF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marrjen dhe përdorimin e informacionit të bazuar në regjistër</w:t>
      </w:r>
      <w:r w:rsidR="00364931">
        <w:rPr>
          <w:lang w:val="sq-AL"/>
        </w:rPr>
        <w:t>,</w:t>
      </w:r>
      <w:r w:rsidR="000E5C75" w:rsidRPr="00C86493">
        <w:rPr>
          <w:lang w:val="sq-AL"/>
        </w:rPr>
        <w:t xml:space="preserve"> në përputhje me ligjin;</w:t>
      </w:r>
    </w:p>
    <w:p w14:paraId="1E839C76" w14:textId="782C14B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zbatimin e masave mbrojtëse të zbatueshme, përfshirë ato të lidhura me shkëputjen, rregullimet e pagesës, dhe kushtet e furnizimit;</w:t>
      </w:r>
    </w:p>
    <w:p w14:paraId="3A162559" w14:textId="33EE5C3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mbështetjen e shkëmbimit të </w:t>
      </w:r>
      <w:proofErr w:type="spellStart"/>
      <w:r w:rsidR="000E5C75" w:rsidRPr="00C86493">
        <w:rPr>
          <w:lang w:val="sq-AL"/>
        </w:rPr>
        <w:t>të</w:t>
      </w:r>
      <w:proofErr w:type="spellEnd"/>
      <w:r w:rsidR="000E5C75" w:rsidRPr="00C86493">
        <w:rPr>
          <w:lang w:val="sq-AL"/>
        </w:rPr>
        <w:t xml:space="preserve"> dhënave dhe raportimit </w:t>
      </w:r>
      <w:proofErr w:type="spellStart"/>
      <w:r w:rsidR="000E5C75" w:rsidRPr="00C86493">
        <w:rPr>
          <w:lang w:val="sq-AL"/>
        </w:rPr>
        <w:t>operacional</w:t>
      </w:r>
      <w:proofErr w:type="spellEnd"/>
      <w:r w:rsidR="000E5C75" w:rsidRPr="00C86493">
        <w:rPr>
          <w:lang w:val="sq-AL"/>
        </w:rPr>
        <w:t>; dhe</w:t>
      </w:r>
    </w:p>
    <w:p w14:paraId="7EA38FEF" w14:textId="79D2E41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pajtueshmërinë me rregullat </w:t>
      </w:r>
      <w:proofErr w:type="spellStart"/>
      <w:r w:rsidR="000E5C75" w:rsidRPr="00C86493">
        <w:rPr>
          <w:lang w:val="sq-AL"/>
        </w:rPr>
        <w:t>rregullatore</w:t>
      </w:r>
      <w:proofErr w:type="spellEnd"/>
      <w:r w:rsidR="000E5C75" w:rsidRPr="00C86493">
        <w:rPr>
          <w:lang w:val="sq-AL"/>
        </w:rPr>
        <w:t xml:space="preserve"> dhe administrative të miratuara sipas këtij Plani.</w:t>
      </w:r>
    </w:p>
    <w:p w14:paraId="63D5C466" w14:textId="17EAF578" w:rsidR="000E5C75" w:rsidRPr="00C86493" w:rsidRDefault="000E5C75" w:rsidP="000E5C75">
      <w:pPr>
        <w:pStyle w:val="TEKSTIIII"/>
        <w:rPr>
          <w:lang w:val="sq-AL"/>
        </w:rPr>
      </w:pPr>
      <w:r w:rsidRPr="00C86493">
        <w:rPr>
          <w:lang w:val="sq-AL"/>
        </w:rPr>
        <w:t>Autoriteti kombëtar statistikor dhe autoritetet e tjera kompetente do të jenë përgjegjëse</w:t>
      </w:r>
      <w:r w:rsidR="00364931">
        <w:rPr>
          <w:lang w:val="sq-AL"/>
        </w:rPr>
        <w:t>,</w:t>
      </w:r>
      <w:r w:rsidRPr="00C86493">
        <w:rPr>
          <w:lang w:val="sq-AL"/>
        </w:rPr>
        <w:t xml:space="preserve"> për:</w:t>
      </w:r>
    </w:p>
    <w:p w14:paraId="1ADC7192" w14:textId="7E5FBBE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mbështetjen e prodhimit të vlerësimit bazë të varfërisë energjetike dhe produkteve periodike të monitorimit;</w:t>
      </w:r>
    </w:p>
    <w:p w14:paraId="15FDB2D3" w14:textId="0A387EB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sigurimin e koherencës metodologjike në raportimin statistikor; dhe</w:t>
      </w:r>
    </w:p>
    <w:p w14:paraId="40C218C0" w14:textId="21C14145" w:rsidR="000E5C75" w:rsidRPr="00C86493" w:rsidRDefault="00E25C89" w:rsidP="000E5C75">
      <w:pPr>
        <w:pStyle w:val="TEKSTIIII"/>
        <w:rPr>
          <w:lang w:val="sq-AL"/>
        </w:rPr>
      </w:pPr>
      <w:r w:rsidRPr="00C86493">
        <w:rPr>
          <w:lang w:val="sq-AL"/>
        </w:rPr>
        <w:t>-</w:t>
      </w:r>
      <w:r w:rsidR="00411152">
        <w:rPr>
          <w:lang w:val="sq-AL"/>
        </w:rPr>
        <w:t xml:space="preserve"> </w:t>
      </w:r>
      <w:proofErr w:type="spellStart"/>
      <w:r w:rsidR="000E5C75" w:rsidRPr="00C86493">
        <w:rPr>
          <w:lang w:val="sq-AL"/>
        </w:rPr>
        <w:t>kontrib</w:t>
      </w:r>
      <w:r w:rsidR="00364931">
        <w:rPr>
          <w:lang w:val="sq-AL"/>
        </w:rPr>
        <w:t>u</w:t>
      </w:r>
      <w:r w:rsidR="000E5C75" w:rsidRPr="00C86493">
        <w:rPr>
          <w:lang w:val="sq-AL"/>
        </w:rPr>
        <w:t>imin</w:t>
      </w:r>
      <w:proofErr w:type="spellEnd"/>
      <w:r w:rsidR="000E5C75" w:rsidRPr="00C86493">
        <w:rPr>
          <w:lang w:val="sq-AL"/>
        </w:rPr>
        <w:t xml:space="preserve"> në kuadrin e monitorimit dhe vlerësimit të krijuar sipas këtij Plani.</w:t>
      </w:r>
    </w:p>
    <w:p w14:paraId="713C5E41" w14:textId="77777777" w:rsidR="000E5C75" w:rsidRPr="00C86493" w:rsidRDefault="000E5C75" w:rsidP="000E5C75">
      <w:pPr>
        <w:pStyle w:val="TEKSTIIII"/>
        <w:rPr>
          <w:lang w:val="sq-AL"/>
        </w:rPr>
      </w:pPr>
      <w:r w:rsidRPr="00C86493">
        <w:rPr>
          <w:lang w:val="sq-AL"/>
        </w:rPr>
        <w:t>Bashkitë dhe strukturat vendore të shërbimit social do të mbështesin:</w:t>
      </w:r>
    </w:p>
    <w:p w14:paraId="33F8E205" w14:textId="0AE62EF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ndërgjegjësimin dhe komunikimin me familjet;</w:t>
      </w:r>
    </w:p>
    <w:p w14:paraId="6E039DC6" w14:textId="3A6C6CC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pritjen dhe asistencën për aplikimet kur është e zbatueshme;</w:t>
      </w:r>
    </w:p>
    <w:p w14:paraId="1BC8AB78" w14:textId="3762961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mbështetjen e verifikimit në përputhje me kuadrin ligjor të zbatueshëm;</w:t>
      </w:r>
    </w:p>
    <w:p w14:paraId="7C66DBDA" w14:textId="16042C6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përditësimin e të dhënave mbi cilësinë e banesave dhe familjeve të identifikuara në nivel vendor brenda Regjistrit Kombëtar të Varfërisë Energjetike, në përputhje me nenin 10 të </w:t>
      </w:r>
      <w:r w:rsidR="00364931">
        <w:rPr>
          <w:lang w:val="sq-AL"/>
        </w:rPr>
        <w:t>s</w:t>
      </w:r>
      <w:r w:rsidR="000E5C75" w:rsidRPr="00C86493">
        <w:rPr>
          <w:lang w:val="sq-AL"/>
        </w:rPr>
        <w:t>htojcës 2; dhe</w:t>
      </w:r>
    </w:p>
    <w:p w14:paraId="110D426B" w14:textId="2BB58FD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koordinimin me institucionet qendrore në dhënien praktike të masave.</w:t>
      </w:r>
    </w:p>
    <w:p w14:paraId="44B9BF0A" w14:textId="77777777" w:rsidR="000E5C75" w:rsidRPr="00C86493" w:rsidRDefault="000E5C75" w:rsidP="000E5C75">
      <w:pPr>
        <w:pStyle w:val="TEKSTIIII"/>
        <w:rPr>
          <w:b/>
          <w:lang w:val="sq-AL"/>
        </w:rPr>
      </w:pPr>
      <w:r w:rsidRPr="00C86493">
        <w:rPr>
          <w:b/>
          <w:lang w:val="sq-AL"/>
        </w:rPr>
        <w:t>5.4 Arkitektura e dyfishtë e zbatimit</w:t>
      </w:r>
    </w:p>
    <w:p w14:paraId="24E2B701" w14:textId="77777777" w:rsidR="000E5C75" w:rsidRPr="00C86493" w:rsidRDefault="000E5C75" w:rsidP="000E5C75">
      <w:pPr>
        <w:pStyle w:val="TEKSTIIII"/>
        <w:rPr>
          <w:lang w:val="sq-AL"/>
        </w:rPr>
      </w:pPr>
      <w:r w:rsidRPr="00C86493">
        <w:rPr>
          <w:lang w:val="sq-AL"/>
        </w:rPr>
        <w:t xml:space="preserve">Zbatimi i këtij Plani do të bazohet në dy sisteme </w:t>
      </w:r>
      <w:proofErr w:type="spellStart"/>
      <w:r w:rsidRPr="00C86493">
        <w:rPr>
          <w:lang w:val="sq-AL"/>
        </w:rPr>
        <w:t>operacionale</w:t>
      </w:r>
      <w:proofErr w:type="spellEnd"/>
      <w:r w:rsidRPr="00C86493">
        <w:rPr>
          <w:lang w:val="sq-AL"/>
        </w:rPr>
        <w:t xml:space="preserve"> të veçanta por të lidhura me njëra-tjetrën.</w:t>
      </w:r>
    </w:p>
    <w:p w14:paraId="28936912" w14:textId="77777777" w:rsidR="000E5C75" w:rsidRPr="00C86493" w:rsidRDefault="000E5C75" w:rsidP="000E5C75">
      <w:pPr>
        <w:pStyle w:val="TEKSTIIII"/>
        <w:rPr>
          <w:lang w:val="sq-AL"/>
        </w:rPr>
      </w:pPr>
      <w:r w:rsidRPr="00C86493">
        <w:rPr>
          <w:lang w:val="sq-AL"/>
        </w:rPr>
        <w:t>I pari është Regjistri i Klientit në Nevojë. Ky është sistemi ligjor dhe administrativ përmes të cilit njihet, regjistrohet, transmetohet dhe zbatohet statusi i klientit në nevojë për qëllimet e mbrojtjes dhe mbështetjes në sektorin e energjisë elektrike.</w:t>
      </w:r>
    </w:p>
    <w:p w14:paraId="3A32AADC" w14:textId="3151D726" w:rsidR="000E5C75" w:rsidRPr="00C86493" w:rsidRDefault="000E5C75" w:rsidP="000E5C75">
      <w:pPr>
        <w:pStyle w:val="TEKSTIIII"/>
        <w:rPr>
          <w:lang w:val="sq-AL"/>
        </w:rPr>
      </w:pPr>
      <w:r w:rsidRPr="00C86493">
        <w:rPr>
          <w:lang w:val="sq-AL"/>
        </w:rPr>
        <w:t>I dyti është sistemi i monitorimit të varfërisë energjetike, i mbështetur në Regjistrin Kombëtar të Varfërisë Energjetike të krijuar sipas nenit 8</w:t>
      </w:r>
      <w:r w:rsidR="00A11933">
        <w:rPr>
          <w:lang w:val="sq-AL"/>
        </w:rPr>
        <w:t>,</w:t>
      </w:r>
      <w:r w:rsidRPr="00C86493">
        <w:rPr>
          <w:lang w:val="sq-AL"/>
        </w:rPr>
        <w:t xml:space="preserve"> të </w:t>
      </w:r>
      <w:r w:rsidR="00A11933">
        <w:rPr>
          <w:lang w:val="sq-AL"/>
        </w:rPr>
        <w:t>s</w:t>
      </w:r>
      <w:r w:rsidRPr="00C86493">
        <w:rPr>
          <w:lang w:val="sq-AL"/>
        </w:rPr>
        <w:t>htojcës 2. Ky është sistemi statistikor dhe i politikave përmes të cilit identifikohet, matet, monitorohet dhe vlerësohet varfëria energjetike për qëllime synimi, hartimi të politikave, ndërhyrjeje strukturore dhe vlerësimi.</w:t>
      </w:r>
    </w:p>
    <w:p w14:paraId="44D19329" w14:textId="77777777" w:rsidR="000E5C75" w:rsidRPr="00C86493" w:rsidRDefault="000E5C75" w:rsidP="000E5C75">
      <w:pPr>
        <w:pStyle w:val="TEKSTIIII"/>
        <w:rPr>
          <w:lang w:val="sq-AL"/>
        </w:rPr>
      </w:pPr>
      <w:r w:rsidRPr="00C86493">
        <w:rPr>
          <w:lang w:val="sq-AL"/>
        </w:rPr>
        <w:t xml:space="preserve">Dy sistemet do të mbeten </w:t>
      </w:r>
      <w:proofErr w:type="spellStart"/>
      <w:r w:rsidRPr="00C86493">
        <w:rPr>
          <w:lang w:val="sq-AL"/>
        </w:rPr>
        <w:t>funksionalisht</w:t>
      </w:r>
      <w:proofErr w:type="spellEnd"/>
      <w:r w:rsidRPr="00C86493">
        <w:rPr>
          <w:lang w:val="sq-AL"/>
        </w:rPr>
        <w:t xml:space="preserve"> të dallueshme.</w:t>
      </w:r>
    </w:p>
    <w:p w14:paraId="3707728C" w14:textId="2C2194B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Regjistri i Klientit në Nevojë do të përdoret ekskluzivisht për njohjen ligjore, administrimin e statusit, dhe zbatimin e të drejtave dhe masave mbrojtëse në sektorin e energjisë elektrike.</w:t>
      </w:r>
    </w:p>
    <w:p w14:paraId="33C238DB" w14:textId="759109E3"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Sistemi i monitorimit të varfërisë energjetike do të përdoret për qëllime analitike, politikash, synimi dhe vlerësimi.</w:t>
      </w:r>
    </w:p>
    <w:p w14:paraId="3D0BF4C9" w14:textId="77777777" w:rsidR="000E5C75" w:rsidRPr="00C86493" w:rsidRDefault="000E5C75" w:rsidP="000E5C75">
      <w:pPr>
        <w:pStyle w:val="TEKSTIIII"/>
        <w:rPr>
          <w:lang w:val="sq-AL"/>
        </w:rPr>
      </w:pPr>
      <w:r w:rsidRPr="00C86493">
        <w:rPr>
          <w:lang w:val="sq-AL"/>
        </w:rPr>
        <w:lastRenderedPageBreak/>
        <w:t>Çdo ndërveprim ndërmjet dy sistemeve do të kufizohet në atë që është e nevojshme për planifikim, koordinim ose vlerësim, dhe do të jetë subjekt i masave mbrojtëse ligjore dhe të mbrojtjes së të dhënave të zbatueshme.</w:t>
      </w:r>
    </w:p>
    <w:p w14:paraId="0EBAAAF3" w14:textId="77777777" w:rsidR="000E5C75" w:rsidRPr="00C86493" w:rsidRDefault="000E5C75" w:rsidP="000E5C75">
      <w:pPr>
        <w:pStyle w:val="TEKSTIIII"/>
        <w:rPr>
          <w:b/>
          <w:lang w:val="sq-AL"/>
        </w:rPr>
      </w:pPr>
      <w:r w:rsidRPr="00C86493">
        <w:rPr>
          <w:b/>
          <w:lang w:val="sq-AL"/>
        </w:rPr>
        <w:t>5.5 Qasja e zbatimit</w:t>
      </w:r>
    </w:p>
    <w:p w14:paraId="2A3CDD48" w14:textId="2BB7AC44" w:rsidR="000E5C75" w:rsidRPr="00C86493" w:rsidRDefault="000E5C75" w:rsidP="000E5C75">
      <w:pPr>
        <w:pStyle w:val="TEKSTIIII"/>
        <w:rPr>
          <w:lang w:val="sq-AL"/>
        </w:rPr>
      </w:pPr>
      <w:r w:rsidRPr="00C86493">
        <w:rPr>
          <w:lang w:val="sq-AL"/>
        </w:rPr>
        <w:t xml:space="preserve">Zbatimi i këtij Plani do të vazhdojë përmes shtigjeve paralele dhe të koordinuara të zbatimit, në vend të fazave </w:t>
      </w:r>
      <w:proofErr w:type="spellStart"/>
      <w:r w:rsidRPr="00C86493">
        <w:rPr>
          <w:lang w:val="sq-AL"/>
        </w:rPr>
        <w:t>strikt</w:t>
      </w:r>
      <w:r w:rsidR="00A11933">
        <w:rPr>
          <w:lang w:val="sq-AL"/>
        </w:rPr>
        <w:t>e</w:t>
      </w:r>
      <w:proofErr w:type="spellEnd"/>
      <w:r w:rsidRPr="00C86493">
        <w:rPr>
          <w:lang w:val="sq-AL"/>
        </w:rPr>
        <w:t xml:space="preserve"> të ndara.</w:t>
      </w:r>
    </w:p>
    <w:p w14:paraId="7C01E50D" w14:textId="77777777" w:rsidR="000E5C75" w:rsidRPr="00C86493" w:rsidRDefault="000E5C75" w:rsidP="000E5C75">
      <w:pPr>
        <w:pStyle w:val="TEKSTIIII"/>
        <w:rPr>
          <w:lang w:val="sq-AL"/>
        </w:rPr>
      </w:pPr>
      <w:r w:rsidRPr="00C86493">
        <w:rPr>
          <w:lang w:val="sq-AL"/>
        </w:rPr>
        <w:t>Shtegu i parë lidhet me krijimin e kuadrit të varfërisë energjetike. Kjo përfshin miratimin e metodologjisë kombëtare, krijimin e Regjistrit Kombëtar të Varfërisë Energjetike, përgatitjen e vlerësimit bazë, krijimin e ciklit të monitorimit, dhe prodhimin e kuadrit të raportimit të kërkuar për identifikimin, ndjekjen dhe vlerësimin e varfërisë energjetike.</w:t>
      </w:r>
    </w:p>
    <w:p w14:paraId="6FBD1204" w14:textId="77777777" w:rsidR="000E5C75" w:rsidRPr="00C86493" w:rsidRDefault="000E5C75" w:rsidP="000E5C75">
      <w:pPr>
        <w:pStyle w:val="TEKSTIIII"/>
        <w:rPr>
          <w:lang w:val="sq-AL"/>
        </w:rPr>
      </w:pPr>
      <w:r w:rsidRPr="00C86493">
        <w:rPr>
          <w:lang w:val="sq-AL"/>
        </w:rPr>
        <w:t xml:space="preserve">Shtegu i dytë lidhet me </w:t>
      </w:r>
      <w:proofErr w:type="spellStart"/>
      <w:r w:rsidRPr="00C86493">
        <w:rPr>
          <w:lang w:val="sq-AL"/>
        </w:rPr>
        <w:t>operacionalizimin</w:t>
      </w:r>
      <w:proofErr w:type="spellEnd"/>
      <w:r w:rsidRPr="00C86493">
        <w:rPr>
          <w:lang w:val="sq-AL"/>
        </w:rPr>
        <w:t xml:space="preserve"> e kuadrit të klientit në nevojë. Kjo përfshin miratimin e vendimit të Këshillit të Ministrave të kërkuar sipas nenit 95 të Ligjit për Sektorin e Energjisë Elektrike, krijimin e Regjistrit të Klientit në Nevojë, zhvillimin e procedurave të nevojshme të shkëmbimit të </w:t>
      </w:r>
      <w:proofErr w:type="spellStart"/>
      <w:r w:rsidRPr="00C86493">
        <w:rPr>
          <w:lang w:val="sq-AL"/>
        </w:rPr>
        <w:t>të</w:t>
      </w:r>
      <w:proofErr w:type="spellEnd"/>
      <w:r w:rsidRPr="00C86493">
        <w:rPr>
          <w:lang w:val="sq-AL"/>
        </w:rPr>
        <w:t xml:space="preserve"> dhënave, dhe harmonizimin e procedurave përkatëse </w:t>
      </w:r>
      <w:proofErr w:type="spellStart"/>
      <w:r w:rsidRPr="00C86493">
        <w:rPr>
          <w:lang w:val="sq-AL"/>
        </w:rPr>
        <w:t>rregullatore</w:t>
      </w:r>
      <w:proofErr w:type="spellEnd"/>
      <w:r w:rsidRPr="00C86493">
        <w:rPr>
          <w:lang w:val="sq-AL"/>
        </w:rPr>
        <w:t xml:space="preserve"> dhe të furnizuesve.</w:t>
      </w:r>
    </w:p>
    <w:p w14:paraId="43690BAE" w14:textId="77777777" w:rsidR="000E5C75" w:rsidRPr="00C86493" w:rsidRDefault="000E5C75" w:rsidP="000E5C75">
      <w:pPr>
        <w:pStyle w:val="TEKSTIIII"/>
        <w:rPr>
          <w:lang w:val="sq-AL"/>
        </w:rPr>
      </w:pPr>
      <w:r w:rsidRPr="00C86493">
        <w:rPr>
          <w:lang w:val="sq-AL"/>
        </w:rPr>
        <w:t>Shtegu i tretë lidhet me konsolidimin dhe dhënien e masave mbrojtëse dhe mbështetëse. Kjo përfshin rishikimin dhe harmonizimin e masave ekzistuese të kompensimit, zbatimin e masave mbrojtëse për klientët, përfshirë mbrojtjen nga shkëputja, prezantimin e procedurave të njëtrajtshme të menaxhimit të detyrimeve të prapambetura, dhe dhënien e rregullimeve përkatëse mbështetëse.</w:t>
      </w:r>
    </w:p>
    <w:p w14:paraId="2FF1DF2A" w14:textId="384EE408" w:rsidR="000E5C75" w:rsidRPr="00C86493" w:rsidRDefault="000E5C75" w:rsidP="000E5C75">
      <w:pPr>
        <w:pStyle w:val="TEKSTIIII"/>
        <w:rPr>
          <w:lang w:val="sq-AL"/>
        </w:rPr>
      </w:pPr>
      <w:r w:rsidRPr="00C86493">
        <w:rPr>
          <w:lang w:val="sq-AL"/>
        </w:rPr>
        <w:t xml:space="preserve">Shtegu i katërt lidhet me masat strukturore për uljen e varfërisë energjetike me kalimin e kohës. Kjo përfshin integrimin e konsideratave të varfërisë energjetike në masat e </w:t>
      </w:r>
      <w:proofErr w:type="spellStart"/>
      <w:r w:rsidRPr="00C86493">
        <w:rPr>
          <w:lang w:val="sq-AL"/>
        </w:rPr>
        <w:t>efi</w:t>
      </w:r>
      <w:r w:rsidR="00A11933">
        <w:rPr>
          <w:lang w:val="sq-AL"/>
        </w:rPr>
        <w:t>ci</w:t>
      </w:r>
      <w:r w:rsidRPr="00C86493">
        <w:rPr>
          <w:lang w:val="sq-AL"/>
        </w:rPr>
        <w:t>encës</w:t>
      </w:r>
      <w:proofErr w:type="spellEnd"/>
      <w:r w:rsidRPr="00C86493">
        <w:rPr>
          <w:lang w:val="sq-AL"/>
        </w:rPr>
        <w:t xml:space="preserve"> së energjisë dhe rinovimit të ndërtesave, zhvillimin e ndërhyrjeve të synuara për familjet e prekura nga varfëria energjetike, dhe monitorimin e efektit të tyre në kushtet energjetike të familjeve.</w:t>
      </w:r>
    </w:p>
    <w:p w14:paraId="6D0B16A3" w14:textId="77777777" w:rsidR="000E5C75" w:rsidRPr="00C86493" w:rsidRDefault="000E5C75" w:rsidP="000E5C75">
      <w:pPr>
        <w:pStyle w:val="TEKSTIIII"/>
        <w:rPr>
          <w:lang w:val="sq-AL"/>
        </w:rPr>
      </w:pPr>
      <w:r w:rsidRPr="00C86493">
        <w:rPr>
          <w:lang w:val="sq-AL"/>
        </w:rPr>
        <w:t>Këto shtigje do të zbatohen në mënyrë të koordinuar. Renditja e tyre do të pasqyrojë varësitë ligjore, gatishmërinë institucionale, dhe nevojën për të siguruar koherencë ndërmjet kuadrit të varfërisë energjetike dhe kuadrit të klientit në nevojë.</w:t>
      </w:r>
    </w:p>
    <w:p w14:paraId="5D7056E3" w14:textId="77777777" w:rsidR="000E5C75" w:rsidRPr="00C86493" w:rsidRDefault="000E5C75" w:rsidP="000E5C75">
      <w:pPr>
        <w:pStyle w:val="TEKSTIIII"/>
        <w:rPr>
          <w:b/>
          <w:lang w:val="sq-AL"/>
        </w:rPr>
      </w:pPr>
      <w:r w:rsidRPr="00C86493">
        <w:rPr>
          <w:b/>
          <w:lang w:val="sq-AL"/>
        </w:rPr>
        <w:t>5.6 Zbatimi administrativ</w:t>
      </w:r>
    </w:p>
    <w:p w14:paraId="39C21D0E" w14:textId="77777777" w:rsidR="000E5C75" w:rsidRPr="00C86493" w:rsidRDefault="000E5C75" w:rsidP="000E5C75">
      <w:pPr>
        <w:pStyle w:val="TEKSTIIII"/>
        <w:rPr>
          <w:lang w:val="sq-AL"/>
        </w:rPr>
      </w:pPr>
      <w:r w:rsidRPr="00C86493">
        <w:rPr>
          <w:lang w:val="sq-AL"/>
        </w:rPr>
        <w:t xml:space="preserve">Zbatimi administrativ sipas këtij Plani do të kërkojë procedura </w:t>
      </w:r>
      <w:proofErr w:type="spellStart"/>
      <w:r w:rsidRPr="00C86493">
        <w:rPr>
          <w:lang w:val="sq-AL"/>
        </w:rPr>
        <w:t>operacionale</w:t>
      </w:r>
      <w:proofErr w:type="spellEnd"/>
      <w:r w:rsidRPr="00C86493">
        <w:rPr>
          <w:lang w:val="sq-AL"/>
        </w:rPr>
        <w:t xml:space="preserve"> të qarta dhe të njëtrajtshme ndërmjet institucioneve. Këto do të përfshijnë:</w:t>
      </w:r>
    </w:p>
    <w:p w14:paraId="66E16CB6" w14:textId="1071AA3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 standarde për aplikimin, njohjen, rishikimin, pezullimin dhe çregjistrimin e statusit të klientit në nevojë;</w:t>
      </w:r>
    </w:p>
    <w:p w14:paraId="71147F05" w14:textId="1E3361B4"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 standarde për transmetimin dhe verifikimin e të dhënave;</w:t>
      </w:r>
    </w:p>
    <w:p w14:paraId="3A59DB27" w14:textId="63CE106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 standarde për zbatimin e masave mbështetëse dhe mbrojtëse nga furnizuesit dhe operatori i shpërndarjes;</w:t>
      </w:r>
    </w:p>
    <w:p w14:paraId="24393638" w14:textId="7AEC404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procedura standarde për trajtimin e </w:t>
      </w:r>
      <w:proofErr w:type="spellStart"/>
      <w:r w:rsidR="000E5C75" w:rsidRPr="00C86493">
        <w:rPr>
          <w:lang w:val="sq-AL"/>
        </w:rPr>
        <w:t>ankimimeve</w:t>
      </w:r>
      <w:proofErr w:type="spellEnd"/>
      <w:r w:rsidR="000E5C75" w:rsidRPr="00C86493">
        <w:rPr>
          <w:lang w:val="sq-AL"/>
        </w:rPr>
        <w:t xml:space="preserve">, rregullimet e pagesës, dhe masat mbrojtëse </w:t>
      </w:r>
      <w:proofErr w:type="spellStart"/>
      <w:r w:rsidR="000E5C75" w:rsidRPr="00C86493">
        <w:rPr>
          <w:lang w:val="sq-AL"/>
        </w:rPr>
        <w:t>operacionale</w:t>
      </w:r>
      <w:proofErr w:type="spellEnd"/>
      <w:r w:rsidR="000E5C75" w:rsidRPr="00C86493">
        <w:rPr>
          <w:lang w:val="sq-AL"/>
        </w:rPr>
        <w:t xml:space="preserve"> të lidhura; dhe</w:t>
      </w:r>
    </w:p>
    <w:p w14:paraId="41E1CE06" w14:textId="7C61448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procedura standarde për raportimin, ndjekjen, dhe veprimin korrigjues.</w:t>
      </w:r>
    </w:p>
    <w:p w14:paraId="0EA98131" w14:textId="77777777" w:rsidR="000E5C75" w:rsidRPr="00C86493" w:rsidRDefault="000E5C75" w:rsidP="000E5C75">
      <w:pPr>
        <w:pStyle w:val="TEKSTIIII"/>
        <w:rPr>
          <w:lang w:val="sq-AL"/>
        </w:rPr>
      </w:pPr>
      <w:r w:rsidRPr="00C86493">
        <w:rPr>
          <w:lang w:val="sq-AL"/>
        </w:rPr>
        <w:t>Këto procedura do të dokumentohen dhe, kur është e nevojshme, do të miratohen përmes akteve përkatëse administrative ose teknike.</w:t>
      </w:r>
    </w:p>
    <w:p w14:paraId="17CDF372" w14:textId="77777777" w:rsidR="000E5C75" w:rsidRPr="00C86493" w:rsidRDefault="000E5C75" w:rsidP="000E5C75">
      <w:pPr>
        <w:pStyle w:val="TEKSTIIII"/>
        <w:rPr>
          <w:b/>
          <w:lang w:val="sq-AL"/>
        </w:rPr>
      </w:pPr>
      <w:r w:rsidRPr="00C86493">
        <w:rPr>
          <w:b/>
          <w:lang w:val="sq-AL"/>
        </w:rPr>
        <w:t xml:space="preserve">5.7 Komunikimi publik dhe </w:t>
      </w:r>
      <w:proofErr w:type="spellStart"/>
      <w:r w:rsidRPr="00C86493">
        <w:rPr>
          <w:b/>
          <w:lang w:val="sq-AL"/>
        </w:rPr>
        <w:t>aksesi</w:t>
      </w:r>
      <w:proofErr w:type="spellEnd"/>
      <w:r w:rsidRPr="00C86493">
        <w:rPr>
          <w:b/>
          <w:lang w:val="sq-AL"/>
        </w:rPr>
        <w:t xml:space="preserve"> i familjeve</w:t>
      </w:r>
    </w:p>
    <w:p w14:paraId="53010A32" w14:textId="77777777" w:rsidR="000E5C75" w:rsidRPr="00C86493" w:rsidRDefault="000E5C75" w:rsidP="000E5C75">
      <w:pPr>
        <w:pStyle w:val="TEKSTIIII"/>
        <w:rPr>
          <w:lang w:val="sq-AL"/>
        </w:rPr>
      </w:pPr>
      <w:r w:rsidRPr="00C86493">
        <w:rPr>
          <w:lang w:val="sq-AL"/>
        </w:rPr>
        <w:t xml:space="preserve">Zbatimi i këtij Plani do të mbështetet nga një qasje e strukturuar komunikimi dhe ndërgjegjësimi, në mënyrë që familjet të jenë në gjendje të kuptojnë dhe të kenë </w:t>
      </w:r>
      <w:proofErr w:type="spellStart"/>
      <w:r w:rsidRPr="00C86493">
        <w:rPr>
          <w:lang w:val="sq-AL"/>
        </w:rPr>
        <w:t>akses</w:t>
      </w:r>
      <w:proofErr w:type="spellEnd"/>
      <w:r w:rsidRPr="00C86493">
        <w:rPr>
          <w:lang w:val="sq-AL"/>
        </w:rPr>
        <w:t xml:space="preserve"> në masat përkatëse.</w:t>
      </w:r>
    </w:p>
    <w:p w14:paraId="69F0F954" w14:textId="77777777" w:rsidR="000E5C75" w:rsidRPr="00C86493" w:rsidRDefault="000E5C75" w:rsidP="000E5C75">
      <w:pPr>
        <w:pStyle w:val="TEKSTIIII"/>
        <w:rPr>
          <w:lang w:val="sq-AL"/>
        </w:rPr>
      </w:pPr>
      <w:r w:rsidRPr="00C86493">
        <w:rPr>
          <w:lang w:val="sq-AL"/>
        </w:rPr>
        <w:t>Kjo do të përfshijë:</w:t>
      </w:r>
    </w:p>
    <w:p w14:paraId="5C99EB33" w14:textId="274C8B2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informacion mbi statusin e klientit në nevojë dhe kushtet për njohjen;</w:t>
      </w:r>
    </w:p>
    <w:p w14:paraId="17E0DBA5" w14:textId="258C2F10"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informacion mbi të drejtat, masat mbrojtëse, dhe mekanizmat e </w:t>
      </w:r>
      <w:proofErr w:type="spellStart"/>
      <w:r w:rsidR="000E5C75" w:rsidRPr="00C86493">
        <w:rPr>
          <w:lang w:val="sq-AL"/>
        </w:rPr>
        <w:t>ankimimit</w:t>
      </w:r>
      <w:proofErr w:type="spellEnd"/>
      <w:r w:rsidR="000E5C75" w:rsidRPr="00C86493">
        <w:rPr>
          <w:lang w:val="sq-AL"/>
        </w:rPr>
        <w:t>;</w:t>
      </w:r>
    </w:p>
    <w:p w14:paraId="285713CC" w14:textId="3B581EA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informacion mbi ekzistencën dhe qëllimin e monitorimit të varfërisë energjetike;</w:t>
      </w:r>
    </w:p>
    <w:p w14:paraId="2F9F3E32" w14:textId="2DEBB475"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informacion mbi masat e mbështetjes së </w:t>
      </w:r>
      <w:proofErr w:type="spellStart"/>
      <w:r w:rsidR="000E5C75" w:rsidRPr="00C86493">
        <w:rPr>
          <w:lang w:val="sq-AL"/>
        </w:rPr>
        <w:t>disponueshme</w:t>
      </w:r>
      <w:proofErr w:type="spellEnd"/>
      <w:r w:rsidR="000E5C75" w:rsidRPr="00C86493">
        <w:rPr>
          <w:lang w:val="sq-AL"/>
        </w:rPr>
        <w:t>, përfshirë masat strukturore kur janë të zbatueshme; dhe</w:t>
      </w:r>
    </w:p>
    <w:p w14:paraId="0B21C9C7" w14:textId="541FE11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asistencë praktike përmes kanaleve vendore dhe institucionale kur është e nevojshme.</w:t>
      </w:r>
    </w:p>
    <w:p w14:paraId="2A4680F4" w14:textId="77777777" w:rsidR="000E5C75" w:rsidRPr="00C86493" w:rsidRDefault="000E5C75" w:rsidP="000E5C75">
      <w:pPr>
        <w:pStyle w:val="TEKSTIIII"/>
        <w:rPr>
          <w:lang w:val="sq-AL"/>
        </w:rPr>
      </w:pPr>
      <w:r w:rsidRPr="00C86493">
        <w:rPr>
          <w:lang w:val="sq-AL"/>
        </w:rPr>
        <w:lastRenderedPageBreak/>
        <w:t>Komunikimi do të hartohet në mënyrë që dallimi ndërmjet kuadrit të varfërisë energjetike dhe kuadrit të klientit në nevojë të mbetet i qartë për familjet dhe institucionet zbatuese.</w:t>
      </w:r>
    </w:p>
    <w:p w14:paraId="6DCDEA2D" w14:textId="77777777" w:rsidR="000E5C75" w:rsidRPr="00C86493" w:rsidRDefault="000E5C75" w:rsidP="000E5C75">
      <w:pPr>
        <w:pStyle w:val="TEKSTIIII"/>
        <w:rPr>
          <w:b/>
          <w:lang w:val="sq-AL"/>
        </w:rPr>
      </w:pPr>
      <w:r w:rsidRPr="00C86493">
        <w:rPr>
          <w:b/>
          <w:lang w:val="sq-AL"/>
        </w:rPr>
        <w:t>5.8 Monitorimi dhe raportimi</w:t>
      </w:r>
    </w:p>
    <w:p w14:paraId="0F9DC2E0" w14:textId="77777777" w:rsidR="000E5C75" w:rsidRPr="00C86493" w:rsidRDefault="000E5C75" w:rsidP="000E5C75">
      <w:pPr>
        <w:pStyle w:val="TEKSTIIII"/>
        <w:rPr>
          <w:lang w:val="sq-AL"/>
        </w:rPr>
      </w:pPr>
      <w:r w:rsidRPr="00C86493">
        <w:rPr>
          <w:lang w:val="sq-AL"/>
        </w:rPr>
        <w:t>Zbatimi sipas këtij Plani do të monitorohet përmes një kuadri të strukturuar raportimi.</w:t>
      </w:r>
    </w:p>
    <w:p w14:paraId="3249CF09" w14:textId="77777777" w:rsidR="000E5C75" w:rsidRPr="00C86493" w:rsidRDefault="000E5C75" w:rsidP="000E5C75">
      <w:pPr>
        <w:pStyle w:val="TEKSTIIII"/>
        <w:rPr>
          <w:lang w:val="sq-AL"/>
        </w:rPr>
      </w:pPr>
      <w:r w:rsidRPr="00C86493">
        <w:rPr>
          <w:lang w:val="sq-AL"/>
        </w:rPr>
        <w:t>Monitorimi do të funksionojë në tre nivele.</w:t>
      </w:r>
    </w:p>
    <w:p w14:paraId="549866EF" w14:textId="458ED714" w:rsidR="000E5C75" w:rsidRPr="00C86493" w:rsidRDefault="000E5C75" w:rsidP="000E5C75">
      <w:pPr>
        <w:pStyle w:val="TEKSTIIII"/>
        <w:rPr>
          <w:lang w:val="sq-AL"/>
        </w:rPr>
      </w:pPr>
      <w:r w:rsidRPr="00C86493">
        <w:rPr>
          <w:lang w:val="sq-AL"/>
        </w:rPr>
        <w:t xml:space="preserve">Niveli i parë do të mbulojë pajtueshmërinë </w:t>
      </w:r>
      <w:proofErr w:type="spellStart"/>
      <w:r w:rsidRPr="00C86493">
        <w:rPr>
          <w:lang w:val="sq-AL"/>
        </w:rPr>
        <w:t>operacionale</w:t>
      </w:r>
      <w:proofErr w:type="spellEnd"/>
      <w:r w:rsidRPr="00C86493">
        <w:rPr>
          <w:lang w:val="sq-AL"/>
        </w:rPr>
        <w:t xml:space="preserve"> dhe do të fokusohet</w:t>
      </w:r>
      <w:r w:rsidR="00A11933">
        <w:rPr>
          <w:lang w:val="sq-AL"/>
        </w:rPr>
        <w:t>,</w:t>
      </w:r>
      <w:r w:rsidRPr="00C86493">
        <w:rPr>
          <w:lang w:val="sq-AL"/>
        </w:rPr>
        <w:t xml:space="preserve"> në:</w:t>
      </w:r>
    </w:p>
    <w:p w14:paraId="75B1B06B" w14:textId="5EBD8FF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funksionalitetin e regjistrit;</w:t>
      </w:r>
    </w:p>
    <w:p w14:paraId="3CC9F1A8" w14:textId="4CDCEC1A"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shpejtësinë dhe saktësinë e shkëmbimit të </w:t>
      </w:r>
      <w:proofErr w:type="spellStart"/>
      <w:r w:rsidR="000E5C75" w:rsidRPr="00C86493">
        <w:rPr>
          <w:lang w:val="sq-AL"/>
        </w:rPr>
        <w:t>të</w:t>
      </w:r>
      <w:proofErr w:type="spellEnd"/>
      <w:r w:rsidR="000E5C75" w:rsidRPr="00C86493">
        <w:rPr>
          <w:lang w:val="sq-AL"/>
        </w:rPr>
        <w:t xml:space="preserve"> dhënave;</w:t>
      </w:r>
    </w:p>
    <w:p w14:paraId="2A488C61" w14:textId="779F6A0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pajtueshmërinë e furnizuesve dhe operatorit të shpërndarjes;</w:t>
      </w:r>
    </w:p>
    <w:p w14:paraId="3C3E309E" w14:textId="12C09978"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zbatimin e masave mbrojtëse, përfshirë ato të lidhura me shkëputjen; dhe</w:t>
      </w:r>
    </w:p>
    <w:p w14:paraId="38DBECE6" w14:textId="1350E43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funksionimin e </w:t>
      </w:r>
      <w:proofErr w:type="spellStart"/>
      <w:r w:rsidR="000E5C75" w:rsidRPr="00C86493">
        <w:rPr>
          <w:lang w:val="sq-AL"/>
        </w:rPr>
        <w:t>ankimimeve</w:t>
      </w:r>
      <w:proofErr w:type="spellEnd"/>
      <w:r w:rsidR="000E5C75" w:rsidRPr="00C86493">
        <w:rPr>
          <w:lang w:val="sq-AL"/>
        </w:rPr>
        <w:t xml:space="preserve"> dhe rregullimeve të pagesës.</w:t>
      </w:r>
    </w:p>
    <w:p w14:paraId="681C02AD" w14:textId="13DE01BF" w:rsidR="000E5C75" w:rsidRPr="00C86493" w:rsidRDefault="000E5C75" w:rsidP="000E5C75">
      <w:pPr>
        <w:pStyle w:val="TEKSTIIII"/>
        <w:rPr>
          <w:lang w:val="sq-AL"/>
        </w:rPr>
      </w:pPr>
      <w:r w:rsidRPr="00C86493">
        <w:rPr>
          <w:lang w:val="sq-AL"/>
        </w:rPr>
        <w:t xml:space="preserve">Niveli i dytë do të mbulojë </w:t>
      </w:r>
      <w:proofErr w:type="spellStart"/>
      <w:r w:rsidRPr="00C86493">
        <w:rPr>
          <w:lang w:val="sq-AL"/>
        </w:rPr>
        <w:t>performancën</w:t>
      </w:r>
      <w:proofErr w:type="spellEnd"/>
      <w:r w:rsidRPr="00C86493">
        <w:rPr>
          <w:lang w:val="sq-AL"/>
        </w:rPr>
        <w:t xml:space="preserve"> e programit dhe do të fokusohet</w:t>
      </w:r>
      <w:r w:rsidR="00A11933">
        <w:rPr>
          <w:lang w:val="sq-AL"/>
        </w:rPr>
        <w:t>,</w:t>
      </w:r>
      <w:r w:rsidRPr="00C86493">
        <w:rPr>
          <w:lang w:val="sq-AL"/>
        </w:rPr>
        <w:t xml:space="preserve"> në:</w:t>
      </w:r>
    </w:p>
    <w:p w14:paraId="159F9FDC" w14:textId="34759419"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mbulimin e masave mbështetëse;</w:t>
      </w:r>
    </w:p>
    <w:p w14:paraId="27C47BD0" w14:textId="50FADFC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përshtatshmërinë e mbështetjes;</w:t>
      </w:r>
    </w:p>
    <w:p w14:paraId="37CE9994" w14:textId="21E3C55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tendencat e detyrimeve të prapambetura;</w:t>
      </w:r>
    </w:p>
    <w:p w14:paraId="0BE69364" w14:textId="669568AB" w:rsidR="000E5C75" w:rsidRPr="00C86493" w:rsidRDefault="00E25C89" w:rsidP="000E5C75">
      <w:pPr>
        <w:pStyle w:val="TEKSTIIII"/>
        <w:rPr>
          <w:lang w:val="sq-AL"/>
        </w:rPr>
      </w:pPr>
      <w:r w:rsidRPr="00C86493">
        <w:rPr>
          <w:lang w:val="sq-AL"/>
        </w:rPr>
        <w:t>-</w:t>
      </w:r>
      <w:r w:rsidR="00411152">
        <w:rPr>
          <w:lang w:val="sq-AL"/>
        </w:rPr>
        <w:t xml:space="preserve"> </w:t>
      </w:r>
      <w:proofErr w:type="spellStart"/>
      <w:r w:rsidR="000E5C75" w:rsidRPr="00C86493">
        <w:rPr>
          <w:lang w:val="sq-AL"/>
        </w:rPr>
        <w:t>efi</w:t>
      </w:r>
      <w:r w:rsidR="00A11933">
        <w:rPr>
          <w:lang w:val="sq-AL"/>
        </w:rPr>
        <w:t>ci</w:t>
      </w:r>
      <w:r w:rsidR="000E5C75" w:rsidRPr="00C86493">
        <w:rPr>
          <w:lang w:val="sq-AL"/>
        </w:rPr>
        <w:t>encën</w:t>
      </w:r>
      <w:proofErr w:type="spellEnd"/>
      <w:r w:rsidR="000E5C75" w:rsidRPr="00C86493">
        <w:rPr>
          <w:lang w:val="sq-AL"/>
        </w:rPr>
        <w:t xml:space="preserve"> </w:t>
      </w:r>
      <w:proofErr w:type="spellStart"/>
      <w:r w:rsidR="000E5C75" w:rsidRPr="00C86493">
        <w:rPr>
          <w:lang w:val="sq-AL"/>
        </w:rPr>
        <w:t>operacionale</w:t>
      </w:r>
      <w:proofErr w:type="spellEnd"/>
      <w:r w:rsidR="000E5C75" w:rsidRPr="00C86493">
        <w:rPr>
          <w:lang w:val="sq-AL"/>
        </w:rPr>
        <w:t>; dhe</w:t>
      </w:r>
    </w:p>
    <w:p w14:paraId="27B127E4" w14:textId="223AA962"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koherencën e zbatimit ndërmjet institucioneve.</w:t>
      </w:r>
    </w:p>
    <w:p w14:paraId="52541105" w14:textId="74F892E5" w:rsidR="000E5C75" w:rsidRPr="00C86493" w:rsidRDefault="000E5C75" w:rsidP="000E5C75">
      <w:pPr>
        <w:pStyle w:val="TEKSTIIII"/>
        <w:rPr>
          <w:lang w:val="sq-AL"/>
        </w:rPr>
      </w:pPr>
      <w:r w:rsidRPr="00C86493">
        <w:rPr>
          <w:lang w:val="sq-AL"/>
        </w:rPr>
        <w:t>Niveli i tretë do të mbulojë rezultatet e politikave dhe sociale dhe do të fokusohet</w:t>
      </w:r>
      <w:r w:rsidR="00A11933">
        <w:rPr>
          <w:lang w:val="sq-AL"/>
        </w:rPr>
        <w:t>,</w:t>
      </w:r>
      <w:r w:rsidRPr="00C86493">
        <w:rPr>
          <w:lang w:val="sq-AL"/>
        </w:rPr>
        <w:t xml:space="preserve"> në:</w:t>
      </w:r>
    </w:p>
    <w:p w14:paraId="7E1DD9AF" w14:textId="4BADABBF"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tendencat e varfërisë energjetike, duke u bazuar në Raportin </w:t>
      </w:r>
      <w:r w:rsidR="00DA3E3D" w:rsidRPr="00C86493">
        <w:rPr>
          <w:lang w:val="sq-AL"/>
        </w:rPr>
        <w:t xml:space="preserve">Vjetor </w:t>
      </w:r>
      <w:r w:rsidR="000E5C75" w:rsidRPr="00C86493">
        <w:rPr>
          <w:lang w:val="sq-AL"/>
        </w:rPr>
        <w:t>të Riskut të Varfërisë Energjetike të përgatitur sipas nenit 16</w:t>
      </w:r>
      <w:r w:rsidR="00A11933">
        <w:rPr>
          <w:lang w:val="sq-AL"/>
        </w:rPr>
        <w:t>,</w:t>
      </w:r>
      <w:r w:rsidR="000E5C75" w:rsidRPr="00C86493">
        <w:rPr>
          <w:lang w:val="sq-AL"/>
        </w:rPr>
        <w:t xml:space="preserve"> të </w:t>
      </w:r>
      <w:r w:rsidR="00A11933">
        <w:rPr>
          <w:lang w:val="sq-AL"/>
        </w:rPr>
        <w:t>s</w:t>
      </w:r>
      <w:r w:rsidR="000E5C75" w:rsidRPr="00C86493">
        <w:rPr>
          <w:lang w:val="sq-AL"/>
        </w:rPr>
        <w:t>htojcës 2;</w:t>
      </w:r>
    </w:p>
    <w:p w14:paraId="5A350BDA" w14:textId="58E4B8AC"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 xml:space="preserve">grupet </w:t>
      </w:r>
      <w:proofErr w:type="spellStart"/>
      <w:r w:rsidR="000E5C75" w:rsidRPr="00C86493">
        <w:rPr>
          <w:lang w:val="sq-AL"/>
        </w:rPr>
        <w:t>prioritare</w:t>
      </w:r>
      <w:proofErr w:type="spellEnd"/>
      <w:r w:rsidR="000E5C75" w:rsidRPr="00C86493">
        <w:rPr>
          <w:lang w:val="sq-AL"/>
        </w:rPr>
        <w:t xml:space="preserve"> dhe faktorët strukturorë;</w:t>
      </w:r>
    </w:p>
    <w:p w14:paraId="40149F02" w14:textId="24DA87FB"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shtrirjen dhe efektin e masave strukturore; dhe</w:t>
      </w:r>
    </w:p>
    <w:p w14:paraId="7224F062" w14:textId="3A7EEAE6"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shkallën në të cilën masat sipas këtij Plani kontribuojnë në uljen e varfërisë energjetike me kalimin e kohës.</w:t>
      </w:r>
    </w:p>
    <w:p w14:paraId="0E26C595" w14:textId="77777777" w:rsidR="000E5C75" w:rsidRPr="00C86493" w:rsidRDefault="000E5C75" w:rsidP="000E5C75">
      <w:pPr>
        <w:pStyle w:val="TEKSTIIII"/>
        <w:rPr>
          <w:b/>
          <w:lang w:val="sq-AL"/>
        </w:rPr>
      </w:pPr>
      <w:r w:rsidRPr="00C86493">
        <w:rPr>
          <w:b/>
          <w:lang w:val="sq-AL"/>
        </w:rPr>
        <w:t>5.9 Rishikimi vjetor dhe përshtatja</w:t>
      </w:r>
    </w:p>
    <w:p w14:paraId="0076A0DA" w14:textId="5C67A053" w:rsidR="000E5C75" w:rsidRPr="00C86493" w:rsidRDefault="000E5C75" w:rsidP="000E5C75">
      <w:pPr>
        <w:pStyle w:val="TEKSTIIII"/>
        <w:rPr>
          <w:lang w:val="sq-AL"/>
        </w:rPr>
      </w:pPr>
      <w:r w:rsidRPr="00C86493">
        <w:rPr>
          <w:lang w:val="sq-AL"/>
        </w:rPr>
        <w:t xml:space="preserve">Zbatimi i këtij Plani do të jetë subjekt i rishikimit vjetor. Raporti </w:t>
      </w:r>
      <w:r w:rsidR="00DA3E3D">
        <w:rPr>
          <w:lang w:val="sq-AL"/>
        </w:rPr>
        <w:t>v</w:t>
      </w:r>
      <w:r w:rsidR="00DA3E3D" w:rsidRPr="00C86493">
        <w:rPr>
          <w:lang w:val="sq-AL"/>
        </w:rPr>
        <w:t xml:space="preserve">jetor </w:t>
      </w:r>
      <w:r w:rsidRPr="00C86493">
        <w:rPr>
          <w:lang w:val="sq-AL"/>
        </w:rPr>
        <w:t>i zbatimit</w:t>
      </w:r>
      <w:r w:rsidR="00A11933">
        <w:rPr>
          <w:lang w:val="sq-AL"/>
        </w:rPr>
        <w:t>,</w:t>
      </w:r>
      <w:r w:rsidRPr="00C86493">
        <w:rPr>
          <w:lang w:val="sq-AL"/>
        </w:rPr>
        <w:t xml:space="preserve"> do të:</w:t>
      </w:r>
    </w:p>
    <w:p w14:paraId="620575C1" w14:textId="385DF3F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vlerësojë progresin kundrejt veprimeve dhe afateve të Planit;</w:t>
      </w:r>
    </w:p>
    <w:p w14:paraId="06834D8D" w14:textId="75B0A021"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identifikojë boshllëqet dhe pengesat e zbatimit;</w:t>
      </w:r>
    </w:p>
    <w:p w14:paraId="7642D065" w14:textId="44E03B2D"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rishikojë funksionimin e kuadrit të klientit në nevojë;</w:t>
      </w:r>
    </w:p>
    <w:p w14:paraId="7C41990A" w14:textId="7E2EB04E"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rishikojë zhvillimet dhe tendencat e varfërisë energjetike; dhe</w:t>
      </w:r>
    </w:p>
    <w:p w14:paraId="7B9919A1" w14:textId="76C08C16" w:rsidR="000E5C75" w:rsidRPr="00C86493" w:rsidRDefault="00E25C89" w:rsidP="000E5C75">
      <w:pPr>
        <w:pStyle w:val="TEKSTIIII"/>
        <w:rPr>
          <w:lang w:val="sq-AL"/>
        </w:rPr>
      </w:pPr>
      <w:r w:rsidRPr="00C86493">
        <w:rPr>
          <w:lang w:val="sq-AL"/>
        </w:rPr>
        <w:t>-</w:t>
      </w:r>
      <w:r w:rsidR="00411152">
        <w:rPr>
          <w:lang w:val="sq-AL"/>
        </w:rPr>
        <w:t xml:space="preserve"> </w:t>
      </w:r>
      <w:r w:rsidR="000E5C75" w:rsidRPr="00C86493">
        <w:rPr>
          <w:lang w:val="sq-AL"/>
        </w:rPr>
        <w:t>propozojë përshtatje</w:t>
      </w:r>
      <w:r w:rsidR="00A11933">
        <w:rPr>
          <w:lang w:val="sq-AL"/>
        </w:rPr>
        <w:t xml:space="preserve"> në masat e zbatimit, renditjen</w:t>
      </w:r>
      <w:r w:rsidR="000E5C75" w:rsidRPr="00C86493">
        <w:rPr>
          <w:lang w:val="sq-AL"/>
        </w:rPr>
        <w:t xml:space="preserve"> ose instrumentet mbështetëse, kur është e nevojshme.</w:t>
      </w:r>
    </w:p>
    <w:p w14:paraId="0C2D4A64" w14:textId="4F1A4824" w:rsidR="000E5C75" w:rsidRPr="00C86493" w:rsidRDefault="000E5C75" w:rsidP="000E5C75">
      <w:pPr>
        <w:pStyle w:val="TEKSTIIII"/>
        <w:rPr>
          <w:lang w:val="sq-AL"/>
        </w:rPr>
      </w:pPr>
      <w:r w:rsidRPr="00C86493">
        <w:rPr>
          <w:lang w:val="sq-AL"/>
        </w:rPr>
        <w:t>Ky proces rishikimi do të mbështesë përmirësimin e vazhdueshëm të zbatimit, duke ruajtur njëkohësisht strukturën dhe objektivat e përgjithshme të Planit.</w:t>
      </w:r>
    </w:p>
    <w:p w14:paraId="3E4E6592" w14:textId="609B595E" w:rsidR="00C651A8" w:rsidRPr="00C86493" w:rsidRDefault="00C651A8" w:rsidP="000E5C75">
      <w:pPr>
        <w:pStyle w:val="TEKSTIIII"/>
        <w:rPr>
          <w:lang w:val="sq-AL"/>
        </w:rPr>
      </w:pPr>
    </w:p>
    <w:p w14:paraId="595B810D" w14:textId="74CE2C23" w:rsidR="00F37326" w:rsidRPr="00A11933" w:rsidRDefault="00A11933" w:rsidP="00A11933">
      <w:pPr>
        <w:pStyle w:val="TEKSTIIII"/>
        <w:rPr>
          <w:lang w:val="sq-AL"/>
        </w:rPr>
      </w:pPr>
      <w:bookmarkStart w:id="0" w:name="_Toc233395995"/>
      <w:r w:rsidRPr="00A11933">
        <w:rPr>
          <w:lang w:val="sq-AL"/>
        </w:rPr>
        <w:t>SHTOJCA 1</w:t>
      </w:r>
    </w:p>
    <w:p w14:paraId="2672B58D" w14:textId="7CCC5DB4" w:rsidR="00F37326" w:rsidRPr="00A11933" w:rsidRDefault="00A11933" w:rsidP="00F37326">
      <w:pPr>
        <w:pStyle w:val="TEKSTIIII"/>
        <w:jc w:val="center"/>
        <w:rPr>
          <w:lang w:val="sq-AL"/>
        </w:rPr>
      </w:pPr>
      <w:r w:rsidRPr="00A11933">
        <w:rPr>
          <w:lang w:val="sq-AL"/>
        </w:rPr>
        <w:t>MATRICA E REZULTATEVE DHE ZBATIMIT</w:t>
      </w:r>
      <w:bookmarkEnd w:id="0"/>
    </w:p>
    <w:p w14:paraId="36A09542" w14:textId="77777777" w:rsidR="00F37326" w:rsidRPr="00C86493" w:rsidRDefault="00F37326" w:rsidP="00F37326">
      <w:pPr>
        <w:pStyle w:val="TEKSTIIII"/>
        <w:rPr>
          <w:lang w:val="sq-AL"/>
        </w:rPr>
      </w:pPr>
    </w:p>
    <w:p w14:paraId="19ABB64B" w14:textId="5A7D5A4A" w:rsidR="00F37326" w:rsidRPr="00C86493" w:rsidRDefault="00F37326" w:rsidP="00F37326">
      <w:pPr>
        <w:pStyle w:val="TEKSTIIII"/>
        <w:rPr>
          <w:lang w:val="sq-AL"/>
        </w:rPr>
      </w:pPr>
      <w:r w:rsidRPr="00C86493">
        <w:rPr>
          <w:lang w:val="sq-AL"/>
        </w:rPr>
        <w:t xml:space="preserve">Kjo </w:t>
      </w:r>
      <w:r w:rsidR="00A11933" w:rsidRPr="00C86493">
        <w:rPr>
          <w:lang w:val="sq-AL"/>
        </w:rPr>
        <w:t xml:space="preserve">shtojcë </w:t>
      </w:r>
      <w:r w:rsidRPr="00C86493">
        <w:rPr>
          <w:lang w:val="sq-AL"/>
        </w:rPr>
        <w:t xml:space="preserve">konsolidon, për çdo </w:t>
      </w:r>
      <w:r w:rsidR="00A11933" w:rsidRPr="00C86493">
        <w:rPr>
          <w:lang w:val="sq-AL"/>
        </w:rPr>
        <w:t xml:space="preserve">veprim </w:t>
      </w:r>
      <w:r w:rsidRPr="00C86493">
        <w:rPr>
          <w:lang w:val="sq-AL"/>
        </w:rPr>
        <w:t xml:space="preserve">të përcaktuar në </w:t>
      </w:r>
      <w:r w:rsidR="00A11933" w:rsidRPr="00C86493">
        <w:rPr>
          <w:lang w:val="sq-AL"/>
        </w:rPr>
        <w:t xml:space="preserve">seksionin </w:t>
      </w:r>
      <w:r w:rsidRPr="00C86493">
        <w:rPr>
          <w:lang w:val="sq-AL"/>
        </w:rPr>
        <w:t>3, rezultatin kryesor, institucionet drejtuese, instrumentet kryesore mund</w:t>
      </w:r>
      <w:r w:rsidR="00A11933">
        <w:rPr>
          <w:lang w:val="sq-AL"/>
        </w:rPr>
        <w:t xml:space="preserve">ësuese, afatin kohor indikativ </w:t>
      </w:r>
      <w:r w:rsidRPr="00C86493">
        <w:rPr>
          <w:lang w:val="sq-AL"/>
        </w:rPr>
        <w:t>dhe treguesit kyç kundrejt të cilëve do të monitorohet zbatimi.</w:t>
      </w:r>
    </w:p>
    <w:p w14:paraId="6EC6B2C7" w14:textId="77777777" w:rsidR="00F37326" w:rsidRPr="00C86493" w:rsidRDefault="00F37326" w:rsidP="00F37326">
      <w:pPr>
        <w:pStyle w:val="TEKSTIIII"/>
        <w:rPr>
          <w:lang w:val="sq-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95"/>
        <w:gridCol w:w="1477"/>
        <w:gridCol w:w="1247"/>
        <w:gridCol w:w="1731"/>
        <w:gridCol w:w="979"/>
        <w:gridCol w:w="1997"/>
      </w:tblGrid>
      <w:tr w:rsidR="00F37326" w:rsidRPr="00C86493" w14:paraId="785887A3" w14:textId="77777777" w:rsidTr="00C86493">
        <w:trPr>
          <w:tblHeader/>
        </w:trPr>
        <w:tc>
          <w:tcPr>
            <w:tcW w:w="1600" w:type="dxa"/>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6B7D2D71" w14:textId="77777777" w:rsidR="00F37326" w:rsidRPr="00C86493" w:rsidRDefault="00F37326" w:rsidP="00C86493">
            <w:pPr>
              <w:rPr>
                <w:rFonts w:ascii="Garamond" w:hAnsi="Garamond" w:cs="Times New Roman"/>
              </w:rPr>
            </w:pPr>
            <w:r w:rsidRPr="00C86493">
              <w:rPr>
                <w:rFonts w:ascii="Garamond" w:hAnsi="Garamond" w:cs="Times New Roman"/>
                <w:b/>
                <w:bCs/>
                <w:sz w:val="18"/>
                <w:szCs w:val="18"/>
              </w:rPr>
              <w:t>Veprimi</w:t>
            </w:r>
          </w:p>
        </w:tc>
        <w:tc>
          <w:tcPr>
            <w:tcW w:w="1450" w:type="dxa"/>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3C452BDB" w14:textId="77777777" w:rsidR="00F37326" w:rsidRPr="00C86493" w:rsidRDefault="00F37326" w:rsidP="00C86493">
            <w:pPr>
              <w:rPr>
                <w:rFonts w:ascii="Garamond" w:hAnsi="Garamond" w:cs="Times New Roman"/>
              </w:rPr>
            </w:pPr>
            <w:r w:rsidRPr="00C86493">
              <w:rPr>
                <w:rFonts w:ascii="Garamond" w:hAnsi="Garamond" w:cs="Times New Roman"/>
                <w:b/>
                <w:bCs/>
                <w:sz w:val="18"/>
                <w:szCs w:val="18"/>
              </w:rPr>
              <w:t>Rezultati kryesor</w:t>
            </w:r>
          </w:p>
        </w:tc>
        <w:tc>
          <w:tcPr>
            <w:tcW w:w="1250" w:type="dxa"/>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44B0484D" w14:textId="77777777" w:rsidR="00F37326" w:rsidRPr="00C86493" w:rsidRDefault="00F37326" w:rsidP="00C86493">
            <w:pPr>
              <w:rPr>
                <w:rFonts w:ascii="Garamond" w:hAnsi="Garamond" w:cs="Times New Roman"/>
              </w:rPr>
            </w:pPr>
            <w:r w:rsidRPr="00C86493">
              <w:rPr>
                <w:rFonts w:ascii="Garamond" w:hAnsi="Garamond" w:cs="Times New Roman"/>
                <w:b/>
                <w:bCs/>
                <w:sz w:val="18"/>
                <w:szCs w:val="18"/>
              </w:rPr>
              <w:t>Institucionet drejtuese</w:t>
            </w:r>
          </w:p>
        </w:tc>
        <w:tc>
          <w:tcPr>
            <w:tcW w:w="1750" w:type="dxa"/>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39D28059" w14:textId="77777777" w:rsidR="00F37326" w:rsidRPr="00C86493" w:rsidRDefault="00F37326" w:rsidP="00C86493">
            <w:pPr>
              <w:rPr>
                <w:rFonts w:ascii="Garamond" w:hAnsi="Garamond" w:cs="Times New Roman"/>
              </w:rPr>
            </w:pPr>
            <w:r w:rsidRPr="00C86493">
              <w:rPr>
                <w:rFonts w:ascii="Garamond" w:hAnsi="Garamond" w:cs="Times New Roman"/>
                <w:b/>
                <w:bCs/>
                <w:sz w:val="18"/>
                <w:szCs w:val="18"/>
              </w:rPr>
              <w:t>Instrumentet kryesore mundësuese</w:t>
            </w:r>
          </w:p>
        </w:tc>
        <w:tc>
          <w:tcPr>
            <w:tcW w:w="950" w:type="dxa"/>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5B92B005" w14:textId="77777777" w:rsidR="00F37326" w:rsidRPr="00C86493" w:rsidRDefault="00F37326" w:rsidP="00C86493">
            <w:pPr>
              <w:rPr>
                <w:rFonts w:ascii="Garamond" w:hAnsi="Garamond" w:cs="Times New Roman"/>
              </w:rPr>
            </w:pPr>
            <w:r w:rsidRPr="00C86493">
              <w:rPr>
                <w:rFonts w:ascii="Garamond" w:hAnsi="Garamond" w:cs="Times New Roman"/>
                <w:b/>
                <w:bCs/>
                <w:sz w:val="18"/>
                <w:szCs w:val="18"/>
              </w:rPr>
              <w:t>Afati</w:t>
            </w:r>
          </w:p>
        </w:tc>
        <w:tc>
          <w:tcPr>
            <w:tcW w:w="2026" w:type="dxa"/>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257799EB" w14:textId="77777777" w:rsidR="00F37326" w:rsidRPr="00C86493" w:rsidRDefault="00F37326" w:rsidP="00C86493">
            <w:pPr>
              <w:rPr>
                <w:rFonts w:ascii="Garamond" w:hAnsi="Garamond" w:cs="Times New Roman"/>
              </w:rPr>
            </w:pPr>
            <w:r w:rsidRPr="00C86493">
              <w:rPr>
                <w:rFonts w:ascii="Garamond" w:hAnsi="Garamond" w:cs="Times New Roman"/>
                <w:b/>
                <w:bCs/>
                <w:sz w:val="18"/>
                <w:szCs w:val="18"/>
              </w:rPr>
              <w:t>Treguesit kyç</w:t>
            </w:r>
          </w:p>
        </w:tc>
      </w:tr>
      <w:tr w:rsidR="00F37326" w:rsidRPr="00C86493" w14:paraId="4BF23E64" w14:textId="77777777" w:rsidTr="00C86493">
        <w:tc>
          <w:tcPr>
            <w:tcW w:w="160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77586C0D"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Veprimi 1. Krijimi dhe </w:t>
            </w:r>
            <w:proofErr w:type="spellStart"/>
            <w:r w:rsidRPr="00C86493">
              <w:rPr>
                <w:rFonts w:ascii="Garamond" w:hAnsi="Garamond" w:cs="Times New Roman"/>
                <w:sz w:val="18"/>
                <w:szCs w:val="18"/>
              </w:rPr>
              <w:t>operacionalizimi</w:t>
            </w:r>
            <w:proofErr w:type="spellEnd"/>
            <w:r w:rsidRPr="00C86493">
              <w:rPr>
                <w:rFonts w:ascii="Garamond" w:hAnsi="Garamond" w:cs="Times New Roman"/>
                <w:sz w:val="18"/>
                <w:szCs w:val="18"/>
              </w:rPr>
              <w:t xml:space="preserve"> i metodologjisë kombëtare, vlerësimit bazë dhe </w:t>
            </w:r>
            <w:r w:rsidRPr="00C86493">
              <w:rPr>
                <w:rFonts w:ascii="Garamond" w:hAnsi="Garamond" w:cs="Times New Roman"/>
                <w:sz w:val="18"/>
                <w:szCs w:val="18"/>
              </w:rPr>
              <w:lastRenderedPageBreak/>
              <w:t>kuadrit të monitorimit për varfërinë energjetike</w:t>
            </w:r>
          </w:p>
        </w:tc>
        <w:tc>
          <w:tcPr>
            <w:tcW w:w="14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6362809"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lastRenderedPageBreak/>
              <w:t xml:space="preserve">Metodologjia kombëtare e krijuar, Regjistri Kombëtar i Varfërisë Energjetike </w:t>
            </w:r>
            <w:proofErr w:type="spellStart"/>
            <w:r w:rsidRPr="00C86493">
              <w:rPr>
                <w:rFonts w:ascii="Garamond" w:hAnsi="Garamond" w:cs="Times New Roman"/>
                <w:sz w:val="18"/>
                <w:szCs w:val="18"/>
              </w:rPr>
              <w:lastRenderedPageBreak/>
              <w:t>operacional</w:t>
            </w:r>
            <w:proofErr w:type="spellEnd"/>
            <w:r w:rsidRPr="00C86493">
              <w:rPr>
                <w:rFonts w:ascii="Garamond" w:hAnsi="Garamond" w:cs="Times New Roman"/>
                <w:sz w:val="18"/>
                <w:szCs w:val="18"/>
              </w:rPr>
              <w:t>, akti zbatues i miratuar, vlerësimi bazë i përgatitur, dhe kuadri i monitorimit në funksion</w:t>
            </w:r>
          </w:p>
        </w:tc>
        <w:tc>
          <w:tcPr>
            <w:tcW w:w="12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6AA97BE" w14:textId="0D12F635" w:rsidR="00F37326" w:rsidRPr="00C86493" w:rsidRDefault="00F37326" w:rsidP="00C86493">
            <w:pPr>
              <w:spacing w:after="40" w:line="264" w:lineRule="auto"/>
              <w:rPr>
                <w:rFonts w:ascii="Garamond" w:hAnsi="Garamond" w:cs="Times New Roman"/>
              </w:rPr>
            </w:pPr>
            <w:proofErr w:type="spellStart"/>
            <w:r w:rsidRPr="00C86493">
              <w:rPr>
                <w:rFonts w:ascii="Garamond" w:hAnsi="Garamond" w:cs="Times New Roman"/>
                <w:sz w:val="18"/>
                <w:szCs w:val="18"/>
              </w:rPr>
              <w:lastRenderedPageBreak/>
              <w:t>MIE</w:t>
            </w:r>
            <w:proofErr w:type="spellEnd"/>
            <w:r w:rsidRPr="00C86493">
              <w:rPr>
                <w:rFonts w:ascii="Garamond" w:hAnsi="Garamond" w:cs="Times New Roman"/>
                <w:sz w:val="18"/>
                <w:szCs w:val="18"/>
              </w:rPr>
              <w:t xml:space="preserve">, në bashkërendim me </w:t>
            </w:r>
            <w:proofErr w:type="spellStart"/>
            <w:r w:rsidRPr="00C86493">
              <w:rPr>
                <w:rFonts w:ascii="Garamond" w:hAnsi="Garamond" w:cs="Times New Roman"/>
                <w:sz w:val="18"/>
                <w:szCs w:val="18"/>
              </w:rPr>
              <w:t>INSTAT</w:t>
            </w:r>
            <w:proofErr w:type="spellEnd"/>
            <w:r w:rsidR="00A11933">
              <w:rPr>
                <w:rFonts w:ascii="Garamond" w:hAnsi="Garamond" w:cs="Times New Roman"/>
                <w:sz w:val="18"/>
                <w:szCs w:val="18"/>
              </w:rPr>
              <w:t>-in</w:t>
            </w:r>
            <w:r w:rsidRPr="00C86493">
              <w:rPr>
                <w:rFonts w:ascii="Garamond" w:hAnsi="Garamond" w:cs="Times New Roman"/>
                <w:sz w:val="18"/>
                <w:szCs w:val="18"/>
              </w:rPr>
              <w:t xml:space="preserve">, </w:t>
            </w:r>
            <w:proofErr w:type="spellStart"/>
            <w:r w:rsidRPr="00C86493">
              <w:rPr>
                <w:rFonts w:ascii="Garamond" w:hAnsi="Garamond" w:cs="Times New Roman"/>
                <w:sz w:val="18"/>
                <w:szCs w:val="18"/>
              </w:rPr>
              <w:t>MSHMS</w:t>
            </w:r>
            <w:proofErr w:type="spellEnd"/>
            <w:r w:rsidR="00A11933">
              <w:rPr>
                <w:rFonts w:ascii="Garamond" w:hAnsi="Garamond" w:cs="Times New Roman"/>
                <w:sz w:val="18"/>
                <w:szCs w:val="18"/>
              </w:rPr>
              <w:t>-në</w:t>
            </w:r>
            <w:r w:rsidRPr="00C86493">
              <w:rPr>
                <w:rFonts w:ascii="Garamond" w:hAnsi="Garamond" w:cs="Times New Roman"/>
                <w:sz w:val="18"/>
                <w:szCs w:val="18"/>
              </w:rPr>
              <w:t>, dhe AKSHI</w:t>
            </w:r>
            <w:r w:rsidR="00A11933">
              <w:rPr>
                <w:rFonts w:ascii="Garamond" w:hAnsi="Garamond" w:cs="Times New Roman"/>
                <w:sz w:val="18"/>
                <w:szCs w:val="18"/>
              </w:rPr>
              <w:t>-n</w:t>
            </w:r>
          </w:p>
        </w:tc>
        <w:tc>
          <w:tcPr>
            <w:tcW w:w="17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498C2FE3" w14:textId="37A3A0AD" w:rsidR="00F37326" w:rsidRPr="00C86493" w:rsidRDefault="00F37326" w:rsidP="00A11933">
            <w:pPr>
              <w:spacing w:after="40" w:line="264" w:lineRule="auto"/>
              <w:rPr>
                <w:rFonts w:ascii="Garamond" w:hAnsi="Garamond" w:cs="Times New Roman"/>
              </w:rPr>
            </w:pPr>
            <w:r w:rsidRPr="00C86493">
              <w:rPr>
                <w:rFonts w:ascii="Garamond" w:hAnsi="Garamond" w:cs="Times New Roman"/>
                <w:sz w:val="18"/>
                <w:szCs w:val="18"/>
              </w:rPr>
              <w:t xml:space="preserve">Metodologjia e </w:t>
            </w:r>
            <w:r w:rsidR="00A11933">
              <w:rPr>
                <w:rFonts w:ascii="Garamond" w:hAnsi="Garamond" w:cs="Times New Roman"/>
                <w:sz w:val="18"/>
                <w:szCs w:val="18"/>
              </w:rPr>
              <w:t>s</w:t>
            </w:r>
            <w:r w:rsidRPr="00C86493">
              <w:rPr>
                <w:rFonts w:ascii="Garamond" w:hAnsi="Garamond" w:cs="Times New Roman"/>
                <w:sz w:val="18"/>
                <w:szCs w:val="18"/>
              </w:rPr>
              <w:t xml:space="preserve">htojcës 2; Regjistri Kombëtar i Varfërisë Energjetike (nenet 8–10); metodologjia e përcaktimit </w:t>
            </w:r>
            <w:proofErr w:type="spellStart"/>
            <w:r w:rsidRPr="00C86493">
              <w:rPr>
                <w:rFonts w:ascii="Garamond" w:hAnsi="Garamond" w:cs="Times New Roman"/>
                <w:sz w:val="18"/>
                <w:szCs w:val="18"/>
              </w:rPr>
              <w:t>LIHC</w:t>
            </w:r>
            <w:proofErr w:type="spellEnd"/>
            <w:r w:rsidRPr="00C86493">
              <w:rPr>
                <w:rFonts w:ascii="Garamond" w:hAnsi="Garamond" w:cs="Times New Roman"/>
                <w:sz w:val="18"/>
                <w:szCs w:val="18"/>
              </w:rPr>
              <w:t xml:space="preserve"> </w:t>
            </w:r>
            <w:r w:rsidRPr="00C86493">
              <w:rPr>
                <w:rFonts w:ascii="Garamond" w:hAnsi="Garamond" w:cs="Times New Roman"/>
                <w:sz w:val="18"/>
                <w:szCs w:val="18"/>
              </w:rPr>
              <w:lastRenderedPageBreak/>
              <w:t xml:space="preserve">(neni 11); akti zbatues sipas nenit 22(7) të </w:t>
            </w:r>
            <w:r w:rsidR="00A11933" w:rsidRPr="00C86493">
              <w:rPr>
                <w:rFonts w:ascii="Garamond" w:hAnsi="Garamond" w:cs="Times New Roman"/>
                <w:sz w:val="18"/>
                <w:szCs w:val="18"/>
              </w:rPr>
              <w:t>ligjit n</w:t>
            </w:r>
            <w:r w:rsidRPr="00C86493">
              <w:rPr>
                <w:rFonts w:ascii="Garamond" w:hAnsi="Garamond" w:cs="Times New Roman"/>
                <w:sz w:val="18"/>
                <w:szCs w:val="18"/>
              </w:rPr>
              <w:t>r. 37/2025; rregullimet administrative të raportimit</w:t>
            </w:r>
          </w:p>
        </w:tc>
        <w:tc>
          <w:tcPr>
            <w:tcW w:w="9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215E578" w14:textId="3BB868CC" w:rsidR="00F37326" w:rsidRPr="00C86493" w:rsidRDefault="00A11933" w:rsidP="00C86493">
            <w:pPr>
              <w:spacing w:after="40" w:line="264" w:lineRule="auto"/>
              <w:rPr>
                <w:rFonts w:ascii="Garamond" w:hAnsi="Garamond" w:cs="Times New Roman"/>
              </w:rPr>
            </w:pPr>
            <w:r>
              <w:rPr>
                <w:rFonts w:ascii="Garamond" w:hAnsi="Garamond" w:cs="Times New Roman"/>
                <w:sz w:val="18"/>
                <w:szCs w:val="18"/>
              </w:rPr>
              <w:lastRenderedPageBreak/>
              <w:t>Deri në fund të 2026-ës-</w:t>
            </w:r>
            <w:r>
              <w:rPr>
                <w:rFonts w:ascii="Garamond" w:hAnsi="Garamond" w:cs="Times New Roman"/>
                <w:sz w:val="18"/>
                <w:szCs w:val="18"/>
              </w:rPr>
              <w:t>ë</w:t>
            </w:r>
            <w:r>
              <w:rPr>
                <w:rFonts w:ascii="Garamond" w:hAnsi="Garamond" w:cs="Times New Roman"/>
                <w:sz w:val="18"/>
                <w:szCs w:val="18"/>
              </w:rPr>
              <w:t>s</w:t>
            </w:r>
          </w:p>
        </w:tc>
        <w:tc>
          <w:tcPr>
            <w:tcW w:w="2026"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D10E371" w14:textId="4B494325"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Metodologjia e krijuar; Regjistri </w:t>
            </w:r>
            <w:proofErr w:type="spellStart"/>
            <w:r w:rsidRPr="00C86493">
              <w:rPr>
                <w:rFonts w:ascii="Garamond" w:hAnsi="Garamond" w:cs="Times New Roman"/>
                <w:sz w:val="18"/>
                <w:szCs w:val="18"/>
              </w:rPr>
              <w:t>operacional</w:t>
            </w:r>
            <w:proofErr w:type="spellEnd"/>
            <w:r w:rsidRPr="00C86493">
              <w:rPr>
                <w:rFonts w:ascii="Garamond" w:hAnsi="Garamond" w:cs="Times New Roman"/>
                <w:sz w:val="18"/>
                <w:szCs w:val="18"/>
              </w:rPr>
              <w:t xml:space="preserve"> me 5 modulet e të dhënave të plotësuara; pragjet </w:t>
            </w:r>
            <w:proofErr w:type="spellStart"/>
            <w:r w:rsidRPr="00C86493">
              <w:rPr>
                <w:rFonts w:ascii="Garamond" w:hAnsi="Garamond" w:cs="Times New Roman"/>
                <w:sz w:val="18"/>
                <w:szCs w:val="18"/>
              </w:rPr>
              <w:t>LIHC</w:t>
            </w:r>
            <w:proofErr w:type="spellEnd"/>
            <w:r w:rsidRPr="00C86493">
              <w:rPr>
                <w:rFonts w:ascii="Garamond" w:hAnsi="Garamond" w:cs="Times New Roman"/>
                <w:sz w:val="18"/>
                <w:szCs w:val="18"/>
              </w:rPr>
              <w:t xml:space="preserve"> të publikuara; akti zbatues i miratuar; </w:t>
            </w:r>
            <w:r w:rsidRPr="00C86493">
              <w:rPr>
                <w:rFonts w:ascii="Garamond" w:hAnsi="Garamond" w:cs="Times New Roman"/>
                <w:sz w:val="18"/>
                <w:szCs w:val="18"/>
              </w:rPr>
              <w:lastRenderedPageBreak/>
              <w:t xml:space="preserve">vlerësimi bazë i përgatitur dhe publikuar; Raporti </w:t>
            </w:r>
            <w:r w:rsidR="00DA3E3D" w:rsidRPr="00C86493">
              <w:rPr>
                <w:rFonts w:ascii="Garamond" w:hAnsi="Garamond" w:cs="Times New Roman"/>
                <w:sz w:val="18"/>
                <w:szCs w:val="18"/>
              </w:rPr>
              <w:t xml:space="preserve">Vjetor </w:t>
            </w:r>
            <w:r w:rsidRPr="00C86493">
              <w:rPr>
                <w:rFonts w:ascii="Garamond" w:hAnsi="Garamond" w:cs="Times New Roman"/>
                <w:sz w:val="18"/>
                <w:szCs w:val="18"/>
              </w:rPr>
              <w:t>i Riskut të Varfërisë Energjetike i lëshuar deri më 30 prill</w:t>
            </w:r>
          </w:p>
        </w:tc>
      </w:tr>
      <w:tr w:rsidR="00F37326" w:rsidRPr="00C86493" w14:paraId="6F4D44A5" w14:textId="77777777" w:rsidTr="00C86493">
        <w:tc>
          <w:tcPr>
            <w:tcW w:w="160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7506217"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lastRenderedPageBreak/>
              <w:t xml:space="preserve">Veprimi 2. Miratimi i vendimit të Këshillit të Ministrave të kërkuar sipas nenit 95 për </w:t>
            </w:r>
            <w:proofErr w:type="spellStart"/>
            <w:r w:rsidRPr="00C86493">
              <w:rPr>
                <w:rFonts w:ascii="Garamond" w:hAnsi="Garamond" w:cs="Times New Roman"/>
                <w:sz w:val="18"/>
                <w:szCs w:val="18"/>
              </w:rPr>
              <w:t>operacionalizimin</w:t>
            </w:r>
            <w:proofErr w:type="spellEnd"/>
            <w:r w:rsidRPr="00C86493">
              <w:rPr>
                <w:rFonts w:ascii="Garamond" w:hAnsi="Garamond" w:cs="Times New Roman"/>
                <w:sz w:val="18"/>
                <w:szCs w:val="18"/>
              </w:rPr>
              <w:t xml:space="preserve"> e statusit të klientit në nevojë</w:t>
            </w:r>
          </w:p>
        </w:tc>
        <w:tc>
          <w:tcPr>
            <w:tcW w:w="14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51CFC513"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Kuadri ligjor i kritereve, procedurave dhe trajtimit për statusin e klientit në nevojë i miratuar</w:t>
            </w:r>
          </w:p>
        </w:tc>
        <w:tc>
          <w:tcPr>
            <w:tcW w:w="12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AC85700" w14:textId="1717858D" w:rsidR="00F37326" w:rsidRPr="00C86493" w:rsidRDefault="00F37326" w:rsidP="00C86493">
            <w:pPr>
              <w:spacing w:after="40" w:line="264" w:lineRule="auto"/>
              <w:rPr>
                <w:rFonts w:ascii="Garamond" w:hAnsi="Garamond" w:cs="Times New Roman"/>
              </w:rPr>
            </w:pPr>
            <w:proofErr w:type="spellStart"/>
            <w:r w:rsidRPr="00C86493">
              <w:rPr>
                <w:rFonts w:ascii="Garamond" w:hAnsi="Garamond" w:cs="Times New Roman"/>
                <w:sz w:val="18"/>
                <w:szCs w:val="18"/>
              </w:rPr>
              <w:t>MSHMS</w:t>
            </w:r>
            <w:proofErr w:type="spellEnd"/>
            <w:r w:rsidR="00A11933">
              <w:rPr>
                <w:rFonts w:ascii="Garamond" w:hAnsi="Garamond" w:cs="Times New Roman"/>
                <w:sz w:val="18"/>
                <w:szCs w:val="18"/>
              </w:rPr>
              <w:t>-ja</w:t>
            </w:r>
            <w:r w:rsidRPr="00C86493">
              <w:rPr>
                <w:rFonts w:ascii="Garamond" w:hAnsi="Garamond" w:cs="Times New Roman"/>
                <w:sz w:val="18"/>
                <w:szCs w:val="18"/>
              </w:rPr>
              <w:t xml:space="preserve">, </w:t>
            </w:r>
            <w:proofErr w:type="spellStart"/>
            <w:r w:rsidRPr="00C86493">
              <w:rPr>
                <w:rFonts w:ascii="Garamond" w:hAnsi="Garamond" w:cs="Times New Roman"/>
                <w:sz w:val="18"/>
                <w:szCs w:val="18"/>
              </w:rPr>
              <w:t>MIE</w:t>
            </w:r>
            <w:proofErr w:type="spellEnd"/>
            <w:r w:rsidRPr="00C86493">
              <w:rPr>
                <w:rFonts w:ascii="Garamond" w:hAnsi="Garamond" w:cs="Times New Roman"/>
                <w:sz w:val="18"/>
                <w:szCs w:val="18"/>
              </w:rPr>
              <w:t>, dhe Ministria e Financave</w:t>
            </w:r>
          </w:p>
        </w:tc>
        <w:tc>
          <w:tcPr>
            <w:tcW w:w="17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2BE6075"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Projektvendimi mbi kriteret dhe procedurat për statusin e klientit në nevojë (vendimi zbatues i nenit 95)</w:t>
            </w:r>
          </w:p>
        </w:tc>
        <w:tc>
          <w:tcPr>
            <w:tcW w:w="9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3C8750F4" w14:textId="0D6D7750" w:rsidR="00F37326" w:rsidRPr="00C86493" w:rsidRDefault="00A11933" w:rsidP="00C86493">
            <w:pPr>
              <w:spacing w:after="40" w:line="264" w:lineRule="auto"/>
              <w:rPr>
                <w:rFonts w:ascii="Garamond" w:hAnsi="Garamond" w:cs="Times New Roman"/>
              </w:rPr>
            </w:pPr>
            <w:r>
              <w:rPr>
                <w:rFonts w:ascii="Garamond" w:hAnsi="Garamond" w:cs="Times New Roman"/>
                <w:sz w:val="18"/>
                <w:szCs w:val="18"/>
              </w:rPr>
              <w:t>Deri në fund të 2026-ës-</w:t>
            </w:r>
            <w:r>
              <w:rPr>
                <w:rFonts w:ascii="Garamond" w:hAnsi="Garamond" w:cs="Times New Roman"/>
                <w:sz w:val="18"/>
                <w:szCs w:val="18"/>
              </w:rPr>
              <w:t>ë</w:t>
            </w:r>
            <w:r>
              <w:rPr>
                <w:rFonts w:ascii="Garamond" w:hAnsi="Garamond" w:cs="Times New Roman"/>
                <w:sz w:val="18"/>
                <w:szCs w:val="18"/>
              </w:rPr>
              <w:t>s</w:t>
            </w:r>
          </w:p>
        </w:tc>
        <w:tc>
          <w:tcPr>
            <w:tcW w:w="2026"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E39826C"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Vendimi i miratuar; kriteret e </w:t>
            </w:r>
            <w:proofErr w:type="spellStart"/>
            <w:r w:rsidRPr="00C86493">
              <w:rPr>
                <w:rFonts w:ascii="Garamond" w:hAnsi="Garamond" w:cs="Times New Roman"/>
                <w:sz w:val="18"/>
                <w:szCs w:val="18"/>
              </w:rPr>
              <w:t>pranueshmërisë</w:t>
            </w:r>
            <w:proofErr w:type="spellEnd"/>
            <w:r w:rsidRPr="00C86493">
              <w:rPr>
                <w:rFonts w:ascii="Garamond" w:hAnsi="Garamond" w:cs="Times New Roman"/>
                <w:sz w:val="18"/>
                <w:szCs w:val="18"/>
              </w:rPr>
              <w:t xml:space="preserve"> të përcaktuara; procedurat për njohjen, rishikimin, pezullimin dhe çregjistrimin të krijuara; kuadri i trajtimit i përcaktuar</w:t>
            </w:r>
          </w:p>
        </w:tc>
      </w:tr>
      <w:tr w:rsidR="00F37326" w:rsidRPr="00C86493" w14:paraId="4CAD2B81" w14:textId="77777777" w:rsidTr="00C86493">
        <w:tc>
          <w:tcPr>
            <w:tcW w:w="160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024F5EDD"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Veprimi 3. </w:t>
            </w:r>
            <w:proofErr w:type="spellStart"/>
            <w:r w:rsidRPr="00C86493">
              <w:rPr>
                <w:rFonts w:ascii="Garamond" w:hAnsi="Garamond" w:cs="Times New Roman"/>
                <w:sz w:val="18"/>
                <w:szCs w:val="18"/>
              </w:rPr>
              <w:t>Operacionalizimi</w:t>
            </w:r>
            <w:proofErr w:type="spellEnd"/>
            <w:r w:rsidRPr="00C86493">
              <w:rPr>
                <w:rFonts w:ascii="Garamond" w:hAnsi="Garamond" w:cs="Times New Roman"/>
                <w:sz w:val="18"/>
                <w:szCs w:val="18"/>
              </w:rPr>
              <w:t xml:space="preserve"> i regjistrit të klientit në nevojë dhe shkëmbimi ndërveprues i të dhënave</w:t>
            </w:r>
          </w:p>
        </w:tc>
        <w:tc>
          <w:tcPr>
            <w:tcW w:w="14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9F6ED92"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Regjistri i Klientit në Nevojë i krijuar dhe funksional, me shkëmbim të rregullt të </w:t>
            </w:r>
            <w:proofErr w:type="spellStart"/>
            <w:r w:rsidRPr="00C86493">
              <w:rPr>
                <w:rFonts w:ascii="Garamond" w:hAnsi="Garamond" w:cs="Times New Roman"/>
                <w:sz w:val="18"/>
                <w:szCs w:val="18"/>
              </w:rPr>
              <w:t>të</w:t>
            </w:r>
            <w:proofErr w:type="spellEnd"/>
            <w:r w:rsidRPr="00C86493">
              <w:rPr>
                <w:rFonts w:ascii="Garamond" w:hAnsi="Garamond" w:cs="Times New Roman"/>
                <w:sz w:val="18"/>
                <w:szCs w:val="18"/>
              </w:rPr>
              <w:t xml:space="preserve"> dhënave drejt operatorëve të sektorit të energjisë elektrike</w:t>
            </w:r>
          </w:p>
        </w:tc>
        <w:tc>
          <w:tcPr>
            <w:tcW w:w="12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104D71A" w14:textId="77777777" w:rsidR="00F37326" w:rsidRPr="00C86493" w:rsidRDefault="00F37326" w:rsidP="00C86493">
            <w:pPr>
              <w:spacing w:after="40" w:line="264" w:lineRule="auto"/>
              <w:rPr>
                <w:rFonts w:ascii="Garamond" w:hAnsi="Garamond" w:cs="Times New Roman"/>
              </w:rPr>
            </w:pPr>
            <w:proofErr w:type="spellStart"/>
            <w:r w:rsidRPr="00C86493">
              <w:rPr>
                <w:rFonts w:ascii="Garamond" w:hAnsi="Garamond" w:cs="Times New Roman"/>
                <w:sz w:val="18"/>
                <w:szCs w:val="18"/>
              </w:rPr>
              <w:t>MSHMS</w:t>
            </w:r>
            <w:proofErr w:type="spellEnd"/>
            <w:r w:rsidRPr="00C86493">
              <w:rPr>
                <w:rFonts w:ascii="Garamond" w:hAnsi="Garamond" w:cs="Times New Roman"/>
                <w:sz w:val="18"/>
                <w:szCs w:val="18"/>
              </w:rPr>
              <w:t>, në bashkërendim me operatorin e shpërndarjes dhe furnizuesit</w:t>
            </w:r>
          </w:p>
        </w:tc>
        <w:tc>
          <w:tcPr>
            <w:tcW w:w="17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41BCE1DA"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Vendimi zbatues i nenit 95; procedurat </w:t>
            </w:r>
            <w:proofErr w:type="spellStart"/>
            <w:r w:rsidRPr="00C86493">
              <w:rPr>
                <w:rFonts w:ascii="Garamond" w:hAnsi="Garamond" w:cs="Times New Roman"/>
                <w:sz w:val="18"/>
                <w:szCs w:val="18"/>
              </w:rPr>
              <w:t>operacionale</w:t>
            </w:r>
            <w:proofErr w:type="spellEnd"/>
            <w:r w:rsidRPr="00C86493">
              <w:rPr>
                <w:rFonts w:ascii="Garamond" w:hAnsi="Garamond" w:cs="Times New Roman"/>
                <w:sz w:val="18"/>
                <w:szCs w:val="18"/>
              </w:rPr>
              <w:t xml:space="preserve"> të regjistrit; protokollet e shkëmbimit të </w:t>
            </w:r>
            <w:proofErr w:type="spellStart"/>
            <w:r w:rsidRPr="00C86493">
              <w:rPr>
                <w:rFonts w:ascii="Garamond" w:hAnsi="Garamond" w:cs="Times New Roman"/>
                <w:sz w:val="18"/>
                <w:szCs w:val="18"/>
              </w:rPr>
              <w:t>të</w:t>
            </w:r>
            <w:proofErr w:type="spellEnd"/>
            <w:r w:rsidRPr="00C86493">
              <w:rPr>
                <w:rFonts w:ascii="Garamond" w:hAnsi="Garamond" w:cs="Times New Roman"/>
                <w:sz w:val="18"/>
                <w:szCs w:val="18"/>
              </w:rPr>
              <w:t xml:space="preserve"> dhënave; masat mbrojtëse të </w:t>
            </w:r>
            <w:proofErr w:type="spellStart"/>
            <w:r w:rsidRPr="00C86493">
              <w:rPr>
                <w:rFonts w:ascii="Garamond" w:hAnsi="Garamond" w:cs="Times New Roman"/>
                <w:sz w:val="18"/>
                <w:szCs w:val="18"/>
              </w:rPr>
              <w:t>të</w:t>
            </w:r>
            <w:proofErr w:type="spellEnd"/>
            <w:r w:rsidRPr="00C86493">
              <w:rPr>
                <w:rFonts w:ascii="Garamond" w:hAnsi="Garamond" w:cs="Times New Roman"/>
                <w:sz w:val="18"/>
                <w:szCs w:val="18"/>
              </w:rPr>
              <w:t xml:space="preserve"> dhënave</w:t>
            </w:r>
          </w:p>
        </w:tc>
        <w:tc>
          <w:tcPr>
            <w:tcW w:w="9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06314722" w14:textId="4E5CB0A8" w:rsidR="00F37326" w:rsidRPr="00C86493" w:rsidRDefault="00A11933" w:rsidP="00C86493">
            <w:pPr>
              <w:spacing w:after="40" w:line="264" w:lineRule="auto"/>
              <w:rPr>
                <w:rFonts w:ascii="Garamond" w:hAnsi="Garamond" w:cs="Times New Roman"/>
              </w:rPr>
            </w:pPr>
            <w:r>
              <w:rPr>
                <w:rFonts w:ascii="Garamond" w:hAnsi="Garamond" w:cs="Times New Roman"/>
                <w:sz w:val="18"/>
                <w:szCs w:val="18"/>
              </w:rPr>
              <w:t>Deri në fund të 2027-ës</w:t>
            </w:r>
          </w:p>
        </w:tc>
        <w:tc>
          <w:tcPr>
            <w:tcW w:w="2026"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B829C26" w14:textId="7562E971" w:rsidR="00F37326" w:rsidRPr="00C86493" w:rsidRDefault="00F37326" w:rsidP="00A11933">
            <w:pPr>
              <w:spacing w:after="40" w:line="264" w:lineRule="auto"/>
              <w:rPr>
                <w:rFonts w:ascii="Garamond" w:hAnsi="Garamond" w:cs="Times New Roman"/>
              </w:rPr>
            </w:pPr>
            <w:r w:rsidRPr="00C86493">
              <w:rPr>
                <w:rFonts w:ascii="Garamond" w:hAnsi="Garamond" w:cs="Times New Roman"/>
                <w:sz w:val="18"/>
                <w:szCs w:val="18"/>
              </w:rPr>
              <w:t xml:space="preserve">Regjistri </w:t>
            </w:r>
            <w:proofErr w:type="spellStart"/>
            <w:r w:rsidRPr="00C86493">
              <w:rPr>
                <w:rFonts w:ascii="Garamond" w:hAnsi="Garamond" w:cs="Times New Roman"/>
                <w:sz w:val="18"/>
                <w:szCs w:val="18"/>
              </w:rPr>
              <w:t>operacional</w:t>
            </w:r>
            <w:proofErr w:type="spellEnd"/>
            <w:r w:rsidRPr="00C86493">
              <w:rPr>
                <w:rFonts w:ascii="Garamond" w:hAnsi="Garamond" w:cs="Times New Roman"/>
                <w:sz w:val="18"/>
                <w:szCs w:val="18"/>
              </w:rPr>
              <w:t>; shkëmbimi i të dhënave funksional</w:t>
            </w:r>
            <w:r w:rsidR="00A11933">
              <w:rPr>
                <w:rFonts w:ascii="Garamond" w:hAnsi="Garamond" w:cs="Times New Roman"/>
                <w:sz w:val="18"/>
                <w:szCs w:val="18"/>
              </w:rPr>
              <w:t>e</w:t>
            </w:r>
            <w:r w:rsidRPr="00C86493">
              <w:rPr>
                <w:rFonts w:ascii="Garamond" w:hAnsi="Garamond" w:cs="Times New Roman"/>
                <w:sz w:val="18"/>
                <w:szCs w:val="18"/>
              </w:rPr>
              <w:t xml:space="preserve">; cikli i përditësimit </w:t>
            </w:r>
            <w:proofErr w:type="spellStart"/>
            <w:r w:rsidR="00A11933">
              <w:rPr>
                <w:rFonts w:ascii="Garamond" w:hAnsi="Garamond" w:cs="Times New Roman"/>
                <w:sz w:val="18"/>
                <w:szCs w:val="18"/>
              </w:rPr>
              <w:t>të</w:t>
            </w:r>
            <w:r w:rsidRPr="00C86493">
              <w:rPr>
                <w:rFonts w:ascii="Garamond" w:hAnsi="Garamond" w:cs="Times New Roman"/>
                <w:sz w:val="18"/>
                <w:szCs w:val="18"/>
              </w:rPr>
              <w:t>krijuar</w:t>
            </w:r>
            <w:proofErr w:type="spellEnd"/>
            <w:r w:rsidR="00A11933">
              <w:rPr>
                <w:rFonts w:ascii="Garamond" w:hAnsi="Garamond" w:cs="Times New Roman"/>
                <w:sz w:val="18"/>
                <w:szCs w:val="18"/>
              </w:rPr>
              <w:t xml:space="preserve">; gjurma e </w:t>
            </w:r>
            <w:proofErr w:type="spellStart"/>
            <w:r w:rsidR="00A11933">
              <w:rPr>
                <w:rFonts w:ascii="Garamond" w:hAnsi="Garamond" w:cs="Times New Roman"/>
                <w:sz w:val="18"/>
                <w:szCs w:val="18"/>
              </w:rPr>
              <w:t>auditimit</w:t>
            </w:r>
            <w:proofErr w:type="spellEnd"/>
            <w:r w:rsidR="00A11933">
              <w:rPr>
                <w:rFonts w:ascii="Garamond" w:hAnsi="Garamond" w:cs="Times New Roman"/>
                <w:sz w:val="18"/>
                <w:szCs w:val="18"/>
              </w:rPr>
              <w:t xml:space="preserve"> funksional</w:t>
            </w:r>
            <w:r w:rsidRPr="00C86493">
              <w:rPr>
                <w:rFonts w:ascii="Garamond" w:hAnsi="Garamond" w:cs="Times New Roman"/>
                <w:sz w:val="18"/>
                <w:szCs w:val="18"/>
              </w:rPr>
              <w:t xml:space="preserve">; gabimet </w:t>
            </w:r>
            <w:proofErr w:type="spellStart"/>
            <w:r w:rsidRPr="00C86493">
              <w:rPr>
                <w:rFonts w:ascii="Garamond" w:hAnsi="Garamond" w:cs="Times New Roman"/>
                <w:sz w:val="18"/>
                <w:szCs w:val="18"/>
              </w:rPr>
              <w:t>operacionale</w:t>
            </w:r>
            <w:proofErr w:type="spellEnd"/>
            <w:r w:rsidRPr="00C86493">
              <w:rPr>
                <w:rFonts w:ascii="Garamond" w:hAnsi="Garamond" w:cs="Times New Roman"/>
                <w:sz w:val="18"/>
                <w:szCs w:val="18"/>
              </w:rPr>
              <w:t xml:space="preserve"> dhe k</w:t>
            </w:r>
            <w:r w:rsidR="00A11933">
              <w:rPr>
                <w:rFonts w:ascii="Garamond" w:hAnsi="Garamond" w:cs="Times New Roman"/>
                <w:sz w:val="18"/>
                <w:szCs w:val="18"/>
              </w:rPr>
              <w:t>oha e korrigjimit të monitoruar</w:t>
            </w:r>
          </w:p>
        </w:tc>
      </w:tr>
      <w:tr w:rsidR="00F37326" w:rsidRPr="00C86493" w14:paraId="57E63B79" w14:textId="77777777" w:rsidTr="00C86493">
        <w:tc>
          <w:tcPr>
            <w:tcW w:w="160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A6ADB91"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Veprimi 4. Konsolidimi dhe përmirësimi i mbështetjes për </w:t>
            </w:r>
            <w:proofErr w:type="spellStart"/>
            <w:r w:rsidRPr="00C86493">
              <w:rPr>
                <w:rFonts w:ascii="Garamond" w:hAnsi="Garamond" w:cs="Times New Roman"/>
                <w:sz w:val="18"/>
                <w:szCs w:val="18"/>
              </w:rPr>
              <w:t>përballueshmërinë</w:t>
            </w:r>
            <w:proofErr w:type="spellEnd"/>
            <w:r w:rsidRPr="00C86493">
              <w:rPr>
                <w:rFonts w:ascii="Garamond" w:hAnsi="Garamond" w:cs="Times New Roman"/>
                <w:sz w:val="18"/>
                <w:szCs w:val="18"/>
              </w:rPr>
              <w:t xml:space="preserve"> e klientëve në nevojë</w:t>
            </w:r>
          </w:p>
        </w:tc>
        <w:tc>
          <w:tcPr>
            <w:tcW w:w="14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0760C23"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Paketë koherente mbështetjeje për </w:t>
            </w:r>
            <w:proofErr w:type="spellStart"/>
            <w:r w:rsidRPr="00C86493">
              <w:rPr>
                <w:rFonts w:ascii="Garamond" w:hAnsi="Garamond" w:cs="Times New Roman"/>
                <w:sz w:val="18"/>
                <w:szCs w:val="18"/>
              </w:rPr>
              <w:t>përballueshmërinë</w:t>
            </w:r>
            <w:proofErr w:type="spellEnd"/>
            <w:r w:rsidRPr="00C86493">
              <w:rPr>
                <w:rFonts w:ascii="Garamond" w:hAnsi="Garamond" w:cs="Times New Roman"/>
                <w:sz w:val="18"/>
                <w:szCs w:val="18"/>
              </w:rPr>
              <w:t xml:space="preserve"> në funksion për klientët e njohur në nevojë dhe familjet e tjera të prekura nga varfëria energjetike</w:t>
            </w:r>
          </w:p>
        </w:tc>
        <w:tc>
          <w:tcPr>
            <w:tcW w:w="12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BBC78FA" w14:textId="0AB45AE1" w:rsidR="00F37326" w:rsidRPr="00C86493" w:rsidRDefault="00F37326" w:rsidP="00C86493">
            <w:pPr>
              <w:spacing w:after="40" w:line="264" w:lineRule="auto"/>
              <w:rPr>
                <w:rFonts w:ascii="Garamond" w:hAnsi="Garamond" w:cs="Times New Roman"/>
              </w:rPr>
            </w:pPr>
            <w:proofErr w:type="spellStart"/>
            <w:r w:rsidRPr="00C86493">
              <w:rPr>
                <w:rFonts w:ascii="Garamond" w:hAnsi="Garamond" w:cs="Times New Roman"/>
                <w:sz w:val="18"/>
                <w:szCs w:val="18"/>
              </w:rPr>
              <w:t>MSHMS</w:t>
            </w:r>
            <w:proofErr w:type="spellEnd"/>
            <w:r w:rsidR="00A11933">
              <w:rPr>
                <w:rFonts w:ascii="Garamond" w:hAnsi="Garamond" w:cs="Times New Roman"/>
                <w:sz w:val="18"/>
                <w:szCs w:val="18"/>
              </w:rPr>
              <w:t>-ja</w:t>
            </w:r>
            <w:r w:rsidRPr="00C86493">
              <w:rPr>
                <w:rFonts w:ascii="Garamond" w:hAnsi="Garamond" w:cs="Times New Roman"/>
                <w:sz w:val="18"/>
                <w:szCs w:val="18"/>
              </w:rPr>
              <w:t xml:space="preserve">, Ministria e Financave, dhe </w:t>
            </w:r>
            <w:proofErr w:type="spellStart"/>
            <w:r w:rsidRPr="00C86493">
              <w:rPr>
                <w:rFonts w:ascii="Garamond" w:hAnsi="Garamond" w:cs="Times New Roman"/>
                <w:sz w:val="18"/>
                <w:szCs w:val="18"/>
              </w:rPr>
              <w:t>MIE</w:t>
            </w:r>
            <w:proofErr w:type="spellEnd"/>
          </w:p>
        </w:tc>
        <w:tc>
          <w:tcPr>
            <w:tcW w:w="17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7879D5A0"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Vendimet ekzistuese të kompensimit; instrumentet e rishikuara të mbështetjes; procedurat administrative për mbështetjen dhe menaxhimin e detyrimeve të prapambetura</w:t>
            </w:r>
          </w:p>
        </w:tc>
        <w:tc>
          <w:tcPr>
            <w:tcW w:w="9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75054DEA"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2027–2028</w:t>
            </w:r>
          </w:p>
        </w:tc>
        <w:tc>
          <w:tcPr>
            <w:tcW w:w="2026"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78AEE56" w14:textId="440F1905"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Skemat ekzistuese të rishikuara; paketa e mbështetjes e harmonizuar me Planin; numri i familjeve të mbështetura</w:t>
            </w:r>
            <w:r w:rsidR="00A11933">
              <w:rPr>
                <w:rFonts w:ascii="Garamond" w:hAnsi="Garamond" w:cs="Times New Roman"/>
                <w:sz w:val="18"/>
                <w:szCs w:val="18"/>
              </w:rPr>
              <w:t>,</w:t>
            </w:r>
            <w:r w:rsidRPr="00C86493">
              <w:rPr>
                <w:rFonts w:ascii="Garamond" w:hAnsi="Garamond" w:cs="Times New Roman"/>
                <w:sz w:val="18"/>
                <w:szCs w:val="18"/>
              </w:rPr>
              <w:t xml:space="preserve"> i monitoruar; përshtatshmëria e mbështetjes e vlerësuar; tendencat e detyrimeve të prapambetura të ndjekura</w:t>
            </w:r>
          </w:p>
        </w:tc>
      </w:tr>
      <w:tr w:rsidR="00F37326" w:rsidRPr="00C86493" w14:paraId="4637EA68" w14:textId="77777777" w:rsidTr="00C86493">
        <w:tc>
          <w:tcPr>
            <w:tcW w:w="160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6846FD1"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Veprimi 5. Aktivizimi dhe forcimi i mbrojtjes ndaj shkëputjes dhe praktikave të padrejta të furnizimit</w:t>
            </w:r>
          </w:p>
        </w:tc>
        <w:tc>
          <w:tcPr>
            <w:tcW w:w="14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1C27D1F" w14:textId="123F9FE6"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Masat mbrojtëse për klientët</w:t>
            </w:r>
            <w:r w:rsidR="00A11933">
              <w:rPr>
                <w:rFonts w:ascii="Garamond" w:hAnsi="Garamond" w:cs="Times New Roman"/>
                <w:sz w:val="18"/>
                <w:szCs w:val="18"/>
              </w:rPr>
              <w:t>,</w:t>
            </w:r>
            <w:r w:rsidRPr="00C86493">
              <w:rPr>
                <w:rFonts w:ascii="Garamond" w:hAnsi="Garamond" w:cs="Times New Roman"/>
                <w:sz w:val="18"/>
                <w:szCs w:val="18"/>
              </w:rPr>
              <w:t xml:space="preserve"> plotësisht të zbatuara në praktikë për klientët e njohur në nevojë</w:t>
            </w:r>
          </w:p>
        </w:tc>
        <w:tc>
          <w:tcPr>
            <w:tcW w:w="12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6D46B9B8"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ERE, operatori i shpërndarjes, dhe furnizuesit</w:t>
            </w:r>
          </w:p>
        </w:tc>
        <w:tc>
          <w:tcPr>
            <w:tcW w:w="17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4D4FAF2B"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Rregullat </w:t>
            </w:r>
            <w:proofErr w:type="spellStart"/>
            <w:r w:rsidRPr="00C86493">
              <w:rPr>
                <w:rFonts w:ascii="Garamond" w:hAnsi="Garamond" w:cs="Times New Roman"/>
                <w:sz w:val="18"/>
                <w:szCs w:val="18"/>
              </w:rPr>
              <w:t>rregullatore</w:t>
            </w:r>
            <w:proofErr w:type="spellEnd"/>
            <w:r w:rsidRPr="00C86493">
              <w:rPr>
                <w:rFonts w:ascii="Garamond" w:hAnsi="Garamond" w:cs="Times New Roman"/>
                <w:sz w:val="18"/>
                <w:szCs w:val="18"/>
              </w:rPr>
              <w:t xml:space="preserve"> mbi ndërprerjen e furnizimit; kushtet e shërbimit universal; vendimi zbatues i nenit 95; procedurat </w:t>
            </w:r>
            <w:proofErr w:type="spellStart"/>
            <w:r w:rsidRPr="00C86493">
              <w:rPr>
                <w:rFonts w:ascii="Garamond" w:hAnsi="Garamond" w:cs="Times New Roman"/>
                <w:sz w:val="18"/>
                <w:szCs w:val="18"/>
              </w:rPr>
              <w:t>operacionale</w:t>
            </w:r>
            <w:proofErr w:type="spellEnd"/>
            <w:r w:rsidRPr="00C86493">
              <w:rPr>
                <w:rFonts w:ascii="Garamond" w:hAnsi="Garamond" w:cs="Times New Roman"/>
                <w:sz w:val="18"/>
                <w:szCs w:val="18"/>
              </w:rPr>
              <w:t xml:space="preserve"> të furnizuesve dhe operatorit të shpërndarjes</w:t>
            </w:r>
          </w:p>
        </w:tc>
        <w:tc>
          <w:tcPr>
            <w:tcW w:w="9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04FFF10C" w14:textId="5FC12FE4" w:rsidR="00F37326" w:rsidRPr="00C86493" w:rsidRDefault="00A11933" w:rsidP="00C86493">
            <w:pPr>
              <w:spacing w:after="40" w:line="264" w:lineRule="auto"/>
              <w:rPr>
                <w:rFonts w:ascii="Garamond" w:hAnsi="Garamond" w:cs="Times New Roman"/>
              </w:rPr>
            </w:pPr>
            <w:r>
              <w:rPr>
                <w:rFonts w:ascii="Garamond" w:hAnsi="Garamond" w:cs="Times New Roman"/>
                <w:sz w:val="18"/>
                <w:szCs w:val="18"/>
              </w:rPr>
              <w:t>Deri në fund të 2026-ës</w:t>
            </w:r>
          </w:p>
        </w:tc>
        <w:tc>
          <w:tcPr>
            <w:tcW w:w="2026"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69CF0677" w14:textId="2DE5EE2F"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Rregullat mbrojtëse të harmonizuara dhe zbatuara; njoftimet, shkëputjet, rilidhjet dhe </w:t>
            </w:r>
            <w:proofErr w:type="spellStart"/>
            <w:r w:rsidRPr="00C86493">
              <w:rPr>
                <w:rFonts w:ascii="Garamond" w:hAnsi="Garamond" w:cs="Times New Roman"/>
                <w:sz w:val="18"/>
                <w:szCs w:val="18"/>
              </w:rPr>
              <w:t>ankimimet</w:t>
            </w:r>
            <w:proofErr w:type="spellEnd"/>
            <w:r w:rsidR="00A11933">
              <w:rPr>
                <w:rFonts w:ascii="Garamond" w:hAnsi="Garamond" w:cs="Times New Roman"/>
                <w:sz w:val="18"/>
                <w:szCs w:val="18"/>
              </w:rPr>
              <w:t>,</w:t>
            </w:r>
            <w:r w:rsidRPr="00C86493">
              <w:rPr>
                <w:rFonts w:ascii="Garamond" w:hAnsi="Garamond" w:cs="Times New Roman"/>
                <w:sz w:val="18"/>
                <w:szCs w:val="18"/>
              </w:rPr>
              <w:t xml:space="preserve"> të monitoruara; shkeljet e pajtueshmërisë të identifikuara dhe adresuara</w:t>
            </w:r>
          </w:p>
        </w:tc>
      </w:tr>
      <w:tr w:rsidR="00F37326" w:rsidRPr="00C86493" w14:paraId="75A41A31" w14:textId="77777777" w:rsidTr="00C86493">
        <w:tc>
          <w:tcPr>
            <w:tcW w:w="160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A287630" w14:textId="74D1C229" w:rsidR="00F37326" w:rsidRPr="00C86493" w:rsidRDefault="00F37326" w:rsidP="00A11933">
            <w:pPr>
              <w:spacing w:after="40" w:line="264" w:lineRule="auto"/>
              <w:rPr>
                <w:rFonts w:ascii="Garamond" w:hAnsi="Garamond" w:cs="Times New Roman"/>
              </w:rPr>
            </w:pPr>
            <w:r w:rsidRPr="00C86493">
              <w:rPr>
                <w:rFonts w:ascii="Garamond" w:hAnsi="Garamond" w:cs="Times New Roman"/>
                <w:sz w:val="18"/>
                <w:szCs w:val="18"/>
              </w:rPr>
              <w:t xml:space="preserve">Veprimi 6. Ulja e faktorëve strukturorë të varfërisë energjetike përmes masave të </w:t>
            </w:r>
            <w:r w:rsidRPr="00C86493">
              <w:rPr>
                <w:rFonts w:ascii="Garamond" w:hAnsi="Garamond" w:cs="Times New Roman"/>
                <w:sz w:val="18"/>
                <w:szCs w:val="18"/>
              </w:rPr>
              <w:lastRenderedPageBreak/>
              <w:t xml:space="preserve">orientuara të </w:t>
            </w:r>
            <w:proofErr w:type="spellStart"/>
            <w:r w:rsidRPr="00C86493">
              <w:rPr>
                <w:rFonts w:ascii="Garamond" w:hAnsi="Garamond" w:cs="Times New Roman"/>
                <w:sz w:val="18"/>
                <w:szCs w:val="18"/>
              </w:rPr>
              <w:t>efi</w:t>
            </w:r>
            <w:r w:rsidR="00A11933">
              <w:rPr>
                <w:rFonts w:ascii="Garamond" w:hAnsi="Garamond" w:cs="Times New Roman"/>
                <w:sz w:val="18"/>
                <w:szCs w:val="18"/>
              </w:rPr>
              <w:t>ci</w:t>
            </w:r>
            <w:r w:rsidRPr="00C86493">
              <w:rPr>
                <w:rFonts w:ascii="Garamond" w:hAnsi="Garamond" w:cs="Times New Roman"/>
                <w:sz w:val="18"/>
                <w:szCs w:val="18"/>
              </w:rPr>
              <w:t>encës</w:t>
            </w:r>
            <w:proofErr w:type="spellEnd"/>
            <w:r w:rsidRPr="00C86493">
              <w:rPr>
                <w:rFonts w:ascii="Garamond" w:hAnsi="Garamond" w:cs="Times New Roman"/>
                <w:sz w:val="18"/>
                <w:szCs w:val="18"/>
              </w:rPr>
              <w:t xml:space="preserve"> së energjisë dhe rinovimit të ndërtesave</w:t>
            </w:r>
          </w:p>
        </w:tc>
        <w:tc>
          <w:tcPr>
            <w:tcW w:w="14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D4B0A8C"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lastRenderedPageBreak/>
              <w:t xml:space="preserve">Masa mbështetëse strukturore të zbatuara për familjet e prekura </w:t>
            </w:r>
            <w:r w:rsidRPr="00C86493">
              <w:rPr>
                <w:rFonts w:ascii="Garamond" w:hAnsi="Garamond" w:cs="Times New Roman"/>
                <w:sz w:val="18"/>
                <w:szCs w:val="18"/>
              </w:rPr>
              <w:lastRenderedPageBreak/>
              <w:t>nga varfëria energjetike</w:t>
            </w:r>
          </w:p>
        </w:tc>
        <w:tc>
          <w:tcPr>
            <w:tcW w:w="12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32E0610C" w14:textId="2E9B33F6" w:rsidR="00F37326" w:rsidRPr="00C86493" w:rsidRDefault="00F37326" w:rsidP="00B63D2C">
            <w:pPr>
              <w:spacing w:after="40" w:line="264" w:lineRule="auto"/>
              <w:rPr>
                <w:rFonts w:ascii="Garamond" w:hAnsi="Garamond" w:cs="Times New Roman"/>
              </w:rPr>
            </w:pPr>
            <w:proofErr w:type="spellStart"/>
            <w:r w:rsidRPr="00C86493">
              <w:rPr>
                <w:rFonts w:ascii="Garamond" w:hAnsi="Garamond" w:cs="Times New Roman"/>
                <w:sz w:val="18"/>
                <w:szCs w:val="18"/>
              </w:rPr>
              <w:lastRenderedPageBreak/>
              <w:t>MIE</w:t>
            </w:r>
            <w:proofErr w:type="spellEnd"/>
            <w:r w:rsidRPr="00C86493">
              <w:rPr>
                <w:rFonts w:ascii="Garamond" w:hAnsi="Garamond" w:cs="Times New Roman"/>
                <w:sz w:val="18"/>
                <w:szCs w:val="18"/>
              </w:rPr>
              <w:t xml:space="preserve">, në bashkërendim me institucionet përgjegjëse për </w:t>
            </w:r>
            <w:proofErr w:type="spellStart"/>
            <w:r w:rsidRPr="00C86493">
              <w:rPr>
                <w:rFonts w:ascii="Garamond" w:hAnsi="Garamond" w:cs="Times New Roman"/>
                <w:sz w:val="18"/>
                <w:szCs w:val="18"/>
              </w:rPr>
              <w:lastRenderedPageBreak/>
              <w:t>efi</w:t>
            </w:r>
            <w:r w:rsidR="00B63D2C">
              <w:rPr>
                <w:rFonts w:ascii="Garamond" w:hAnsi="Garamond" w:cs="Times New Roman"/>
                <w:sz w:val="18"/>
                <w:szCs w:val="18"/>
              </w:rPr>
              <w:t>ci</w:t>
            </w:r>
            <w:r w:rsidRPr="00C86493">
              <w:rPr>
                <w:rFonts w:ascii="Garamond" w:hAnsi="Garamond" w:cs="Times New Roman"/>
                <w:sz w:val="18"/>
                <w:szCs w:val="18"/>
              </w:rPr>
              <w:t>encën</w:t>
            </w:r>
            <w:proofErr w:type="spellEnd"/>
            <w:r w:rsidRPr="00C86493">
              <w:rPr>
                <w:rFonts w:ascii="Garamond" w:hAnsi="Garamond" w:cs="Times New Roman"/>
                <w:sz w:val="18"/>
                <w:szCs w:val="18"/>
              </w:rPr>
              <w:t xml:space="preserve"> e energjisë, zbatimin e lidhur me strehimin, dhe dhënien në nivel vendor</w:t>
            </w:r>
          </w:p>
        </w:tc>
        <w:tc>
          <w:tcPr>
            <w:tcW w:w="17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4F7C813" w14:textId="615ABBC8" w:rsidR="00F37326" w:rsidRPr="00C86493" w:rsidRDefault="00F37326" w:rsidP="00B63D2C">
            <w:pPr>
              <w:spacing w:after="40" w:line="264" w:lineRule="auto"/>
              <w:rPr>
                <w:rFonts w:ascii="Garamond" w:hAnsi="Garamond" w:cs="Times New Roman"/>
              </w:rPr>
            </w:pPr>
            <w:r w:rsidRPr="00C86493">
              <w:rPr>
                <w:rFonts w:ascii="Garamond" w:hAnsi="Garamond" w:cs="Times New Roman"/>
                <w:sz w:val="18"/>
                <w:szCs w:val="18"/>
              </w:rPr>
              <w:lastRenderedPageBreak/>
              <w:t xml:space="preserve">Plani Kombëtar i Rinovimit të Ndërtesave; mekanizmi i këshillimit dhe </w:t>
            </w:r>
            <w:r w:rsidRPr="00C86493">
              <w:rPr>
                <w:rFonts w:ascii="Garamond" w:hAnsi="Garamond" w:cs="Times New Roman"/>
                <w:sz w:val="18"/>
                <w:szCs w:val="18"/>
              </w:rPr>
              <w:lastRenderedPageBreak/>
              <w:t>asistencës (neni 31</w:t>
            </w:r>
            <w:r w:rsidR="00B63D2C">
              <w:rPr>
                <w:rFonts w:ascii="Garamond" w:hAnsi="Garamond" w:cs="Times New Roman"/>
                <w:sz w:val="18"/>
                <w:szCs w:val="18"/>
              </w:rPr>
              <w:t>,</w:t>
            </w:r>
            <w:r w:rsidRPr="00C86493">
              <w:rPr>
                <w:rFonts w:ascii="Garamond" w:hAnsi="Garamond" w:cs="Times New Roman"/>
                <w:sz w:val="18"/>
                <w:szCs w:val="18"/>
              </w:rPr>
              <w:t xml:space="preserve"> i </w:t>
            </w:r>
            <w:r w:rsidR="00B63D2C" w:rsidRPr="00C86493">
              <w:rPr>
                <w:rFonts w:ascii="Garamond" w:hAnsi="Garamond" w:cs="Times New Roman"/>
                <w:sz w:val="18"/>
                <w:szCs w:val="18"/>
              </w:rPr>
              <w:t xml:space="preserve">ligjit </w:t>
            </w:r>
            <w:r w:rsidR="00B63D2C">
              <w:rPr>
                <w:rFonts w:ascii="Garamond" w:hAnsi="Garamond" w:cs="Times New Roman"/>
                <w:sz w:val="18"/>
                <w:szCs w:val="18"/>
              </w:rPr>
              <w:t>n</w:t>
            </w:r>
            <w:r w:rsidRPr="00C86493">
              <w:rPr>
                <w:rFonts w:ascii="Garamond" w:hAnsi="Garamond" w:cs="Times New Roman"/>
                <w:sz w:val="18"/>
                <w:szCs w:val="18"/>
              </w:rPr>
              <w:t xml:space="preserve">r. 37/2025); skemat e detyrimit të </w:t>
            </w:r>
            <w:proofErr w:type="spellStart"/>
            <w:r w:rsidRPr="00C86493">
              <w:rPr>
                <w:rFonts w:ascii="Garamond" w:hAnsi="Garamond" w:cs="Times New Roman"/>
                <w:sz w:val="18"/>
                <w:szCs w:val="18"/>
              </w:rPr>
              <w:t>efi</w:t>
            </w:r>
            <w:r w:rsidR="00B63D2C">
              <w:rPr>
                <w:rFonts w:ascii="Garamond" w:hAnsi="Garamond" w:cs="Times New Roman"/>
                <w:sz w:val="18"/>
                <w:szCs w:val="18"/>
              </w:rPr>
              <w:t>ci</w:t>
            </w:r>
            <w:r w:rsidRPr="00C86493">
              <w:rPr>
                <w:rFonts w:ascii="Garamond" w:hAnsi="Garamond" w:cs="Times New Roman"/>
                <w:sz w:val="18"/>
                <w:szCs w:val="18"/>
              </w:rPr>
              <w:t>encës</w:t>
            </w:r>
            <w:proofErr w:type="spellEnd"/>
            <w:r w:rsidRPr="00C86493">
              <w:rPr>
                <w:rFonts w:ascii="Garamond" w:hAnsi="Garamond" w:cs="Times New Roman"/>
                <w:sz w:val="18"/>
                <w:szCs w:val="18"/>
              </w:rPr>
              <w:t xml:space="preserve"> së energjisë dhe Fondi Kombëtar i </w:t>
            </w:r>
            <w:proofErr w:type="spellStart"/>
            <w:r w:rsidRPr="00C86493">
              <w:rPr>
                <w:rFonts w:ascii="Garamond" w:hAnsi="Garamond" w:cs="Times New Roman"/>
                <w:sz w:val="18"/>
                <w:szCs w:val="18"/>
              </w:rPr>
              <w:t>Efi</w:t>
            </w:r>
            <w:r w:rsidR="00B63D2C">
              <w:rPr>
                <w:rFonts w:ascii="Garamond" w:hAnsi="Garamond" w:cs="Times New Roman"/>
                <w:sz w:val="18"/>
                <w:szCs w:val="18"/>
              </w:rPr>
              <w:t>ci</w:t>
            </w:r>
            <w:r w:rsidRPr="00C86493">
              <w:rPr>
                <w:rFonts w:ascii="Garamond" w:hAnsi="Garamond" w:cs="Times New Roman"/>
                <w:sz w:val="18"/>
                <w:szCs w:val="18"/>
              </w:rPr>
              <w:t>encës</w:t>
            </w:r>
            <w:proofErr w:type="spellEnd"/>
            <w:r w:rsidRPr="00C86493">
              <w:rPr>
                <w:rFonts w:ascii="Garamond" w:hAnsi="Garamond" w:cs="Times New Roman"/>
                <w:sz w:val="18"/>
                <w:szCs w:val="18"/>
              </w:rPr>
              <w:t xml:space="preserve"> së Energjisë; rregullimet e financimit; synimi i bazuar në </w:t>
            </w:r>
            <w:r w:rsidR="00B63D2C">
              <w:rPr>
                <w:rFonts w:ascii="Garamond" w:hAnsi="Garamond" w:cs="Times New Roman"/>
                <w:sz w:val="18"/>
                <w:szCs w:val="18"/>
              </w:rPr>
              <w:t>s</w:t>
            </w:r>
            <w:r w:rsidRPr="00C86493">
              <w:rPr>
                <w:rFonts w:ascii="Garamond" w:hAnsi="Garamond" w:cs="Times New Roman"/>
                <w:sz w:val="18"/>
                <w:szCs w:val="18"/>
              </w:rPr>
              <w:t>htojcën 2 dhe Regjistrin Kombëtar të Varfërisë Energjetike</w:t>
            </w:r>
          </w:p>
        </w:tc>
        <w:tc>
          <w:tcPr>
            <w:tcW w:w="950"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10C35C05"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lastRenderedPageBreak/>
              <w:t>2028–2030</w:t>
            </w:r>
          </w:p>
        </w:tc>
        <w:tc>
          <w:tcPr>
            <w:tcW w:w="2026" w:type="dxa"/>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31ADDA7F"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 xml:space="preserve">Numri i familjeve që përfitojnë nga masat e zarfit mbështjellës, sistemeve të ngrohjes, zëvendësimit të pajisjeve </w:t>
            </w:r>
            <w:r w:rsidRPr="00C86493">
              <w:rPr>
                <w:rFonts w:ascii="Garamond" w:hAnsi="Garamond" w:cs="Times New Roman"/>
                <w:sz w:val="18"/>
                <w:szCs w:val="18"/>
              </w:rPr>
              <w:lastRenderedPageBreak/>
              <w:t xml:space="preserve">dhe burimeve të </w:t>
            </w:r>
            <w:proofErr w:type="spellStart"/>
            <w:r w:rsidRPr="00C86493">
              <w:rPr>
                <w:rFonts w:ascii="Garamond" w:hAnsi="Garamond" w:cs="Times New Roman"/>
                <w:sz w:val="18"/>
                <w:szCs w:val="18"/>
              </w:rPr>
              <w:t>rinovueshme</w:t>
            </w:r>
            <w:proofErr w:type="spellEnd"/>
            <w:r w:rsidRPr="00C86493">
              <w:rPr>
                <w:rFonts w:ascii="Garamond" w:hAnsi="Garamond" w:cs="Times New Roman"/>
                <w:sz w:val="18"/>
                <w:szCs w:val="18"/>
              </w:rPr>
              <w:t xml:space="preserve">; lloji i ndërhyrjeve të dhëna; efektet në kushtet energjetike të familjeve të monitoruara; kursimet e energjisë dhe ndikimi në </w:t>
            </w:r>
            <w:proofErr w:type="spellStart"/>
            <w:r w:rsidRPr="00C86493">
              <w:rPr>
                <w:rFonts w:ascii="Garamond" w:hAnsi="Garamond" w:cs="Times New Roman"/>
                <w:sz w:val="18"/>
                <w:szCs w:val="18"/>
              </w:rPr>
              <w:t>përballueshmëri</w:t>
            </w:r>
            <w:proofErr w:type="spellEnd"/>
            <w:r w:rsidRPr="00C86493">
              <w:rPr>
                <w:rFonts w:ascii="Garamond" w:hAnsi="Garamond" w:cs="Times New Roman"/>
                <w:sz w:val="18"/>
                <w:szCs w:val="18"/>
              </w:rPr>
              <w:t xml:space="preserve"> të vlerësuara</w:t>
            </w:r>
          </w:p>
        </w:tc>
      </w:tr>
      <w:tr w:rsidR="00F37326" w:rsidRPr="00C86493" w14:paraId="480B4A70" w14:textId="77777777" w:rsidTr="00C86493">
        <w:tc>
          <w:tcPr>
            <w:tcW w:w="160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38DC4C2"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lastRenderedPageBreak/>
              <w:t>Veprimi 7. Krijimi i qeverisjes, koordinimit, komunikimit publik dhe vlerësimit</w:t>
            </w:r>
          </w:p>
        </w:tc>
        <w:tc>
          <w:tcPr>
            <w:tcW w:w="14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60C22329" w14:textId="70E2C251"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Sistemi i qeverisjes dhe koordinimit</w:t>
            </w:r>
            <w:r w:rsidR="00B63D2C">
              <w:rPr>
                <w:rFonts w:ascii="Garamond" w:hAnsi="Garamond" w:cs="Times New Roman"/>
                <w:sz w:val="18"/>
                <w:szCs w:val="18"/>
              </w:rPr>
              <w:t>,</w:t>
            </w:r>
            <w:r w:rsidRPr="00C86493">
              <w:rPr>
                <w:rFonts w:ascii="Garamond" w:hAnsi="Garamond" w:cs="Times New Roman"/>
                <w:sz w:val="18"/>
                <w:szCs w:val="18"/>
              </w:rPr>
              <w:t xml:space="preserve"> i krijuar dhe funksional në të gjithë Planin</w:t>
            </w:r>
          </w:p>
        </w:tc>
        <w:tc>
          <w:tcPr>
            <w:tcW w:w="12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2CBD030" w14:textId="7BF0ADD6" w:rsidR="00F37326" w:rsidRPr="00C86493" w:rsidRDefault="00F37326" w:rsidP="00C86493">
            <w:pPr>
              <w:spacing w:after="40" w:line="264" w:lineRule="auto"/>
              <w:rPr>
                <w:rFonts w:ascii="Garamond" w:hAnsi="Garamond" w:cs="Times New Roman"/>
              </w:rPr>
            </w:pPr>
            <w:proofErr w:type="spellStart"/>
            <w:r w:rsidRPr="00C86493">
              <w:rPr>
                <w:rFonts w:ascii="Garamond" w:hAnsi="Garamond" w:cs="Times New Roman"/>
                <w:sz w:val="18"/>
                <w:szCs w:val="18"/>
              </w:rPr>
              <w:t>MIE</w:t>
            </w:r>
            <w:proofErr w:type="spellEnd"/>
            <w:r w:rsidRPr="00C86493">
              <w:rPr>
                <w:rFonts w:ascii="Garamond" w:hAnsi="Garamond" w:cs="Times New Roman"/>
                <w:sz w:val="18"/>
                <w:szCs w:val="18"/>
              </w:rPr>
              <w:t xml:space="preserve"> dhe </w:t>
            </w:r>
            <w:proofErr w:type="spellStart"/>
            <w:r w:rsidRPr="00C86493">
              <w:rPr>
                <w:rFonts w:ascii="Garamond" w:hAnsi="Garamond" w:cs="Times New Roman"/>
                <w:sz w:val="18"/>
                <w:szCs w:val="18"/>
              </w:rPr>
              <w:t>MSHMS</w:t>
            </w:r>
            <w:proofErr w:type="spellEnd"/>
            <w:r w:rsidR="00B63D2C">
              <w:rPr>
                <w:rFonts w:ascii="Garamond" w:hAnsi="Garamond" w:cs="Times New Roman"/>
                <w:sz w:val="18"/>
                <w:szCs w:val="18"/>
              </w:rPr>
              <w:t>-ja</w:t>
            </w:r>
            <w:r w:rsidRPr="00C86493">
              <w:rPr>
                <w:rFonts w:ascii="Garamond" w:hAnsi="Garamond" w:cs="Times New Roman"/>
                <w:sz w:val="18"/>
                <w:szCs w:val="18"/>
              </w:rPr>
              <w:t>, me pjesëmarrjen e ERE</w:t>
            </w:r>
            <w:r w:rsidR="00B63D2C">
              <w:rPr>
                <w:rFonts w:ascii="Garamond" w:hAnsi="Garamond" w:cs="Times New Roman"/>
                <w:sz w:val="18"/>
                <w:szCs w:val="18"/>
              </w:rPr>
              <w:t>-s</w:t>
            </w:r>
            <w:r w:rsidRPr="00C86493">
              <w:rPr>
                <w:rFonts w:ascii="Garamond" w:hAnsi="Garamond" w:cs="Times New Roman"/>
                <w:sz w:val="18"/>
                <w:szCs w:val="18"/>
              </w:rPr>
              <w:t xml:space="preserve">, </w:t>
            </w:r>
            <w:proofErr w:type="spellStart"/>
            <w:r w:rsidRPr="00C86493">
              <w:rPr>
                <w:rFonts w:ascii="Garamond" w:hAnsi="Garamond" w:cs="Times New Roman"/>
                <w:sz w:val="18"/>
                <w:szCs w:val="18"/>
              </w:rPr>
              <w:t>INSTAT</w:t>
            </w:r>
            <w:proofErr w:type="spellEnd"/>
            <w:r w:rsidR="00B63D2C">
              <w:rPr>
                <w:rFonts w:ascii="Garamond" w:hAnsi="Garamond" w:cs="Times New Roman"/>
                <w:sz w:val="18"/>
                <w:szCs w:val="18"/>
              </w:rPr>
              <w:t>-t</w:t>
            </w:r>
            <w:r w:rsidRPr="00C86493">
              <w:rPr>
                <w:rFonts w:ascii="Garamond" w:hAnsi="Garamond" w:cs="Times New Roman"/>
                <w:sz w:val="18"/>
                <w:szCs w:val="18"/>
              </w:rPr>
              <w:t>, AKSHI</w:t>
            </w:r>
            <w:r w:rsidR="00B63D2C">
              <w:rPr>
                <w:rFonts w:ascii="Garamond" w:hAnsi="Garamond" w:cs="Times New Roman"/>
                <w:sz w:val="18"/>
                <w:szCs w:val="18"/>
              </w:rPr>
              <w:t>-t</w:t>
            </w:r>
            <w:r w:rsidRPr="00C86493">
              <w:rPr>
                <w:rFonts w:ascii="Garamond" w:hAnsi="Garamond" w:cs="Times New Roman"/>
                <w:sz w:val="18"/>
                <w:szCs w:val="18"/>
              </w:rPr>
              <w:t>, dhe institucioneve të tjera përkatëse</w:t>
            </w:r>
          </w:p>
        </w:tc>
        <w:tc>
          <w:tcPr>
            <w:tcW w:w="17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FFE7151" w14:textId="77777777"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Rregullimet e qeverisjes; kuadri i raportimit; masat e komunikimit dhe ndërgjegjësimit; procedurat e koordinimit institucional</w:t>
            </w:r>
          </w:p>
        </w:tc>
        <w:tc>
          <w:tcPr>
            <w:tcW w:w="950"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4F4E0CE3" w14:textId="58AEE4B3" w:rsidR="00F37326" w:rsidRPr="00C86493" w:rsidRDefault="00A11933" w:rsidP="00C86493">
            <w:pPr>
              <w:spacing w:after="40" w:line="264" w:lineRule="auto"/>
              <w:rPr>
                <w:rFonts w:ascii="Garamond" w:hAnsi="Garamond" w:cs="Times New Roman"/>
              </w:rPr>
            </w:pPr>
            <w:r>
              <w:rPr>
                <w:rFonts w:ascii="Garamond" w:hAnsi="Garamond" w:cs="Times New Roman"/>
                <w:sz w:val="18"/>
                <w:szCs w:val="18"/>
              </w:rPr>
              <w:t>Deri në fund të 2026-ës</w:t>
            </w:r>
            <w:r w:rsidR="00F37326" w:rsidRPr="00C86493">
              <w:rPr>
                <w:rFonts w:ascii="Garamond" w:hAnsi="Garamond" w:cs="Times New Roman"/>
                <w:sz w:val="18"/>
                <w:szCs w:val="18"/>
              </w:rPr>
              <w:t xml:space="preserve"> dhe në vazhdimësi</w:t>
            </w:r>
          </w:p>
        </w:tc>
        <w:tc>
          <w:tcPr>
            <w:tcW w:w="2026" w:type="dxa"/>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00513FDA" w14:textId="54E41A61" w:rsidR="00F37326" w:rsidRPr="00C86493" w:rsidRDefault="00F37326" w:rsidP="00C86493">
            <w:pPr>
              <w:spacing w:after="40" w:line="264" w:lineRule="auto"/>
              <w:rPr>
                <w:rFonts w:ascii="Garamond" w:hAnsi="Garamond" w:cs="Times New Roman"/>
              </w:rPr>
            </w:pPr>
            <w:r w:rsidRPr="00C86493">
              <w:rPr>
                <w:rFonts w:ascii="Garamond" w:hAnsi="Garamond" w:cs="Times New Roman"/>
                <w:sz w:val="18"/>
                <w:szCs w:val="18"/>
              </w:rPr>
              <w:t>Struktura e koordinimit</w:t>
            </w:r>
            <w:r w:rsidR="00B63D2C">
              <w:rPr>
                <w:rFonts w:ascii="Garamond" w:hAnsi="Garamond" w:cs="Times New Roman"/>
                <w:sz w:val="18"/>
                <w:szCs w:val="18"/>
              </w:rPr>
              <w:t>,</w:t>
            </w:r>
            <w:r w:rsidRPr="00C86493">
              <w:rPr>
                <w:rFonts w:ascii="Garamond" w:hAnsi="Garamond" w:cs="Times New Roman"/>
                <w:sz w:val="18"/>
                <w:szCs w:val="18"/>
              </w:rPr>
              <w:t xml:space="preserve"> e krijuar; raporti vjetor i zbatimit</w:t>
            </w:r>
            <w:r w:rsidR="00B63D2C">
              <w:rPr>
                <w:rFonts w:ascii="Garamond" w:hAnsi="Garamond" w:cs="Times New Roman"/>
                <w:sz w:val="18"/>
                <w:szCs w:val="18"/>
              </w:rPr>
              <w:t>,</w:t>
            </w:r>
            <w:r w:rsidRPr="00C86493">
              <w:rPr>
                <w:rFonts w:ascii="Garamond" w:hAnsi="Garamond" w:cs="Times New Roman"/>
                <w:sz w:val="18"/>
                <w:szCs w:val="18"/>
              </w:rPr>
              <w:t xml:space="preserve"> i prodhuar; masat e komunikimit të dhëna; progresi i zbatimit</w:t>
            </w:r>
            <w:r w:rsidR="00B63D2C">
              <w:rPr>
                <w:rFonts w:ascii="Garamond" w:hAnsi="Garamond" w:cs="Times New Roman"/>
                <w:sz w:val="18"/>
                <w:szCs w:val="18"/>
              </w:rPr>
              <w:t>,</w:t>
            </w:r>
            <w:r w:rsidRPr="00C86493">
              <w:rPr>
                <w:rFonts w:ascii="Garamond" w:hAnsi="Garamond" w:cs="Times New Roman"/>
                <w:sz w:val="18"/>
                <w:szCs w:val="18"/>
              </w:rPr>
              <w:t xml:space="preserve"> i rishikuar rregullisht</w:t>
            </w:r>
          </w:p>
        </w:tc>
      </w:tr>
    </w:tbl>
    <w:p w14:paraId="42C0685B" w14:textId="57C56DBC" w:rsidR="00C651A8" w:rsidRPr="00C86493" w:rsidRDefault="00C651A8" w:rsidP="000E5C75">
      <w:pPr>
        <w:pStyle w:val="TEKSTIIII"/>
        <w:rPr>
          <w:lang w:val="sq-AL"/>
        </w:rPr>
      </w:pPr>
    </w:p>
    <w:p w14:paraId="452A9965" w14:textId="555A13DE" w:rsidR="005F385A" w:rsidRPr="00C86493" w:rsidRDefault="00B63D2C" w:rsidP="005F385A">
      <w:pPr>
        <w:pStyle w:val="TEKSTIIII"/>
        <w:rPr>
          <w:lang w:val="sq-AL"/>
        </w:rPr>
      </w:pPr>
      <w:r>
        <w:rPr>
          <w:lang w:val="sq-AL"/>
        </w:rPr>
        <w:t>SHTOJCA 2</w:t>
      </w:r>
    </w:p>
    <w:p w14:paraId="0E4B8C37" w14:textId="53BC05B3" w:rsidR="005F385A" w:rsidRDefault="00B63D2C" w:rsidP="00B63D2C">
      <w:pPr>
        <w:pStyle w:val="TEKSTIIII"/>
        <w:jc w:val="center"/>
        <w:rPr>
          <w:lang w:val="sq-AL"/>
        </w:rPr>
      </w:pPr>
      <w:r w:rsidRPr="00C86493">
        <w:rPr>
          <w:lang w:val="sq-AL"/>
        </w:rPr>
        <w:t>METODOLOGJIA PËR IDENTIFIKIMIN DHE MONITORIMIN E VARFËRISË ENERGJETIKE</w:t>
      </w:r>
    </w:p>
    <w:p w14:paraId="6F337B3E" w14:textId="77777777" w:rsidR="00B63D2C" w:rsidRPr="00C86493" w:rsidRDefault="00B63D2C" w:rsidP="00B63D2C">
      <w:pPr>
        <w:pStyle w:val="TEKSTIIII"/>
        <w:jc w:val="center"/>
        <w:rPr>
          <w:lang w:val="sq-AL"/>
        </w:rPr>
      </w:pPr>
    </w:p>
    <w:p w14:paraId="034EC944" w14:textId="78F69A64" w:rsidR="005F385A" w:rsidRDefault="005F385A" w:rsidP="005F385A">
      <w:pPr>
        <w:pStyle w:val="TEKSTIIII"/>
        <w:rPr>
          <w:lang w:val="sq-AL"/>
        </w:rPr>
      </w:pPr>
      <w:r w:rsidRPr="00C86493">
        <w:rPr>
          <w:lang w:val="sq-AL"/>
        </w:rPr>
        <w:t xml:space="preserve">Kjo </w:t>
      </w:r>
      <w:r w:rsidR="00B63D2C">
        <w:rPr>
          <w:lang w:val="sq-AL"/>
        </w:rPr>
        <w:t>s</w:t>
      </w:r>
      <w:r w:rsidRPr="00C86493">
        <w:rPr>
          <w:lang w:val="sq-AL"/>
        </w:rPr>
        <w:t>htojcë përcakton kuadrin metodologjik kombëtar për identifikimin dhe monitorimin e varfërisë energjetike në Republikën e Shqipërisë, në mbështetje të nenit 22(7)</w:t>
      </w:r>
      <w:r w:rsidR="00B63D2C">
        <w:rPr>
          <w:lang w:val="sq-AL"/>
        </w:rPr>
        <w:t>,</w:t>
      </w:r>
      <w:r w:rsidRPr="00C86493">
        <w:rPr>
          <w:lang w:val="sq-AL"/>
        </w:rPr>
        <w:t xml:space="preserve"> të </w:t>
      </w:r>
      <w:r w:rsidR="00B63D2C" w:rsidRPr="00C86493">
        <w:rPr>
          <w:lang w:val="sq-AL"/>
        </w:rPr>
        <w:t>ligjit n</w:t>
      </w:r>
      <w:r w:rsidRPr="00C86493">
        <w:rPr>
          <w:lang w:val="sq-AL"/>
        </w:rPr>
        <w:t>r. 37/2025</w:t>
      </w:r>
      <w:r w:rsidR="00B63D2C">
        <w:rPr>
          <w:lang w:val="sq-AL"/>
        </w:rPr>
        <w:t>,</w:t>
      </w:r>
      <w:r w:rsidRPr="00C86493">
        <w:rPr>
          <w:lang w:val="sq-AL"/>
        </w:rPr>
        <w:t xml:space="preserve"> “Për </w:t>
      </w:r>
      <w:proofErr w:type="spellStart"/>
      <w:r w:rsidR="00B63D2C" w:rsidRPr="00C86493">
        <w:rPr>
          <w:lang w:val="sq-AL"/>
        </w:rPr>
        <w:t>performancën</w:t>
      </w:r>
      <w:proofErr w:type="spellEnd"/>
      <w:r w:rsidR="00B63D2C" w:rsidRPr="00C86493">
        <w:rPr>
          <w:lang w:val="sq-AL"/>
        </w:rPr>
        <w:t xml:space="preserve"> energjetike të ndërtesave</w:t>
      </w:r>
      <w:r w:rsidRPr="00C86493">
        <w:rPr>
          <w:lang w:val="sq-AL"/>
        </w:rPr>
        <w:t xml:space="preserve">”. Ajo përcakton njësinë e vlerësimit dhe kriteret e vlerësimit (nenet 4–7), arkitekturën institucionale për mbledhjen e të dhënave përmes Regjistrit Kombëtar të Varfërisë Energjetike (nenet 8–10), përcaktimin </w:t>
      </w:r>
      <w:proofErr w:type="spellStart"/>
      <w:r w:rsidRPr="00C86493">
        <w:rPr>
          <w:lang w:val="sq-AL"/>
        </w:rPr>
        <w:t>operacional</w:t>
      </w:r>
      <w:proofErr w:type="spellEnd"/>
      <w:r w:rsidRPr="00C86493">
        <w:rPr>
          <w:lang w:val="sq-AL"/>
        </w:rPr>
        <w:t xml:space="preserve"> të varfërisë energjetike përmes treguesit të </w:t>
      </w:r>
      <w:proofErr w:type="spellStart"/>
      <w:r w:rsidRPr="00C86493">
        <w:rPr>
          <w:lang w:val="sq-AL"/>
        </w:rPr>
        <w:t>të</w:t>
      </w:r>
      <w:proofErr w:type="spellEnd"/>
      <w:r w:rsidRPr="00C86493">
        <w:rPr>
          <w:lang w:val="sq-AL"/>
        </w:rPr>
        <w:t xml:space="preserve"> Ardhurave të Ulëta dhe Kostos së Lartë (</w:t>
      </w:r>
      <w:proofErr w:type="spellStart"/>
      <w:r w:rsidRPr="00C86493">
        <w:rPr>
          <w:lang w:val="sq-AL"/>
        </w:rPr>
        <w:t>LIHC</w:t>
      </w:r>
      <w:proofErr w:type="spellEnd"/>
      <w:r w:rsidRPr="00C86493">
        <w:rPr>
          <w:lang w:val="sq-AL"/>
        </w:rPr>
        <w:t>) (neni 11), burimet e të dhënave, përgjegjësitë institucionale, monitorimin dhe raportimin (nenet 12–16), dhe përdorimin e rezultateve për qëllime politikash dhe zbatimin (nenet 17–18).</w:t>
      </w:r>
    </w:p>
    <w:p w14:paraId="278DF4AD" w14:textId="77777777" w:rsidR="00B63D2C" w:rsidRPr="00C86493" w:rsidRDefault="00B63D2C" w:rsidP="005F385A">
      <w:pPr>
        <w:pStyle w:val="TEKSTIIII"/>
        <w:rPr>
          <w:lang w:val="sq-AL"/>
        </w:rPr>
      </w:pPr>
    </w:p>
    <w:p w14:paraId="450FF46E" w14:textId="2F08A033" w:rsidR="00B63D2C" w:rsidRPr="00B63D2C" w:rsidRDefault="00B63D2C" w:rsidP="00B63D2C">
      <w:pPr>
        <w:pStyle w:val="TEKSTIIII"/>
        <w:jc w:val="center"/>
        <w:rPr>
          <w:lang w:val="sq-AL"/>
        </w:rPr>
      </w:pPr>
      <w:r w:rsidRPr="00B63D2C">
        <w:rPr>
          <w:lang w:val="sq-AL"/>
        </w:rPr>
        <w:t>Neni 1</w:t>
      </w:r>
    </w:p>
    <w:p w14:paraId="008BDA6C" w14:textId="0BF05E8D" w:rsidR="005F385A" w:rsidRDefault="005F385A" w:rsidP="00B63D2C">
      <w:pPr>
        <w:pStyle w:val="TEKSTIIII"/>
        <w:jc w:val="center"/>
        <w:rPr>
          <w:b/>
          <w:lang w:val="sq-AL"/>
        </w:rPr>
      </w:pPr>
      <w:r w:rsidRPr="00C86493">
        <w:rPr>
          <w:b/>
          <w:lang w:val="sq-AL"/>
        </w:rPr>
        <w:t>Qëllimi</w:t>
      </w:r>
    </w:p>
    <w:p w14:paraId="1F680890" w14:textId="77777777" w:rsidR="00B63D2C" w:rsidRPr="00C86493" w:rsidRDefault="00B63D2C" w:rsidP="00B63D2C">
      <w:pPr>
        <w:pStyle w:val="TEKSTIIII"/>
        <w:jc w:val="center"/>
        <w:rPr>
          <w:b/>
          <w:lang w:val="sq-AL"/>
        </w:rPr>
      </w:pPr>
    </w:p>
    <w:p w14:paraId="104714DE" w14:textId="751D3EC5" w:rsidR="005F385A" w:rsidRDefault="005F385A" w:rsidP="005F385A">
      <w:pPr>
        <w:pStyle w:val="TEKSTIIII"/>
        <w:rPr>
          <w:lang w:val="sq-AL"/>
        </w:rPr>
      </w:pPr>
      <w:r w:rsidRPr="00C86493">
        <w:rPr>
          <w:lang w:val="sq-AL"/>
        </w:rPr>
        <w:t>Qëllimi i kësaj metodologjie është të përcaktojë kuadrin për identifikimin dhe monitorimin e familjeve të prekura nga ose në rrezik të varfërisë energjetike në Republikën e Shqipërisë, të vendosë bazën për monitorimin dhe raportimin, dhe të mbështesë synimin e politikave, hartimin, koordinimin dhe vlerësimin e masave që trajtojnë varfërinë energjetike, përfshirë masat strukturore dhe koordinimin më të gjerë të masave mbrojtëse të zbatueshme për klientët në nevojë, në përputhje me kuadrin ligjor të zbatueshëm.</w:t>
      </w:r>
    </w:p>
    <w:p w14:paraId="7DFE1030" w14:textId="77777777" w:rsidR="00B63D2C" w:rsidRPr="00C86493" w:rsidRDefault="00B63D2C" w:rsidP="005F385A">
      <w:pPr>
        <w:pStyle w:val="TEKSTIIII"/>
        <w:rPr>
          <w:lang w:val="sq-AL"/>
        </w:rPr>
      </w:pPr>
    </w:p>
    <w:p w14:paraId="0288DA9A" w14:textId="1015A440" w:rsidR="00B63D2C" w:rsidRPr="00B63D2C" w:rsidRDefault="00B63D2C" w:rsidP="00B63D2C">
      <w:pPr>
        <w:pStyle w:val="TEKSTIIII"/>
        <w:jc w:val="center"/>
        <w:rPr>
          <w:lang w:val="sq-AL"/>
        </w:rPr>
      </w:pPr>
      <w:r w:rsidRPr="00B63D2C">
        <w:rPr>
          <w:lang w:val="sq-AL"/>
        </w:rPr>
        <w:t>Neni 2</w:t>
      </w:r>
    </w:p>
    <w:p w14:paraId="11F83288" w14:textId="53DA8E10" w:rsidR="005F385A" w:rsidRDefault="005F385A" w:rsidP="00B63D2C">
      <w:pPr>
        <w:pStyle w:val="TEKSTIIII"/>
        <w:jc w:val="center"/>
        <w:rPr>
          <w:b/>
          <w:lang w:val="sq-AL"/>
        </w:rPr>
      </w:pPr>
      <w:r w:rsidRPr="00C86493">
        <w:rPr>
          <w:b/>
          <w:lang w:val="sq-AL"/>
        </w:rPr>
        <w:t>Baza ligjore</w:t>
      </w:r>
    </w:p>
    <w:p w14:paraId="5C3762EA" w14:textId="77777777" w:rsidR="00B63D2C" w:rsidRPr="00C86493" w:rsidRDefault="00B63D2C" w:rsidP="005F385A">
      <w:pPr>
        <w:pStyle w:val="TEKSTIIII"/>
        <w:rPr>
          <w:b/>
          <w:lang w:val="sq-AL"/>
        </w:rPr>
      </w:pPr>
    </w:p>
    <w:p w14:paraId="79B7405C" w14:textId="77777777" w:rsidR="005F385A" w:rsidRPr="00C86493" w:rsidRDefault="005F385A" w:rsidP="005F385A">
      <w:pPr>
        <w:pStyle w:val="TEKSTIIII"/>
        <w:rPr>
          <w:lang w:val="sq-AL"/>
        </w:rPr>
      </w:pPr>
      <w:r w:rsidRPr="00C86493">
        <w:rPr>
          <w:lang w:val="sq-AL"/>
        </w:rPr>
        <w:t>Kjo metodologji mbështetet në aktet ligjore të mëposhtme:</w:t>
      </w:r>
    </w:p>
    <w:p w14:paraId="062CFB39" w14:textId="34EE6B2F" w:rsidR="005F385A" w:rsidRPr="00C86493" w:rsidRDefault="005F385A" w:rsidP="005F385A">
      <w:pPr>
        <w:pStyle w:val="TEKSTIIII"/>
        <w:rPr>
          <w:lang w:val="sq-AL"/>
        </w:rPr>
      </w:pPr>
      <w:r w:rsidRPr="00C86493">
        <w:rPr>
          <w:lang w:val="sq-AL"/>
        </w:rPr>
        <w:lastRenderedPageBreak/>
        <w:t>-</w:t>
      </w:r>
      <w:r w:rsidR="00411152">
        <w:rPr>
          <w:lang w:val="sq-AL"/>
        </w:rPr>
        <w:t xml:space="preserve"> </w:t>
      </w:r>
      <w:r w:rsidRPr="00C86493">
        <w:rPr>
          <w:lang w:val="sq-AL"/>
        </w:rPr>
        <w:t xml:space="preserve">Ligji </w:t>
      </w:r>
      <w:r w:rsidR="00B63D2C">
        <w:rPr>
          <w:lang w:val="sq-AL"/>
        </w:rPr>
        <w:t>n</w:t>
      </w:r>
      <w:r w:rsidRPr="00C86493">
        <w:rPr>
          <w:lang w:val="sq-AL"/>
        </w:rPr>
        <w:t>r. 37/2025</w:t>
      </w:r>
      <w:r w:rsidR="00B63D2C">
        <w:rPr>
          <w:lang w:val="sq-AL"/>
        </w:rPr>
        <w:t>,</w:t>
      </w:r>
      <w:r w:rsidRPr="00C86493">
        <w:rPr>
          <w:lang w:val="sq-AL"/>
        </w:rPr>
        <w:t xml:space="preserve"> “Për </w:t>
      </w:r>
      <w:proofErr w:type="spellStart"/>
      <w:r w:rsidR="00B63D2C" w:rsidRPr="00C86493">
        <w:rPr>
          <w:lang w:val="sq-AL"/>
        </w:rPr>
        <w:t>performancën</w:t>
      </w:r>
      <w:proofErr w:type="spellEnd"/>
      <w:r w:rsidR="00B63D2C" w:rsidRPr="00C86493">
        <w:rPr>
          <w:lang w:val="sq-AL"/>
        </w:rPr>
        <w:t xml:space="preserve"> energjetike të ndërtesave</w:t>
      </w:r>
      <w:r w:rsidRPr="00C86493">
        <w:rPr>
          <w:lang w:val="sq-AL"/>
        </w:rPr>
        <w:t xml:space="preserve">”, në veçanti: neni 4, i cili përcakton varfërinë energjetike; neni 22(7), i cili kërkon miratimin, me </w:t>
      </w:r>
      <w:r w:rsidR="00B63D2C">
        <w:rPr>
          <w:lang w:val="sq-AL"/>
        </w:rPr>
        <w:t>v</w:t>
      </w:r>
      <w:r w:rsidRPr="00C86493">
        <w:rPr>
          <w:lang w:val="sq-AL"/>
        </w:rPr>
        <w:t xml:space="preserve">endim të Këshillit të Ministrave, të rregullave për monitorimin dhe raportimin mbi varfërinë energjetike, duke përfshirë treguesit, burimet e të dhënave dhe shpeshtësinë e raportimit; neni 6(13), i cili parashikon që kërkesat për </w:t>
      </w:r>
      <w:proofErr w:type="spellStart"/>
      <w:r w:rsidRPr="00C86493">
        <w:rPr>
          <w:lang w:val="sq-AL"/>
        </w:rPr>
        <w:t>performancën</w:t>
      </w:r>
      <w:proofErr w:type="spellEnd"/>
      <w:r w:rsidRPr="00C86493">
        <w:rPr>
          <w:lang w:val="sq-AL"/>
        </w:rPr>
        <w:t xml:space="preserve"> energjetike të shoqërohen me masa financiare, asistencë teknike dhe masa që trajtojnë pengesat, me vëmendje të veçantë për familjet e prekura nga varfëria energjetike; neni 5, mbi Planin Kombëtar të Rinovimit të Ndërtesave; dhe neni 31, i cili parashikon këshillim dhe asistencë për </w:t>
      </w:r>
      <w:proofErr w:type="spellStart"/>
      <w:r w:rsidRPr="00C86493">
        <w:rPr>
          <w:lang w:val="sq-AL"/>
        </w:rPr>
        <w:t>performancën</w:t>
      </w:r>
      <w:proofErr w:type="spellEnd"/>
      <w:r w:rsidRPr="00C86493">
        <w:rPr>
          <w:lang w:val="sq-AL"/>
        </w:rPr>
        <w:t xml:space="preserve"> energjetike të ndërtesave, me shërbime të dedikuara për familjet në nevojë dhe familjet e prekura nga varfëria energjetike.</w:t>
      </w:r>
    </w:p>
    <w:p w14:paraId="06AE71AF" w14:textId="4CD1EC6E"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 xml:space="preserve">Ligji </w:t>
      </w:r>
      <w:r w:rsidR="00B63D2C">
        <w:rPr>
          <w:lang w:val="sq-AL"/>
        </w:rPr>
        <w:t>n</w:t>
      </w:r>
      <w:r w:rsidRPr="00C86493">
        <w:rPr>
          <w:lang w:val="sq-AL"/>
        </w:rPr>
        <w:t>r. 43/2015</w:t>
      </w:r>
      <w:r w:rsidR="00B63D2C">
        <w:rPr>
          <w:lang w:val="sq-AL"/>
        </w:rPr>
        <w:t>,</w:t>
      </w:r>
      <w:r w:rsidRPr="00C86493">
        <w:rPr>
          <w:lang w:val="sq-AL"/>
        </w:rPr>
        <w:t xml:space="preserve"> “Për </w:t>
      </w:r>
      <w:r w:rsidR="00B63D2C" w:rsidRPr="00C86493">
        <w:rPr>
          <w:lang w:val="sq-AL"/>
        </w:rPr>
        <w:t>sektorin e energjisë elektrike</w:t>
      </w:r>
      <w:r w:rsidRPr="00C86493">
        <w:rPr>
          <w:lang w:val="sq-AL"/>
        </w:rPr>
        <w:t>”, në veçanti neni 95, i cili përcakton kuadrin për njohjen dhe trajtimin e klientëve në nevojë dhe kërkon që Këshilli i Ministrave të përcaktojë kriteret dhe procedurat e zbatueshme.</w:t>
      </w:r>
    </w:p>
    <w:p w14:paraId="6D4BEDFC" w14:textId="32BE71C5" w:rsidR="005F385A" w:rsidRDefault="005F385A" w:rsidP="005F385A">
      <w:pPr>
        <w:pStyle w:val="TEKSTIIII"/>
        <w:rPr>
          <w:lang w:val="sq-AL"/>
        </w:rPr>
      </w:pPr>
      <w:r w:rsidRPr="00C86493">
        <w:rPr>
          <w:lang w:val="sq-AL"/>
        </w:rPr>
        <w:t>-</w:t>
      </w:r>
      <w:r w:rsidR="00411152">
        <w:rPr>
          <w:lang w:val="sq-AL"/>
        </w:rPr>
        <w:t xml:space="preserve"> </w:t>
      </w:r>
      <w:r w:rsidRPr="00C86493">
        <w:rPr>
          <w:lang w:val="sq-AL"/>
        </w:rPr>
        <w:t xml:space="preserve">Ligji </w:t>
      </w:r>
      <w:r w:rsidR="00B63D2C">
        <w:rPr>
          <w:lang w:val="sq-AL"/>
        </w:rPr>
        <w:t>n</w:t>
      </w:r>
      <w:r w:rsidRPr="00C86493">
        <w:rPr>
          <w:lang w:val="sq-AL"/>
        </w:rPr>
        <w:t>r. 57/2019</w:t>
      </w:r>
      <w:r w:rsidR="00B63D2C">
        <w:rPr>
          <w:lang w:val="sq-AL"/>
        </w:rPr>
        <w:t>,</w:t>
      </w:r>
      <w:r w:rsidRPr="00C86493">
        <w:rPr>
          <w:lang w:val="sq-AL"/>
        </w:rPr>
        <w:t xml:space="preserve"> “Për </w:t>
      </w:r>
      <w:r w:rsidR="00B63D2C" w:rsidRPr="00C86493">
        <w:rPr>
          <w:lang w:val="sq-AL"/>
        </w:rPr>
        <w:t>ndihmën sociale</w:t>
      </w:r>
      <w:r w:rsidRPr="00C86493">
        <w:rPr>
          <w:lang w:val="sq-AL"/>
        </w:rPr>
        <w:t>”, i cili krijon sistemin për identifikimin dhe verifikimin e familjeve në nevojë përmes sistemit të ndihmës sociale dhe siguron bazën administrative për synimin social.</w:t>
      </w:r>
    </w:p>
    <w:p w14:paraId="740E6BE4" w14:textId="77777777" w:rsidR="00B63D2C" w:rsidRPr="00C86493" w:rsidRDefault="00B63D2C" w:rsidP="005F385A">
      <w:pPr>
        <w:pStyle w:val="TEKSTIIII"/>
        <w:rPr>
          <w:lang w:val="sq-AL"/>
        </w:rPr>
      </w:pPr>
    </w:p>
    <w:p w14:paraId="70635DAA" w14:textId="686F5E9E" w:rsidR="00B63D2C" w:rsidRPr="00B63D2C" w:rsidRDefault="00B63D2C" w:rsidP="00B63D2C">
      <w:pPr>
        <w:pStyle w:val="TEKSTIIII"/>
        <w:jc w:val="center"/>
        <w:rPr>
          <w:lang w:val="sq-AL"/>
        </w:rPr>
      </w:pPr>
      <w:r w:rsidRPr="00B63D2C">
        <w:rPr>
          <w:lang w:val="sq-AL"/>
        </w:rPr>
        <w:t>Neni 3</w:t>
      </w:r>
    </w:p>
    <w:p w14:paraId="14F5CB38" w14:textId="138DB568" w:rsidR="005F385A" w:rsidRDefault="005F385A" w:rsidP="00B63D2C">
      <w:pPr>
        <w:pStyle w:val="TEKSTIIII"/>
        <w:jc w:val="center"/>
        <w:rPr>
          <w:b/>
          <w:lang w:val="sq-AL"/>
        </w:rPr>
      </w:pPr>
      <w:r w:rsidRPr="00C86493">
        <w:rPr>
          <w:b/>
          <w:lang w:val="sq-AL"/>
        </w:rPr>
        <w:t>Përkufizime</w:t>
      </w:r>
    </w:p>
    <w:p w14:paraId="3E7520BC" w14:textId="77777777" w:rsidR="00B63D2C" w:rsidRPr="00C86493" w:rsidRDefault="00B63D2C" w:rsidP="00B63D2C">
      <w:pPr>
        <w:pStyle w:val="TEKSTIIII"/>
        <w:jc w:val="center"/>
        <w:rPr>
          <w:b/>
          <w:lang w:val="sq-AL"/>
        </w:rPr>
      </w:pPr>
    </w:p>
    <w:p w14:paraId="3481E1C3" w14:textId="77777777" w:rsidR="005F385A" w:rsidRPr="00C86493" w:rsidRDefault="005F385A" w:rsidP="005F385A">
      <w:pPr>
        <w:pStyle w:val="TEKSTIIII"/>
        <w:rPr>
          <w:lang w:val="sq-AL"/>
        </w:rPr>
      </w:pPr>
      <w:r w:rsidRPr="00C86493">
        <w:rPr>
          <w:lang w:val="sq-AL"/>
        </w:rPr>
        <w:t>Për qëllimet e kësaj metodologjie:</w:t>
      </w:r>
    </w:p>
    <w:p w14:paraId="75BEB514" w14:textId="033B4735"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w:t>
      </w:r>
      <w:r w:rsidRPr="00B63D2C">
        <w:rPr>
          <w:b/>
          <w:lang w:val="sq-AL"/>
        </w:rPr>
        <w:t>Varfëria energjetike</w:t>
      </w:r>
      <w:r w:rsidRPr="00C86493">
        <w:rPr>
          <w:lang w:val="sq-AL"/>
        </w:rPr>
        <w:t>” ka kuptimin e përcaktuar në nenin 4</w:t>
      </w:r>
      <w:r w:rsidR="00B63D2C">
        <w:rPr>
          <w:lang w:val="sq-AL"/>
        </w:rPr>
        <w:t>,</w:t>
      </w:r>
      <w:r w:rsidRPr="00C86493">
        <w:rPr>
          <w:lang w:val="sq-AL"/>
        </w:rPr>
        <w:t xml:space="preserve"> të </w:t>
      </w:r>
      <w:r w:rsidR="00B63D2C" w:rsidRPr="00C86493">
        <w:rPr>
          <w:lang w:val="sq-AL"/>
        </w:rPr>
        <w:t>ligjit n</w:t>
      </w:r>
      <w:r w:rsidRPr="00C86493">
        <w:rPr>
          <w:lang w:val="sq-AL"/>
        </w:rPr>
        <w:t>r. 37/2025.</w:t>
      </w:r>
    </w:p>
    <w:p w14:paraId="3035A5CB" w14:textId="488E83C1"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w:t>
      </w:r>
      <w:r w:rsidRPr="00B63D2C">
        <w:rPr>
          <w:b/>
          <w:lang w:val="sq-AL"/>
        </w:rPr>
        <w:t>Klientë në nevojë</w:t>
      </w:r>
      <w:r w:rsidRPr="00C86493">
        <w:rPr>
          <w:lang w:val="sq-AL"/>
        </w:rPr>
        <w:t>” do të kenë kuptimin e përcaktuar në nenin 95</w:t>
      </w:r>
      <w:r w:rsidR="00B63D2C">
        <w:rPr>
          <w:lang w:val="sq-AL"/>
        </w:rPr>
        <w:t>,</w:t>
      </w:r>
      <w:r w:rsidRPr="00C86493">
        <w:rPr>
          <w:lang w:val="sq-AL"/>
        </w:rPr>
        <w:t xml:space="preserve"> të </w:t>
      </w:r>
      <w:r w:rsidR="00B63D2C" w:rsidRPr="00C86493">
        <w:rPr>
          <w:lang w:val="sq-AL"/>
        </w:rPr>
        <w:t>ligjit n</w:t>
      </w:r>
      <w:r w:rsidRPr="00C86493">
        <w:rPr>
          <w:lang w:val="sq-AL"/>
        </w:rPr>
        <w:t>r. 43/2015 dhe aktet zbatuese të miratuara në zbatim të tij.</w:t>
      </w:r>
    </w:p>
    <w:p w14:paraId="15263B62" w14:textId="179C954D"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w:t>
      </w:r>
      <w:r w:rsidRPr="00B63D2C">
        <w:rPr>
          <w:b/>
          <w:lang w:val="sq-AL"/>
        </w:rPr>
        <w:t>Familje</w:t>
      </w:r>
      <w:r w:rsidRPr="00C86493">
        <w:rPr>
          <w:lang w:val="sq-AL"/>
        </w:rPr>
        <w:t>” do të thotë një njësi banimi e vlerësuar si një njësi e vetme për qëllimet e gjendjes socio-ekonomike, konsumit të energjisë dhe karakteristikave të banesës, në përputhje me kuadrin ligjor në fuqi.</w:t>
      </w:r>
    </w:p>
    <w:p w14:paraId="76C0E1E2" w14:textId="59B5C16A"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w:t>
      </w:r>
      <w:r w:rsidRPr="00B63D2C">
        <w:rPr>
          <w:b/>
          <w:lang w:val="sq-AL"/>
        </w:rPr>
        <w:t>Regjistri Kombëtar i Varfërisë Energjetike</w:t>
      </w:r>
      <w:r w:rsidRPr="00C86493">
        <w:rPr>
          <w:lang w:val="sq-AL"/>
        </w:rPr>
        <w:t>” do të thotë platforma ndërinstitucionale e informacionit e krijuar sipas nenit 8 të kësaj metodologjie.</w:t>
      </w:r>
    </w:p>
    <w:p w14:paraId="60A69FA6" w14:textId="5A0DD5B0" w:rsidR="005F385A" w:rsidRDefault="005F385A" w:rsidP="005F385A">
      <w:pPr>
        <w:pStyle w:val="TEKSTIIII"/>
        <w:rPr>
          <w:lang w:val="sq-AL"/>
        </w:rPr>
      </w:pPr>
      <w:r w:rsidRPr="00C86493">
        <w:rPr>
          <w:lang w:val="sq-AL"/>
        </w:rPr>
        <w:t>-</w:t>
      </w:r>
      <w:r w:rsidR="00411152">
        <w:rPr>
          <w:lang w:val="sq-AL"/>
        </w:rPr>
        <w:t xml:space="preserve"> </w:t>
      </w:r>
      <w:r w:rsidRPr="00C86493">
        <w:rPr>
          <w:lang w:val="sq-AL"/>
        </w:rPr>
        <w:t>“</w:t>
      </w:r>
      <w:r w:rsidRPr="00B63D2C">
        <w:rPr>
          <w:b/>
          <w:lang w:val="sq-AL"/>
        </w:rPr>
        <w:t>Kostoja e Nevojshme e Energjisë</w:t>
      </w:r>
      <w:r w:rsidRPr="00C86493">
        <w:rPr>
          <w:lang w:val="sq-AL"/>
        </w:rPr>
        <w:t xml:space="preserve">”, “Të </w:t>
      </w:r>
      <w:r w:rsidRPr="00B63D2C">
        <w:rPr>
          <w:b/>
          <w:lang w:val="sq-AL"/>
        </w:rPr>
        <w:t>Ardhurat Neto pas Kostove të Energjisë</w:t>
      </w:r>
      <w:r w:rsidRPr="00C86493">
        <w:rPr>
          <w:lang w:val="sq-AL"/>
        </w:rPr>
        <w:t xml:space="preserve">”, dhe treguesi i “të </w:t>
      </w:r>
      <w:r w:rsidRPr="00B63D2C">
        <w:rPr>
          <w:b/>
          <w:lang w:val="sq-AL"/>
        </w:rPr>
        <w:t>Ardhurave të Ulëta dhe Kostos së Lartë</w:t>
      </w:r>
      <w:r w:rsidRPr="00C86493">
        <w:rPr>
          <w:lang w:val="sq-AL"/>
        </w:rPr>
        <w:t>” do të kenë kuptimet e përcaktuara në nenin 11 të kësaj metodologjie.</w:t>
      </w:r>
    </w:p>
    <w:p w14:paraId="0C442E5A" w14:textId="77777777" w:rsidR="00B63D2C" w:rsidRPr="00C86493" w:rsidRDefault="00B63D2C" w:rsidP="005F385A">
      <w:pPr>
        <w:pStyle w:val="TEKSTIIII"/>
        <w:rPr>
          <w:lang w:val="sq-AL"/>
        </w:rPr>
      </w:pPr>
    </w:p>
    <w:p w14:paraId="5D20F30F" w14:textId="05351B39" w:rsidR="00B63D2C" w:rsidRPr="00B63D2C" w:rsidRDefault="00B63D2C" w:rsidP="00B63D2C">
      <w:pPr>
        <w:pStyle w:val="TEKSTIIII"/>
        <w:jc w:val="center"/>
        <w:rPr>
          <w:lang w:val="sq-AL"/>
        </w:rPr>
      </w:pPr>
      <w:r w:rsidRPr="00B63D2C">
        <w:rPr>
          <w:lang w:val="sq-AL"/>
        </w:rPr>
        <w:t>Neni 4</w:t>
      </w:r>
    </w:p>
    <w:p w14:paraId="73478994" w14:textId="2EB2EA5E" w:rsidR="005F385A" w:rsidRDefault="005F385A" w:rsidP="00B63D2C">
      <w:pPr>
        <w:pStyle w:val="TEKSTIIII"/>
        <w:jc w:val="center"/>
        <w:rPr>
          <w:b/>
          <w:lang w:val="sq-AL"/>
        </w:rPr>
      </w:pPr>
      <w:r w:rsidRPr="00C86493">
        <w:rPr>
          <w:b/>
          <w:lang w:val="sq-AL"/>
        </w:rPr>
        <w:t>Njësia e vlerësimit</w:t>
      </w:r>
    </w:p>
    <w:p w14:paraId="20D5F06B" w14:textId="77777777" w:rsidR="00B63D2C" w:rsidRPr="00C86493" w:rsidRDefault="00B63D2C" w:rsidP="00B63D2C">
      <w:pPr>
        <w:pStyle w:val="TEKSTIIII"/>
        <w:jc w:val="center"/>
        <w:rPr>
          <w:b/>
          <w:lang w:val="sq-AL"/>
        </w:rPr>
      </w:pPr>
    </w:p>
    <w:p w14:paraId="1A75F0A6" w14:textId="77777777" w:rsidR="005F385A" w:rsidRPr="00C86493" w:rsidRDefault="005F385A" w:rsidP="005F385A">
      <w:pPr>
        <w:pStyle w:val="TEKSTIIII"/>
        <w:rPr>
          <w:lang w:val="sq-AL"/>
        </w:rPr>
      </w:pPr>
      <w:r w:rsidRPr="00C86493">
        <w:rPr>
          <w:lang w:val="sq-AL"/>
        </w:rPr>
        <w:t>Identifikimi i varfërisë energjetike do të kryhet në nivelin e familjes.</w:t>
      </w:r>
    </w:p>
    <w:p w14:paraId="399DC9C7" w14:textId="4E22B7A7" w:rsidR="005F385A" w:rsidRPr="00C86493" w:rsidRDefault="005F385A" w:rsidP="005F385A">
      <w:pPr>
        <w:pStyle w:val="TEKSTIIII"/>
        <w:rPr>
          <w:lang w:val="sq-AL"/>
        </w:rPr>
      </w:pPr>
      <w:r w:rsidRPr="00C86493">
        <w:rPr>
          <w:lang w:val="sq-AL"/>
        </w:rPr>
        <w:t xml:space="preserve">Përdorimi i familjes si njësia e vlerësimit pasqyron përkufizimin ligjor të varfërisë energjetike sipas </w:t>
      </w:r>
      <w:r w:rsidR="00B63D2C" w:rsidRPr="00C86493">
        <w:rPr>
          <w:lang w:val="sq-AL"/>
        </w:rPr>
        <w:t>ligjit n</w:t>
      </w:r>
      <w:r w:rsidRPr="00C86493">
        <w:rPr>
          <w:lang w:val="sq-AL"/>
        </w:rPr>
        <w:t>r. 37/2025, i cili ndërthur të ardhurat, shpenzimet për energji dhe karakteristikat e banesës, të cilat të gjitha vlerësohen në nivel familjeje. Ai është</w:t>
      </w:r>
      <w:r w:rsidR="00B63D2C">
        <w:rPr>
          <w:lang w:val="sq-AL"/>
        </w:rPr>
        <w:t>,</w:t>
      </w:r>
      <w:r w:rsidRPr="00C86493">
        <w:rPr>
          <w:lang w:val="sq-AL"/>
        </w:rPr>
        <w:t xml:space="preserve"> gjithashtu</w:t>
      </w:r>
      <w:r w:rsidR="00B63D2C">
        <w:rPr>
          <w:lang w:val="sq-AL"/>
        </w:rPr>
        <w:t>,</w:t>
      </w:r>
      <w:r w:rsidRPr="00C86493">
        <w:rPr>
          <w:lang w:val="sq-AL"/>
        </w:rPr>
        <w:t xml:space="preserve"> në përputhje me kuadrin e përcaktuar sipas </w:t>
      </w:r>
      <w:r w:rsidR="00B63D2C" w:rsidRPr="00C86493">
        <w:rPr>
          <w:lang w:val="sq-AL"/>
        </w:rPr>
        <w:t xml:space="preserve">ligjit nr. </w:t>
      </w:r>
      <w:r w:rsidRPr="00C86493">
        <w:rPr>
          <w:lang w:val="sq-AL"/>
        </w:rPr>
        <w:t xml:space="preserve">57/2019, i cili identifikon dhe verifikon familjet në nevojë përmes sistemit të mbrojtjes sociale, si dhe me zbatimin e statusit të klientit sipas </w:t>
      </w:r>
      <w:r w:rsidR="00B63D2C" w:rsidRPr="00C86493">
        <w:rPr>
          <w:lang w:val="sq-AL"/>
        </w:rPr>
        <w:t>ligjit nr. 43</w:t>
      </w:r>
      <w:r w:rsidRPr="00C86493">
        <w:rPr>
          <w:lang w:val="sq-AL"/>
        </w:rPr>
        <w:t>/2015, i cili lidhet me konsumin e energjisë elektrike të familjes.</w:t>
      </w:r>
    </w:p>
    <w:p w14:paraId="755296FB" w14:textId="24EC555D" w:rsidR="005F385A" w:rsidRDefault="005F385A" w:rsidP="005F385A">
      <w:pPr>
        <w:pStyle w:val="TEKSTIIII"/>
        <w:rPr>
          <w:lang w:val="sq-AL"/>
        </w:rPr>
      </w:pPr>
      <w:r w:rsidRPr="00C86493">
        <w:rPr>
          <w:lang w:val="sq-AL"/>
        </w:rPr>
        <w:t>Rrjedhimisht, familja do të përbëjë njësinë e vlerësimit për qëllimet e identifikimit, monitorimit dhe raportimit mbi varfërinë energjetike.</w:t>
      </w:r>
    </w:p>
    <w:p w14:paraId="1993A681" w14:textId="77777777" w:rsidR="00B63D2C" w:rsidRPr="00C86493" w:rsidRDefault="00B63D2C" w:rsidP="005F385A">
      <w:pPr>
        <w:pStyle w:val="TEKSTIIII"/>
        <w:rPr>
          <w:lang w:val="sq-AL"/>
        </w:rPr>
      </w:pPr>
    </w:p>
    <w:p w14:paraId="22FAB608" w14:textId="545665C2" w:rsidR="00B63D2C" w:rsidRPr="00B63D2C" w:rsidRDefault="00B63D2C" w:rsidP="00B63D2C">
      <w:pPr>
        <w:pStyle w:val="TEKSTIIII"/>
        <w:jc w:val="center"/>
        <w:rPr>
          <w:lang w:val="sq-AL"/>
        </w:rPr>
      </w:pPr>
      <w:r w:rsidRPr="00B63D2C">
        <w:rPr>
          <w:lang w:val="sq-AL"/>
        </w:rPr>
        <w:t>Neni 5</w:t>
      </w:r>
    </w:p>
    <w:p w14:paraId="7C770428" w14:textId="1FD75593" w:rsidR="005F385A" w:rsidRDefault="005F385A" w:rsidP="00B63D2C">
      <w:pPr>
        <w:pStyle w:val="TEKSTIIII"/>
        <w:jc w:val="center"/>
        <w:rPr>
          <w:b/>
          <w:lang w:val="sq-AL"/>
        </w:rPr>
      </w:pPr>
      <w:r w:rsidRPr="00C86493">
        <w:rPr>
          <w:b/>
          <w:lang w:val="sq-AL"/>
        </w:rPr>
        <w:t>Kriteret e vlerësimit</w:t>
      </w:r>
    </w:p>
    <w:p w14:paraId="2BFCE484" w14:textId="77777777" w:rsidR="00B63D2C" w:rsidRPr="00C86493" w:rsidRDefault="00B63D2C" w:rsidP="005F385A">
      <w:pPr>
        <w:pStyle w:val="TEKSTIIII"/>
        <w:rPr>
          <w:b/>
          <w:lang w:val="sq-AL"/>
        </w:rPr>
      </w:pPr>
    </w:p>
    <w:p w14:paraId="7CE75ECD" w14:textId="5C782406" w:rsidR="005F385A" w:rsidRPr="00C86493" w:rsidRDefault="005F385A" w:rsidP="005F385A">
      <w:pPr>
        <w:pStyle w:val="TEKSTIIII"/>
        <w:rPr>
          <w:lang w:val="sq-AL"/>
        </w:rPr>
      </w:pPr>
      <w:r w:rsidRPr="00C86493">
        <w:rPr>
          <w:lang w:val="sq-AL"/>
        </w:rPr>
        <w:t xml:space="preserve">Identifikimi i familjeve të prekura nga varfëria energjetike bazohet në vlerësimin e kombinuar të elementeve të përcaktuara në përkufizimin e varfërisë energjetike sipas </w:t>
      </w:r>
      <w:r w:rsidR="00B63D2C" w:rsidRPr="00C86493">
        <w:rPr>
          <w:lang w:val="sq-AL"/>
        </w:rPr>
        <w:t>ligjit n</w:t>
      </w:r>
      <w:r w:rsidRPr="00C86493">
        <w:rPr>
          <w:lang w:val="sq-AL"/>
        </w:rPr>
        <w:t xml:space="preserve">r. 37/2025, duke </w:t>
      </w:r>
      <w:r w:rsidRPr="00C86493">
        <w:rPr>
          <w:lang w:val="sq-AL"/>
        </w:rPr>
        <w:lastRenderedPageBreak/>
        <w:t xml:space="preserve">pasqyruar ndërveprimin ndërmjet gjendjes socio-ekonomike, shpenzimeve për energji dhe </w:t>
      </w:r>
      <w:proofErr w:type="spellStart"/>
      <w:r w:rsidRPr="00C86493">
        <w:rPr>
          <w:lang w:val="sq-AL"/>
        </w:rPr>
        <w:t>performancës</w:t>
      </w:r>
      <w:proofErr w:type="spellEnd"/>
      <w:r w:rsidRPr="00C86493">
        <w:rPr>
          <w:lang w:val="sq-AL"/>
        </w:rPr>
        <w:t xml:space="preserve"> energjetike të banesës.</w:t>
      </w:r>
    </w:p>
    <w:p w14:paraId="532CCA72" w14:textId="77777777" w:rsidR="005F385A" w:rsidRPr="00C86493" w:rsidRDefault="005F385A" w:rsidP="005F385A">
      <w:pPr>
        <w:pStyle w:val="TEKSTIIII"/>
        <w:rPr>
          <w:lang w:val="sq-AL"/>
        </w:rPr>
      </w:pPr>
      <w:r w:rsidRPr="00C86493">
        <w:rPr>
          <w:lang w:val="sq-AL"/>
        </w:rPr>
        <w:t>Për qëllimet e kësaj metodologjie, vlerësimi do të bazohet në kriteret e mëposhtme:</w:t>
      </w:r>
    </w:p>
    <w:p w14:paraId="785F4782" w14:textId="22E63FFB"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gjendja socio-ekonomike e familjes, përfshirë të ardhurat dhe statusin sipas sistemit të ndihmës sociale ose kategorive të tjera të verifikuara të mbrojtjes sociale;</w:t>
      </w:r>
    </w:p>
    <w:p w14:paraId="7A474D18" w14:textId="5CC4FBF5"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 xml:space="preserve">niveli i shpenzimeve të energjisë të përballuara nga familja, bazuar në të dhënat e </w:t>
      </w:r>
      <w:proofErr w:type="spellStart"/>
      <w:r w:rsidRPr="00C86493">
        <w:rPr>
          <w:lang w:val="sq-AL"/>
        </w:rPr>
        <w:t>disponueshme</w:t>
      </w:r>
      <w:proofErr w:type="spellEnd"/>
      <w:r w:rsidRPr="00C86493">
        <w:rPr>
          <w:lang w:val="sq-AL"/>
        </w:rPr>
        <w:t xml:space="preserve"> mbi konsumin e energjisë së familjes dhe kostot përkatëse; dhe</w:t>
      </w:r>
    </w:p>
    <w:p w14:paraId="1C659020" w14:textId="60B49112" w:rsidR="005F385A" w:rsidRPr="00C86493" w:rsidRDefault="005F385A" w:rsidP="005F385A">
      <w:pPr>
        <w:pStyle w:val="TEKSTIIII"/>
        <w:rPr>
          <w:lang w:val="sq-AL"/>
        </w:rPr>
      </w:pPr>
      <w:r w:rsidRPr="00C86493">
        <w:rPr>
          <w:lang w:val="sq-AL"/>
        </w:rPr>
        <w:t>-</w:t>
      </w:r>
      <w:r w:rsidR="00411152">
        <w:rPr>
          <w:lang w:val="sq-AL"/>
        </w:rPr>
        <w:t xml:space="preserve"> </w:t>
      </w:r>
      <w:proofErr w:type="spellStart"/>
      <w:r w:rsidRPr="00C86493">
        <w:rPr>
          <w:lang w:val="sq-AL"/>
        </w:rPr>
        <w:t>performanca</w:t>
      </w:r>
      <w:proofErr w:type="spellEnd"/>
      <w:r w:rsidRPr="00C86493">
        <w:rPr>
          <w:lang w:val="sq-AL"/>
        </w:rPr>
        <w:t xml:space="preserve"> energjetike e banesës, bazuar në të dhëna që lidhen me ndërtesën, duke përfshirë certifikatat e </w:t>
      </w:r>
      <w:proofErr w:type="spellStart"/>
      <w:r w:rsidRPr="00C86493">
        <w:rPr>
          <w:lang w:val="sq-AL"/>
        </w:rPr>
        <w:t>performancës</w:t>
      </w:r>
      <w:proofErr w:type="spellEnd"/>
      <w:r w:rsidRPr="00C86493">
        <w:rPr>
          <w:lang w:val="sq-AL"/>
        </w:rPr>
        <w:t xml:space="preserve"> energjetike, regjistrat, ose burime administrative ekuivalente të përcaktuara sipas kuadrit ligjor të zbatueshëm.</w:t>
      </w:r>
    </w:p>
    <w:p w14:paraId="7F56DF95" w14:textId="0D51BA1A" w:rsidR="005F385A" w:rsidRPr="00C86493" w:rsidRDefault="005F385A" w:rsidP="005F385A">
      <w:pPr>
        <w:pStyle w:val="TEKSTIIII"/>
        <w:rPr>
          <w:lang w:val="sq-AL"/>
        </w:rPr>
      </w:pPr>
      <w:r w:rsidRPr="00C86493">
        <w:rPr>
          <w:lang w:val="sq-AL"/>
        </w:rPr>
        <w:t xml:space="preserve">Kjo metodologji përcakton kuadrin për identifikimin dhe monitorimin e varfërisë energjetike. Zbatimi i saj </w:t>
      </w:r>
      <w:proofErr w:type="spellStart"/>
      <w:r w:rsidRPr="00C86493">
        <w:rPr>
          <w:lang w:val="sq-AL"/>
        </w:rPr>
        <w:t>operacional</w:t>
      </w:r>
      <w:proofErr w:type="spellEnd"/>
      <w:r w:rsidRPr="00C86493">
        <w:rPr>
          <w:lang w:val="sq-AL"/>
        </w:rPr>
        <w:t>, duke përfshirë treguesit e detajuar, pragjet, burimet e të dhënave, metodat e llogaritjes, formatin e raportimit dhe shpeshtësinë e raportimit, përcaktohet në nenet 8–11</w:t>
      </w:r>
      <w:r w:rsidR="00B63D2C">
        <w:rPr>
          <w:lang w:val="sq-AL"/>
        </w:rPr>
        <w:t>,</w:t>
      </w:r>
      <w:r w:rsidRPr="00C86493">
        <w:rPr>
          <w:lang w:val="sq-AL"/>
        </w:rPr>
        <w:t xml:space="preserve"> më poshtë, dhe do të specifikohet më tej në aktin zbatues të miratuar në mbështetje të nenit 22(7)</w:t>
      </w:r>
      <w:r w:rsidR="00B63D2C">
        <w:rPr>
          <w:lang w:val="sq-AL"/>
        </w:rPr>
        <w:t>,</w:t>
      </w:r>
      <w:r w:rsidRPr="00C86493">
        <w:rPr>
          <w:lang w:val="sq-AL"/>
        </w:rPr>
        <w:t xml:space="preserve"> të </w:t>
      </w:r>
      <w:r w:rsidR="00B63D2C" w:rsidRPr="00C86493">
        <w:rPr>
          <w:lang w:val="sq-AL"/>
        </w:rPr>
        <w:t>ligjit n</w:t>
      </w:r>
      <w:r w:rsidRPr="00C86493">
        <w:rPr>
          <w:lang w:val="sq-AL"/>
        </w:rPr>
        <w:t>r. 37/2025.</w:t>
      </w:r>
    </w:p>
    <w:p w14:paraId="42CC4DAA" w14:textId="2C6F452C" w:rsidR="005F385A" w:rsidRDefault="005F385A" w:rsidP="005F385A">
      <w:pPr>
        <w:pStyle w:val="TEKSTIIII"/>
        <w:rPr>
          <w:lang w:val="sq-AL"/>
        </w:rPr>
      </w:pPr>
      <w:r w:rsidRPr="00C86493">
        <w:rPr>
          <w:lang w:val="sq-AL"/>
        </w:rPr>
        <w:t xml:space="preserve">Vlerësimi i kryer sipas kësaj metodologjie do t’u shërbejë qëllimeve të identifikimit, monitorimit dhe orientimit të politikave dhe do të zbatohet pa cenuar kriteret e veçanta ligjore që rregullojnë njohjen e klientëve në nevojë sipas </w:t>
      </w:r>
      <w:r w:rsidR="00B63D2C" w:rsidRPr="00C86493">
        <w:rPr>
          <w:lang w:val="sq-AL"/>
        </w:rPr>
        <w:t>ligjit n</w:t>
      </w:r>
      <w:r w:rsidRPr="00C86493">
        <w:rPr>
          <w:lang w:val="sq-AL"/>
        </w:rPr>
        <w:t>r. 43/2015.</w:t>
      </w:r>
    </w:p>
    <w:p w14:paraId="43BD744A" w14:textId="77777777" w:rsidR="00B63D2C" w:rsidRPr="00C86493" w:rsidRDefault="00B63D2C" w:rsidP="005F385A">
      <w:pPr>
        <w:pStyle w:val="TEKSTIIII"/>
        <w:rPr>
          <w:lang w:val="sq-AL"/>
        </w:rPr>
      </w:pPr>
    </w:p>
    <w:p w14:paraId="51A11A00" w14:textId="198880C2" w:rsidR="00B63D2C" w:rsidRPr="00B63D2C" w:rsidRDefault="00B63D2C" w:rsidP="00B63D2C">
      <w:pPr>
        <w:pStyle w:val="TEKSTIIII"/>
        <w:jc w:val="center"/>
        <w:rPr>
          <w:lang w:val="sq-AL"/>
        </w:rPr>
      </w:pPr>
      <w:r w:rsidRPr="00B63D2C">
        <w:rPr>
          <w:lang w:val="sq-AL"/>
        </w:rPr>
        <w:t>Neni 6</w:t>
      </w:r>
    </w:p>
    <w:p w14:paraId="32CC5A63" w14:textId="5623036A" w:rsidR="005F385A" w:rsidRDefault="005F385A" w:rsidP="00B63D2C">
      <w:pPr>
        <w:pStyle w:val="TEKSTIIII"/>
        <w:jc w:val="center"/>
        <w:rPr>
          <w:b/>
          <w:lang w:val="sq-AL"/>
        </w:rPr>
      </w:pPr>
      <w:r w:rsidRPr="00C86493">
        <w:rPr>
          <w:b/>
          <w:lang w:val="sq-AL"/>
        </w:rPr>
        <w:t>Identifikimi dhe klasifikimi i familjeve</w:t>
      </w:r>
    </w:p>
    <w:p w14:paraId="1846CCC2" w14:textId="77777777" w:rsidR="00B63D2C" w:rsidRPr="00C86493" w:rsidRDefault="00B63D2C" w:rsidP="005F385A">
      <w:pPr>
        <w:pStyle w:val="TEKSTIIII"/>
        <w:rPr>
          <w:b/>
          <w:lang w:val="sq-AL"/>
        </w:rPr>
      </w:pPr>
    </w:p>
    <w:p w14:paraId="64B44375" w14:textId="77777777" w:rsidR="005F385A" w:rsidRPr="00C86493" w:rsidRDefault="005F385A" w:rsidP="005F385A">
      <w:pPr>
        <w:pStyle w:val="TEKSTIIII"/>
        <w:rPr>
          <w:lang w:val="sq-AL"/>
        </w:rPr>
      </w:pPr>
      <w:r w:rsidRPr="00C86493">
        <w:rPr>
          <w:lang w:val="sq-AL"/>
        </w:rPr>
        <w:t>Identifikimi i familjeve të prekura nga varfëria energjetike do të kryhet në bazë të vlerësimit të përcaktuar në nenin 5.</w:t>
      </w:r>
    </w:p>
    <w:p w14:paraId="728CC1E2" w14:textId="2A9C888C" w:rsidR="005F385A" w:rsidRPr="00C86493" w:rsidRDefault="005F385A" w:rsidP="005F385A">
      <w:pPr>
        <w:pStyle w:val="TEKSTIIII"/>
        <w:rPr>
          <w:lang w:val="sq-AL"/>
        </w:rPr>
      </w:pPr>
      <w:r w:rsidRPr="00C86493">
        <w:rPr>
          <w:lang w:val="sq-AL"/>
        </w:rPr>
        <w:t xml:space="preserve">Një familje do të konsiderohet e prekur nga varfëria energjetike kur vlerësimi i kombinuar i gjendjes socio-ekonomike, shpenzimeve të energjisë dhe </w:t>
      </w:r>
      <w:proofErr w:type="spellStart"/>
      <w:r w:rsidRPr="00C86493">
        <w:rPr>
          <w:lang w:val="sq-AL"/>
        </w:rPr>
        <w:t>performancës</w:t>
      </w:r>
      <w:proofErr w:type="spellEnd"/>
      <w:r w:rsidRPr="00C86493">
        <w:rPr>
          <w:lang w:val="sq-AL"/>
        </w:rPr>
        <w:t xml:space="preserve"> së banesës tregon se familja nuk është në gjendje të sigurojë </w:t>
      </w:r>
      <w:proofErr w:type="spellStart"/>
      <w:r w:rsidRPr="00C86493">
        <w:rPr>
          <w:lang w:val="sq-AL"/>
        </w:rPr>
        <w:t>akses</w:t>
      </w:r>
      <w:proofErr w:type="spellEnd"/>
      <w:r w:rsidRPr="00C86493">
        <w:rPr>
          <w:lang w:val="sq-AL"/>
        </w:rPr>
        <w:t xml:space="preserve"> në shërbimet thelbësore të energjisë</w:t>
      </w:r>
      <w:r w:rsidR="00B63D2C">
        <w:rPr>
          <w:lang w:val="sq-AL"/>
        </w:rPr>
        <w:t>,</w:t>
      </w:r>
      <w:r w:rsidRPr="00C86493">
        <w:rPr>
          <w:lang w:val="sq-AL"/>
        </w:rPr>
        <w:t xml:space="preserve"> në përputhje me përkufizimin e përcaktuar në </w:t>
      </w:r>
      <w:r w:rsidR="00B63D2C" w:rsidRPr="00C86493">
        <w:rPr>
          <w:lang w:val="sq-AL"/>
        </w:rPr>
        <w:t>ligjin n</w:t>
      </w:r>
      <w:r w:rsidRPr="00C86493">
        <w:rPr>
          <w:lang w:val="sq-AL"/>
        </w:rPr>
        <w:t>r. 37/2025.</w:t>
      </w:r>
    </w:p>
    <w:p w14:paraId="1CF6E7E6" w14:textId="77777777" w:rsidR="005F385A" w:rsidRPr="00C86493" w:rsidRDefault="005F385A" w:rsidP="005F385A">
      <w:pPr>
        <w:pStyle w:val="TEKSTIIII"/>
        <w:rPr>
          <w:lang w:val="sq-AL"/>
        </w:rPr>
      </w:pPr>
      <w:r w:rsidRPr="00C86493">
        <w:rPr>
          <w:lang w:val="sq-AL"/>
        </w:rPr>
        <w:t>Një familje do të konsiderohet në rrezik të varfërisë energjetike kur vlerësimi tregon praninë e një ose më shumë kritereve të përcaktuara në nenin 5 në një mënyrë që mund të çojë në pamundësi për të siguruar shërbimet thelbësore të energjisë.</w:t>
      </w:r>
    </w:p>
    <w:p w14:paraId="472B3281" w14:textId="7BAA975F" w:rsidR="005F385A" w:rsidRDefault="005F385A" w:rsidP="005F385A">
      <w:pPr>
        <w:pStyle w:val="TEKSTIIII"/>
        <w:rPr>
          <w:lang w:val="sq-AL"/>
        </w:rPr>
      </w:pPr>
      <w:r w:rsidRPr="00C86493">
        <w:rPr>
          <w:lang w:val="sq-AL"/>
        </w:rPr>
        <w:t xml:space="preserve">Dallimi ndërmjet familjeve të prekura nga varfëria energjetike dhe familjeve në rrezik të varfërisë energjetike do të përdoret për qëllime monitorimi dhe për </w:t>
      </w:r>
      <w:proofErr w:type="spellStart"/>
      <w:r w:rsidRPr="00C86493">
        <w:rPr>
          <w:lang w:val="sq-AL"/>
        </w:rPr>
        <w:t>prioritizimin</w:t>
      </w:r>
      <w:proofErr w:type="spellEnd"/>
      <w:r w:rsidRPr="00C86493">
        <w:rPr>
          <w:lang w:val="sq-AL"/>
        </w:rPr>
        <w:t xml:space="preserve"> e masave të politikave, duke përfshirë ndërhyrjet për </w:t>
      </w:r>
      <w:proofErr w:type="spellStart"/>
      <w:r w:rsidRPr="00C86493">
        <w:rPr>
          <w:lang w:val="sq-AL"/>
        </w:rPr>
        <w:t>efi</w:t>
      </w:r>
      <w:r w:rsidR="00B63D2C">
        <w:rPr>
          <w:lang w:val="sq-AL"/>
        </w:rPr>
        <w:t>ci</w:t>
      </w:r>
      <w:r w:rsidRPr="00C86493">
        <w:rPr>
          <w:lang w:val="sq-AL"/>
        </w:rPr>
        <w:t>encën</w:t>
      </w:r>
      <w:proofErr w:type="spellEnd"/>
      <w:r w:rsidRPr="00C86493">
        <w:rPr>
          <w:lang w:val="sq-AL"/>
        </w:rPr>
        <w:t xml:space="preserve"> e energjisë dhe koordinimin më të gjerë të masave të zbatueshme për konsumatorët l sipas kuadrit ligjor përkatës.</w:t>
      </w:r>
    </w:p>
    <w:p w14:paraId="5A7E0A13" w14:textId="77777777" w:rsidR="00B63D2C" w:rsidRPr="00C86493" w:rsidRDefault="00B63D2C" w:rsidP="005F385A">
      <w:pPr>
        <w:pStyle w:val="TEKSTIIII"/>
        <w:rPr>
          <w:lang w:val="sq-AL"/>
        </w:rPr>
      </w:pPr>
    </w:p>
    <w:p w14:paraId="04237F26" w14:textId="1BFD643C" w:rsidR="00B63D2C" w:rsidRPr="00B63D2C" w:rsidRDefault="00B63D2C" w:rsidP="00B63D2C">
      <w:pPr>
        <w:pStyle w:val="TEKSTIIII"/>
        <w:jc w:val="center"/>
        <w:rPr>
          <w:lang w:val="sq-AL"/>
        </w:rPr>
      </w:pPr>
      <w:r w:rsidRPr="00B63D2C">
        <w:rPr>
          <w:lang w:val="sq-AL"/>
        </w:rPr>
        <w:t>Neni 7</w:t>
      </w:r>
    </w:p>
    <w:p w14:paraId="5F3D516F" w14:textId="53050F29" w:rsidR="005F385A" w:rsidRDefault="005F385A" w:rsidP="00B63D2C">
      <w:pPr>
        <w:pStyle w:val="TEKSTIIII"/>
        <w:jc w:val="center"/>
        <w:rPr>
          <w:b/>
          <w:lang w:val="sq-AL"/>
        </w:rPr>
      </w:pPr>
      <w:r w:rsidRPr="00C86493">
        <w:rPr>
          <w:b/>
          <w:lang w:val="sq-AL"/>
        </w:rPr>
        <w:t>Marrëdhënia me kuadrin për konsumatorët l</w:t>
      </w:r>
    </w:p>
    <w:p w14:paraId="58D3DE54" w14:textId="77777777" w:rsidR="00B63D2C" w:rsidRPr="00C86493" w:rsidRDefault="00B63D2C" w:rsidP="005F385A">
      <w:pPr>
        <w:pStyle w:val="TEKSTIIII"/>
        <w:rPr>
          <w:b/>
          <w:lang w:val="sq-AL"/>
        </w:rPr>
      </w:pPr>
    </w:p>
    <w:p w14:paraId="4E69EF9B" w14:textId="4E3539E0" w:rsidR="005F385A" w:rsidRPr="00C86493" w:rsidRDefault="005F385A" w:rsidP="005F385A">
      <w:pPr>
        <w:pStyle w:val="TEKSTIIII"/>
        <w:rPr>
          <w:lang w:val="sq-AL"/>
        </w:rPr>
      </w:pPr>
      <w:r w:rsidRPr="00C86493">
        <w:rPr>
          <w:lang w:val="sq-AL"/>
        </w:rPr>
        <w:t xml:space="preserve">Identifikimi i familjeve të prekura nga varfëria energjetike sipas kësaj metodologjie bëhet pa paragjykuar kuadrin ligjor që rregullon njohjen dhe trajtimin e klientëve në nevojë sipas </w:t>
      </w:r>
      <w:r w:rsidR="00B63D2C" w:rsidRPr="00C86493">
        <w:rPr>
          <w:lang w:val="sq-AL"/>
        </w:rPr>
        <w:t>ligjit n</w:t>
      </w:r>
      <w:r w:rsidRPr="00C86493">
        <w:rPr>
          <w:lang w:val="sq-AL"/>
        </w:rPr>
        <w:t>r. 43/2015 dhe akteve zbatuese të miratuara në bazë të atij ligji.</w:t>
      </w:r>
    </w:p>
    <w:p w14:paraId="5119F6CF" w14:textId="3BDC5681" w:rsidR="005F385A" w:rsidRPr="00C86493" w:rsidRDefault="005F385A" w:rsidP="005F385A">
      <w:pPr>
        <w:pStyle w:val="TEKSTIIII"/>
        <w:rPr>
          <w:lang w:val="sq-AL"/>
        </w:rPr>
      </w:pPr>
      <w:r w:rsidRPr="00C86493">
        <w:rPr>
          <w:lang w:val="sq-AL"/>
        </w:rPr>
        <w:t>Familjet e identifikuara si klientë në nevojë</w:t>
      </w:r>
      <w:r w:rsidR="00B63D2C">
        <w:rPr>
          <w:lang w:val="sq-AL"/>
        </w:rPr>
        <w:t>,</w:t>
      </w:r>
      <w:r w:rsidRPr="00C86493">
        <w:rPr>
          <w:lang w:val="sq-AL"/>
        </w:rPr>
        <w:t xml:space="preserve"> në përputhje me nenin 95</w:t>
      </w:r>
      <w:r w:rsidR="00B63D2C">
        <w:rPr>
          <w:lang w:val="sq-AL"/>
        </w:rPr>
        <w:t>,</w:t>
      </w:r>
      <w:r w:rsidRPr="00C86493">
        <w:rPr>
          <w:lang w:val="sq-AL"/>
        </w:rPr>
        <w:t xml:space="preserve"> të </w:t>
      </w:r>
      <w:r w:rsidR="00B63D2C" w:rsidRPr="00C86493">
        <w:rPr>
          <w:lang w:val="sq-AL"/>
        </w:rPr>
        <w:t>ligjit nr</w:t>
      </w:r>
      <w:r w:rsidRPr="00C86493">
        <w:rPr>
          <w:lang w:val="sq-AL"/>
        </w:rPr>
        <w:t>. 43/2015</w:t>
      </w:r>
      <w:r w:rsidR="00B63D2C">
        <w:rPr>
          <w:lang w:val="sq-AL"/>
        </w:rPr>
        <w:t>,</w:t>
      </w:r>
      <w:r w:rsidRPr="00C86493">
        <w:rPr>
          <w:lang w:val="sq-AL"/>
        </w:rPr>
        <w:t xml:space="preserve"> mund të përputhen në masë të konsiderueshme me familjet e prekura nga ose në rrezik të varfërisë energjetike. Për qëllimet e monitorimit dhe koordinimit të politikave, marrëdhënia ndërmjet dy grupeve do të vlerësohet dhe raportohet në një mënyrë</w:t>
      </w:r>
      <w:r w:rsidR="00B63D2C">
        <w:rPr>
          <w:lang w:val="sq-AL"/>
        </w:rPr>
        <w:t>,</w:t>
      </w:r>
      <w:r w:rsidRPr="00C86493">
        <w:rPr>
          <w:lang w:val="sq-AL"/>
        </w:rPr>
        <w:t xml:space="preserve"> në përputhje me bazën e veçantë ligjore, qëllimin dhe funksionin e secilit kuadër.</w:t>
      </w:r>
    </w:p>
    <w:p w14:paraId="6C1E3372" w14:textId="77777777" w:rsidR="005F385A" w:rsidRPr="00C86493" w:rsidRDefault="005F385A" w:rsidP="005F385A">
      <w:pPr>
        <w:pStyle w:val="TEKSTIIII"/>
        <w:rPr>
          <w:lang w:val="sq-AL"/>
        </w:rPr>
      </w:pPr>
      <w:r w:rsidRPr="00C86493">
        <w:rPr>
          <w:lang w:val="sq-AL"/>
        </w:rPr>
        <w:t>Kriteret, procedurat dhe të drejtat që lidhen me statusin e klientit në nevojë, përfshirë masat mbrojtëse dhe kushtet e furnizimit, rregullohen ekskluzivisht nga legjislacioni i zbatueshëm i sektorit të energjisë elektrike dhe aktet zbatuese.</w:t>
      </w:r>
    </w:p>
    <w:p w14:paraId="5DA88ADB" w14:textId="5F593FDD" w:rsidR="005F385A" w:rsidRDefault="005F385A" w:rsidP="005F385A">
      <w:pPr>
        <w:pStyle w:val="TEKSTIIII"/>
        <w:rPr>
          <w:lang w:val="sq-AL"/>
        </w:rPr>
      </w:pPr>
      <w:r w:rsidRPr="00C86493">
        <w:rPr>
          <w:lang w:val="sq-AL"/>
        </w:rPr>
        <w:lastRenderedPageBreak/>
        <w:t>Kjo metodologji do të sigurojë kuadrin më të gjerë të nevojshëm për të mbështetur hartimin e politikave, synimin, monitorimin dhe vlerësimin</w:t>
      </w:r>
      <w:r w:rsidR="00B63D2C">
        <w:rPr>
          <w:lang w:val="sq-AL"/>
        </w:rPr>
        <w:t>,</w:t>
      </w:r>
      <w:r w:rsidRPr="00C86493">
        <w:rPr>
          <w:lang w:val="sq-AL"/>
        </w:rPr>
        <w:t xml:space="preserve"> në lidhje me varfërinë energjetike dhe koordinimin më të gjerë të masave të zbatueshme për konsumatorët l.</w:t>
      </w:r>
    </w:p>
    <w:p w14:paraId="7DF3F1AD" w14:textId="77777777" w:rsidR="00B63D2C" w:rsidRPr="00C86493" w:rsidRDefault="00B63D2C" w:rsidP="005F385A">
      <w:pPr>
        <w:pStyle w:val="TEKSTIIII"/>
        <w:rPr>
          <w:lang w:val="sq-AL"/>
        </w:rPr>
      </w:pPr>
    </w:p>
    <w:p w14:paraId="3EF7B7C8" w14:textId="13B984DA" w:rsidR="00B63D2C" w:rsidRPr="00B63D2C" w:rsidRDefault="00B63D2C" w:rsidP="00B63D2C">
      <w:pPr>
        <w:pStyle w:val="TEKSTIIII"/>
        <w:jc w:val="center"/>
        <w:rPr>
          <w:lang w:val="sq-AL"/>
        </w:rPr>
      </w:pPr>
      <w:r w:rsidRPr="00B63D2C">
        <w:rPr>
          <w:lang w:val="sq-AL"/>
        </w:rPr>
        <w:t>Neni 8</w:t>
      </w:r>
    </w:p>
    <w:p w14:paraId="25E3E9DF" w14:textId="4B3EB021" w:rsidR="005F385A" w:rsidRDefault="005F385A" w:rsidP="00B63D2C">
      <w:pPr>
        <w:pStyle w:val="TEKSTIIII"/>
        <w:jc w:val="center"/>
        <w:rPr>
          <w:b/>
          <w:lang w:val="sq-AL"/>
        </w:rPr>
      </w:pPr>
      <w:r w:rsidRPr="00C86493">
        <w:rPr>
          <w:b/>
          <w:lang w:val="sq-AL"/>
        </w:rPr>
        <w:t>Krijimi i Regjistrit Kombëtar të Varfërisë Energjetike</w:t>
      </w:r>
    </w:p>
    <w:p w14:paraId="08BCBA2B" w14:textId="77777777" w:rsidR="00B63D2C" w:rsidRPr="00C86493" w:rsidRDefault="00B63D2C" w:rsidP="005F385A">
      <w:pPr>
        <w:pStyle w:val="TEKSTIIII"/>
        <w:rPr>
          <w:b/>
          <w:lang w:val="sq-AL"/>
        </w:rPr>
      </w:pPr>
    </w:p>
    <w:p w14:paraId="338FE295" w14:textId="5E6D0655" w:rsidR="005F385A" w:rsidRPr="00C86493" w:rsidRDefault="005F385A" w:rsidP="005F385A">
      <w:pPr>
        <w:pStyle w:val="TEKSTIIII"/>
        <w:rPr>
          <w:lang w:val="sq-AL"/>
        </w:rPr>
      </w:pPr>
      <w:r w:rsidRPr="00C86493">
        <w:rPr>
          <w:lang w:val="sq-AL"/>
        </w:rPr>
        <w:t xml:space="preserve">Krijohet me këtë Grupi Ndërinstitucional i Përhershëm i Punës, i përbërë nga përfaqësues të ministrisë përgjegjëse për energjinë, ministrisë përgjegjëse për shëndetësinë dhe mbrojtjen sociale, </w:t>
      </w:r>
      <w:proofErr w:type="spellStart"/>
      <w:r w:rsidRPr="00C86493">
        <w:rPr>
          <w:lang w:val="sq-AL"/>
        </w:rPr>
        <w:t>INSTAT</w:t>
      </w:r>
      <w:proofErr w:type="spellEnd"/>
      <w:r w:rsidR="00B63D2C">
        <w:rPr>
          <w:lang w:val="sq-AL"/>
        </w:rPr>
        <w:t>-i</w:t>
      </w:r>
      <w:r w:rsidRPr="00C86493">
        <w:rPr>
          <w:lang w:val="sq-AL"/>
        </w:rPr>
        <w:t xml:space="preserve">, Entit Rregullator të Energjisë (ERE), </w:t>
      </w:r>
      <w:r w:rsidR="00B63D2C" w:rsidRPr="00C86493">
        <w:rPr>
          <w:lang w:val="sq-AL"/>
        </w:rPr>
        <w:t xml:space="preserve">Operatorit </w:t>
      </w:r>
      <w:r w:rsidRPr="00C86493">
        <w:rPr>
          <w:lang w:val="sq-AL"/>
        </w:rPr>
        <w:t xml:space="preserve">të </w:t>
      </w:r>
      <w:r w:rsidR="00B63D2C" w:rsidRPr="00C86493">
        <w:rPr>
          <w:lang w:val="sq-AL"/>
        </w:rPr>
        <w:t xml:space="preserve">Shpërndarjes </w:t>
      </w:r>
      <w:r w:rsidRPr="00C86493">
        <w:rPr>
          <w:lang w:val="sq-AL"/>
        </w:rPr>
        <w:t xml:space="preserve">dhe </w:t>
      </w:r>
      <w:r w:rsidR="00B63D2C" w:rsidRPr="00C86493">
        <w:rPr>
          <w:lang w:val="sq-AL"/>
        </w:rPr>
        <w:t xml:space="preserve">Furnizimit </w:t>
      </w:r>
      <w:r w:rsidRPr="00C86493">
        <w:rPr>
          <w:lang w:val="sq-AL"/>
        </w:rPr>
        <w:t xml:space="preserve">të </w:t>
      </w:r>
      <w:r w:rsidR="00B63D2C" w:rsidRPr="00C86493">
        <w:rPr>
          <w:lang w:val="sq-AL"/>
        </w:rPr>
        <w:t xml:space="preserve">Energjisë Elektrike </w:t>
      </w:r>
      <w:r w:rsidRPr="00C86493">
        <w:rPr>
          <w:lang w:val="sq-AL"/>
        </w:rPr>
        <w:t>(</w:t>
      </w:r>
      <w:proofErr w:type="spellStart"/>
      <w:r w:rsidRPr="00C86493">
        <w:rPr>
          <w:lang w:val="sq-AL"/>
        </w:rPr>
        <w:t>OSHEE</w:t>
      </w:r>
      <w:proofErr w:type="spellEnd"/>
      <w:r w:rsidRPr="00C86493">
        <w:rPr>
          <w:lang w:val="sq-AL"/>
        </w:rPr>
        <w:t>), mini</w:t>
      </w:r>
      <w:r w:rsidR="00B63D2C">
        <w:rPr>
          <w:lang w:val="sq-AL"/>
        </w:rPr>
        <w:t>strisë përgjegjëse për financat</w:t>
      </w:r>
      <w:r w:rsidRPr="00C86493">
        <w:rPr>
          <w:lang w:val="sq-AL"/>
        </w:rPr>
        <w:t xml:space="preserve"> dhe Shoqatës së Bashkive të Shqipërisë. Grupi i Punës do të jetë përgjegjës për hartimin e matricës së saktë ndërinstitucionale të shkëmbimit të </w:t>
      </w:r>
      <w:proofErr w:type="spellStart"/>
      <w:r w:rsidRPr="00C86493">
        <w:rPr>
          <w:lang w:val="sq-AL"/>
        </w:rPr>
        <w:t>të</w:t>
      </w:r>
      <w:proofErr w:type="spellEnd"/>
      <w:r w:rsidRPr="00C86493">
        <w:rPr>
          <w:lang w:val="sq-AL"/>
        </w:rPr>
        <w:t xml:space="preserve"> dhënave, dhe për përditësimin e rregullt, monitorimin dhe zbatimin e kuadrit kombëtar për uljen e varfërisë energjetike, duke përfshirë këtë metodologji dhe Planin e Veprimit për Varfërinë Energjetike.</w:t>
      </w:r>
    </w:p>
    <w:p w14:paraId="31F44E6A" w14:textId="77777777" w:rsidR="005F385A" w:rsidRPr="00C86493" w:rsidRDefault="005F385A" w:rsidP="005F385A">
      <w:pPr>
        <w:pStyle w:val="TEKSTIIII"/>
        <w:rPr>
          <w:lang w:val="sq-AL"/>
        </w:rPr>
      </w:pPr>
      <w:r w:rsidRPr="00C86493">
        <w:rPr>
          <w:lang w:val="sq-AL"/>
        </w:rPr>
        <w:t xml:space="preserve">Krijohet me këtë Regjistri Kombëtar i Varfërisë Energjetike, si një platformë ndërinstitucionale ndërvepruese, nën drejtimin e ministrisë përgjegjëse për energjinë, në bashkëpunim me Agjencinë Kombëtare të Shoqërisë së Informacionit (AKSHI), </w:t>
      </w:r>
      <w:proofErr w:type="spellStart"/>
      <w:r w:rsidRPr="00C86493">
        <w:rPr>
          <w:lang w:val="sq-AL"/>
        </w:rPr>
        <w:t>INSTAT</w:t>
      </w:r>
      <w:proofErr w:type="spellEnd"/>
      <w:r w:rsidRPr="00C86493">
        <w:rPr>
          <w:lang w:val="sq-AL"/>
        </w:rPr>
        <w:t xml:space="preserve">-in, </w:t>
      </w:r>
      <w:proofErr w:type="spellStart"/>
      <w:r w:rsidRPr="00C86493">
        <w:rPr>
          <w:lang w:val="sq-AL"/>
        </w:rPr>
        <w:t>OSHEE</w:t>
      </w:r>
      <w:proofErr w:type="spellEnd"/>
      <w:r w:rsidRPr="00C86493">
        <w:rPr>
          <w:lang w:val="sq-AL"/>
        </w:rPr>
        <w:t>-n dhe operatorët e furnizimit të energjisë elektrike, Entin Rregullator të Energjisë, dhe të gjitha bashkitë.</w:t>
      </w:r>
    </w:p>
    <w:p w14:paraId="0470FBA6" w14:textId="77777777" w:rsidR="005F385A" w:rsidRPr="00C86493" w:rsidRDefault="005F385A" w:rsidP="005F385A">
      <w:pPr>
        <w:pStyle w:val="TEKSTIIII"/>
        <w:rPr>
          <w:lang w:val="sq-AL"/>
        </w:rPr>
      </w:pPr>
      <w:r w:rsidRPr="00C86493">
        <w:rPr>
          <w:lang w:val="sq-AL"/>
        </w:rPr>
        <w:t>Regjistri Kombëtar i Varfërisë Energjetike është pjesë e arkitekturës shtetërore të informacionit.</w:t>
      </w:r>
    </w:p>
    <w:p w14:paraId="7D72B930" w14:textId="5DCD7556" w:rsidR="005F385A" w:rsidRPr="00C86493" w:rsidRDefault="005F385A" w:rsidP="005F385A">
      <w:pPr>
        <w:pStyle w:val="TEKSTIIII"/>
        <w:rPr>
          <w:lang w:val="sq-AL"/>
        </w:rPr>
      </w:pPr>
      <w:r w:rsidRPr="00C86493">
        <w:rPr>
          <w:lang w:val="sq-AL"/>
        </w:rPr>
        <w:t>AKSHI p</w:t>
      </w:r>
      <w:r w:rsidR="00B63D2C">
        <w:rPr>
          <w:lang w:val="sq-AL"/>
        </w:rPr>
        <w:t>a</w:t>
      </w:r>
      <w:r w:rsidRPr="00C86493">
        <w:rPr>
          <w:lang w:val="sq-AL"/>
        </w:rPr>
        <w:t xml:space="preserve">rashikohet përgjegjës për ndërtimin e platformës softuerike, integrimin e saj në sistemin shtetëror (përfshirë, kur është e zbatueshme, përmes platformës së </w:t>
      </w:r>
      <w:proofErr w:type="spellStart"/>
      <w:r w:rsidRPr="00C86493">
        <w:rPr>
          <w:lang w:val="sq-AL"/>
        </w:rPr>
        <w:t>ndërveprueshmërisë</w:t>
      </w:r>
      <w:proofErr w:type="spellEnd"/>
      <w:r w:rsidRPr="00C86493">
        <w:rPr>
          <w:lang w:val="sq-AL"/>
        </w:rPr>
        <w:t xml:space="preserve"> </w:t>
      </w:r>
      <w:proofErr w:type="spellStart"/>
      <w:r w:rsidRPr="00B63D2C">
        <w:rPr>
          <w:i/>
          <w:lang w:val="sq-AL"/>
        </w:rPr>
        <w:t>Government</w:t>
      </w:r>
      <w:proofErr w:type="spellEnd"/>
      <w:r w:rsidRPr="00B63D2C">
        <w:rPr>
          <w:i/>
          <w:lang w:val="sq-AL"/>
        </w:rPr>
        <w:t xml:space="preserve"> </w:t>
      </w:r>
      <w:proofErr w:type="spellStart"/>
      <w:r w:rsidRPr="00B63D2C">
        <w:rPr>
          <w:i/>
          <w:lang w:val="sq-AL"/>
        </w:rPr>
        <w:t>Gateway</w:t>
      </w:r>
      <w:proofErr w:type="spellEnd"/>
      <w:r w:rsidRPr="00C86493">
        <w:rPr>
          <w:lang w:val="sq-AL"/>
        </w:rPr>
        <w:t>), dhe garantimin e sigurisë së të dhënave personale</w:t>
      </w:r>
      <w:r w:rsidR="00B63D2C">
        <w:rPr>
          <w:lang w:val="sq-AL"/>
        </w:rPr>
        <w:t>,</w:t>
      </w:r>
      <w:r w:rsidRPr="00C86493">
        <w:rPr>
          <w:lang w:val="sq-AL"/>
        </w:rPr>
        <w:t xml:space="preserve"> në përputhje me legjislacionin e zbatueshëm për mbrojtjen e të dhënave personale.</w:t>
      </w:r>
    </w:p>
    <w:p w14:paraId="353754E2" w14:textId="39C5E527" w:rsidR="005F385A" w:rsidRDefault="005F385A" w:rsidP="005F385A">
      <w:pPr>
        <w:pStyle w:val="TEKSTIIII"/>
        <w:rPr>
          <w:lang w:val="sq-AL"/>
        </w:rPr>
      </w:pPr>
      <w:r w:rsidRPr="00C86493">
        <w:rPr>
          <w:lang w:val="sq-AL"/>
        </w:rPr>
        <w:t>Ministria përgjegjëse për shëndetësinë dhe mbrojtjen sociale menaxhon Regjistrin Kombëtar të Ndihmës Ekonomike. Ky Regjistër do të ushqejë automatikisht Regjistrin Kombëtar të Varfërisë Energjetike me listën e familjeve që trajtohen si l ose që marrin kompensim për energjinë.</w:t>
      </w:r>
    </w:p>
    <w:p w14:paraId="77F4E3D5" w14:textId="77777777" w:rsidR="00B63D2C" w:rsidRPr="00C86493" w:rsidRDefault="00B63D2C" w:rsidP="005F385A">
      <w:pPr>
        <w:pStyle w:val="TEKSTIIII"/>
        <w:rPr>
          <w:lang w:val="sq-AL"/>
        </w:rPr>
      </w:pPr>
    </w:p>
    <w:p w14:paraId="6A960A58" w14:textId="02D4D396" w:rsidR="00B63D2C" w:rsidRPr="00B63D2C" w:rsidRDefault="00B63D2C" w:rsidP="00B63D2C">
      <w:pPr>
        <w:pStyle w:val="TEKSTIIII"/>
        <w:jc w:val="center"/>
        <w:rPr>
          <w:lang w:val="sq-AL"/>
        </w:rPr>
      </w:pPr>
      <w:r w:rsidRPr="00B63D2C">
        <w:rPr>
          <w:lang w:val="sq-AL"/>
        </w:rPr>
        <w:t>Neni 9</w:t>
      </w:r>
    </w:p>
    <w:p w14:paraId="26C0320D" w14:textId="08D54AFC" w:rsidR="005F385A" w:rsidRDefault="005F385A" w:rsidP="00B63D2C">
      <w:pPr>
        <w:pStyle w:val="TEKSTIIII"/>
        <w:jc w:val="center"/>
        <w:rPr>
          <w:b/>
          <w:lang w:val="sq-AL"/>
        </w:rPr>
      </w:pPr>
      <w:r w:rsidRPr="00C86493">
        <w:rPr>
          <w:b/>
          <w:lang w:val="sq-AL"/>
        </w:rPr>
        <w:t xml:space="preserve">Modulet dhe parametrat bazë të </w:t>
      </w:r>
      <w:proofErr w:type="spellStart"/>
      <w:r w:rsidRPr="00C86493">
        <w:rPr>
          <w:b/>
          <w:lang w:val="sq-AL"/>
        </w:rPr>
        <w:t>të</w:t>
      </w:r>
      <w:proofErr w:type="spellEnd"/>
      <w:r w:rsidRPr="00C86493">
        <w:rPr>
          <w:b/>
          <w:lang w:val="sq-AL"/>
        </w:rPr>
        <w:t xml:space="preserve"> dhënave të Regjistrit Kombëtar të Varfërisë Energjetike</w:t>
      </w:r>
    </w:p>
    <w:p w14:paraId="79AA4889" w14:textId="77777777" w:rsidR="00B63D2C" w:rsidRPr="00C86493" w:rsidRDefault="00B63D2C" w:rsidP="00B63D2C">
      <w:pPr>
        <w:pStyle w:val="TEKSTIIII"/>
        <w:jc w:val="center"/>
        <w:rPr>
          <w:b/>
          <w:lang w:val="sq-AL"/>
        </w:rPr>
      </w:pPr>
    </w:p>
    <w:p w14:paraId="364CEF4B" w14:textId="2BE8BE11" w:rsidR="005F385A" w:rsidRDefault="005F385A" w:rsidP="005F385A">
      <w:pPr>
        <w:pStyle w:val="TEKSTIIII"/>
        <w:rPr>
          <w:lang w:val="sq-AL"/>
        </w:rPr>
      </w:pPr>
      <w:r w:rsidRPr="00C86493">
        <w:rPr>
          <w:lang w:val="sq-AL"/>
        </w:rPr>
        <w:t xml:space="preserve">Regjistri Kombëtar i Varfërisë Energjetike </w:t>
      </w:r>
      <w:proofErr w:type="spellStart"/>
      <w:r w:rsidRPr="00C86493">
        <w:rPr>
          <w:lang w:val="sq-AL"/>
        </w:rPr>
        <w:t>strukturohet</w:t>
      </w:r>
      <w:proofErr w:type="spellEnd"/>
      <w:r w:rsidRPr="00C86493">
        <w:rPr>
          <w:lang w:val="sq-AL"/>
        </w:rPr>
        <w:t xml:space="preserve"> mbi një bazë të dhënash të standardizuara, e organizuar në pesë module kryesore të </w:t>
      </w:r>
      <w:proofErr w:type="spellStart"/>
      <w:r w:rsidRPr="00C86493">
        <w:rPr>
          <w:lang w:val="sq-AL"/>
        </w:rPr>
        <w:t>të</w:t>
      </w:r>
      <w:proofErr w:type="spellEnd"/>
      <w:r w:rsidRPr="00C86493">
        <w:rPr>
          <w:lang w:val="sq-AL"/>
        </w:rPr>
        <w:t xml:space="preserve"> dhënave, të cilat së bashku mundësojnë llogaritjen e treguesve objektivë në veçanti treguesin e të Ardhurave të Ulëta dhe Kostos së Lartë të përcaktuar në nenin 11</w:t>
      </w:r>
      <w:r w:rsidR="00411152">
        <w:rPr>
          <w:lang w:val="sq-AL"/>
        </w:rPr>
        <w:t xml:space="preserve"> </w:t>
      </w:r>
      <w:r w:rsidRPr="00C86493">
        <w:rPr>
          <w:lang w:val="sq-AL"/>
        </w:rPr>
        <w:t>dhe monitorimin e treguesve subjektivë.</w:t>
      </w:r>
    </w:p>
    <w:p w14:paraId="6544E0C9" w14:textId="77777777" w:rsidR="00B63D2C" w:rsidRPr="00C86493" w:rsidRDefault="00B63D2C" w:rsidP="005F385A">
      <w:pPr>
        <w:pStyle w:val="TEKSTIIII"/>
        <w:rPr>
          <w:lang w:val="sq-AL"/>
        </w:rPr>
      </w:pPr>
    </w:p>
    <w:p w14:paraId="4084F087" w14:textId="40926F4B" w:rsidR="005F385A" w:rsidRPr="00C86493" w:rsidRDefault="00B63D2C" w:rsidP="00B63D2C">
      <w:pPr>
        <w:pStyle w:val="TEKSTIIII"/>
        <w:rPr>
          <w:b/>
          <w:lang w:val="sq-AL"/>
        </w:rPr>
      </w:pPr>
      <w:r>
        <w:rPr>
          <w:b/>
          <w:lang w:val="sq-AL"/>
        </w:rPr>
        <w:t>Moduli I.</w:t>
      </w:r>
      <w:r w:rsidR="005F385A" w:rsidRPr="00C86493">
        <w:rPr>
          <w:b/>
          <w:lang w:val="sq-AL"/>
        </w:rPr>
        <w:t xml:space="preserve"> Të </w:t>
      </w:r>
      <w:r w:rsidRPr="00C86493">
        <w:rPr>
          <w:b/>
          <w:lang w:val="sq-AL"/>
        </w:rPr>
        <w:t>dhënat identifikuese dhe gjeografike</w:t>
      </w:r>
    </w:p>
    <w:p w14:paraId="470C548B" w14:textId="49811269" w:rsidR="005F385A" w:rsidRPr="00C86493" w:rsidRDefault="005F385A" w:rsidP="005F385A">
      <w:pPr>
        <w:pStyle w:val="TEKSTIIII"/>
        <w:rPr>
          <w:lang w:val="sq-AL"/>
        </w:rPr>
      </w:pPr>
      <w:r w:rsidRPr="00C86493">
        <w:rPr>
          <w:lang w:val="sq-AL"/>
        </w:rPr>
        <w:t>Ky modul bën mbledhjen dhe përpunimin e vendndodhjes gjeografike të familjeve me statusin e varf</w:t>
      </w:r>
      <w:r w:rsidR="00B63D2C">
        <w:rPr>
          <w:lang w:val="sq-AL"/>
        </w:rPr>
        <w:t>ërisë energjetike dhe përfshin:</w:t>
      </w:r>
    </w:p>
    <w:p w14:paraId="3F1428BF" w14:textId="43FE5E7A" w:rsidR="005F385A" w:rsidRPr="00C86493" w:rsidRDefault="005F385A" w:rsidP="005F385A">
      <w:pPr>
        <w:pStyle w:val="TEKSTIIII"/>
        <w:rPr>
          <w:lang w:val="sq-AL"/>
        </w:rPr>
      </w:pPr>
      <w:r w:rsidRPr="00C86493">
        <w:rPr>
          <w:lang w:val="sq-AL"/>
        </w:rPr>
        <w:t>-</w:t>
      </w:r>
      <w:r w:rsidR="00411152">
        <w:rPr>
          <w:lang w:val="sq-AL"/>
        </w:rPr>
        <w:t xml:space="preserve"> </w:t>
      </w:r>
      <w:proofErr w:type="spellStart"/>
      <w:r w:rsidRPr="00C86493">
        <w:rPr>
          <w:lang w:val="sq-AL"/>
        </w:rPr>
        <w:t>ID</w:t>
      </w:r>
      <w:proofErr w:type="spellEnd"/>
      <w:r w:rsidRPr="00C86493">
        <w:rPr>
          <w:lang w:val="sq-AL"/>
        </w:rPr>
        <w:t>-në e kryefamiljarit; kodin e ndërtesës dhe lidhjen me Regjistrin Kombëtar të</w:t>
      </w:r>
      <w:r w:rsidR="00B63D2C">
        <w:rPr>
          <w:lang w:val="sq-AL"/>
        </w:rPr>
        <w:t xml:space="preserve"> Gjendjes Civile dhe Kadastrën;</w:t>
      </w:r>
    </w:p>
    <w:p w14:paraId="036BEF79" w14:textId="645860E4"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 xml:space="preserve">vendndodhjen administrative (bashkia, njësia administrative, dhe lagja/fshati); zonën klimatike, e klasifikuar në përputhje me </w:t>
      </w:r>
      <w:r w:rsidR="00C86D63" w:rsidRPr="00C86493">
        <w:rPr>
          <w:lang w:val="sq-AL"/>
        </w:rPr>
        <w:t xml:space="preserve">vendimin </w:t>
      </w:r>
      <w:r w:rsidRPr="00C86493">
        <w:rPr>
          <w:lang w:val="sq-AL"/>
        </w:rPr>
        <w:t xml:space="preserve">përkatës të Këshillit të Ministrave, meqenëse vendndodhja ndikon drejtpërdrejt në nevojat për ngrohje/ftohje dhe, deri diku, edhe në nevojat për ujë të ngrohtë; </w:t>
      </w:r>
    </w:p>
    <w:p w14:paraId="5ECE9E64" w14:textId="236308C1"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dhe përbërjen e familjes, duke përfshirë numrin e anëtarëve, numrin e fëmijëve, numrin e personave mbi 65 vjeç, dhe numrin e personave me aftësi të kufizuara, këto të fundit si faktorë rreziku ndaj temperaturave ekstreme.</w:t>
      </w:r>
    </w:p>
    <w:p w14:paraId="379F4D54" w14:textId="220B603F" w:rsidR="005F385A" w:rsidRPr="00C86493" w:rsidRDefault="00B63D2C" w:rsidP="005F385A">
      <w:pPr>
        <w:pStyle w:val="TEKSTIIII"/>
        <w:rPr>
          <w:b/>
          <w:lang w:val="sq-AL"/>
        </w:rPr>
      </w:pPr>
      <w:r>
        <w:rPr>
          <w:b/>
          <w:lang w:val="sq-AL"/>
        </w:rPr>
        <w:t xml:space="preserve">Moduli </w:t>
      </w:r>
      <w:proofErr w:type="spellStart"/>
      <w:r>
        <w:rPr>
          <w:b/>
          <w:lang w:val="sq-AL"/>
        </w:rPr>
        <w:t>II</w:t>
      </w:r>
      <w:proofErr w:type="spellEnd"/>
      <w:r>
        <w:rPr>
          <w:b/>
          <w:lang w:val="sq-AL"/>
        </w:rPr>
        <w:t>.</w:t>
      </w:r>
      <w:r w:rsidR="005F385A" w:rsidRPr="00C86493">
        <w:rPr>
          <w:b/>
          <w:lang w:val="sq-AL"/>
        </w:rPr>
        <w:t xml:space="preserve"> Të </w:t>
      </w:r>
      <w:r w:rsidR="00C86D63" w:rsidRPr="00C86493">
        <w:rPr>
          <w:b/>
          <w:lang w:val="sq-AL"/>
        </w:rPr>
        <w:t>ardhurat dhe statusi social</w:t>
      </w:r>
    </w:p>
    <w:p w14:paraId="756651AD" w14:textId="77777777" w:rsidR="005F385A" w:rsidRPr="00C86493" w:rsidRDefault="005F385A" w:rsidP="005F385A">
      <w:pPr>
        <w:pStyle w:val="TEKSTIIII"/>
        <w:rPr>
          <w:lang w:val="sq-AL"/>
        </w:rPr>
      </w:pPr>
      <w:r w:rsidRPr="00C86493">
        <w:rPr>
          <w:lang w:val="sq-AL"/>
        </w:rPr>
        <w:lastRenderedPageBreak/>
        <w:t xml:space="preserve">Të dhënat e këtij moduli përdoren për të përcaktuar nëse familja bie nën kufirin e varfërisë pasi paguan për energjinë, dhe përfshijnë: të ardhurat totale mujore të familjes, duke përfshirë të ardhurat nga pagat, pensionet, </w:t>
      </w:r>
      <w:proofErr w:type="spellStart"/>
      <w:r w:rsidRPr="00C86493">
        <w:rPr>
          <w:lang w:val="sq-AL"/>
        </w:rPr>
        <w:t>remitancat</w:t>
      </w:r>
      <w:proofErr w:type="spellEnd"/>
      <w:r w:rsidRPr="00C86493">
        <w:rPr>
          <w:lang w:val="sq-AL"/>
        </w:rPr>
        <w:t xml:space="preserve"> (nëse ka), dhe të ardhurat nga aktivitete të ndryshme ekonomike, përfshirë të ardhurat nga fermat bujqësore familjare; statusin e ndihmës sociale, që tregon nëse familja është pjesë e skemës së Ndihmës Ekonomike ose merr trajtim tjetër social; dhe kostot e strehimit, që përfshijnë pagesat mujore për qira ose këste kredie për banesën (të zbritura përpara llogaritjes së treguesit sipas nenit 11).</w:t>
      </w:r>
    </w:p>
    <w:p w14:paraId="71584298" w14:textId="707570B6" w:rsidR="005F385A" w:rsidRPr="00C86493" w:rsidRDefault="00C86D63" w:rsidP="005F385A">
      <w:pPr>
        <w:pStyle w:val="TEKSTIIII"/>
        <w:rPr>
          <w:b/>
          <w:lang w:val="sq-AL"/>
        </w:rPr>
      </w:pPr>
      <w:r>
        <w:rPr>
          <w:b/>
          <w:lang w:val="sq-AL"/>
        </w:rPr>
        <w:t xml:space="preserve">Moduli </w:t>
      </w:r>
      <w:proofErr w:type="spellStart"/>
      <w:r>
        <w:rPr>
          <w:b/>
          <w:lang w:val="sq-AL"/>
        </w:rPr>
        <w:t>III</w:t>
      </w:r>
      <w:proofErr w:type="spellEnd"/>
      <w:r>
        <w:rPr>
          <w:b/>
          <w:lang w:val="sq-AL"/>
        </w:rPr>
        <w:t>.</w:t>
      </w:r>
      <w:r w:rsidR="005F385A" w:rsidRPr="00C86493">
        <w:rPr>
          <w:b/>
          <w:lang w:val="sq-AL"/>
        </w:rPr>
        <w:t xml:space="preserve"> Karakteristikat e </w:t>
      </w:r>
      <w:r>
        <w:rPr>
          <w:b/>
          <w:lang w:val="sq-AL"/>
        </w:rPr>
        <w:t>banesës</w:t>
      </w:r>
    </w:p>
    <w:p w14:paraId="61FFBF06" w14:textId="77777777" w:rsidR="005F385A" w:rsidRPr="00C86493" w:rsidRDefault="005F385A" w:rsidP="005F385A">
      <w:pPr>
        <w:pStyle w:val="TEKSTIIII"/>
        <w:rPr>
          <w:lang w:val="sq-AL"/>
        </w:rPr>
      </w:pPr>
      <w:r w:rsidRPr="00C86493">
        <w:rPr>
          <w:lang w:val="sq-AL"/>
        </w:rPr>
        <w:t xml:space="preserve">Ky modul regjistron tipin e ngrohjes së banesës (elektrik, dru, </w:t>
      </w:r>
      <w:proofErr w:type="spellStart"/>
      <w:r w:rsidRPr="00C86493">
        <w:rPr>
          <w:lang w:val="sq-AL"/>
        </w:rPr>
        <w:t>LPG</w:t>
      </w:r>
      <w:proofErr w:type="spellEnd"/>
      <w:r w:rsidRPr="00C86493">
        <w:rPr>
          <w:lang w:val="sq-AL"/>
        </w:rPr>
        <w:t xml:space="preserve">, gaz, ose </w:t>
      </w:r>
      <w:proofErr w:type="spellStart"/>
      <w:r w:rsidRPr="00C86493">
        <w:rPr>
          <w:lang w:val="sq-AL"/>
        </w:rPr>
        <w:t>pelet</w:t>
      </w:r>
      <w:proofErr w:type="spellEnd"/>
      <w:r w:rsidRPr="00C86493">
        <w:rPr>
          <w:lang w:val="sq-AL"/>
        </w:rPr>
        <w:t>) dhe statusin e izolimit termik (po/jo), të vendosur përmes anketave (</w:t>
      </w:r>
      <w:proofErr w:type="spellStart"/>
      <w:r w:rsidRPr="00C86493">
        <w:rPr>
          <w:lang w:val="sq-AL"/>
        </w:rPr>
        <w:t>INSTAT</w:t>
      </w:r>
      <w:proofErr w:type="spellEnd"/>
      <w:r w:rsidRPr="00C86493">
        <w:rPr>
          <w:lang w:val="sq-AL"/>
        </w:rPr>
        <w:t xml:space="preserve">) ose </w:t>
      </w:r>
      <w:proofErr w:type="spellStart"/>
      <w:r w:rsidRPr="00C86493">
        <w:rPr>
          <w:lang w:val="sq-AL"/>
        </w:rPr>
        <w:t>auditimeve</w:t>
      </w:r>
      <w:proofErr w:type="spellEnd"/>
      <w:r w:rsidRPr="00C86493">
        <w:rPr>
          <w:lang w:val="sq-AL"/>
        </w:rPr>
        <w:t xml:space="preserve"> teknike vendore.</w:t>
      </w:r>
    </w:p>
    <w:p w14:paraId="2B50221F" w14:textId="11E60D25" w:rsidR="005F385A" w:rsidRPr="00C86493" w:rsidRDefault="00C86D63" w:rsidP="005F385A">
      <w:pPr>
        <w:pStyle w:val="TEKSTIIII"/>
        <w:rPr>
          <w:b/>
          <w:lang w:val="sq-AL"/>
        </w:rPr>
      </w:pPr>
      <w:r>
        <w:rPr>
          <w:b/>
          <w:lang w:val="sq-AL"/>
        </w:rPr>
        <w:t xml:space="preserve">Moduli </w:t>
      </w:r>
      <w:proofErr w:type="spellStart"/>
      <w:r>
        <w:rPr>
          <w:b/>
          <w:lang w:val="sq-AL"/>
        </w:rPr>
        <w:t>IV</w:t>
      </w:r>
      <w:proofErr w:type="spellEnd"/>
      <w:r>
        <w:rPr>
          <w:b/>
          <w:lang w:val="sq-AL"/>
        </w:rPr>
        <w:t>.</w:t>
      </w:r>
      <w:r w:rsidR="005F385A" w:rsidRPr="00C86493">
        <w:rPr>
          <w:b/>
          <w:lang w:val="sq-AL"/>
        </w:rPr>
        <w:t xml:space="preserve"> Konsumi dhe </w:t>
      </w:r>
      <w:r w:rsidRPr="00C86493">
        <w:rPr>
          <w:b/>
          <w:lang w:val="sq-AL"/>
        </w:rPr>
        <w:t>statusi i pagesave</w:t>
      </w:r>
    </w:p>
    <w:p w14:paraId="3C39CA0A" w14:textId="158FCA67" w:rsidR="005F385A" w:rsidRPr="00C86493" w:rsidRDefault="005F385A" w:rsidP="005F385A">
      <w:pPr>
        <w:pStyle w:val="TEKSTIIII"/>
        <w:rPr>
          <w:lang w:val="sq-AL"/>
        </w:rPr>
      </w:pPr>
      <w:r w:rsidRPr="00C86493">
        <w:rPr>
          <w:lang w:val="sq-AL"/>
        </w:rPr>
        <w:t>Ky modul regjistron konsumin dimëror të energjisë elektrike (</w:t>
      </w:r>
      <w:proofErr w:type="spellStart"/>
      <w:r w:rsidRPr="00C86493">
        <w:rPr>
          <w:lang w:val="sq-AL"/>
        </w:rPr>
        <w:t>k</w:t>
      </w:r>
      <w:r w:rsidR="00C86D63">
        <w:rPr>
          <w:lang w:val="sq-AL"/>
        </w:rPr>
        <w:t>w</w:t>
      </w:r>
      <w:r w:rsidRPr="00C86493">
        <w:rPr>
          <w:lang w:val="sq-AL"/>
        </w:rPr>
        <w:t>h</w:t>
      </w:r>
      <w:proofErr w:type="spellEnd"/>
      <w:r w:rsidRPr="00C86493">
        <w:rPr>
          <w:lang w:val="sq-AL"/>
        </w:rPr>
        <w:t xml:space="preserve">) dhe statusin debitor/të detyrimeve të prapambetura, të marra nga </w:t>
      </w:r>
      <w:proofErr w:type="spellStart"/>
      <w:r w:rsidRPr="00C86493">
        <w:rPr>
          <w:lang w:val="sq-AL"/>
        </w:rPr>
        <w:t>OSHEE</w:t>
      </w:r>
      <w:proofErr w:type="spellEnd"/>
      <w:r w:rsidR="00C86D63">
        <w:rPr>
          <w:lang w:val="sq-AL"/>
        </w:rPr>
        <w:t>-ja</w:t>
      </w:r>
      <w:r w:rsidRPr="00C86493">
        <w:rPr>
          <w:lang w:val="sq-AL"/>
        </w:rPr>
        <w:t xml:space="preserve"> dhe </w:t>
      </w:r>
      <w:proofErr w:type="spellStart"/>
      <w:r w:rsidRPr="00C86493">
        <w:rPr>
          <w:lang w:val="sq-AL"/>
        </w:rPr>
        <w:t>FSHU</w:t>
      </w:r>
      <w:proofErr w:type="spellEnd"/>
      <w:r w:rsidR="00C86D63">
        <w:rPr>
          <w:lang w:val="sq-AL"/>
        </w:rPr>
        <w:t>-ja</w:t>
      </w:r>
      <w:r w:rsidRPr="00C86493">
        <w:rPr>
          <w:lang w:val="sq-AL"/>
        </w:rPr>
        <w:t xml:space="preserve"> (furnizuesi i shërbimit universal).</w:t>
      </w:r>
    </w:p>
    <w:p w14:paraId="1008C61D" w14:textId="52CB7C3D" w:rsidR="005F385A" w:rsidRPr="00C86493" w:rsidRDefault="00C86D63" w:rsidP="005F385A">
      <w:pPr>
        <w:pStyle w:val="TEKSTIIII"/>
        <w:rPr>
          <w:b/>
          <w:lang w:val="sq-AL"/>
        </w:rPr>
      </w:pPr>
      <w:r>
        <w:rPr>
          <w:b/>
          <w:lang w:val="sq-AL"/>
        </w:rPr>
        <w:t>Moduli V.</w:t>
      </w:r>
      <w:r w:rsidR="005F385A" w:rsidRPr="00C86493">
        <w:rPr>
          <w:b/>
          <w:lang w:val="sq-AL"/>
        </w:rPr>
        <w:t xml:space="preserve"> Perceptimi </w:t>
      </w:r>
      <w:r>
        <w:rPr>
          <w:b/>
          <w:lang w:val="sq-AL"/>
        </w:rPr>
        <w:t>subjektiv</w:t>
      </w:r>
    </w:p>
    <w:p w14:paraId="3BA51044" w14:textId="79FF6646" w:rsidR="005F385A" w:rsidRPr="00C86493" w:rsidRDefault="005F385A" w:rsidP="005F385A">
      <w:pPr>
        <w:pStyle w:val="TEKSTIIII"/>
        <w:rPr>
          <w:lang w:val="sq-AL"/>
        </w:rPr>
      </w:pPr>
      <w:r w:rsidRPr="00C86493">
        <w:rPr>
          <w:lang w:val="sq-AL"/>
        </w:rPr>
        <w:t>Ky m</w:t>
      </w:r>
      <w:r w:rsidR="00C86D63">
        <w:rPr>
          <w:lang w:val="sq-AL"/>
        </w:rPr>
        <w:t xml:space="preserve">odul regjistron tregues të </w:t>
      </w:r>
      <w:proofErr w:type="spellStart"/>
      <w:r w:rsidR="00C86D63">
        <w:rPr>
          <w:lang w:val="sq-AL"/>
        </w:rPr>
        <w:t>vetë</w:t>
      </w:r>
      <w:r w:rsidRPr="00C86493">
        <w:rPr>
          <w:lang w:val="sq-AL"/>
        </w:rPr>
        <w:t>deklaruar</w:t>
      </w:r>
      <w:proofErr w:type="spellEnd"/>
      <w:r w:rsidRPr="00C86493">
        <w:rPr>
          <w:lang w:val="sq-AL"/>
        </w:rPr>
        <w:t xml:space="preserve"> të standardizuar, përkatësisht:</w:t>
      </w:r>
    </w:p>
    <w:p w14:paraId="466DD05A" w14:textId="06292AA6" w:rsidR="005F385A" w:rsidRPr="00C86493" w:rsidRDefault="005F385A" w:rsidP="005F385A">
      <w:pPr>
        <w:pStyle w:val="TEKSTIIII"/>
        <w:rPr>
          <w:lang w:val="sq-AL"/>
        </w:rPr>
      </w:pPr>
      <w:r w:rsidRPr="00C86493">
        <w:rPr>
          <w:lang w:val="sq-AL"/>
        </w:rPr>
        <w:t>-</w:t>
      </w:r>
      <w:r w:rsidR="00411152">
        <w:rPr>
          <w:lang w:val="sq-AL"/>
        </w:rPr>
        <w:t xml:space="preserve"> </w:t>
      </w:r>
      <w:proofErr w:type="spellStart"/>
      <w:r w:rsidRPr="00C86493">
        <w:rPr>
          <w:lang w:val="sq-AL"/>
        </w:rPr>
        <w:t>komodi</w:t>
      </w:r>
      <w:r w:rsidR="00C86D63">
        <w:rPr>
          <w:lang w:val="sq-AL"/>
        </w:rPr>
        <w:t>teti</w:t>
      </w:r>
      <w:proofErr w:type="spellEnd"/>
      <w:r w:rsidR="00C86D63">
        <w:rPr>
          <w:lang w:val="sq-AL"/>
        </w:rPr>
        <w:t xml:space="preserve"> termik në dimër/verë: </w:t>
      </w:r>
      <w:proofErr w:type="spellStart"/>
      <w:r w:rsidR="00C86D63">
        <w:rPr>
          <w:lang w:val="sq-AL"/>
        </w:rPr>
        <w:t>vetë</w:t>
      </w:r>
      <w:r w:rsidRPr="00C86493">
        <w:rPr>
          <w:lang w:val="sq-AL"/>
        </w:rPr>
        <w:t>deklarim</w:t>
      </w:r>
      <w:proofErr w:type="spellEnd"/>
      <w:r w:rsidRPr="00C86493">
        <w:rPr>
          <w:lang w:val="sq-AL"/>
        </w:rPr>
        <w:t xml:space="preserve"> nëse banesa mund të mbahet ngrohtë mjaftueshëm, i standardizuar si</w:t>
      </w:r>
      <w:r w:rsidR="00C86D63">
        <w:rPr>
          <w:lang w:val="sq-AL"/>
        </w:rPr>
        <w:t>:</w:t>
      </w:r>
      <w:r w:rsidRPr="00C86493">
        <w:rPr>
          <w:lang w:val="sq-AL"/>
        </w:rPr>
        <w:t xml:space="preserve"> “</w:t>
      </w:r>
      <w:r w:rsidR="00C86D63" w:rsidRPr="00C86493">
        <w:rPr>
          <w:lang w:val="sq-AL"/>
        </w:rPr>
        <w:t>gjithmonë</w:t>
      </w:r>
      <w:r w:rsidRPr="00C86493">
        <w:rPr>
          <w:lang w:val="sq-AL"/>
        </w:rPr>
        <w:t>”, “</w:t>
      </w:r>
      <w:r w:rsidR="00C86D63" w:rsidRPr="00C86493">
        <w:rPr>
          <w:lang w:val="sq-AL"/>
        </w:rPr>
        <w:t>ndonjëherë</w:t>
      </w:r>
      <w:r w:rsidR="00C86D63">
        <w:rPr>
          <w:lang w:val="sq-AL"/>
        </w:rPr>
        <w:t>”</w:t>
      </w:r>
      <w:r w:rsidR="00C86D63" w:rsidRPr="00C86493">
        <w:rPr>
          <w:lang w:val="sq-AL"/>
        </w:rPr>
        <w:t xml:space="preserve"> </w:t>
      </w:r>
      <w:r w:rsidRPr="00C86493">
        <w:rPr>
          <w:lang w:val="sq-AL"/>
        </w:rPr>
        <w:t>ose “</w:t>
      </w:r>
      <w:r w:rsidR="00C86D63" w:rsidRPr="00C86493">
        <w:rPr>
          <w:lang w:val="sq-AL"/>
        </w:rPr>
        <w:t>asnjëherë</w:t>
      </w:r>
      <w:r w:rsidRPr="00C86493">
        <w:rPr>
          <w:lang w:val="sq-AL"/>
        </w:rPr>
        <w:t>”;</w:t>
      </w:r>
    </w:p>
    <w:p w14:paraId="7DDEE9C1" w14:textId="1DB79728"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prania e lagështisë/mykut: deklarim i problemeve strukturore në banesë që ndikojnë në shëndet, i standardizuar si “pikime të mëdha të çatisë”, “mykje në pjesë të ndryshme të ndërtesës”, ose “gjendje normale (pa pikime dhe pa myk)”; dhe</w:t>
      </w:r>
    </w:p>
    <w:p w14:paraId="6BBA81E1" w14:textId="413D47E1" w:rsidR="005F385A" w:rsidRPr="00C86493" w:rsidRDefault="005F385A" w:rsidP="005F385A">
      <w:pPr>
        <w:pStyle w:val="TEKSTIIII"/>
        <w:rPr>
          <w:lang w:val="sq-AL"/>
        </w:rPr>
      </w:pPr>
      <w:r w:rsidRPr="00C86493">
        <w:rPr>
          <w:lang w:val="sq-AL"/>
        </w:rPr>
        <w:t>-</w:t>
      </w:r>
      <w:r w:rsidR="00411152">
        <w:rPr>
          <w:lang w:val="sq-AL"/>
        </w:rPr>
        <w:t xml:space="preserve"> </w:t>
      </w:r>
      <w:r w:rsidRPr="00C86493">
        <w:rPr>
          <w:lang w:val="sq-AL"/>
        </w:rPr>
        <w:t>sakrifica e konsumit (vullnetare): deklarim nga kryefamiljari nëse ka fikur qëllimisht sistemin e ngrohjes ose ujin e ngrohtë, ose ka reduktuar numrin e dusheve në javë, për të paguar faturën e energjisë.</w:t>
      </w:r>
    </w:p>
    <w:p w14:paraId="4C0F9F6F" w14:textId="5CE37E5F" w:rsidR="00F37326" w:rsidRPr="00C86493" w:rsidRDefault="005F385A" w:rsidP="005F385A">
      <w:pPr>
        <w:pStyle w:val="TEKSTIIII"/>
        <w:rPr>
          <w:lang w:val="sq-AL"/>
        </w:rPr>
      </w:pPr>
      <w:r w:rsidRPr="00C86493">
        <w:rPr>
          <w:lang w:val="sq-AL"/>
        </w:rPr>
        <w:t xml:space="preserve">Matrica e përmbledhur e parametrave për strukturimin e softuerit të Regjistrit Kombëtar të Varfërisë Energjetike (nëse do të ndërtohet si </w:t>
      </w:r>
      <w:proofErr w:type="spellStart"/>
      <w:r w:rsidRPr="00C86493">
        <w:rPr>
          <w:lang w:val="sq-AL"/>
        </w:rPr>
        <w:t>databazë</w:t>
      </w:r>
      <w:proofErr w:type="spellEnd"/>
      <w:r w:rsidRPr="00C86493">
        <w:rPr>
          <w:lang w:val="sq-AL"/>
        </w:rPr>
        <w:t xml:space="preserve">, përfshirë nga AKSHI) jepet në </w:t>
      </w:r>
      <w:r w:rsidR="00C86D63">
        <w:rPr>
          <w:lang w:val="sq-AL"/>
        </w:rPr>
        <w:t>tabelën 1, më poshtë: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90"/>
        <w:gridCol w:w="1123"/>
        <w:gridCol w:w="2525"/>
        <w:gridCol w:w="2796"/>
        <w:gridCol w:w="2086"/>
      </w:tblGrid>
      <w:tr w:rsidR="00662C10" w:rsidRPr="00C86D63" w14:paraId="5C5D1E53" w14:textId="77777777" w:rsidTr="00C86D63">
        <w:trPr>
          <w:tblHeader/>
        </w:trPr>
        <w:tc>
          <w:tcPr>
            <w:tcW w:w="0" w:type="auto"/>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02AEB409" w14:textId="77777777" w:rsidR="00662C10" w:rsidRPr="00C86D63" w:rsidRDefault="00662C10" w:rsidP="00C86493">
            <w:pPr>
              <w:rPr>
                <w:rFonts w:ascii="Garamond" w:hAnsi="Garamond" w:cs="Times New Roman"/>
                <w:sz w:val="20"/>
                <w:szCs w:val="20"/>
              </w:rPr>
            </w:pPr>
            <w:r w:rsidRPr="00C86D63">
              <w:rPr>
                <w:rFonts w:ascii="Garamond" w:hAnsi="Garamond" w:cs="Times New Roman"/>
                <w:b/>
                <w:bCs/>
                <w:sz w:val="20"/>
                <w:szCs w:val="20"/>
              </w:rPr>
              <w:t>Nr.</w:t>
            </w:r>
          </w:p>
        </w:tc>
        <w:tc>
          <w:tcPr>
            <w:tcW w:w="0" w:type="auto"/>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033D6489" w14:textId="77777777" w:rsidR="00662C10" w:rsidRPr="00C86D63" w:rsidRDefault="00662C10" w:rsidP="00C86493">
            <w:pPr>
              <w:rPr>
                <w:rFonts w:ascii="Garamond" w:hAnsi="Garamond" w:cs="Times New Roman"/>
                <w:sz w:val="20"/>
                <w:szCs w:val="20"/>
              </w:rPr>
            </w:pPr>
            <w:r w:rsidRPr="00C86D63">
              <w:rPr>
                <w:rFonts w:ascii="Garamond" w:hAnsi="Garamond" w:cs="Times New Roman"/>
                <w:b/>
                <w:bCs/>
                <w:sz w:val="20"/>
                <w:szCs w:val="20"/>
              </w:rPr>
              <w:t>Moduli</w:t>
            </w:r>
          </w:p>
        </w:tc>
        <w:tc>
          <w:tcPr>
            <w:tcW w:w="0" w:type="auto"/>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65469624" w14:textId="77777777" w:rsidR="00662C10" w:rsidRPr="00C86D63" w:rsidRDefault="00662C10" w:rsidP="00C86493">
            <w:pPr>
              <w:rPr>
                <w:rFonts w:ascii="Garamond" w:hAnsi="Garamond" w:cs="Times New Roman"/>
                <w:sz w:val="20"/>
                <w:szCs w:val="20"/>
              </w:rPr>
            </w:pPr>
            <w:r w:rsidRPr="00C86D63">
              <w:rPr>
                <w:rFonts w:ascii="Garamond" w:hAnsi="Garamond" w:cs="Times New Roman"/>
                <w:b/>
                <w:bCs/>
                <w:sz w:val="20"/>
                <w:szCs w:val="20"/>
              </w:rPr>
              <w:t>Parametri (fusha)</w:t>
            </w:r>
          </w:p>
        </w:tc>
        <w:tc>
          <w:tcPr>
            <w:tcW w:w="0" w:type="auto"/>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5FFAC0A8" w14:textId="77777777" w:rsidR="00662C10" w:rsidRPr="00C86D63" w:rsidRDefault="00662C10" w:rsidP="00C86493">
            <w:pPr>
              <w:rPr>
                <w:rFonts w:ascii="Garamond" w:hAnsi="Garamond" w:cs="Times New Roman"/>
                <w:sz w:val="20"/>
                <w:szCs w:val="20"/>
              </w:rPr>
            </w:pPr>
            <w:r w:rsidRPr="00C86D63">
              <w:rPr>
                <w:rFonts w:ascii="Garamond" w:hAnsi="Garamond" w:cs="Times New Roman"/>
                <w:b/>
                <w:bCs/>
                <w:sz w:val="20"/>
                <w:szCs w:val="20"/>
              </w:rPr>
              <w:t>Lloji i të dhënave</w:t>
            </w:r>
          </w:p>
        </w:tc>
        <w:tc>
          <w:tcPr>
            <w:tcW w:w="0" w:type="auto"/>
            <w:tcBorders>
              <w:top w:val="single" w:sz="2" w:space="0" w:color="B0B0B0"/>
              <w:left w:val="single" w:sz="2" w:space="0" w:color="B0B0B0"/>
              <w:bottom w:val="single" w:sz="2" w:space="0" w:color="B0B0B0"/>
              <w:right w:val="single" w:sz="2" w:space="0" w:color="B0B0B0"/>
            </w:tcBorders>
            <w:shd w:val="clear" w:color="auto" w:fill="1F4E5F"/>
            <w:tcMar>
              <w:top w:w="80" w:type="dxa"/>
              <w:left w:w="100" w:type="dxa"/>
              <w:bottom w:w="80" w:type="dxa"/>
              <w:right w:w="100" w:type="dxa"/>
            </w:tcMar>
            <w:vAlign w:val="center"/>
          </w:tcPr>
          <w:p w14:paraId="31BDE092" w14:textId="77777777" w:rsidR="00662C10" w:rsidRPr="00C86D63" w:rsidRDefault="00662C10" w:rsidP="00C86493">
            <w:pPr>
              <w:rPr>
                <w:rFonts w:ascii="Garamond" w:hAnsi="Garamond" w:cs="Times New Roman"/>
                <w:sz w:val="20"/>
                <w:szCs w:val="20"/>
              </w:rPr>
            </w:pPr>
            <w:r w:rsidRPr="00C86D63">
              <w:rPr>
                <w:rFonts w:ascii="Garamond" w:hAnsi="Garamond" w:cs="Times New Roman"/>
                <w:b/>
                <w:bCs/>
                <w:sz w:val="20"/>
                <w:szCs w:val="20"/>
              </w:rPr>
              <w:t>Burimi i të dhënave</w:t>
            </w:r>
          </w:p>
        </w:tc>
      </w:tr>
      <w:tr w:rsidR="00662C10" w:rsidRPr="00C86D63" w14:paraId="3AAD4F87" w14:textId="77777777" w:rsidTr="00C86D63">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7B613575"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I.</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B4CCB81"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Demografia</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C27F366" w14:textId="3EE288E7" w:rsidR="00662C10" w:rsidRPr="00C86D63" w:rsidRDefault="00C86D63" w:rsidP="00C86493">
            <w:pPr>
              <w:spacing w:after="40" w:line="264" w:lineRule="auto"/>
              <w:rPr>
                <w:rFonts w:ascii="Garamond" w:hAnsi="Garamond" w:cs="Times New Roman"/>
                <w:sz w:val="20"/>
                <w:szCs w:val="20"/>
              </w:rPr>
            </w:pPr>
            <w:proofErr w:type="spellStart"/>
            <w:r>
              <w:rPr>
                <w:rFonts w:ascii="Garamond" w:hAnsi="Garamond" w:cs="Times New Roman"/>
                <w:sz w:val="20"/>
                <w:szCs w:val="20"/>
              </w:rPr>
              <w:t>ID_Konsumatori</w:t>
            </w:r>
            <w:proofErr w:type="spellEnd"/>
            <w:r>
              <w:rPr>
                <w:rFonts w:ascii="Garamond" w:hAnsi="Garamond" w:cs="Times New Roman"/>
                <w:sz w:val="20"/>
                <w:szCs w:val="20"/>
              </w:rPr>
              <w:t>/</w:t>
            </w:r>
            <w:proofErr w:type="spellStart"/>
            <w:r w:rsidR="00662C10" w:rsidRPr="00C86D63">
              <w:rPr>
                <w:rFonts w:ascii="Garamond" w:hAnsi="Garamond" w:cs="Times New Roman"/>
                <w:sz w:val="20"/>
                <w:szCs w:val="20"/>
              </w:rPr>
              <w:t>ID_Banesa</w:t>
            </w:r>
            <w:proofErr w:type="spellEnd"/>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3B15A3D"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Alfanumerik</w:t>
            </w:r>
            <w:proofErr w:type="spellEnd"/>
            <w:r w:rsidRPr="00C86D63">
              <w:rPr>
                <w:rFonts w:ascii="Garamond" w:hAnsi="Garamond" w:cs="Times New Roman"/>
                <w:sz w:val="20"/>
                <w:szCs w:val="20"/>
              </w:rPr>
              <w:t xml:space="preserve"> (unik)</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5DF82E5" w14:textId="65715452" w:rsidR="00662C10" w:rsidRPr="00C86D63" w:rsidRDefault="00C86D63" w:rsidP="00C86493">
            <w:pPr>
              <w:spacing w:after="40" w:line="264" w:lineRule="auto"/>
              <w:rPr>
                <w:rFonts w:ascii="Garamond" w:hAnsi="Garamond" w:cs="Times New Roman"/>
                <w:sz w:val="20"/>
                <w:szCs w:val="20"/>
              </w:rPr>
            </w:pPr>
            <w:r>
              <w:rPr>
                <w:rFonts w:ascii="Garamond" w:hAnsi="Garamond" w:cs="Times New Roman"/>
                <w:sz w:val="20"/>
                <w:szCs w:val="20"/>
              </w:rPr>
              <w:t>Gjendja Civile/</w:t>
            </w:r>
            <w:r w:rsidR="00662C10" w:rsidRPr="00C86D63">
              <w:rPr>
                <w:rFonts w:ascii="Garamond" w:hAnsi="Garamond" w:cs="Times New Roman"/>
                <w:sz w:val="20"/>
                <w:szCs w:val="20"/>
              </w:rPr>
              <w:t>Kadastra</w:t>
            </w:r>
          </w:p>
        </w:tc>
      </w:tr>
      <w:tr w:rsidR="00662C10" w:rsidRPr="00C86D63" w14:paraId="29BCF9B3" w14:textId="77777777" w:rsidTr="00C86D63">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5D0BAB2"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53971189"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5888A8F"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Zona_Klimatike</w:t>
            </w:r>
            <w:proofErr w:type="spellEnd"/>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42388F54" w14:textId="1411609C" w:rsidR="00662C10" w:rsidRPr="00C86D63" w:rsidRDefault="00C86D63" w:rsidP="00C86493">
            <w:pPr>
              <w:spacing w:after="40" w:line="264" w:lineRule="auto"/>
              <w:rPr>
                <w:rFonts w:ascii="Garamond" w:hAnsi="Garamond" w:cs="Times New Roman"/>
                <w:sz w:val="20"/>
                <w:szCs w:val="20"/>
              </w:rPr>
            </w:pPr>
            <w:r>
              <w:rPr>
                <w:rFonts w:ascii="Garamond" w:hAnsi="Garamond" w:cs="Times New Roman"/>
                <w:sz w:val="20"/>
                <w:szCs w:val="20"/>
              </w:rPr>
              <w:t>Kategori (A/B/</w:t>
            </w:r>
            <w:r w:rsidR="00662C10" w:rsidRPr="00C86D63">
              <w:rPr>
                <w:rFonts w:ascii="Garamond" w:hAnsi="Garamond" w:cs="Times New Roman"/>
                <w:sz w:val="20"/>
                <w:szCs w:val="20"/>
              </w:rPr>
              <w:t>C)</w:t>
            </w: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0EDF5B44" w14:textId="014F5AE0" w:rsidR="00662C10" w:rsidRPr="00C86D63" w:rsidRDefault="00C86D63" w:rsidP="00C86493">
            <w:pPr>
              <w:spacing w:after="40" w:line="264" w:lineRule="auto"/>
              <w:rPr>
                <w:rFonts w:ascii="Garamond" w:hAnsi="Garamond" w:cs="Times New Roman"/>
                <w:sz w:val="20"/>
                <w:szCs w:val="20"/>
              </w:rPr>
            </w:pPr>
            <w:r>
              <w:rPr>
                <w:rFonts w:ascii="Garamond" w:hAnsi="Garamond" w:cs="Times New Roman"/>
                <w:sz w:val="20"/>
                <w:szCs w:val="20"/>
              </w:rPr>
              <w:t>Ministria/</w:t>
            </w:r>
            <w:r w:rsidR="00662C10" w:rsidRPr="00C86D63">
              <w:rPr>
                <w:rFonts w:ascii="Garamond" w:hAnsi="Garamond" w:cs="Times New Roman"/>
                <w:sz w:val="20"/>
                <w:szCs w:val="20"/>
              </w:rPr>
              <w:t>Hartat zyrtare</w:t>
            </w:r>
          </w:p>
        </w:tc>
      </w:tr>
      <w:tr w:rsidR="00662C10" w:rsidRPr="00C86D63" w14:paraId="17D534EB" w14:textId="77777777" w:rsidTr="00C86D63">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1C41221"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II</w:t>
            </w:r>
            <w:proofErr w:type="spellEnd"/>
            <w:r w:rsidRPr="00C86D63">
              <w:rPr>
                <w:rFonts w:ascii="Garamond" w:hAnsi="Garamond" w:cs="Times New Roman"/>
                <w:sz w:val="20"/>
                <w:szCs w:val="20"/>
              </w:rPr>
              <w:t>.</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69F86E7A"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Ekonomia</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7AB32D23"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Te_Ardhurat_Mujore</w:t>
            </w:r>
            <w:proofErr w:type="spellEnd"/>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46D78A5B" w14:textId="0A142BAD" w:rsidR="00662C10" w:rsidRPr="00C86D63" w:rsidRDefault="00662C10" w:rsidP="00C86D63">
            <w:pPr>
              <w:spacing w:after="40" w:line="264" w:lineRule="auto"/>
              <w:rPr>
                <w:rFonts w:ascii="Garamond" w:hAnsi="Garamond" w:cs="Times New Roman"/>
                <w:sz w:val="20"/>
                <w:szCs w:val="20"/>
              </w:rPr>
            </w:pPr>
            <w:r w:rsidRPr="00C86D63">
              <w:rPr>
                <w:rFonts w:ascii="Garamond" w:hAnsi="Garamond" w:cs="Times New Roman"/>
                <w:sz w:val="20"/>
                <w:szCs w:val="20"/>
              </w:rPr>
              <w:t>Monetar (</w:t>
            </w:r>
            <w:r w:rsidR="00C86D63">
              <w:rPr>
                <w:rFonts w:ascii="Garamond" w:hAnsi="Garamond" w:cs="Times New Roman"/>
                <w:sz w:val="20"/>
                <w:szCs w:val="20"/>
              </w:rPr>
              <w:t>l</w:t>
            </w:r>
            <w:r w:rsidRPr="00C86D63">
              <w:rPr>
                <w:rFonts w:ascii="Garamond" w:hAnsi="Garamond" w:cs="Times New Roman"/>
                <w:sz w:val="20"/>
                <w:szCs w:val="20"/>
              </w:rPr>
              <w:t>ekë)</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5E39B9A" w14:textId="57B48FF0" w:rsidR="00662C10" w:rsidRPr="00C86D63" w:rsidRDefault="00C86D63" w:rsidP="00C86493">
            <w:pPr>
              <w:spacing w:after="40" w:line="264" w:lineRule="auto"/>
              <w:rPr>
                <w:rFonts w:ascii="Garamond" w:hAnsi="Garamond" w:cs="Times New Roman"/>
                <w:sz w:val="20"/>
                <w:szCs w:val="20"/>
              </w:rPr>
            </w:pPr>
            <w:r>
              <w:rPr>
                <w:rFonts w:ascii="Garamond" w:hAnsi="Garamond" w:cs="Times New Roman"/>
                <w:sz w:val="20"/>
                <w:szCs w:val="20"/>
              </w:rPr>
              <w:t>Tatimet/</w:t>
            </w:r>
            <w:proofErr w:type="spellStart"/>
            <w:r>
              <w:rPr>
                <w:rFonts w:ascii="Garamond" w:hAnsi="Garamond" w:cs="Times New Roman"/>
                <w:sz w:val="20"/>
                <w:szCs w:val="20"/>
              </w:rPr>
              <w:t>Vetë</w:t>
            </w:r>
            <w:r w:rsidR="00662C10" w:rsidRPr="00C86D63">
              <w:rPr>
                <w:rFonts w:ascii="Garamond" w:hAnsi="Garamond" w:cs="Times New Roman"/>
                <w:sz w:val="20"/>
                <w:szCs w:val="20"/>
              </w:rPr>
              <w:t>deklarim</w:t>
            </w:r>
            <w:proofErr w:type="spellEnd"/>
          </w:p>
        </w:tc>
      </w:tr>
      <w:tr w:rsidR="00662C10" w:rsidRPr="00C86D63" w14:paraId="05F377BC" w14:textId="77777777" w:rsidTr="00C86D63">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95BEA45"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06373D2D"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10328E3D"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Statusi_NE</w:t>
            </w:r>
            <w:proofErr w:type="spellEnd"/>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7E87780C" w14:textId="3AB6669B" w:rsidR="00662C10" w:rsidRPr="00C86D63" w:rsidRDefault="00C86D63" w:rsidP="00C86493">
            <w:pPr>
              <w:spacing w:after="40" w:line="264" w:lineRule="auto"/>
              <w:rPr>
                <w:rFonts w:ascii="Garamond" w:hAnsi="Garamond" w:cs="Times New Roman"/>
                <w:sz w:val="20"/>
                <w:szCs w:val="20"/>
              </w:rPr>
            </w:pPr>
            <w:r>
              <w:rPr>
                <w:rFonts w:ascii="Garamond" w:hAnsi="Garamond" w:cs="Times New Roman"/>
                <w:sz w:val="20"/>
                <w:szCs w:val="20"/>
              </w:rPr>
              <w:t>Cilësor (po/</w:t>
            </w:r>
            <w:r w:rsidRPr="00C86D63">
              <w:rPr>
                <w:rFonts w:ascii="Garamond" w:hAnsi="Garamond" w:cs="Times New Roman"/>
                <w:sz w:val="20"/>
                <w:szCs w:val="20"/>
              </w:rPr>
              <w:t>jo</w:t>
            </w:r>
            <w:r w:rsidR="00662C10" w:rsidRPr="00C86D63">
              <w:rPr>
                <w:rFonts w:ascii="Garamond" w:hAnsi="Garamond" w:cs="Times New Roman"/>
                <w:sz w:val="20"/>
                <w:szCs w:val="20"/>
              </w:rPr>
              <w:t>)</w:t>
            </w: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E1565E9"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Regjistri i Ndihmës Ekonomike</w:t>
            </w:r>
          </w:p>
        </w:tc>
      </w:tr>
      <w:tr w:rsidR="00662C10" w:rsidRPr="00C86D63" w14:paraId="4E4A1537" w14:textId="77777777" w:rsidTr="00C86D63">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684523D6"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III</w:t>
            </w:r>
            <w:proofErr w:type="spellEnd"/>
            <w:r w:rsidRPr="00C86D63">
              <w:rPr>
                <w:rFonts w:ascii="Garamond" w:hAnsi="Garamond" w:cs="Times New Roman"/>
                <w:sz w:val="20"/>
                <w:szCs w:val="20"/>
              </w:rPr>
              <w:t>.</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F7CBFF4"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Banesa</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FDCCD1B"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Tipi_Ngrohjes</w:t>
            </w:r>
            <w:proofErr w:type="spellEnd"/>
          </w:p>
          <w:p w14:paraId="44B55A01" w14:textId="77777777" w:rsidR="00662C10" w:rsidRPr="00C86D63" w:rsidRDefault="00662C10" w:rsidP="00C86493">
            <w:pPr>
              <w:rPr>
                <w:rFonts w:ascii="Garamond" w:hAnsi="Garamond" w:cs="Times New Roman"/>
                <w:sz w:val="20"/>
                <w:szCs w:val="20"/>
              </w:rPr>
            </w:pPr>
          </w:p>
          <w:p w14:paraId="7C4A9FFE" w14:textId="77777777" w:rsidR="00662C10" w:rsidRPr="00C86D63" w:rsidRDefault="00662C10" w:rsidP="00C86493">
            <w:pPr>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5E8C5FD" w14:textId="462623DC"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Kategori (</w:t>
            </w:r>
            <w:r w:rsidR="00C86D63" w:rsidRPr="00C86D63">
              <w:rPr>
                <w:rFonts w:ascii="Garamond" w:hAnsi="Garamond" w:cs="Times New Roman"/>
                <w:sz w:val="20"/>
                <w:szCs w:val="20"/>
              </w:rPr>
              <w:t>elektrik/dru</w:t>
            </w:r>
            <w:r w:rsidRPr="00C86D63">
              <w:rPr>
                <w:rFonts w:ascii="Garamond" w:hAnsi="Garamond" w:cs="Times New Roman"/>
                <w:sz w:val="20"/>
                <w:szCs w:val="20"/>
              </w:rPr>
              <w:t>/</w:t>
            </w:r>
            <w:proofErr w:type="spellStart"/>
            <w:r w:rsidRPr="00C86D63">
              <w:rPr>
                <w:rFonts w:ascii="Garamond" w:hAnsi="Garamond" w:cs="Times New Roman"/>
                <w:sz w:val="20"/>
                <w:szCs w:val="20"/>
              </w:rPr>
              <w:t>LPG</w:t>
            </w:r>
            <w:proofErr w:type="spellEnd"/>
            <w:r w:rsidRPr="00C86D63">
              <w:rPr>
                <w:rFonts w:ascii="Garamond" w:hAnsi="Garamond" w:cs="Times New Roman"/>
                <w:sz w:val="20"/>
                <w:szCs w:val="20"/>
              </w:rPr>
              <w:t>/</w:t>
            </w:r>
            <w:r w:rsidR="00C86D63" w:rsidRPr="00C86D63">
              <w:rPr>
                <w:rFonts w:ascii="Garamond" w:hAnsi="Garamond" w:cs="Times New Roman"/>
                <w:sz w:val="20"/>
                <w:szCs w:val="20"/>
              </w:rPr>
              <w:t>gaz/</w:t>
            </w:r>
            <w:proofErr w:type="spellStart"/>
            <w:r w:rsidR="00C86D63" w:rsidRPr="00C86D63">
              <w:rPr>
                <w:rFonts w:ascii="Garamond" w:hAnsi="Garamond" w:cs="Times New Roman"/>
                <w:sz w:val="20"/>
                <w:szCs w:val="20"/>
              </w:rPr>
              <w:t>pelet</w:t>
            </w:r>
            <w:proofErr w:type="spellEnd"/>
            <w:r w:rsidRPr="00C86D63">
              <w:rPr>
                <w:rFonts w:ascii="Garamond" w:hAnsi="Garamond" w:cs="Times New Roman"/>
                <w:sz w:val="20"/>
                <w:szCs w:val="20"/>
              </w:rPr>
              <w:t>)</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E005858" w14:textId="403A9473"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Anketa (</w:t>
            </w:r>
            <w:proofErr w:type="spellStart"/>
            <w:r w:rsidRPr="00C86D63">
              <w:rPr>
                <w:rFonts w:ascii="Garamond" w:hAnsi="Garamond" w:cs="Times New Roman"/>
                <w:sz w:val="20"/>
                <w:szCs w:val="20"/>
              </w:rPr>
              <w:t>INSTAT</w:t>
            </w:r>
            <w:proofErr w:type="spellEnd"/>
            <w:r w:rsidR="00C86D63">
              <w:rPr>
                <w:rFonts w:ascii="Garamond" w:hAnsi="Garamond" w:cs="Times New Roman"/>
                <w:sz w:val="20"/>
                <w:szCs w:val="20"/>
              </w:rPr>
              <w:t>-</w:t>
            </w:r>
            <w:r w:rsidRPr="00C86D63">
              <w:rPr>
                <w:rFonts w:ascii="Garamond" w:hAnsi="Garamond" w:cs="Times New Roman"/>
                <w:sz w:val="20"/>
                <w:szCs w:val="20"/>
              </w:rPr>
              <w:t>)</w:t>
            </w:r>
          </w:p>
        </w:tc>
      </w:tr>
      <w:tr w:rsidR="00662C10" w:rsidRPr="00C86D63" w14:paraId="5D0ECD77" w14:textId="77777777" w:rsidTr="00C86D63">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0B1CB261"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6F3ED15"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36DB2129"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Izolim_Termik</w:t>
            </w:r>
            <w:proofErr w:type="spellEnd"/>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0F93F644" w14:textId="4BF83C8A"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Cilësor (</w:t>
            </w:r>
            <w:r w:rsidR="00C86D63">
              <w:rPr>
                <w:rFonts w:ascii="Garamond" w:hAnsi="Garamond" w:cs="Times New Roman"/>
                <w:sz w:val="20"/>
                <w:szCs w:val="20"/>
              </w:rPr>
              <w:t>po/</w:t>
            </w:r>
            <w:r w:rsidR="00C86D63" w:rsidRPr="00C86D63">
              <w:rPr>
                <w:rFonts w:ascii="Garamond" w:hAnsi="Garamond" w:cs="Times New Roman"/>
                <w:sz w:val="20"/>
                <w:szCs w:val="20"/>
              </w:rPr>
              <w:t>jo</w:t>
            </w:r>
            <w:r w:rsidRPr="00C86D63">
              <w:rPr>
                <w:rFonts w:ascii="Garamond" w:hAnsi="Garamond" w:cs="Times New Roman"/>
                <w:sz w:val="20"/>
                <w:szCs w:val="20"/>
              </w:rPr>
              <w:t>)</w:t>
            </w: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3A5B5669" w14:textId="6907A875" w:rsidR="00662C10" w:rsidRPr="00C86D63" w:rsidRDefault="00C86D63" w:rsidP="00C86493">
            <w:pPr>
              <w:spacing w:after="40" w:line="264" w:lineRule="auto"/>
              <w:rPr>
                <w:rFonts w:ascii="Garamond" w:hAnsi="Garamond" w:cs="Times New Roman"/>
                <w:sz w:val="20"/>
                <w:szCs w:val="20"/>
              </w:rPr>
            </w:pPr>
            <w:proofErr w:type="spellStart"/>
            <w:r>
              <w:rPr>
                <w:rFonts w:ascii="Garamond" w:hAnsi="Garamond" w:cs="Times New Roman"/>
                <w:sz w:val="20"/>
                <w:szCs w:val="20"/>
              </w:rPr>
              <w:t>Auditim</w:t>
            </w:r>
            <w:proofErr w:type="spellEnd"/>
            <w:r>
              <w:rPr>
                <w:rFonts w:ascii="Garamond" w:hAnsi="Garamond" w:cs="Times New Roman"/>
                <w:sz w:val="20"/>
                <w:szCs w:val="20"/>
              </w:rPr>
              <w:t>/</w:t>
            </w:r>
            <w:r w:rsidR="00662C10" w:rsidRPr="00C86D63">
              <w:rPr>
                <w:rFonts w:ascii="Garamond" w:hAnsi="Garamond" w:cs="Times New Roman"/>
                <w:sz w:val="20"/>
                <w:szCs w:val="20"/>
              </w:rPr>
              <w:t>anketë lokale</w:t>
            </w:r>
          </w:p>
        </w:tc>
      </w:tr>
      <w:tr w:rsidR="00662C10" w:rsidRPr="00C86D63" w14:paraId="5AA7984E" w14:textId="77777777" w:rsidTr="00C86D63">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BED2779"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IV</w:t>
            </w:r>
            <w:proofErr w:type="spellEnd"/>
            <w:r w:rsidRPr="00C86D63">
              <w:rPr>
                <w:rFonts w:ascii="Garamond" w:hAnsi="Garamond" w:cs="Times New Roman"/>
                <w:sz w:val="20"/>
                <w:szCs w:val="20"/>
              </w:rPr>
              <w:t>.</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74100D3E"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Konsumi</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6D8FDE2"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Konsumi_kWh_Dimer</w:t>
            </w:r>
            <w:proofErr w:type="spellEnd"/>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6D909267"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Numerik</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5E4D684F" w14:textId="1138F474" w:rsidR="00662C10" w:rsidRPr="00C86D63" w:rsidRDefault="00C86D63" w:rsidP="00C86493">
            <w:pPr>
              <w:spacing w:after="40" w:line="264" w:lineRule="auto"/>
              <w:rPr>
                <w:rFonts w:ascii="Garamond" w:hAnsi="Garamond" w:cs="Times New Roman"/>
                <w:sz w:val="20"/>
                <w:szCs w:val="20"/>
              </w:rPr>
            </w:pPr>
            <w:proofErr w:type="spellStart"/>
            <w:r>
              <w:rPr>
                <w:rFonts w:ascii="Garamond" w:hAnsi="Garamond" w:cs="Times New Roman"/>
                <w:sz w:val="20"/>
                <w:szCs w:val="20"/>
              </w:rPr>
              <w:t>OSHEE</w:t>
            </w:r>
            <w:proofErr w:type="spellEnd"/>
            <w:r>
              <w:rPr>
                <w:rFonts w:ascii="Garamond" w:hAnsi="Garamond" w:cs="Times New Roman"/>
                <w:sz w:val="20"/>
                <w:szCs w:val="20"/>
              </w:rPr>
              <w:t>-ja/</w:t>
            </w:r>
            <w:proofErr w:type="spellStart"/>
            <w:r w:rsidR="00662C10" w:rsidRPr="00C86D63">
              <w:rPr>
                <w:rFonts w:ascii="Garamond" w:hAnsi="Garamond" w:cs="Times New Roman"/>
                <w:sz w:val="20"/>
                <w:szCs w:val="20"/>
              </w:rPr>
              <w:t>FSHU</w:t>
            </w:r>
            <w:proofErr w:type="spellEnd"/>
            <w:r>
              <w:rPr>
                <w:rFonts w:ascii="Garamond" w:hAnsi="Garamond" w:cs="Times New Roman"/>
                <w:sz w:val="20"/>
                <w:szCs w:val="20"/>
              </w:rPr>
              <w:t>-ja</w:t>
            </w:r>
          </w:p>
        </w:tc>
      </w:tr>
      <w:tr w:rsidR="00662C10" w:rsidRPr="00C86D63" w14:paraId="0A2E2F37" w14:textId="77777777" w:rsidTr="00C86D63">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A8AE0F8"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6CE574DD" w14:textId="77777777" w:rsidR="00662C10" w:rsidRPr="00C86D63" w:rsidRDefault="00662C10" w:rsidP="00C86493">
            <w:pPr>
              <w:spacing w:after="40" w:line="264" w:lineRule="auto"/>
              <w:rPr>
                <w:rFonts w:ascii="Garamond" w:hAnsi="Garamond" w:cs="Times New Roman"/>
                <w:sz w:val="20"/>
                <w:szCs w:val="20"/>
              </w:rPr>
            </w:pP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39C13C45"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Statusi_Debitor</w:t>
            </w:r>
            <w:proofErr w:type="spellEnd"/>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4531F1D1" w14:textId="3CCFE6C4" w:rsidR="00662C10" w:rsidRPr="00C86D63" w:rsidRDefault="00C86D63" w:rsidP="00C86493">
            <w:pPr>
              <w:spacing w:after="40" w:line="264" w:lineRule="auto"/>
              <w:rPr>
                <w:rFonts w:ascii="Garamond" w:hAnsi="Garamond" w:cs="Times New Roman"/>
                <w:sz w:val="20"/>
                <w:szCs w:val="20"/>
              </w:rPr>
            </w:pPr>
            <w:r>
              <w:rPr>
                <w:rFonts w:ascii="Garamond" w:hAnsi="Garamond" w:cs="Times New Roman"/>
                <w:sz w:val="20"/>
                <w:szCs w:val="20"/>
              </w:rPr>
              <w:t>Cilësor/</w:t>
            </w:r>
            <w:r w:rsidR="00662C10" w:rsidRPr="00C86D63">
              <w:rPr>
                <w:rFonts w:ascii="Garamond" w:hAnsi="Garamond" w:cs="Times New Roman"/>
                <w:sz w:val="20"/>
                <w:szCs w:val="20"/>
              </w:rPr>
              <w:t>nr. faturash të papaguara</w:t>
            </w:r>
          </w:p>
        </w:tc>
        <w:tc>
          <w:tcPr>
            <w:tcW w:w="0" w:type="auto"/>
            <w:tcBorders>
              <w:top w:val="single" w:sz="2" w:space="0" w:color="B0B0B0"/>
              <w:left w:val="single" w:sz="2" w:space="0" w:color="B0B0B0"/>
              <w:bottom w:val="single" w:sz="2" w:space="0" w:color="B0B0B0"/>
              <w:right w:val="single" w:sz="2" w:space="0" w:color="B0B0B0"/>
            </w:tcBorders>
            <w:shd w:val="clear" w:color="auto" w:fill="EAF1F4"/>
            <w:tcMar>
              <w:top w:w="70" w:type="dxa"/>
              <w:left w:w="100" w:type="dxa"/>
              <w:bottom w:w="70" w:type="dxa"/>
              <w:right w:w="100" w:type="dxa"/>
            </w:tcMar>
            <w:vAlign w:val="center"/>
          </w:tcPr>
          <w:p w14:paraId="2816B518" w14:textId="06FCAD25"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OSHEE</w:t>
            </w:r>
            <w:proofErr w:type="spellEnd"/>
            <w:r w:rsidR="00C86D63">
              <w:rPr>
                <w:rFonts w:ascii="Garamond" w:hAnsi="Garamond" w:cs="Times New Roman"/>
                <w:sz w:val="20"/>
                <w:szCs w:val="20"/>
              </w:rPr>
              <w:t>-ja/</w:t>
            </w:r>
            <w:proofErr w:type="spellStart"/>
            <w:r w:rsidRPr="00C86D63">
              <w:rPr>
                <w:rFonts w:ascii="Garamond" w:hAnsi="Garamond" w:cs="Times New Roman"/>
                <w:sz w:val="20"/>
                <w:szCs w:val="20"/>
              </w:rPr>
              <w:t>FSHU</w:t>
            </w:r>
            <w:proofErr w:type="spellEnd"/>
            <w:r w:rsidR="00C86D63">
              <w:rPr>
                <w:rFonts w:ascii="Garamond" w:hAnsi="Garamond" w:cs="Times New Roman"/>
                <w:sz w:val="20"/>
                <w:szCs w:val="20"/>
              </w:rPr>
              <w:t>-ja</w:t>
            </w:r>
          </w:p>
        </w:tc>
      </w:tr>
      <w:tr w:rsidR="00662C10" w:rsidRPr="00C86D63" w14:paraId="0ED1B841" w14:textId="77777777" w:rsidTr="00C86D63">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8D60E20"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V.</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36E89D7E"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Perceptimi</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14EEC9A3" w14:textId="77777777" w:rsidR="00662C10" w:rsidRPr="00C86D63" w:rsidRDefault="00662C10" w:rsidP="00C86493">
            <w:pPr>
              <w:spacing w:after="40" w:line="264" w:lineRule="auto"/>
              <w:rPr>
                <w:rFonts w:ascii="Garamond" w:hAnsi="Garamond" w:cs="Times New Roman"/>
                <w:sz w:val="20"/>
                <w:szCs w:val="20"/>
              </w:rPr>
            </w:pPr>
            <w:proofErr w:type="spellStart"/>
            <w:r w:rsidRPr="00C86D63">
              <w:rPr>
                <w:rFonts w:ascii="Garamond" w:hAnsi="Garamond" w:cs="Times New Roman"/>
                <w:sz w:val="20"/>
                <w:szCs w:val="20"/>
              </w:rPr>
              <w:t>Veshtiresi_Ngrohje</w:t>
            </w:r>
            <w:proofErr w:type="spellEnd"/>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7BA240B" w14:textId="029EB46D"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 xml:space="preserve">Shkallë (1 deri 3): </w:t>
            </w:r>
            <w:r w:rsidR="00C86D63" w:rsidRPr="00C86D63">
              <w:rPr>
                <w:rFonts w:ascii="Garamond" w:hAnsi="Garamond" w:cs="Times New Roman"/>
                <w:sz w:val="20"/>
                <w:szCs w:val="20"/>
              </w:rPr>
              <w:t>gjithmonë, ndonjëherë, asnjëherë</w:t>
            </w:r>
          </w:p>
        </w:tc>
        <w:tc>
          <w:tcPr>
            <w:tcW w:w="0" w:type="auto"/>
            <w:tcBorders>
              <w:top w:val="single" w:sz="2" w:space="0" w:color="B0B0B0"/>
              <w:left w:val="single" w:sz="2" w:space="0" w:color="B0B0B0"/>
              <w:bottom w:val="single" w:sz="2" w:space="0" w:color="B0B0B0"/>
              <w:right w:val="single" w:sz="2" w:space="0" w:color="B0B0B0"/>
            </w:tcBorders>
            <w:tcMar>
              <w:top w:w="70" w:type="dxa"/>
              <w:left w:w="100" w:type="dxa"/>
              <w:bottom w:w="70" w:type="dxa"/>
              <w:right w:w="100" w:type="dxa"/>
            </w:tcMar>
            <w:vAlign w:val="center"/>
          </w:tcPr>
          <w:p w14:paraId="2B058BD2" w14:textId="77777777" w:rsidR="00662C10" w:rsidRPr="00C86D63" w:rsidRDefault="00662C10" w:rsidP="00C86493">
            <w:pPr>
              <w:spacing w:after="40" w:line="264" w:lineRule="auto"/>
              <w:rPr>
                <w:rFonts w:ascii="Garamond" w:hAnsi="Garamond" w:cs="Times New Roman"/>
                <w:sz w:val="20"/>
                <w:szCs w:val="20"/>
              </w:rPr>
            </w:pPr>
            <w:r w:rsidRPr="00C86D63">
              <w:rPr>
                <w:rFonts w:ascii="Garamond" w:hAnsi="Garamond" w:cs="Times New Roman"/>
                <w:sz w:val="20"/>
                <w:szCs w:val="20"/>
              </w:rPr>
              <w:t>Anketë subjektive (</w:t>
            </w:r>
            <w:proofErr w:type="spellStart"/>
            <w:r w:rsidRPr="00C86D63">
              <w:rPr>
                <w:rFonts w:ascii="Garamond" w:hAnsi="Garamond" w:cs="Times New Roman"/>
                <w:sz w:val="20"/>
                <w:szCs w:val="20"/>
              </w:rPr>
              <w:t>SILC</w:t>
            </w:r>
            <w:proofErr w:type="spellEnd"/>
            <w:r w:rsidRPr="00C86D63">
              <w:rPr>
                <w:rFonts w:ascii="Garamond" w:hAnsi="Garamond" w:cs="Times New Roman"/>
                <w:sz w:val="20"/>
                <w:szCs w:val="20"/>
              </w:rPr>
              <w:t>/</w:t>
            </w:r>
            <w:proofErr w:type="spellStart"/>
            <w:r w:rsidRPr="00C86D63">
              <w:rPr>
                <w:rFonts w:ascii="Garamond" w:hAnsi="Garamond" w:cs="Times New Roman"/>
                <w:sz w:val="20"/>
                <w:szCs w:val="20"/>
              </w:rPr>
              <w:t>INSTAT</w:t>
            </w:r>
            <w:proofErr w:type="spellEnd"/>
            <w:r w:rsidRPr="00C86D63">
              <w:rPr>
                <w:rFonts w:ascii="Garamond" w:hAnsi="Garamond" w:cs="Times New Roman"/>
                <w:sz w:val="20"/>
                <w:szCs w:val="20"/>
              </w:rPr>
              <w:t>)</w:t>
            </w:r>
          </w:p>
        </w:tc>
      </w:tr>
    </w:tbl>
    <w:p w14:paraId="247A4B7D" w14:textId="6074A2BD" w:rsidR="00662C10" w:rsidRPr="00C86493" w:rsidRDefault="00662C10" w:rsidP="005F385A">
      <w:pPr>
        <w:pStyle w:val="TEKSTIIII"/>
        <w:rPr>
          <w:lang w:val="sq-AL"/>
        </w:rPr>
      </w:pPr>
    </w:p>
    <w:p w14:paraId="193E5D6C" w14:textId="47D9D775" w:rsidR="00E002D9" w:rsidRDefault="00E002D9" w:rsidP="00E002D9">
      <w:pPr>
        <w:pStyle w:val="TEKSTIIII"/>
        <w:rPr>
          <w:lang w:val="sq-AL"/>
        </w:rPr>
      </w:pPr>
      <w:r w:rsidRPr="00C86493">
        <w:rPr>
          <w:lang w:val="sq-AL"/>
        </w:rPr>
        <w:lastRenderedPageBreak/>
        <w:t xml:space="preserve">Bazuar në të gjithë treguesit e përmendur në këtë nen, ministria përgjegjëse për energjinë </w:t>
      </w:r>
      <w:r w:rsidRPr="00411152">
        <w:rPr>
          <w:lang w:val="sq-AL"/>
        </w:rPr>
        <w:t xml:space="preserve">përgatit Raportin </w:t>
      </w:r>
      <w:r w:rsidR="00C86D63" w:rsidRPr="00411152">
        <w:rPr>
          <w:lang w:val="sq-AL"/>
        </w:rPr>
        <w:t xml:space="preserve">Vjetor </w:t>
      </w:r>
      <w:r w:rsidRPr="00411152">
        <w:rPr>
          <w:lang w:val="sq-AL"/>
        </w:rPr>
        <w:t>të</w:t>
      </w:r>
      <w:bookmarkStart w:id="1" w:name="_GoBack"/>
      <w:bookmarkEnd w:id="1"/>
      <w:r w:rsidRPr="00C86493">
        <w:rPr>
          <w:lang w:val="sq-AL"/>
        </w:rPr>
        <w:t xml:space="preserve"> Riskut të Varfërisë Energjetike të përmendur në nenin 16, i cili shërben për planifikimin e saktë trevjeçar të fondeve të </w:t>
      </w:r>
      <w:proofErr w:type="spellStart"/>
      <w:r w:rsidRPr="00C86493">
        <w:rPr>
          <w:lang w:val="sq-AL"/>
        </w:rPr>
        <w:t>efi</w:t>
      </w:r>
      <w:r w:rsidR="00C86D63">
        <w:rPr>
          <w:lang w:val="sq-AL"/>
        </w:rPr>
        <w:t>ci</w:t>
      </w:r>
      <w:r w:rsidRPr="00C86493">
        <w:rPr>
          <w:lang w:val="sq-AL"/>
        </w:rPr>
        <w:t>encës</w:t>
      </w:r>
      <w:proofErr w:type="spellEnd"/>
      <w:r w:rsidRPr="00C86493">
        <w:rPr>
          <w:lang w:val="sq-AL"/>
        </w:rPr>
        <w:t xml:space="preserve"> së energjisë për familjet e klasifikuara sipas statusit të </w:t>
      </w:r>
      <w:proofErr w:type="spellStart"/>
      <w:r w:rsidRPr="00C86493">
        <w:rPr>
          <w:lang w:val="sq-AL"/>
        </w:rPr>
        <w:t>performancës</w:t>
      </w:r>
      <w:proofErr w:type="spellEnd"/>
      <w:r w:rsidRPr="00C86493">
        <w:rPr>
          <w:lang w:val="sq-AL"/>
        </w:rPr>
        <w:t xml:space="preserve"> energjetike të banesës, në bashkërendim me </w:t>
      </w:r>
      <w:r w:rsidR="00C86D63">
        <w:rPr>
          <w:lang w:val="sq-AL"/>
        </w:rPr>
        <w:t>v</w:t>
      </w:r>
      <w:r w:rsidRPr="00C86493">
        <w:rPr>
          <w:lang w:val="sq-AL"/>
        </w:rPr>
        <w:t>eprimin 6 të Planit të cilit i bashkëngjitet kjo metodologji.</w:t>
      </w:r>
    </w:p>
    <w:p w14:paraId="0B2B82AB" w14:textId="77777777" w:rsidR="00C86D63" w:rsidRPr="00C86493" w:rsidRDefault="00C86D63" w:rsidP="00E002D9">
      <w:pPr>
        <w:pStyle w:val="TEKSTIIII"/>
        <w:rPr>
          <w:lang w:val="sq-AL"/>
        </w:rPr>
      </w:pPr>
    </w:p>
    <w:p w14:paraId="44EDA1FC" w14:textId="327B863E" w:rsidR="00C86D63" w:rsidRPr="00C86D63" w:rsidRDefault="00C86D63" w:rsidP="00C86D63">
      <w:pPr>
        <w:pStyle w:val="TEKSTIIII"/>
        <w:jc w:val="center"/>
        <w:rPr>
          <w:lang w:val="sq-AL"/>
        </w:rPr>
      </w:pPr>
      <w:r w:rsidRPr="00C86D63">
        <w:rPr>
          <w:lang w:val="sq-AL"/>
        </w:rPr>
        <w:t>Neni 10</w:t>
      </w:r>
    </w:p>
    <w:p w14:paraId="0892B741" w14:textId="1F408176" w:rsidR="00E002D9" w:rsidRDefault="00E002D9" w:rsidP="00C86D63">
      <w:pPr>
        <w:pStyle w:val="TEKSTIIII"/>
        <w:jc w:val="center"/>
        <w:rPr>
          <w:b/>
          <w:lang w:val="sq-AL"/>
        </w:rPr>
      </w:pPr>
      <w:r w:rsidRPr="00C86493">
        <w:rPr>
          <w:b/>
          <w:lang w:val="sq-AL"/>
        </w:rPr>
        <w:t>Përditësimi i Regjistrit Kombëtar të Varfërisë Energjetike</w:t>
      </w:r>
    </w:p>
    <w:p w14:paraId="08B34D35" w14:textId="77777777" w:rsidR="00C86D63" w:rsidRPr="00C86493" w:rsidRDefault="00C86D63" w:rsidP="00C86D63">
      <w:pPr>
        <w:pStyle w:val="TEKSTIIII"/>
        <w:jc w:val="center"/>
        <w:rPr>
          <w:b/>
          <w:lang w:val="sq-AL"/>
        </w:rPr>
      </w:pPr>
    </w:p>
    <w:p w14:paraId="7F8CE2DF" w14:textId="1B2B96CD" w:rsidR="00E002D9" w:rsidRPr="00C86493" w:rsidRDefault="00E002D9" w:rsidP="00E002D9">
      <w:pPr>
        <w:pStyle w:val="TEKSTIIII"/>
        <w:rPr>
          <w:lang w:val="sq-AL"/>
        </w:rPr>
      </w:pPr>
      <w:r w:rsidRPr="00C86493">
        <w:rPr>
          <w:lang w:val="sq-AL"/>
        </w:rPr>
        <w:t xml:space="preserve">Të dhënat socio-ekonomike përditësohen deri më 30 prill të çdo viti, për vitin paraardhës, nga ministria përgjegjëse për shëndetësinë dhe mbrojtjen sociale dhe nga </w:t>
      </w:r>
      <w:proofErr w:type="spellStart"/>
      <w:r w:rsidRPr="00C86493">
        <w:rPr>
          <w:lang w:val="sq-AL"/>
        </w:rPr>
        <w:t>INSTAT</w:t>
      </w:r>
      <w:proofErr w:type="spellEnd"/>
      <w:r w:rsidR="00C86D63">
        <w:rPr>
          <w:lang w:val="sq-AL"/>
        </w:rPr>
        <w:t>-i apo edhe automa</w:t>
      </w:r>
      <w:r w:rsidRPr="00C86493">
        <w:rPr>
          <w:lang w:val="sq-AL"/>
        </w:rPr>
        <w:t>tikisht nga sistemet qeveritare t</w:t>
      </w:r>
      <w:r w:rsidR="00C86D63" w:rsidRPr="00C86493">
        <w:rPr>
          <w:lang w:val="sq-AL"/>
        </w:rPr>
        <w:t>ë</w:t>
      </w:r>
      <w:r w:rsidRPr="00C86493">
        <w:rPr>
          <w:lang w:val="sq-AL"/>
        </w:rPr>
        <w:t xml:space="preserve"> </w:t>
      </w:r>
      <w:proofErr w:type="spellStart"/>
      <w:r w:rsidRPr="00C86493">
        <w:rPr>
          <w:lang w:val="sq-AL"/>
        </w:rPr>
        <w:t>t</w:t>
      </w:r>
      <w:r w:rsidR="00C86D63" w:rsidRPr="00C86493">
        <w:rPr>
          <w:lang w:val="sq-AL"/>
        </w:rPr>
        <w:t>ë</w:t>
      </w:r>
      <w:proofErr w:type="spellEnd"/>
      <w:r w:rsidRPr="00C86493">
        <w:rPr>
          <w:lang w:val="sq-AL"/>
        </w:rPr>
        <w:t xml:space="preserve"> dhënave, si më poshtë:</w:t>
      </w:r>
    </w:p>
    <w:p w14:paraId="5AE86FEF" w14:textId="7244F76F" w:rsidR="00E002D9" w:rsidRPr="00C86493" w:rsidRDefault="00E002D9" w:rsidP="00E002D9">
      <w:pPr>
        <w:pStyle w:val="TEKSTIIII"/>
        <w:rPr>
          <w:lang w:val="sq-AL"/>
        </w:rPr>
      </w:pPr>
      <w:r w:rsidRPr="00C86493">
        <w:rPr>
          <w:lang w:val="sq-AL"/>
        </w:rPr>
        <w:t xml:space="preserve"> - ministria përgjegjëse për shëndetësinë dhe mbrojtjen sociale realizon përditësimin e të dhënave përkatëse</w:t>
      </w:r>
      <w:r w:rsidR="00C86D63">
        <w:rPr>
          <w:lang w:val="sq-AL"/>
        </w:rPr>
        <w:t>,</w:t>
      </w:r>
      <w:r w:rsidRPr="00C86493">
        <w:rPr>
          <w:lang w:val="sq-AL"/>
        </w:rPr>
        <w:t xml:space="preserve"> bazuar në Regjistrin Kombëtar të Ndihmës Ekonomike për vitin paraardhës; dhe</w:t>
      </w:r>
    </w:p>
    <w:p w14:paraId="221B0575" w14:textId="43781823" w:rsidR="00E002D9" w:rsidRPr="00C86493" w:rsidRDefault="00E002D9" w:rsidP="00E002D9">
      <w:pPr>
        <w:pStyle w:val="TEKSTIIII"/>
        <w:rPr>
          <w:lang w:val="sq-AL"/>
        </w:rPr>
      </w:pPr>
      <w:r w:rsidRPr="00C86493">
        <w:rPr>
          <w:lang w:val="sq-AL"/>
        </w:rPr>
        <w:t xml:space="preserve"> - </w:t>
      </w:r>
      <w:proofErr w:type="spellStart"/>
      <w:r w:rsidRPr="00C86493">
        <w:rPr>
          <w:lang w:val="sq-AL"/>
        </w:rPr>
        <w:t>INSTAT</w:t>
      </w:r>
      <w:proofErr w:type="spellEnd"/>
      <w:r w:rsidR="00C86D63">
        <w:rPr>
          <w:lang w:val="sq-AL"/>
        </w:rPr>
        <w:t>-i</w:t>
      </w:r>
      <w:r w:rsidRPr="00C86493">
        <w:rPr>
          <w:lang w:val="sq-AL"/>
        </w:rPr>
        <w:t xml:space="preserve"> furnizon Regjistrin me të dhënat e përditësuara të anketave (</w:t>
      </w:r>
      <w:proofErr w:type="spellStart"/>
      <w:r w:rsidRPr="00C86493">
        <w:rPr>
          <w:lang w:val="sq-AL"/>
        </w:rPr>
        <w:t>SILC</w:t>
      </w:r>
      <w:proofErr w:type="spellEnd"/>
      <w:r w:rsidRPr="00C86493">
        <w:rPr>
          <w:lang w:val="sq-AL"/>
        </w:rPr>
        <w:t xml:space="preserve"> dhe </w:t>
      </w:r>
      <w:proofErr w:type="spellStart"/>
      <w:r w:rsidRPr="00C86493">
        <w:rPr>
          <w:lang w:val="sq-AL"/>
        </w:rPr>
        <w:t>HBS</w:t>
      </w:r>
      <w:proofErr w:type="spellEnd"/>
      <w:r w:rsidRPr="00C86493">
        <w:rPr>
          <w:lang w:val="sq-AL"/>
        </w:rPr>
        <w:t>) në nivel makro, për të rregulluar pragjet e varfërisë për vitin paraardhës.</w:t>
      </w:r>
    </w:p>
    <w:p w14:paraId="01AD26FC" w14:textId="4E09525E" w:rsidR="00E002D9" w:rsidRPr="00C86493" w:rsidRDefault="00E002D9" w:rsidP="00E002D9">
      <w:pPr>
        <w:pStyle w:val="TEKSTIIII"/>
        <w:rPr>
          <w:lang w:val="sq-AL"/>
        </w:rPr>
      </w:pPr>
      <w:r w:rsidRPr="00C86493">
        <w:rPr>
          <w:lang w:val="sq-AL"/>
        </w:rPr>
        <w:t xml:space="preserve">Furnizuesit e energjisë, </w:t>
      </w:r>
      <w:proofErr w:type="spellStart"/>
      <w:r w:rsidRPr="00C86493">
        <w:rPr>
          <w:lang w:val="sq-AL"/>
        </w:rPr>
        <w:t>OSHEE</w:t>
      </w:r>
      <w:proofErr w:type="spellEnd"/>
      <w:r w:rsidR="00C86D63">
        <w:rPr>
          <w:lang w:val="sq-AL"/>
        </w:rPr>
        <w:t>-ja</w:t>
      </w:r>
      <w:r w:rsidRPr="00C86493">
        <w:rPr>
          <w:lang w:val="sq-AL"/>
        </w:rPr>
        <w:t xml:space="preserve"> dhe </w:t>
      </w:r>
      <w:proofErr w:type="spellStart"/>
      <w:r w:rsidRPr="00C86493">
        <w:rPr>
          <w:lang w:val="sq-AL"/>
        </w:rPr>
        <w:t>FSHU</w:t>
      </w:r>
      <w:proofErr w:type="spellEnd"/>
      <w:r w:rsidR="00C86D63">
        <w:rPr>
          <w:lang w:val="sq-AL"/>
        </w:rPr>
        <w:t>-ja</w:t>
      </w:r>
      <w:r w:rsidRPr="00C86493">
        <w:rPr>
          <w:lang w:val="sq-AL"/>
        </w:rPr>
        <w:t>, realizojnë përditësimin e të dhënave të konsumit dhe pagesave, si më poshtë:</w:t>
      </w:r>
    </w:p>
    <w:p w14:paraId="6ABD3DFA" w14:textId="6E072F4E" w:rsidR="00E002D9" w:rsidRPr="00C86493" w:rsidRDefault="00E002D9" w:rsidP="00E002D9">
      <w:pPr>
        <w:pStyle w:val="TEKSTIIII"/>
        <w:rPr>
          <w:lang w:val="sq-AL"/>
        </w:rPr>
      </w:pPr>
      <w:r w:rsidRPr="00C86493">
        <w:rPr>
          <w:lang w:val="sq-AL"/>
        </w:rPr>
        <w:t xml:space="preserve"> - </w:t>
      </w:r>
      <w:proofErr w:type="spellStart"/>
      <w:r w:rsidRPr="00C86493">
        <w:rPr>
          <w:lang w:val="sq-AL"/>
        </w:rPr>
        <w:t>OSHEE</w:t>
      </w:r>
      <w:proofErr w:type="spellEnd"/>
      <w:r w:rsidR="00C86D63">
        <w:rPr>
          <w:lang w:val="sq-AL"/>
        </w:rPr>
        <w:t>-ja</w:t>
      </w:r>
      <w:r w:rsidRPr="00C86493">
        <w:rPr>
          <w:lang w:val="sq-AL"/>
        </w:rPr>
        <w:t xml:space="preserve"> përditëson të dhënat e konsumit mujor të energjisë elektrike për vitin paraardhës, deri më 30 prill, bazuar në të dhënat reale të konsumit (në </w:t>
      </w:r>
      <w:proofErr w:type="spellStart"/>
      <w:r w:rsidRPr="00C86493">
        <w:rPr>
          <w:lang w:val="sq-AL"/>
        </w:rPr>
        <w:t>k</w:t>
      </w:r>
      <w:r w:rsidR="00C86D63">
        <w:rPr>
          <w:lang w:val="sq-AL"/>
        </w:rPr>
        <w:t>w</w:t>
      </w:r>
      <w:r w:rsidRPr="00C86493">
        <w:rPr>
          <w:lang w:val="sq-AL"/>
        </w:rPr>
        <w:t>h</w:t>
      </w:r>
      <w:proofErr w:type="spellEnd"/>
      <w:r w:rsidRPr="00C86493">
        <w:rPr>
          <w:lang w:val="sq-AL"/>
        </w:rPr>
        <w:t>/muaj); dhe</w:t>
      </w:r>
    </w:p>
    <w:p w14:paraId="78FF9502" w14:textId="0905FE7B" w:rsidR="00E002D9" w:rsidRPr="00C86493" w:rsidRDefault="00E002D9" w:rsidP="00E002D9">
      <w:pPr>
        <w:pStyle w:val="TEKSTIIII"/>
        <w:rPr>
          <w:lang w:val="sq-AL"/>
        </w:rPr>
      </w:pPr>
      <w:r w:rsidRPr="00C86493">
        <w:rPr>
          <w:lang w:val="sq-AL"/>
        </w:rPr>
        <w:t xml:space="preserve"> - </w:t>
      </w:r>
      <w:proofErr w:type="spellStart"/>
      <w:r w:rsidRPr="00C86493">
        <w:rPr>
          <w:lang w:val="sq-AL"/>
        </w:rPr>
        <w:t>OSHEE</w:t>
      </w:r>
      <w:proofErr w:type="spellEnd"/>
      <w:r w:rsidR="00C86D63">
        <w:rPr>
          <w:lang w:val="sq-AL"/>
        </w:rPr>
        <w:t>-ja</w:t>
      </w:r>
      <w:r w:rsidRPr="00C86493">
        <w:rPr>
          <w:lang w:val="sq-AL"/>
        </w:rPr>
        <w:t xml:space="preserve"> përditëson të dhënat e pagesave mujore për vitin paraardhës, deri më 30 prill, bazuar në faturat nominale dhe historikun e vonesave në pagesa ose detyrimeve të prapambetura të familjeve në nevojë të regjistruara në sistem.</w:t>
      </w:r>
    </w:p>
    <w:p w14:paraId="000461DF" w14:textId="77777777" w:rsidR="00E002D9" w:rsidRPr="00C86493" w:rsidRDefault="00E002D9" w:rsidP="00E002D9">
      <w:pPr>
        <w:pStyle w:val="TEKSTIIII"/>
        <w:rPr>
          <w:lang w:val="sq-AL"/>
        </w:rPr>
      </w:pPr>
      <w:r w:rsidRPr="00C86493">
        <w:rPr>
          <w:lang w:val="sq-AL"/>
        </w:rPr>
        <w:t>Bashkitë përditësojnë Regjistrin, përmes drejtorive të shërbimit social dhe zyrave të emergjencave ose planifikimit urban, deri më 30 prill, si më poshtë:</w:t>
      </w:r>
    </w:p>
    <w:p w14:paraId="432B4A1B" w14:textId="4962EA06" w:rsidR="00E002D9" w:rsidRPr="00C86493" w:rsidRDefault="00E002D9" w:rsidP="00E002D9">
      <w:pPr>
        <w:pStyle w:val="TEKSTIIII"/>
        <w:rPr>
          <w:lang w:val="sq-AL"/>
        </w:rPr>
      </w:pPr>
      <w:r w:rsidRPr="00C86493">
        <w:rPr>
          <w:lang w:val="sq-AL"/>
        </w:rPr>
        <w:t xml:space="preserve"> - përditësojnë dhe identifikojnë familjet që mund të jenë në varfëri energjetike për vitin paraardhës, por që nuk përfshihen në skemat standarde të ndihmës ekonomike; dhe</w:t>
      </w:r>
    </w:p>
    <w:p w14:paraId="6EC6BA16" w14:textId="7B93C656" w:rsidR="00E002D9" w:rsidRPr="00C86493" w:rsidRDefault="00E002D9" w:rsidP="00E002D9">
      <w:pPr>
        <w:pStyle w:val="TEKSTIIII"/>
        <w:rPr>
          <w:lang w:val="sq-AL"/>
        </w:rPr>
      </w:pPr>
      <w:r w:rsidRPr="00C86493">
        <w:rPr>
          <w:lang w:val="sq-AL"/>
        </w:rPr>
        <w:t xml:space="preserve"> - përditësojnë në sistem të dhëna mbi ci</w:t>
      </w:r>
      <w:r w:rsidR="00C86D63">
        <w:rPr>
          <w:lang w:val="sq-AL"/>
        </w:rPr>
        <w:t>lësinë e banesave (për shembull:</w:t>
      </w:r>
      <w:r w:rsidRPr="00C86493">
        <w:rPr>
          <w:lang w:val="sq-AL"/>
        </w:rPr>
        <w:t xml:space="preserve"> nëse një ndërtesë është e dëmtuar, pa izolim, ose pjesë e programeve të rindërtimit/sociale) për vitin paraardhës.</w:t>
      </w:r>
    </w:p>
    <w:p w14:paraId="22B71368" w14:textId="696E9608" w:rsidR="00C86D63" w:rsidRPr="00C86D63" w:rsidRDefault="00C86D63" w:rsidP="00C86D63">
      <w:pPr>
        <w:pStyle w:val="TEKSTIIII"/>
        <w:jc w:val="center"/>
        <w:rPr>
          <w:lang w:val="sq-AL"/>
        </w:rPr>
      </w:pPr>
      <w:r w:rsidRPr="00C86D63">
        <w:rPr>
          <w:lang w:val="sq-AL"/>
        </w:rPr>
        <w:t>Neni 11</w:t>
      </w:r>
    </w:p>
    <w:p w14:paraId="58DDC23F" w14:textId="6F2CBF62" w:rsidR="00E002D9" w:rsidRPr="00C86493" w:rsidRDefault="00E002D9" w:rsidP="00C86D63">
      <w:pPr>
        <w:pStyle w:val="TEKSTIIII"/>
        <w:jc w:val="center"/>
        <w:rPr>
          <w:b/>
          <w:lang w:val="sq-AL"/>
        </w:rPr>
      </w:pPr>
      <w:r w:rsidRPr="00C86493">
        <w:rPr>
          <w:b/>
          <w:lang w:val="sq-AL"/>
        </w:rPr>
        <w:t xml:space="preserve">Përcaktimi i varfërisë energjetike përmes treguesit të </w:t>
      </w:r>
      <w:proofErr w:type="spellStart"/>
      <w:r w:rsidRPr="00C86493">
        <w:rPr>
          <w:b/>
          <w:lang w:val="sq-AL"/>
        </w:rPr>
        <w:t>të</w:t>
      </w:r>
      <w:proofErr w:type="spellEnd"/>
      <w:r w:rsidRPr="00C86493">
        <w:rPr>
          <w:b/>
          <w:lang w:val="sq-AL"/>
        </w:rPr>
        <w:t xml:space="preserve"> Ardhurave të Ulëta dhe Kostos së Lartë</w:t>
      </w:r>
    </w:p>
    <w:p w14:paraId="4E71C639" w14:textId="54AB24F8" w:rsidR="00E002D9" w:rsidRPr="00C86493" w:rsidRDefault="00E002D9" w:rsidP="00E002D9">
      <w:pPr>
        <w:pStyle w:val="TEKSTIIII"/>
        <w:rPr>
          <w:lang w:val="sq-AL"/>
        </w:rPr>
      </w:pPr>
      <w:r w:rsidRPr="00C86493">
        <w:rPr>
          <w:lang w:val="sq-AL"/>
        </w:rPr>
        <w:t>Ministria përgjegjëse për energjinë, vetë ose përmes Agjencive përcakton Koston e Nevojshme të Energjisë për</w:t>
      </w:r>
      <w:r w:rsidR="00411152">
        <w:rPr>
          <w:lang w:val="sq-AL"/>
        </w:rPr>
        <w:t xml:space="preserve"> </w:t>
      </w:r>
      <w:r w:rsidRPr="00C86493">
        <w:rPr>
          <w:lang w:val="sq-AL"/>
        </w:rPr>
        <w:t>kategori referente banesash re</w:t>
      </w:r>
      <w:r w:rsidR="00C86D63">
        <w:rPr>
          <w:lang w:val="sq-AL"/>
        </w:rPr>
        <w:t>z</w:t>
      </w:r>
      <w:r w:rsidRPr="00C86493">
        <w:rPr>
          <w:lang w:val="sq-AL"/>
        </w:rPr>
        <w:t>idenciale, bazuar në planin kombëtar të Rinovimit Afatgjatë të Stokut të Ndërtesave. Kostoja e Nevojshme e Energjisë llogaritet në bazë</w:t>
      </w:r>
      <w:r w:rsidR="00C86D63">
        <w:rPr>
          <w:lang w:val="sq-AL"/>
        </w:rPr>
        <w:t>,</w:t>
      </w:r>
      <w:r w:rsidRPr="00C86493">
        <w:rPr>
          <w:lang w:val="sq-AL"/>
        </w:rPr>
        <w:t xml:space="preserve"> të:</w:t>
      </w:r>
    </w:p>
    <w:p w14:paraId="7DCE62A7" w14:textId="12A4B8CB" w:rsidR="00E002D9" w:rsidRPr="00C86493" w:rsidRDefault="00E002D9" w:rsidP="00E002D9">
      <w:pPr>
        <w:pStyle w:val="TEKSTIIII"/>
        <w:rPr>
          <w:lang w:val="sq-AL"/>
        </w:rPr>
      </w:pPr>
      <w:r w:rsidRPr="00C86493">
        <w:rPr>
          <w:lang w:val="sq-AL"/>
        </w:rPr>
        <w:t xml:space="preserve"> - nevojave të energjisë të llogaritura nga Agjencia e </w:t>
      </w:r>
      <w:proofErr w:type="spellStart"/>
      <w:r w:rsidRPr="00C86493">
        <w:rPr>
          <w:lang w:val="sq-AL"/>
        </w:rPr>
        <w:t>Efi</w:t>
      </w:r>
      <w:r w:rsidR="00C86D63">
        <w:rPr>
          <w:lang w:val="sq-AL"/>
        </w:rPr>
        <w:t>ci</w:t>
      </w:r>
      <w:r w:rsidRPr="00C86493">
        <w:rPr>
          <w:lang w:val="sq-AL"/>
        </w:rPr>
        <w:t>encës</w:t>
      </w:r>
      <w:proofErr w:type="spellEnd"/>
      <w:r w:rsidRPr="00C86493">
        <w:rPr>
          <w:lang w:val="sq-AL"/>
        </w:rPr>
        <w:t xml:space="preserve"> së Energjisë për katër kategoritë referente të banesave re</w:t>
      </w:r>
      <w:r w:rsidR="00C86D63">
        <w:rPr>
          <w:lang w:val="sq-AL"/>
        </w:rPr>
        <w:t>z</w:t>
      </w:r>
      <w:r w:rsidRPr="00C86493">
        <w:rPr>
          <w:lang w:val="sq-AL"/>
        </w:rPr>
        <w:t xml:space="preserve">idenciale, për të garantuar kushte normale </w:t>
      </w:r>
      <w:proofErr w:type="spellStart"/>
      <w:r w:rsidRPr="00C86493">
        <w:rPr>
          <w:lang w:val="sq-AL"/>
        </w:rPr>
        <w:t>komoditeti</w:t>
      </w:r>
      <w:proofErr w:type="spellEnd"/>
      <w:r w:rsidRPr="00C86493">
        <w:rPr>
          <w:lang w:val="sq-AL"/>
        </w:rPr>
        <w:t xml:space="preserve"> për ngrohjen, gatimin, ujin e ngrohtë, ndriçimin, paj</w:t>
      </w:r>
      <w:r w:rsidR="00C86D63">
        <w:rPr>
          <w:lang w:val="sq-AL"/>
        </w:rPr>
        <w:t xml:space="preserve">isjet kryesore </w:t>
      </w:r>
      <w:proofErr w:type="spellStart"/>
      <w:r w:rsidR="00C86D63">
        <w:rPr>
          <w:lang w:val="sq-AL"/>
        </w:rPr>
        <w:t>elektroshtëpiake</w:t>
      </w:r>
      <w:proofErr w:type="spellEnd"/>
      <w:r w:rsidRPr="00C86493">
        <w:rPr>
          <w:lang w:val="sq-AL"/>
        </w:rPr>
        <w:t xml:space="preserve"> dhe ftohjen;</w:t>
      </w:r>
    </w:p>
    <w:p w14:paraId="71AB9AB9" w14:textId="7B565E42" w:rsidR="00E002D9" w:rsidRPr="00C86493" w:rsidRDefault="00E002D9" w:rsidP="00E002D9">
      <w:pPr>
        <w:pStyle w:val="TEKSTIIII"/>
        <w:rPr>
          <w:lang w:val="sq-AL"/>
        </w:rPr>
      </w:pPr>
      <w:r w:rsidRPr="00C86493">
        <w:rPr>
          <w:lang w:val="sq-AL"/>
        </w:rPr>
        <w:t xml:space="preserve"> - çmimeve të drurit, </w:t>
      </w:r>
      <w:proofErr w:type="spellStart"/>
      <w:r w:rsidRPr="00C86493">
        <w:rPr>
          <w:lang w:val="sq-AL"/>
        </w:rPr>
        <w:t>LPG</w:t>
      </w:r>
      <w:proofErr w:type="spellEnd"/>
      <w:r w:rsidRPr="00C86493">
        <w:rPr>
          <w:lang w:val="sq-AL"/>
        </w:rPr>
        <w:t xml:space="preserve">-së, naftës, dhe </w:t>
      </w:r>
      <w:proofErr w:type="spellStart"/>
      <w:r w:rsidRPr="00C86493">
        <w:rPr>
          <w:lang w:val="sq-AL"/>
        </w:rPr>
        <w:t>peletave</w:t>
      </w:r>
      <w:proofErr w:type="spellEnd"/>
      <w:r w:rsidRPr="00C86493">
        <w:rPr>
          <w:lang w:val="sq-AL"/>
        </w:rPr>
        <w:t xml:space="preserve">, të përcaktuara nga Agjencia e </w:t>
      </w:r>
      <w:proofErr w:type="spellStart"/>
      <w:r w:rsidRPr="00C86493">
        <w:rPr>
          <w:lang w:val="sq-AL"/>
        </w:rPr>
        <w:t>Efi</w:t>
      </w:r>
      <w:r w:rsidR="00C86D63">
        <w:rPr>
          <w:lang w:val="sq-AL"/>
        </w:rPr>
        <w:t>ci</w:t>
      </w:r>
      <w:r w:rsidRPr="00C86493">
        <w:rPr>
          <w:lang w:val="sq-AL"/>
        </w:rPr>
        <w:t>encës</w:t>
      </w:r>
      <w:proofErr w:type="spellEnd"/>
      <w:r w:rsidRPr="00C86493">
        <w:rPr>
          <w:lang w:val="sq-AL"/>
        </w:rPr>
        <w:t xml:space="preserve"> së Energ</w:t>
      </w:r>
      <w:r w:rsidR="00B361DB">
        <w:rPr>
          <w:lang w:val="sq-AL"/>
        </w:rPr>
        <w:t>jisë</w:t>
      </w:r>
      <w:r w:rsidRPr="00C86493">
        <w:rPr>
          <w:lang w:val="sq-AL"/>
        </w:rPr>
        <w:t xml:space="preserve">, </w:t>
      </w:r>
      <w:proofErr w:type="spellStart"/>
      <w:r w:rsidRPr="00C86493">
        <w:rPr>
          <w:lang w:val="sq-AL"/>
        </w:rPr>
        <w:t>INSTAT</w:t>
      </w:r>
      <w:proofErr w:type="spellEnd"/>
      <w:r w:rsidR="00C86D63">
        <w:rPr>
          <w:lang w:val="sq-AL"/>
        </w:rPr>
        <w:t>-i</w:t>
      </w:r>
      <w:r w:rsidRPr="00C86493">
        <w:rPr>
          <w:lang w:val="sq-AL"/>
        </w:rPr>
        <w:t xml:space="preserve"> apo tjetër </w:t>
      </w:r>
      <w:r w:rsidR="00C86D63" w:rsidRPr="00C86493">
        <w:rPr>
          <w:lang w:val="sq-AL"/>
        </w:rPr>
        <w:t>institucion</w:t>
      </w:r>
      <w:r w:rsidRPr="00C86493">
        <w:rPr>
          <w:lang w:val="sq-AL"/>
        </w:rPr>
        <w:t>, bazuar në vlerat mesatare vjetore; dhe</w:t>
      </w:r>
    </w:p>
    <w:p w14:paraId="5F5BA75D" w14:textId="57A56EB9" w:rsidR="00E002D9" w:rsidRPr="00C86493" w:rsidRDefault="00E002D9" w:rsidP="00E002D9">
      <w:pPr>
        <w:pStyle w:val="TEKSTIIII"/>
        <w:rPr>
          <w:lang w:val="sq-AL"/>
        </w:rPr>
      </w:pPr>
      <w:r w:rsidRPr="00C86493">
        <w:rPr>
          <w:lang w:val="sq-AL"/>
        </w:rPr>
        <w:t xml:space="preserve"> - çmimit të energjisë elektrike për konsumatorët re</w:t>
      </w:r>
      <w:r w:rsidR="00C86D63">
        <w:rPr>
          <w:lang w:val="sq-AL"/>
        </w:rPr>
        <w:t>z</w:t>
      </w:r>
      <w:r w:rsidRPr="00C86493">
        <w:rPr>
          <w:lang w:val="sq-AL"/>
        </w:rPr>
        <w:t>idencialë, të përcaktuar nga ERE bazuar në vlerat mesatare vjetore.</w:t>
      </w:r>
    </w:p>
    <w:p w14:paraId="5A3073E0" w14:textId="77777777" w:rsidR="00E002D9" w:rsidRPr="00C86493" w:rsidRDefault="00E002D9" w:rsidP="00E002D9">
      <w:pPr>
        <w:pStyle w:val="TEKSTIIII"/>
        <w:rPr>
          <w:lang w:val="sq-AL"/>
        </w:rPr>
      </w:pPr>
      <w:r w:rsidRPr="00C86493">
        <w:rPr>
          <w:lang w:val="sq-AL"/>
        </w:rPr>
        <w:t xml:space="preserve">Ministria përgjegjëse për shëndetësinë dhe mbrojtjen sociale, me mbështetjen e </w:t>
      </w:r>
      <w:proofErr w:type="spellStart"/>
      <w:r w:rsidRPr="00C86493">
        <w:rPr>
          <w:lang w:val="sq-AL"/>
        </w:rPr>
        <w:t>INSTAT</w:t>
      </w:r>
      <w:proofErr w:type="spellEnd"/>
      <w:r w:rsidRPr="00C86493">
        <w:rPr>
          <w:lang w:val="sq-AL"/>
        </w:rPr>
        <w:t>-it, llogarit të Ardhurat Neto pas Kostove të Energjisë (</w:t>
      </w:r>
      <w:proofErr w:type="spellStart"/>
      <w:r w:rsidRPr="00C86493">
        <w:rPr>
          <w:lang w:val="sq-AL"/>
        </w:rPr>
        <w:t>Ynet</w:t>
      </w:r>
      <w:proofErr w:type="spellEnd"/>
      <w:r w:rsidRPr="00C86493">
        <w:rPr>
          <w:lang w:val="sq-AL"/>
        </w:rPr>
        <w:t>) sipas relacionit të mëposhtëm:</w:t>
      </w:r>
    </w:p>
    <w:p w14:paraId="0FDA3118" w14:textId="0E48AE9B" w:rsidR="00E002D9" w:rsidRPr="00C86493" w:rsidRDefault="00E002D9" w:rsidP="00E002D9">
      <w:pPr>
        <w:pStyle w:val="TEKSTIIII"/>
        <w:rPr>
          <w:lang w:val="sq-AL"/>
        </w:rPr>
      </w:pPr>
      <w:proofErr w:type="spellStart"/>
      <w:r w:rsidRPr="00C86493">
        <w:rPr>
          <w:lang w:val="sq-AL"/>
        </w:rPr>
        <w:t>Ynet</w:t>
      </w:r>
      <w:proofErr w:type="spellEnd"/>
      <w:r w:rsidR="00411152">
        <w:rPr>
          <w:lang w:val="sq-AL"/>
        </w:rPr>
        <w:t xml:space="preserve"> </w:t>
      </w:r>
      <w:r w:rsidRPr="00C86493">
        <w:rPr>
          <w:lang w:val="sq-AL"/>
        </w:rPr>
        <w:t>=</w:t>
      </w:r>
      <w:r w:rsidR="00411152">
        <w:rPr>
          <w:lang w:val="sq-AL"/>
        </w:rPr>
        <w:t xml:space="preserve"> </w:t>
      </w:r>
      <w:r w:rsidRPr="00C86493">
        <w:rPr>
          <w:lang w:val="sq-AL"/>
        </w:rPr>
        <w:t>Të Ardhurat Totale Familjare</w:t>
      </w:r>
      <w:r w:rsidR="00411152">
        <w:rPr>
          <w:lang w:val="sq-AL"/>
        </w:rPr>
        <w:t xml:space="preserve"> </w:t>
      </w:r>
      <w:r w:rsidR="00C86D63">
        <w:rPr>
          <w:lang w:val="sq-AL"/>
        </w:rPr>
        <w:t>−</w:t>
      </w:r>
      <w:r w:rsidR="00411152">
        <w:rPr>
          <w:lang w:val="sq-AL"/>
        </w:rPr>
        <w:t xml:space="preserve"> </w:t>
      </w:r>
      <w:r w:rsidR="00C86D63">
        <w:rPr>
          <w:lang w:val="sq-AL"/>
        </w:rPr>
        <w:t>Kostot e Strehimit (qira/</w:t>
      </w:r>
      <w:r w:rsidRPr="00C86493">
        <w:rPr>
          <w:lang w:val="sq-AL"/>
        </w:rPr>
        <w:t>kreditë)</w:t>
      </w:r>
      <w:r w:rsidR="00411152">
        <w:rPr>
          <w:lang w:val="sq-AL"/>
        </w:rPr>
        <w:t xml:space="preserve"> </w:t>
      </w:r>
      <w:r w:rsidRPr="00C86493">
        <w:rPr>
          <w:lang w:val="sq-AL"/>
        </w:rPr>
        <w:t>−</w:t>
      </w:r>
      <w:r w:rsidR="00411152">
        <w:rPr>
          <w:lang w:val="sq-AL"/>
        </w:rPr>
        <w:t xml:space="preserve"> </w:t>
      </w:r>
      <w:proofErr w:type="spellStart"/>
      <w:r w:rsidRPr="00C86493">
        <w:rPr>
          <w:lang w:val="sq-AL"/>
        </w:rPr>
        <w:t>Ereq</w:t>
      </w:r>
      <w:proofErr w:type="spellEnd"/>
    </w:p>
    <w:p w14:paraId="409A1B98" w14:textId="4638E327" w:rsidR="00E002D9" w:rsidRPr="00C86493" w:rsidRDefault="00E002D9" w:rsidP="00E002D9">
      <w:pPr>
        <w:pStyle w:val="TEKSTIIII"/>
        <w:rPr>
          <w:lang w:val="sq-AL"/>
        </w:rPr>
      </w:pPr>
      <w:r w:rsidRPr="00C86493">
        <w:rPr>
          <w:lang w:val="sq-AL"/>
        </w:rPr>
        <w:t>Duke zbritu</w:t>
      </w:r>
      <w:r w:rsidR="00C86D63">
        <w:rPr>
          <w:lang w:val="sq-AL"/>
        </w:rPr>
        <w:t>r kostot e strehimit dhe Koston</w:t>
      </w:r>
      <w:r w:rsidRPr="00C86493">
        <w:rPr>
          <w:lang w:val="sq-AL"/>
        </w:rPr>
        <w:t xml:space="preserve"> e Nevojshme të Energjisë nga të ardhurat totale të familjes, pjesa e mbetur përfaqëson shumën e të ardhurave që familja ka në dispozicion për nevoja të tjera thelbësore, si</w:t>
      </w:r>
      <w:r w:rsidR="00C86D63">
        <w:rPr>
          <w:lang w:val="sq-AL"/>
        </w:rPr>
        <w:t>:</w:t>
      </w:r>
      <w:r w:rsidRPr="00C86493">
        <w:rPr>
          <w:lang w:val="sq-AL"/>
        </w:rPr>
        <w:t xml:space="preserve"> ushqimi, shëndetësia, dhe arsimi.</w:t>
      </w:r>
    </w:p>
    <w:p w14:paraId="732160B2" w14:textId="0F6F3274" w:rsidR="00E002D9" w:rsidRPr="00C86493" w:rsidRDefault="00E002D9" w:rsidP="00E002D9">
      <w:pPr>
        <w:pStyle w:val="TEKSTIIII"/>
        <w:rPr>
          <w:lang w:val="sq-AL"/>
        </w:rPr>
      </w:pPr>
      <w:r w:rsidRPr="00C86493">
        <w:rPr>
          <w:lang w:val="sq-AL"/>
        </w:rPr>
        <w:t xml:space="preserve">Ministria përgjegjëse për shëndetësinë dhe mbrojtjen sociale, me mbështetjen e </w:t>
      </w:r>
      <w:proofErr w:type="spellStart"/>
      <w:r w:rsidRPr="00C86493">
        <w:rPr>
          <w:lang w:val="sq-AL"/>
        </w:rPr>
        <w:t>INSTAT</w:t>
      </w:r>
      <w:proofErr w:type="spellEnd"/>
      <w:r w:rsidRPr="00C86493">
        <w:rPr>
          <w:lang w:val="sq-AL"/>
        </w:rPr>
        <w:t xml:space="preserve">-it, realizon </w:t>
      </w:r>
      <w:proofErr w:type="spellStart"/>
      <w:r w:rsidRPr="00C86493">
        <w:rPr>
          <w:lang w:val="sq-AL"/>
        </w:rPr>
        <w:t>ekuivalentimin</w:t>
      </w:r>
      <w:proofErr w:type="spellEnd"/>
      <w:r w:rsidRPr="00C86493">
        <w:rPr>
          <w:lang w:val="sq-AL"/>
        </w:rPr>
        <w:t xml:space="preserve"> e të dhënave</w:t>
      </w:r>
      <w:r w:rsidR="00C86D63">
        <w:rPr>
          <w:lang w:val="sq-AL"/>
        </w:rPr>
        <w:t>,</w:t>
      </w:r>
      <w:r w:rsidRPr="00C86493">
        <w:rPr>
          <w:lang w:val="sq-AL"/>
        </w:rPr>
        <w:t xml:space="preserve"> duke përdorur konceptin e peshimit sipas madhësisë së </w:t>
      </w:r>
      <w:r w:rsidRPr="00C86493">
        <w:rPr>
          <w:lang w:val="sq-AL"/>
        </w:rPr>
        <w:lastRenderedPageBreak/>
        <w:t xml:space="preserve">familjes (si shkalla e OECD), në mënyrë që të lejohen krahasime të drejta të </w:t>
      </w:r>
      <w:proofErr w:type="spellStart"/>
      <w:r w:rsidRPr="00C86493">
        <w:rPr>
          <w:lang w:val="sq-AL"/>
        </w:rPr>
        <w:t>të</w:t>
      </w:r>
      <w:proofErr w:type="spellEnd"/>
      <w:r w:rsidRPr="00C86493">
        <w:rPr>
          <w:lang w:val="sq-AL"/>
        </w:rPr>
        <w:t xml:space="preserve"> ardhurave dhe kostove të energjisë ndërmjet familjeve me madhësi të ndryshme. Kjo është e nevojshme pasi një familje me katër anëtarë ka nevoja të ndryshme nga një person që jeton vetëm, ndërkohë që të dy mund të ndajnë kosto fikse të ngjashme (për shembull, ngrohjen e të njëjtës dhomë).</w:t>
      </w:r>
    </w:p>
    <w:p w14:paraId="62877BA2" w14:textId="77777777" w:rsidR="00E002D9" w:rsidRPr="00C86493" w:rsidRDefault="00E002D9" w:rsidP="00E002D9">
      <w:pPr>
        <w:pStyle w:val="TEKSTIIII"/>
        <w:rPr>
          <w:lang w:val="sq-AL"/>
        </w:rPr>
      </w:pPr>
      <w:r w:rsidRPr="00C86493">
        <w:rPr>
          <w:lang w:val="sq-AL"/>
        </w:rPr>
        <w:t xml:space="preserve">Ministria përgjegjëse për shëndetësinë dhe mbrojtjen sociale, me mbështetjen e </w:t>
      </w:r>
      <w:proofErr w:type="spellStart"/>
      <w:r w:rsidRPr="00C86493">
        <w:rPr>
          <w:lang w:val="sq-AL"/>
        </w:rPr>
        <w:t>INSTAT</w:t>
      </w:r>
      <w:proofErr w:type="spellEnd"/>
      <w:r w:rsidRPr="00C86493">
        <w:rPr>
          <w:lang w:val="sq-AL"/>
        </w:rPr>
        <w:t xml:space="preserve">-it, përcakton pragjet dhe matricën sipas këtij neni, duke llogaritur koston mesatare kombëtare të </w:t>
      </w:r>
      <w:proofErr w:type="spellStart"/>
      <w:r w:rsidRPr="00C86493">
        <w:rPr>
          <w:lang w:val="sq-AL"/>
        </w:rPr>
        <w:t>ekuivalentuar</w:t>
      </w:r>
      <w:proofErr w:type="spellEnd"/>
      <w:r w:rsidRPr="00C86493">
        <w:rPr>
          <w:lang w:val="sq-AL"/>
        </w:rPr>
        <w:t xml:space="preserve"> të energjisë dhe pragun e varfërisë, si më poshtë:</w:t>
      </w:r>
    </w:p>
    <w:p w14:paraId="029ED025" w14:textId="3931814E" w:rsidR="00E002D9" w:rsidRPr="00C86493" w:rsidRDefault="00E002D9" w:rsidP="00E002D9">
      <w:pPr>
        <w:pStyle w:val="TEKSTIIII"/>
        <w:rPr>
          <w:lang w:val="sq-AL"/>
        </w:rPr>
      </w:pPr>
      <w:r w:rsidRPr="00C86493">
        <w:rPr>
          <w:lang w:val="sq-AL"/>
        </w:rPr>
        <w:t xml:space="preserve"> - përcaktohet vlera mesatare kombëtare e pragut të kostos së </w:t>
      </w:r>
      <w:proofErr w:type="spellStart"/>
      <w:r w:rsidRPr="00C86493">
        <w:rPr>
          <w:lang w:val="sq-AL"/>
        </w:rPr>
        <w:t>ekuivalentuar</w:t>
      </w:r>
      <w:proofErr w:type="spellEnd"/>
      <w:r w:rsidRPr="00C86493">
        <w:rPr>
          <w:lang w:val="sq-AL"/>
        </w:rPr>
        <w:t xml:space="preserve"> të energjisë;</w:t>
      </w:r>
    </w:p>
    <w:p w14:paraId="21A3CA33" w14:textId="37EF331B" w:rsidR="00E002D9" w:rsidRPr="00C86493" w:rsidRDefault="00E002D9" w:rsidP="00E002D9">
      <w:pPr>
        <w:pStyle w:val="TEKSTIIII"/>
        <w:rPr>
          <w:lang w:val="sq-AL"/>
        </w:rPr>
      </w:pPr>
      <w:r w:rsidRPr="00C86493">
        <w:rPr>
          <w:lang w:val="sq-AL"/>
        </w:rPr>
        <w:t xml:space="preserve"> - pragu i varfërisë vendoset në përqindje (p</w:t>
      </w:r>
      <w:r w:rsidR="00C86D63">
        <w:rPr>
          <w:lang w:val="sq-AL"/>
        </w:rPr>
        <w:t>.</w:t>
      </w:r>
      <w:r w:rsidRPr="00C86493">
        <w:rPr>
          <w:lang w:val="sq-AL"/>
        </w:rPr>
        <w:t>sh. 60%) të vlerës mesatare kombëtare (</w:t>
      </w:r>
      <w:proofErr w:type="spellStart"/>
      <w:r w:rsidRPr="00C86493">
        <w:rPr>
          <w:lang w:val="sq-AL"/>
        </w:rPr>
        <w:t>medianës</w:t>
      </w:r>
      <w:proofErr w:type="spellEnd"/>
      <w:r w:rsidRPr="00C86493">
        <w:rPr>
          <w:lang w:val="sq-AL"/>
        </w:rPr>
        <w:t xml:space="preserve">) të </w:t>
      </w:r>
      <w:proofErr w:type="spellStart"/>
      <w:r w:rsidRPr="00C86493">
        <w:rPr>
          <w:lang w:val="sq-AL"/>
        </w:rPr>
        <w:t>të</w:t>
      </w:r>
      <w:proofErr w:type="spellEnd"/>
      <w:r w:rsidRPr="00C86493">
        <w:rPr>
          <w:lang w:val="sq-AL"/>
        </w:rPr>
        <w:t xml:space="preserve"> ardhurave të mbetura, pas zbritjes së kostove të strehimit dhe energjisë;</w:t>
      </w:r>
    </w:p>
    <w:p w14:paraId="2390C732" w14:textId="0D924BF1" w:rsidR="00E002D9" w:rsidRPr="00C86493" w:rsidRDefault="00E002D9" w:rsidP="00E002D9">
      <w:pPr>
        <w:pStyle w:val="TEKSTIIII"/>
        <w:rPr>
          <w:lang w:val="sq-AL"/>
        </w:rPr>
      </w:pPr>
      <w:r w:rsidRPr="00C86493">
        <w:rPr>
          <w:lang w:val="sq-AL"/>
        </w:rPr>
        <w:t xml:space="preserve"> - familjet që bien në </w:t>
      </w:r>
      <w:proofErr w:type="spellStart"/>
      <w:r w:rsidRPr="00C86493">
        <w:rPr>
          <w:lang w:val="sq-AL"/>
        </w:rPr>
        <w:t>kuadrantin</w:t>
      </w:r>
      <w:proofErr w:type="spellEnd"/>
      <w:r w:rsidRPr="00C86493">
        <w:rPr>
          <w:lang w:val="sq-AL"/>
        </w:rPr>
        <w:t xml:space="preserve"> </w:t>
      </w:r>
      <w:proofErr w:type="spellStart"/>
      <w:r w:rsidRPr="00C86493">
        <w:rPr>
          <w:lang w:val="sq-AL"/>
        </w:rPr>
        <w:t>LIHC</w:t>
      </w:r>
      <w:proofErr w:type="spellEnd"/>
      <w:r w:rsidRPr="00C86493">
        <w:rPr>
          <w:lang w:val="sq-AL"/>
        </w:rPr>
        <w:t xml:space="preserve"> (të ardhura të ulëta dhe kosto të larta) klasifikohen si familje me varfëri energjetike;</w:t>
      </w:r>
    </w:p>
    <w:p w14:paraId="04368A48" w14:textId="7B865825" w:rsidR="00E002D9" w:rsidRPr="00C86493" w:rsidRDefault="00E002D9" w:rsidP="00E002D9">
      <w:pPr>
        <w:pStyle w:val="TEKSTIIII"/>
        <w:rPr>
          <w:lang w:val="sq-AL"/>
        </w:rPr>
      </w:pPr>
      <w:r w:rsidRPr="00C86493">
        <w:rPr>
          <w:lang w:val="sq-AL"/>
        </w:rPr>
        <w:t xml:space="preserve"> - familjet që bien në </w:t>
      </w:r>
      <w:proofErr w:type="spellStart"/>
      <w:r w:rsidRPr="00C86493">
        <w:rPr>
          <w:lang w:val="sq-AL"/>
        </w:rPr>
        <w:t>kuadrantin</w:t>
      </w:r>
      <w:proofErr w:type="spellEnd"/>
      <w:r w:rsidRPr="00C86493">
        <w:rPr>
          <w:lang w:val="sq-AL"/>
        </w:rPr>
        <w:t xml:space="preserve"> </w:t>
      </w:r>
      <w:proofErr w:type="spellStart"/>
      <w:r w:rsidRPr="00C86493">
        <w:rPr>
          <w:lang w:val="sq-AL"/>
        </w:rPr>
        <w:t>LILC</w:t>
      </w:r>
      <w:proofErr w:type="spellEnd"/>
      <w:r w:rsidRPr="00C86493">
        <w:rPr>
          <w:lang w:val="sq-AL"/>
        </w:rPr>
        <w:t xml:space="preserve"> (të Ardhura të Ulëta, Kosto të Ulëta) konsiderohen në varfëri ek</w:t>
      </w:r>
      <w:r w:rsidR="00C86D63">
        <w:rPr>
          <w:lang w:val="sq-AL"/>
        </w:rPr>
        <w:t>onomike, por jo domosdoshmërish</w:t>
      </w:r>
      <w:r w:rsidRPr="00C86493">
        <w:rPr>
          <w:lang w:val="sq-AL"/>
        </w:rPr>
        <w:t xml:space="preserve"> energjetike për shembull, familje me të ardhura të ulëta që jetojnë në banesa të vogla, me </w:t>
      </w:r>
      <w:proofErr w:type="spellStart"/>
      <w:r w:rsidRPr="00C86493">
        <w:rPr>
          <w:lang w:val="sq-AL"/>
        </w:rPr>
        <w:t>efi</w:t>
      </w:r>
      <w:r w:rsidR="00C86D63">
        <w:rPr>
          <w:lang w:val="sq-AL"/>
        </w:rPr>
        <w:t>ciencë</w:t>
      </w:r>
      <w:proofErr w:type="spellEnd"/>
      <w:r w:rsidR="00C86D63">
        <w:rPr>
          <w:lang w:val="sq-AL"/>
        </w:rPr>
        <w:t xml:space="preserve"> të lartë</w:t>
      </w:r>
      <w:r w:rsidRPr="00C86493">
        <w:rPr>
          <w:lang w:val="sq-AL"/>
        </w:rPr>
        <w:t xml:space="preserve"> ose në zona klimatike të ngrohta;</w:t>
      </w:r>
    </w:p>
    <w:p w14:paraId="3B6399B7" w14:textId="7A6A6367" w:rsidR="00E002D9" w:rsidRPr="00C86493" w:rsidRDefault="00E002D9" w:rsidP="00E002D9">
      <w:pPr>
        <w:pStyle w:val="TEKSTIIII"/>
        <w:rPr>
          <w:lang w:val="sq-AL"/>
        </w:rPr>
      </w:pPr>
      <w:r w:rsidRPr="00C86493">
        <w:rPr>
          <w:lang w:val="sq-AL"/>
        </w:rPr>
        <w:t xml:space="preserve"> - familjet që bien në </w:t>
      </w:r>
      <w:proofErr w:type="spellStart"/>
      <w:r w:rsidRPr="00C86493">
        <w:rPr>
          <w:lang w:val="sq-AL"/>
        </w:rPr>
        <w:t>kuadrantin</w:t>
      </w:r>
      <w:proofErr w:type="spellEnd"/>
      <w:r w:rsidRPr="00C86493">
        <w:rPr>
          <w:lang w:val="sq-AL"/>
        </w:rPr>
        <w:t xml:space="preserve"> </w:t>
      </w:r>
      <w:proofErr w:type="spellStart"/>
      <w:r w:rsidRPr="00C86493">
        <w:rPr>
          <w:lang w:val="sq-AL"/>
        </w:rPr>
        <w:t>HIHC</w:t>
      </w:r>
      <w:proofErr w:type="spellEnd"/>
      <w:r w:rsidRPr="00C86493">
        <w:rPr>
          <w:lang w:val="sq-AL"/>
        </w:rPr>
        <w:t xml:space="preserve"> (të Ardhura të Larta, Kosto të Larta) konsiderohen se kanë të ardhura të mjaftueshme për t’i përballuar kostot e energjisë pa rrezikuar standardin e jetesës; dhe</w:t>
      </w:r>
    </w:p>
    <w:p w14:paraId="770CC5BD" w14:textId="1DAF4690" w:rsidR="00E002D9" w:rsidRPr="00C86493" w:rsidRDefault="00E002D9" w:rsidP="00E002D9">
      <w:pPr>
        <w:pStyle w:val="TEKSTIIII"/>
        <w:rPr>
          <w:lang w:val="sq-AL"/>
        </w:rPr>
      </w:pPr>
      <w:r w:rsidRPr="00C86493">
        <w:rPr>
          <w:lang w:val="sq-AL"/>
        </w:rPr>
        <w:t xml:space="preserve"> - familjet që bien në </w:t>
      </w:r>
      <w:proofErr w:type="spellStart"/>
      <w:r w:rsidRPr="00C86493">
        <w:rPr>
          <w:lang w:val="sq-AL"/>
        </w:rPr>
        <w:t>kuadrantin</w:t>
      </w:r>
      <w:proofErr w:type="spellEnd"/>
      <w:r w:rsidRPr="00C86493">
        <w:rPr>
          <w:lang w:val="sq-AL"/>
        </w:rPr>
        <w:t xml:space="preserve"> </w:t>
      </w:r>
      <w:proofErr w:type="spellStart"/>
      <w:r w:rsidRPr="00C86493">
        <w:rPr>
          <w:lang w:val="sq-AL"/>
        </w:rPr>
        <w:t>HILC</w:t>
      </w:r>
      <w:proofErr w:type="spellEnd"/>
      <w:r w:rsidRPr="00C86493">
        <w:rPr>
          <w:lang w:val="sq-AL"/>
        </w:rPr>
        <w:t xml:space="preserve"> (të Ardhura të Larta, Kosto të Ulëta) konsiderohen në një situatë ekonomikisht të favorshme dhe </w:t>
      </w:r>
      <w:proofErr w:type="spellStart"/>
      <w:r w:rsidRPr="00C86493">
        <w:rPr>
          <w:lang w:val="sq-AL"/>
        </w:rPr>
        <w:t>energjetikisht</w:t>
      </w:r>
      <w:proofErr w:type="spellEnd"/>
      <w:r w:rsidRPr="00C86493">
        <w:rPr>
          <w:lang w:val="sq-AL"/>
        </w:rPr>
        <w:t xml:space="preserve"> </w:t>
      </w:r>
      <w:proofErr w:type="spellStart"/>
      <w:r w:rsidRPr="00C86493">
        <w:rPr>
          <w:lang w:val="sq-AL"/>
        </w:rPr>
        <w:t>efi</w:t>
      </w:r>
      <w:r w:rsidR="00C86D63">
        <w:rPr>
          <w:lang w:val="sq-AL"/>
        </w:rPr>
        <w:t>ci</w:t>
      </w:r>
      <w:r w:rsidRPr="00C86493">
        <w:rPr>
          <w:lang w:val="sq-AL"/>
        </w:rPr>
        <w:t>ente</w:t>
      </w:r>
      <w:proofErr w:type="spellEnd"/>
      <w:r w:rsidRPr="00C86493">
        <w:rPr>
          <w:lang w:val="sq-AL"/>
        </w:rPr>
        <w:t>.</w:t>
      </w:r>
    </w:p>
    <w:p w14:paraId="400ACFB5" w14:textId="3DCBB394" w:rsidR="00E002D9" w:rsidRDefault="00E002D9" w:rsidP="00E002D9">
      <w:pPr>
        <w:pStyle w:val="TEKSTIIII"/>
        <w:rPr>
          <w:lang w:val="sq-AL"/>
        </w:rPr>
      </w:pPr>
      <w:r w:rsidRPr="00C86493">
        <w:rPr>
          <w:lang w:val="sq-AL"/>
        </w:rPr>
        <w:t xml:space="preserve">Zbatimi i treguesit </w:t>
      </w:r>
      <w:proofErr w:type="spellStart"/>
      <w:r w:rsidRPr="00C86493">
        <w:rPr>
          <w:lang w:val="sq-AL"/>
        </w:rPr>
        <w:t>LIHC</w:t>
      </w:r>
      <w:proofErr w:type="spellEnd"/>
      <w:r w:rsidRPr="00C86493">
        <w:rPr>
          <w:lang w:val="sq-AL"/>
        </w:rPr>
        <w:t xml:space="preserve"> sipas këtij neni bëhet pa cenuar përdorimin, për qëllime </w:t>
      </w:r>
      <w:proofErr w:type="spellStart"/>
      <w:r w:rsidRPr="00C86493">
        <w:rPr>
          <w:lang w:val="sq-AL"/>
        </w:rPr>
        <w:t>krahasueshmërie</w:t>
      </w:r>
      <w:proofErr w:type="spellEnd"/>
      <w:r w:rsidRPr="00C86493">
        <w:rPr>
          <w:lang w:val="sq-AL"/>
        </w:rPr>
        <w:t xml:space="preserve">, të treguesve plotësues të njohur në nivel evropian dhe të Komunitetit të Energjisë, përfshirë treguesin e barrës energjetike, treguesit M/2 dhe 2M, përqindjen e popullsisë që nuk është në gjendje të mbajë banesën e ngrohur mjaftueshëm, dhe </w:t>
      </w:r>
      <w:proofErr w:type="spellStart"/>
      <w:r w:rsidRPr="00C86493">
        <w:rPr>
          <w:lang w:val="sq-AL"/>
        </w:rPr>
        <w:t>incidencën</w:t>
      </w:r>
      <w:proofErr w:type="spellEnd"/>
      <w:r w:rsidRPr="00C86493">
        <w:rPr>
          <w:lang w:val="sq-AL"/>
        </w:rPr>
        <w:t xml:space="preserve"> e detyrimeve të prapambetura për faturat e shërbimeve, në përputhje me nenin 14.</w:t>
      </w:r>
    </w:p>
    <w:p w14:paraId="4AB51679" w14:textId="77777777" w:rsidR="00C86D63" w:rsidRPr="00C86493" w:rsidRDefault="00C86D63" w:rsidP="00E002D9">
      <w:pPr>
        <w:pStyle w:val="TEKSTIIII"/>
        <w:rPr>
          <w:lang w:val="sq-AL"/>
        </w:rPr>
      </w:pPr>
    </w:p>
    <w:p w14:paraId="0134C15B" w14:textId="0DCAF2A7" w:rsidR="00C86D63" w:rsidRPr="00C86D63" w:rsidRDefault="00C86D63" w:rsidP="00C86D63">
      <w:pPr>
        <w:pStyle w:val="TEKSTIIII"/>
        <w:jc w:val="center"/>
        <w:rPr>
          <w:lang w:val="sq-AL"/>
        </w:rPr>
      </w:pPr>
      <w:r w:rsidRPr="00C86D63">
        <w:rPr>
          <w:lang w:val="sq-AL"/>
        </w:rPr>
        <w:t>Neni 12</w:t>
      </w:r>
    </w:p>
    <w:p w14:paraId="79CF29E4" w14:textId="202BF467" w:rsidR="00E002D9" w:rsidRDefault="00E002D9" w:rsidP="00C86D63">
      <w:pPr>
        <w:pStyle w:val="TEKSTIIII"/>
        <w:jc w:val="center"/>
        <w:rPr>
          <w:b/>
          <w:lang w:val="sq-AL"/>
        </w:rPr>
      </w:pPr>
      <w:r w:rsidRPr="00C86493">
        <w:rPr>
          <w:b/>
          <w:lang w:val="sq-AL"/>
        </w:rPr>
        <w:t>Burimet e të dhënave dhe integrimi i të dhënave</w:t>
      </w:r>
    </w:p>
    <w:p w14:paraId="514BE218" w14:textId="77777777" w:rsidR="00C86D63" w:rsidRPr="00C86493" w:rsidRDefault="00C86D63" w:rsidP="00C86D63">
      <w:pPr>
        <w:pStyle w:val="TEKSTIIII"/>
        <w:jc w:val="center"/>
        <w:rPr>
          <w:b/>
          <w:lang w:val="sq-AL"/>
        </w:rPr>
      </w:pPr>
    </w:p>
    <w:p w14:paraId="1B87198D" w14:textId="77777777" w:rsidR="00E002D9" w:rsidRPr="00C86493" w:rsidRDefault="00E002D9" w:rsidP="00E002D9">
      <w:pPr>
        <w:pStyle w:val="TEKSTIIII"/>
        <w:rPr>
          <w:lang w:val="sq-AL"/>
        </w:rPr>
      </w:pPr>
      <w:r w:rsidRPr="00C86493">
        <w:rPr>
          <w:lang w:val="sq-AL"/>
        </w:rPr>
        <w:t>Vlerësimi i varfërisë energjetike bazohet në përdorimin e të dhënave administrative dhe statistikore nga institucionet publike përkatëse, në përputhje me kriteret e përcaktuara në nenin 5 dhe njësinë e vlerësimit të përcaktuar në nenin 4.</w:t>
      </w:r>
    </w:p>
    <w:p w14:paraId="28EBE44E" w14:textId="77777777" w:rsidR="00E002D9" w:rsidRPr="00C86493" w:rsidRDefault="00E002D9" w:rsidP="00E002D9">
      <w:pPr>
        <w:pStyle w:val="TEKSTIIII"/>
        <w:rPr>
          <w:lang w:val="sq-AL"/>
        </w:rPr>
      </w:pPr>
      <w:r w:rsidRPr="00C86493">
        <w:rPr>
          <w:lang w:val="sq-AL"/>
        </w:rPr>
        <w:t xml:space="preserve">Kuadri i vlerësimit do të integrojë, në masën e mundshme, burimet e mëposhtme të </w:t>
      </w:r>
      <w:proofErr w:type="spellStart"/>
      <w:r w:rsidRPr="00C86493">
        <w:rPr>
          <w:lang w:val="sq-AL"/>
        </w:rPr>
        <w:t>të</w:t>
      </w:r>
      <w:proofErr w:type="spellEnd"/>
      <w:r w:rsidRPr="00C86493">
        <w:rPr>
          <w:lang w:val="sq-AL"/>
        </w:rPr>
        <w:t xml:space="preserve"> dhënave:</w:t>
      </w:r>
    </w:p>
    <w:p w14:paraId="7CA25302" w14:textId="5954CB21" w:rsidR="00E002D9" w:rsidRPr="00C86493" w:rsidRDefault="00E002D9" w:rsidP="00E002D9">
      <w:pPr>
        <w:pStyle w:val="TEKSTIIII"/>
        <w:rPr>
          <w:lang w:val="sq-AL"/>
        </w:rPr>
      </w:pPr>
      <w:r w:rsidRPr="00C86493">
        <w:rPr>
          <w:lang w:val="sq-AL"/>
        </w:rPr>
        <w:t xml:space="preserve"> - të dhëna mbi të ardhurat e familjes dhe statusin e ndihmës sociale, të nxjerra nga sistemi i mbrojtjes sociale;</w:t>
      </w:r>
    </w:p>
    <w:p w14:paraId="7A576949" w14:textId="49D57A8E" w:rsidR="00E002D9" w:rsidRPr="00C86493" w:rsidRDefault="00E002D9" w:rsidP="00E002D9">
      <w:pPr>
        <w:pStyle w:val="TEKSTIIII"/>
        <w:rPr>
          <w:lang w:val="sq-AL"/>
        </w:rPr>
      </w:pPr>
      <w:r w:rsidRPr="00C86493">
        <w:rPr>
          <w:lang w:val="sq-AL"/>
        </w:rPr>
        <w:t xml:space="preserve"> - të dhënat mbi konsumin e energjisë elektrike dhe shpenzimet përkatëse, të ofruara nga operatorët e sektorit të energjisë elektrike; dhe</w:t>
      </w:r>
    </w:p>
    <w:p w14:paraId="066F1593" w14:textId="57DDEDFC" w:rsidR="00E002D9" w:rsidRPr="00C86493" w:rsidRDefault="00E002D9" w:rsidP="00E002D9">
      <w:pPr>
        <w:pStyle w:val="TEKSTIIII"/>
        <w:rPr>
          <w:lang w:val="sq-AL"/>
        </w:rPr>
      </w:pPr>
      <w:r w:rsidRPr="00C86493">
        <w:rPr>
          <w:lang w:val="sq-AL"/>
        </w:rPr>
        <w:t xml:space="preserve"> - të dhëna mbi </w:t>
      </w:r>
      <w:proofErr w:type="spellStart"/>
      <w:r w:rsidRPr="00C86493">
        <w:rPr>
          <w:lang w:val="sq-AL"/>
        </w:rPr>
        <w:t>performancën</w:t>
      </w:r>
      <w:proofErr w:type="spellEnd"/>
      <w:r w:rsidRPr="00C86493">
        <w:rPr>
          <w:lang w:val="sq-AL"/>
        </w:rPr>
        <w:t xml:space="preserve"> energjetike të banesave, duke përfshirë informacion nga certifikatat e </w:t>
      </w:r>
      <w:proofErr w:type="spellStart"/>
      <w:r w:rsidRPr="00C86493">
        <w:rPr>
          <w:lang w:val="sq-AL"/>
        </w:rPr>
        <w:t>performancës</w:t>
      </w:r>
      <w:proofErr w:type="spellEnd"/>
      <w:r w:rsidRPr="00C86493">
        <w:rPr>
          <w:lang w:val="sq-AL"/>
        </w:rPr>
        <w:t xml:space="preserve"> energ</w:t>
      </w:r>
      <w:r w:rsidR="00C86D63">
        <w:rPr>
          <w:lang w:val="sq-AL"/>
        </w:rPr>
        <w:t>jetike, regjistrat e ndërtesave</w:t>
      </w:r>
      <w:r w:rsidRPr="00C86493">
        <w:rPr>
          <w:lang w:val="sq-AL"/>
        </w:rPr>
        <w:t xml:space="preserve"> ose burime administrative ekuivalente.</w:t>
      </w:r>
    </w:p>
    <w:p w14:paraId="6E9B6C36" w14:textId="77777777" w:rsidR="00E002D9" w:rsidRPr="00C86493" w:rsidRDefault="00E002D9" w:rsidP="00E002D9">
      <w:pPr>
        <w:pStyle w:val="TEKSTIIII"/>
        <w:rPr>
          <w:lang w:val="sq-AL"/>
        </w:rPr>
      </w:pPr>
      <w:r w:rsidRPr="00C86493">
        <w:rPr>
          <w:lang w:val="sq-AL"/>
        </w:rPr>
        <w:t xml:space="preserve">Të dhënat e mbledhura dhe të strukturuara përmes Regjistrit Kombëtar të Varfërisë Energjetike, të krijuar sipas neneve 8–10, do të përbëjnë burimin kryesor </w:t>
      </w:r>
      <w:proofErr w:type="spellStart"/>
      <w:r w:rsidRPr="00C86493">
        <w:rPr>
          <w:lang w:val="sq-AL"/>
        </w:rPr>
        <w:t>operacional</w:t>
      </w:r>
      <w:proofErr w:type="spellEnd"/>
      <w:r w:rsidRPr="00C86493">
        <w:rPr>
          <w:lang w:val="sq-AL"/>
        </w:rPr>
        <w:t xml:space="preserve"> të </w:t>
      </w:r>
      <w:proofErr w:type="spellStart"/>
      <w:r w:rsidRPr="00C86493">
        <w:rPr>
          <w:lang w:val="sq-AL"/>
        </w:rPr>
        <w:t>të</w:t>
      </w:r>
      <w:proofErr w:type="spellEnd"/>
      <w:r w:rsidRPr="00C86493">
        <w:rPr>
          <w:lang w:val="sq-AL"/>
        </w:rPr>
        <w:t xml:space="preserve"> dhënave për qëllimet e këtij neni.</w:t>
      </w:r>
    </w:p>
    <w:p w14:paraId="5B933C37" w14:textId="77777777" w:rsidR="00E002D9" w:rsidRPr="00C86493" w:rsidRDefault="00E002D9" w:rsidP="00E002D9">
      <w:pPr>
        <w:pStyle w:val="TEKSTIIII"/>
        <w:rPr>
          <w:lang w:val="sq-AL"/>
        </w:rPr>
      </w:pPr>
      <w:r w:rsidRPr="00C86493">
        <w:rPr>
          <w:lang w:val="sq-AL"/>
        </w:rPr>
        <w:t xml:space="preserve">Institucionet kompetente do të sigurojnë që të dhënat e përdorura për qëllimet e kësaj metodologjie të jenë të besueshme, </w:t>
      </w:r>
      <w:proofErr w:type="spellStart"/>
      <w:r w:rsidRPr="00C86493">
        <w:rPr>
          <w:lang w:val="sq-AL"/>
        </w:rPr>
        <w:t>konsistente</w:t>
      </w:r>
      <w:proofErr w:type="spellEnd"/>
      <w:r w:rsidRPr="00C86493">
        <w:rPr>
          <w:lang w:val="sq-AL"/>
        </w:rPr>
        <w:t>, të përditësuara rregullisht dhe të përdoren në përputhje me kuadrin ligjor të zbatueshëm për mbrojtjen e të dhënave dhe shkëmbimin e të dhënave.</w:t>
      </w:r>
    </w:p>
    <w:p w14:paraId="3A79F9B3" w14:textId="7D98B4E4" w:rsidR="00E002D9" w:rsidRDefault="00E002D9" w:rsidP="00E002D9">
      <w:pPr>
        <w:pStyle w:val="TEKSTIIII"/>
        <w:rPr>
          <w:lang w:val="sq-AL"/>
        </w:rPr>
      </w:pPr>
      <w:r w:rsidRPr="00C86493">
        <w:rPr>
          <w:lang w:val="sq-AL"/>
        </w:rPr>
        <w:t xml:space="preserve">Integrimi i këtyre burimeve të </w:t>
      </w:r>
      <w:proofErr w:type="spellStart"/>
      <w:r w:rsidRPr="00C86493">
        <w:rPr>
          <w:lang w:val="sq-AL"/>
        </w:rPr>
        <w:t>të</w:t>
      </w:r>
      <w:proofErr w:type="spellEnd"/>
      <w:r w:rsidRPr="00C86493">
        <w:rPr>
          <w:lang w:val="sq-AL"/>
        </w:rPr>
        <w:t xml:space="preserve"> dhënave duhet të pasqyrojë natyrën e kombinuar të varfërisë energjetike, siç përcaktohet në </w:t>
      </w:r>
      <w:r w:rsidR="00C86D63" w:rsidRPr="00C86493">
        <w:rPr>
          <w:lang w:val="sq-AL"/>
        </w:rPr>
        <w:t>ligjin n</w:t>
      </w:r>
      <w:r w:rsidRPr="00C86493">
        <w:rPr>
          <w:lang w:val="sq-AL"/>
        </w:rPr>
        <w:t>r. 37/2025, dhe duhet të lejojë një vlerësim të qëndrueshëm dhe të krahasueshëm me kalimin e kohës.</w:t>
      </w:r>
    </w:p>
    <w:p w14:paraId="66607C85" w14:textId="77777777" w:rsidR="00C86D63" w:rsidRPr="00C86493" w:rsidRDefault="00C86D63" w:rsidP="00E002D9">
      <w:pPr>
        <w:pStyle w:val="TEKSTIIII"/>
        <w:rPr>
          <w:lang w:val="sq-AL"/>
        </w:rPr>
      </w:pPr>
    </w:p>
    <w:p w14:paraId="71738B75" w14:textId="28A5D993" w:rsidR="00C86D63" w:rsidRPr="00C86D63" w:rsidRDefault="00C86D63" w:rsidP="00C86D63">
      <w:pPr>
        <w:pStyle w:val="TEKSTIIII"/>
        <w:jc w:val="center"/>
        <w:rPr>
          <w:lang w:val="sq-AL"/>
        </w:rPr>
      </w:pPr>
      <w:r w:rsidRPr="00C86D63">
        <w:rPr>
          <w:lang w:val="sq-AL"/>
        </w:rPr>
        <w:lastRenderedPageBreak/>
        <w:t>Neni 13</w:t>
      </w:r>
    </w:p>
    <w:p w14:paraId="746D1B32" w14:textId="1E95F786" w:rsidR="00E002D9" w:rsidRDefault="00E002D9" w:rsidP="00C86D63">
      <w:pPr>
        <w:pStyle w:val="TEKSTIIII"/>
        <w:jc w:val="center"/>
        <w:rPr>
          <w:b/>
          <w:lang w:val="sq-AL"/>
        </w:rPr>
      </w:pPr>
      <w:r w:rsidRPr="00C86493">
        <w:rPr>
          <w:b/>
          <w:lang w:val="sq-AL"/>
        </w:rPr>
        <w:t>Përdorimi i sistemit të ndihmës sociale</w:t>
      </w:r>
    </w:p>
    <w:p w14:paraId="7A459728" w14:textId="77777777" w:rsidR="00C86D63" w:rsidRPr="00C86493" w:rsidRDefault="00C86D63" w:rsidP="00C86D63">
      <w:pPr>
        <w:pStyle w:val="TEKSTIIII"/>
        <w:jc w:val="center"/>
        <w:rPr>
          <w:b/>
          <w:lang w:val="sq-AL"/>
        </w:rPr>
      </w:pPr>
    </w:p>
    <w:p w14:paraId="18B93ED5" w14:textId="7BE083C3" w:rsidR="00E002D9" w:rsidRPr="00C86493" w:rsidRDefault="00E002D9" w:rsidP="00E002D9">
      <w:pPr>
        <w:pStyle w:val="TEKSTIIII"/>
        <w:rPr>
          <w:lang w:val="sq-AL"/>
        </w:rPr>
      </w:pPr>
      <w:r w:rsidRPr="00C86493">
        <w:rPr>
          <w:lang w:val="sq-AL"/>
        </w:rPr>
        <w:t xml:space="preserve">Identifikimi i gjendjes socio-ekonomike të familjeve për qëllimet e kësaj metodologjie do të bazohet, në masën e mundshme, në sistemin ekzistues të ndihmës sociale të krijuar sipas </w:t>
      </w:r>
      <w:r w:rsidR="00C86D63" w:rsidRPr="00C86493">
        <w:rPr>
          <w:lang w:val="sq-AL"/>
        </w:rPr>
        <w:t>ligjit n</w:t>
      </w:r>
      <w:r w:rsidRPr="00C86493">
        <w:rPr>
          <w:lang w:val="sq-AL"/>
        </w:rPr>
        <w:t>r. 57/2019.</w:t>
      </w:r>
    </w:p>
    <w:p w14:paraId="15AC39FD" w14:textId="003D77B6" w:rsidR="00E002D9" w:rsidRPr="00C86493" w:rsidRDefault="00E002D9" w:rsidP="00E002D9">
      <w:pPr>
        <w:pStyle w:val="TEKSTIIII"/>
        <w:rPr>
          <w:lang w:val="sq-AL"/>
        </w:rPr>
      </w:pPr>
      <w:r w:rsidRPr="00C86493">
        <w:rPr>
          <w:lang w:val="sq-AL"/>
        </w:rPr>
        <w:t>Familjet që përfitojnë nga ndihma ekonomike, përfitimet e lidhura me aftësinë e</w:t>
      </w:r>
      <w:r w:rsidR="00C86D63">
        <w:rPr>
          <w:lang w:val="sq-AL"/>
        </w:rPr>
        <w:t xml:space="preserve"> kufizuar</w:t>
      </w:r>
      <w:r w:rsidRPr="00C86493">
        <w:rPr>
          <w:lang w:val="sq-AL"/>
        </w:rPr>
        <w:t xml:space="preserve"> ose forma të tjera të njohura të mbrojtjes sociale, do të konsiderohen se përmbushin komponentin socio-ekonomik të vlerësimit të përcaktuar në nenin 5, subjekt i verifikimit përmes të dhënave administrative të </w:t>
      </w:r>
      <w:proofErr w:type="spellStart"/>
      <w:r w:rsidRPr="00C86493">
        <w:rPr>
          <w:lang w:val="sq-AL"/>
        </w:rPr>
        <w:t>disponueshme</w:t>
      </w:r>
      <w:proofErr w:type="spellEnd"/>
      <w:r w:rsidRPr="00C86493">
        <w:rPr>
          <w:lang w:val="sq-AL"/>
        </w:rPr>
        <w:t>.</w:t>
      </w:r>
    </w:p>
    <w:p w14:paraId="0B3952C4" w14:textId="77777777" w:rsidR="00E002D9" w:rsidRPr="00C86493" w:rsidRDefault="00E002D9" w:rsidP="00E002D9">
      <w:pPr>
        <w:pStyle w:val="TEKSTIIII"/>
        <w:rPr>
          <w:lang w:val="sq-AL"/>
        </w:rPr>
      </w:pPr>
      <w:r w:rsidRPr="00C86493">
        <w:rPr>
          <w:lang w:val="sq-AL"/>
        </w:rPr>
        <w:t>Përdorimi i sistemit të ndihmës sociale do të sigurojë:</w:t>
      </w:r>
    </w:p>
    <w:p w14:paraId="3128D0FE" w14:textId="56E81078" w:rsidR="00E002D9" w:rsidRPr="00C86493" w:rsidRDefault="00E002D9" w:rsidP="00E002D9">
      <w:pPr>
        <w:pStyle w:val="TEKSTIIII"/>
        <w:rPr>
          <w:lang w:val="sq-AL"/>
        </w:rPr>
      </w:pPr>
      <w:r w:rsidRPr="00C86493">
        <w:rPr>
          <w:lang w:val="sq-AL"/>
        </w:rPr>
        <w:t xml:space="preserve"> - qëndrueshmëri në identifikimin e familjeve në nevojë;</w:t>
      </w:r>
    </w:p>
    <w:p w14:paraId="05E66510" w14:textId="0C2C5FE2" w:rsidR="00E002D9" w:rsidRPr="00C86493" w:rsidRDefault="00E002D9" w:rsidP="00E002D9">
      <w:pPr>
        <w:pStyle w:val="TEKSTIIII"/>
        <w:rPr>
          <w:lang w:val="sq-AL"/>
        </w:rPr>
      </w:pPr>
      <w:r w:rsidRPr="00C86493">
        <w:rPr>
          <w:lang w:val="sq-AL"/>
        </w:rPr>
        <w:t xml:space="preserve"> - ulje të barrës administrative për institucionet dhe familjet; dhe</w:t>
      </w:r>
    </w:p>
    <w:p w14:paraId="72BFC08B" w14:textId="51262EE6" w:rsidR="00E002D9" w:rsidRDefault="00E002D9" w:rsidP="00E002D9">
      <w:pPr>
        <w:pStyle w:val="TEKSTIIII"/>
        <w:rPr>
          <w:lang w:val="sq-AL"/>
        </w:rPr>
      </w:pPr>
      <w:r w:rsidRPr="00C86493">
        <w:rPr>
          <w:lang w:val="sq-AL"/>
        </w:rPr>
        <w:t xml:space="preserve"> - mundësinë e përfshirjes automatike ose të thjeshtuar të familjeve të pranueshme në procesin e vlerësimit.</w:t>
      </w:r>
    </w:p>
    <w:p w14:paraId="40E206B9" w14:textId="77777777" w:rsidR="00C86D63" w:rsidRPr="00C86493" w:rsidRDefault="00C86D63" w:rsidP="00E002D9">
      <w:pPr>
        <w:pStyle w:val="TEKSTIIII"/>
        <w:rPr>
          <w:lang w:val="sq-AL"/>
        </w:rPr>
      </w:pPr>
    </w:p>
    <w:p w14:paraId="45CB1A54" w14:textId="74583DC1" w:rsidR="00C86D63" w:rsidRPr="00C86D63" w:rsidRDefault="00C86D63" w:rsidP="00C86D63">
      <w:pPr>
        <w:pStyle w:val="TEKSTIIII"/>
        <w:jc w:val="center"/>
        <w:rPr>
          <w:lang w:val="sq-AL"/>
        </w:rPr>
      </w:pPr>
      <w:r w:rsidRPr="00C86D63">
        <w:rPr>
          <w:lang w:val="sq-AL"/>
        </w:rPr>
        <w:t>Neni 14</w:t>
      </w:r>
    </w:p>
    <w:p w14:paraId="414A9B5E" w14:textId="7845FD09" w:rsidR="00E002D9" w:rsidRDefault="00E002D9" w:rsidP="00C86D63">
      <w:pPr>
        <w:pStyle w:val="TEKSTIIII"/>
        <w:jc w:val="center"/>
        <w:rPr>
          <w:b/>
          <w:lang w:val="sq-AL"/>
        </w:rPr>
      </w:pPr>
      <w:r w:rsidRPr="00C86493">
        <w:rPr>
          <w:b/>
          <w:lang w:val="sq-AL"/>
        </w:rPr>
        <w:t xml:space="preserve">Zbatimi </w:t>
      </w:r>
      <w:proofErr w:type="spellStart"/>
      <w:r w:rsidRPr="00C86493">
        <w:rPr>
          <w:b/>
          <w:lang w:val="sq-AL"/>
        </w:rPr>
        <w:t>operacional</w:t>
      </w:r>
      <w:proofErr w:type="spellEnd"/>
      <w:r w:rsidRPr="00C86493">
        <w:rPr>
          <w:b/>
          <w:lang w:val="sq-AL"/>
        </w:rPr>
        <w:t xml:space="preserve"> i treguesve</w:t>
      </w:r>
    </w:p>
    <w:p w14:paraId="30094013" w14:textId="77777777" w:rsidR="00C86D63" w:rsidRPr="00C86493" w:rsidRDefault="00C86D63" w:rsidP="00C86D63">
      <w:pPr>
        <w:pStyle w:val="TEKSTIIII"/>
        <w:jc w:val="center"/>
        <w:rPr>
          <w:b/>
          <w:lang w:val="sq-AL"/>
        </w:rPr>
      </w:pPr>
    </w:p>
    <w:p w14:paraId="66373D30" w14:textId="6062A951" w:rsidR="00E002D9" w:rsidRPr="00C86493" w:rsidRDefault="00E002D9" w:rsidP="00E002D9">
      <w:pPr>
        <w:pStyle w:val="TEKSTIIII"/>
        <w:rPr>
          <w:lang w:val="sq-AL"/>
        </w:rPr>
      </w:pPr>
      <w:r w:rsidRPr="00C86493">
        <w:rPr>
          <w:lang w:val="sq-AL"/>
        </w:rPr>
        <w:t xml:space="preserve">Zbatimi </w:t>
      </w:r>
      <w:proofErr w:type="spellStart"/>
      <w:r w:rsidRPr="00C86493">
        <w:rPr>
          <w:lang w:val="sq-AL"/>
        </w:rPr>
        <w:t>operacional</w:t>
      </w:r>
      <w:proofErr w:type="spellEnd"/>
      <w:r w:rsidRPr="00C86493">
        <w:rPr>
          <w:lang w:val="sq-AL"/>
        </w:rPr>
        <w:t xml:space="preserve"> i kritereve të përcaktuara në nenin 5 do të kryhet përmes treguesve, pragjeve dhe metodave të llogaritjes të përcaktuara në aktin zbatues të miratuar në mbështetje të nenit 22(7)</w:t>
      </w:r>
      <w:r w:rsidR="00C86D63">
        <w:rPr>
          <w:lang w:val="sq-AL"/>
        </w:rPr>
        <w:t>,</w:t>
      </w:r>
      <w:r w:rsidRPr="00C86493">
        <w:rPr>
          <w:lang w:val="sq-AL"/>
        </w:rPr>
        <w:t xml:space="preserve"> të </w:t>
      </w:r>
      <w:r w:rsidR="00C86D63">
        <w:rPr>
          <w:lang w:val="sq-AL"/>
        </w:rPr>
        <w:t>l</w:t>
      </w:r>
      <w:r w:rsidRPr="00C86493">
        <w:rPr>
          <w:lang w:val="sq-AL"/>
        </w:rPr>
        <w:t xml:space="preserve">igjit </w:t>
      </w:r>
      <w:r w:rsidR="00C86D63">
        <w:rPr>
          <w:lang w:val="sq-AL"/>
        </w:rPr>
        <w:t>n</w:t>
      </w:r>
      <w:r w:rsidRPr="00C86493">
        <w:rPr>
          <w:lang w:val="sq-AL"/>
        </w:rPr>
        <w:t xml:space="preserve">r. 37/2025, duke u bazuar në metodologjinë </w:t>
      </w:r>
      <w:proofErr w:type="spellStart"/>
      <w:r w:rsidRPr="00C86493">
        <w:rPr>
          <w:lang w:val="sq-AL"/>
        </w:rPr>
        <w:t>LIHC</w:t>
      </w:r>
      <w:proofErr w:type="spellEnd"/>
      <w:r w:rsidRPr="00C86493">
        <w:rPr>
          <w:lang w:val="sq-AL"/>
        </w:rPr>
        <w:t xml:space="preserve"> të përcaktuar në nenin 11.</w:t>
      </w:r>
    </w:p>
    <w:p w14:paraId="703344AF" w14:textId="4406742C" w:rsidR="00E002D9" w:rsidRPr="00C86493" w:rsidRDefault="00E002D9" w:rsidP="00E002D9">
      <w:pPr>
        <w:pStyle w:val="TEKSTIIII"/>
        <w:rPr>
          <w:lang w:val="sq-AL"/>
        </w:rPr>
      </w:pPr>
      <w:r w:rsidRPr="00C86493">
        <w:rPr>
          <w:lang w:val="sq-AL"/>
        </w:rPr>
        <w:t>Këta tregues</w:t>
      </w:r>
      <w:r w:rsidR="00C86D63">
        <w:rPr>
          <w:lang w:val="sq-AL"/>
        </w:rPr>
        <w:t>,</w:t>
      </w:r>
      <w:r w:rsidRPr="00C86493">
        <w:rPr>
          <w:lang w:val="sq-AL"/>
        </w:rPr>
        <w:t xml:space="preserve"> do të:</w:t>
      </w:r>
    </w:p>
    <w:p w14:paraId="79DEDD24" w14:textId="46A39D77" w:rsidR="00E002D9" w:rsidRPr="00C86493" w:rsidRDefault="00E002D9" w:rsidP="00E002D9">
      <w:pPr>
        <w:pStyle w:val="TEKSTIIII"/>
        <w:rPr>
          <w:lang w:val="sq-AL"/>
        </w:rPr>
      </w:pPr>
      <w:r w:rsidRPr="00C86493">
        <w:rPr>
          <w:lang w:val="sq-AL"/>
        </w:rPr>
        <w:t xml:space="preserve"> - pasqyrojnë natyrën e kombinuar të varfërisë energjetike</w:t>
      </w:r>
      <w:r w:rsidR="00C86D63">
        <w:rPr>
          <w:lang w:val="sq-AL"/>
        </w:rPr>
        <w:t>,</w:t>
      </w:r>
      <w:r w:rsidRPr="00C86493">
        <w:rPr>
          <w:lang w:val="sq-AL"/>
        </w:rPr>
        <w:t xml:space="preserve"> duke integruar elemente socio-ekonomike, të shpenzimeve, dhe që lidhen me banesën;</w:t>
      </w:r>
    </w:p>
    <w:p w14:paraId="75D699BF" w14:textId="07320EBD" w:rsidR="00E002D9" w:rsidRPr="00C86493" w:rsidRDefault="00E002D9" w:rsidP="00E002D9">
      <w:pPr>
        <w:pStyle w:val="TEKSTIIII"/>
        <w:rPr>
          <w:lang w:val="sq-AL"/>
        </w:rPr>
      </w:pPr>
      <w:r w:rsidRPr="00C86493">
        <w:rPr>
          <w:lang w:val="sq-AL"/>
        </w:rPr>
        <w:t xml:space="preserve"> - lejojnë identifikimin e familjeve të prekura nga varfëria energjetike dhe atyre në rrezik; dhe</w:t>
      </w:r>
    </w:p>
    <w:p w14:paraId="44D53557" w14:textId="1A0AB8B6" w:rsidR="00E002D9" w:rsidRPr="00C86493" w:rsidRDefault="00E002D9" w:rsidP="00E002D9">
      <w:pPr>
        <w:pStyle w:val="TEKSTIIII"/>
        <w:rPr>
          <w:lang w:val="sq-AL"/>
        </w:rPr>
      </w:pPr>
      <w:r w:rsidRPr="00C86493">
        <w:rPr>
          <w:lang w:val="sq-AL"/>
        </w:rPr>
        <w:t xml:space="preserve"> - sigurojnë konsistencë me kalimin e kohës dhe </w:t>
      </w:r>
      <w:proofErr w:type="spellStart"/>
      <w:r w:rsidRPr="00C86493">
        <w:rPr>
          <w:lang w:val="sq-AL"/>
        </w:rPr>
        <w:t>krahasueshmëri</w:t>
      </w:r>
      <w:proofErr w:type="spellEnd"/>
      <w:r w:rsidRPr="00C86493">
        <w:rPr>
          <w:lang w:val="sq-AL"/>
        </w:rPr>
        <w:t xml:space="preserve"> përgjatë periudhave të raportimit.</w:t>
      </w:r>
    </w:p>
    <w:p w14:paraId="426C154F" w14:textId="77777777" w:rsidR="00E002D9" w:rsidRPr="00C86493" w:rsidRDefault="00E002D9" w:rsidP="00E002D9">
      <w:pPr>
        <w:pStyle w:val="TEKSTIIII"/>
        <w:rPr>
          <w:lang w:val="sq-AL"/>
        </w:rPr>
      </w:pPr>
      <w:r w:rsidRPr="00C86493">
        <w:rPr>
          <w:lang w:val="sq-AL"/>
        </w:rPr>
        <w:t xml:space="preserve">Treguesit do të bazohen në burimet e </w:t>
      </w:r>
      <w:proofErr w:type="spellStart"/>
      <w:r w:rsidRPr="00C86493">
        <w:rPr>
          <w:lang w:val="sq-AL"/>
        </w:rPr>
        <w:t>disponueshme</w:t>
      </w:r>
      <w:proofErr w:type="spellEnd"/>
      <w:r w:rsidRPr="00C86493">
        <w:rPr>
          <w:lang w:val="sq-AL"/>
        </w:rPr>
        <w:t xml:space="preserve"> të </w:t>
      </w:r>
      <w:proofErr w:type="spellStart"/>
      <w:r w:rsidRPr="00C86493">
        <w:rPr>
          <w:lang w:val="sq-AL"/>
        </w:rPr>
        <w:t>të</w:t>
      </w:r>
      <w:proofErr w:type="spellEnd"/>
      <w:r w:rsidRPr="00C86493">
        <w:rPr>
          <w:lang w:val="sq-AL"/>
        </w:rPr>
        <w:t xml:space="preserve"> dhënave dhe do të projektohen për të mbështetur si monitorimin në nivel kombëtar, ashtu edhe synimin efektiv të masave të politikave.</w:t>
      </w:r>
    </w:p>
    <w:p w14:paraId="477A5536" w14:textId="46F4237B" w:rsidR="00E002D9" w:rsidRDefault="00E002D9" w:rsidP="00E002D9">
      <w:pPr>
        <w:pStyle w:val="TEKSTIIII"/>
        <w:rPr>
          <w:lang w:val="sq-AL"/>
        </w:rPr>
      </w:pPr>
      <w:r w:rsidRPr="00C86493">
        <w:rPr>
          <w:lang w:val="sq-AL"/>
        </w:rPr>
        <w:t xml:space="preserve">Për qëllime </w:t>
      </w:r>
      <w:proofErr w:type="spellStart"/>
      <w:r w:rsidRPr="00C86493">
        <w:rPr>
          <w:lang w:val="sq-AL"/>
        </w:rPr>
        <w:t>krahasueshmërie</w:t>
      </w:r>
      <w:proofErr w:type="spellEnd"/>
      <w:r w:rsidRPr="00C86493">
        <w:rPr>
          <w:lang w:val="sq-AL"/>
        </w:rPr>
        <w:t xml:space="preserve"> me praktikën evropiane dhe rajonale, treguesit e zbatuar sipas kësaj metodologjie mund të krahasohen me treguesit kryesorë dhe ndihmës të rekomanduar nga Komisioni Evropian dhe nga Sekretariati i Komunitetit të Energjisë, përfshirë treguesin e barrës energjetike, treguesit M/2 dhe 2M, përqindjen e popullsisë që nuk është në gjendje të mbajë banesën e ngrohur mjaftueshëm, </w:t>
      </w:r>
      <w:proofErr w:type="spellStart"/>
      <w:r w:rsidRPr="00C86493">
        <w:rPr>
          <w:lang w:val="sq-AL"/>
        </w:rPr>
        <w:t>incidencën</w:t>
      </w:r>
      <w:proofErr w:type="spellEnd"/>
      <w:r w:rsidRPr="00C86493">
        <w:rPr>
          <w:lang w:val="sq-AL"/>
        </w:rPr>
        <w:t xml:space="preserve"> e detyrimeve të prapambetura për faturat e shërbimeve, dhe treguesit e cilësisë së banesës, si lagështia, pikimet, ose dëmtimet strukturore.</w:t>
      </w:r>
    </w:p>
    <w:p w14:paraId="1F01F70F" w14:textId="77777777" w:rsidR="00BC2D1E" w:rsidRPr="00C86493" w:rsidRDefault="00BC2D1E" w:rsidP="00E002D9">
      <w:pPr>
        <w:pStyle w:val="TEKSTIIII"/>
        <w:rPr>
          <w:lang w:val="sq-AL"/>
        </w:rPr>
      </w:pPr>
    </w:p>
    <w:p w14:paraId="006BA99C" w14:textId="07684A39" w:rsidR="00BC2D1E" w:rsidRPr="00BC2D1E" w:rsidRDefault="00BC2D1E" w:rsidP="00BC2D1E">
      <w:pPr>
        <w:pStyle w:val="TEKSTIIII"/>
        <w:jc w:val="center"/>
        <w:rPr>
          <w:lang w:val="sq-AL"/>
        </w:rPr>
      </w:pPr>
      <w:r w:rsidRPr="00BC2D1E">
        <w:rPr>
          <w:lang w:val="sq-AL"/>
        </w:rPr>
        <w:t>Neni 15</w:t>
      </w:r>
    </w:p>
    <w:p w14:paraId="3B23C678" w14:textId="296FB7F8" w:rsidR="00E002D9" w:rsidRPr="00BC2D1E" w:rsidRDefault="00E002D9" w:rsidP="00BC2D1E">
      <w:pPr>
        <w:pStyle w:val="TEKSTIIII"/>
        <w:jc w:val="center"/>
        <w:rPr>
          <w:b/>
          <w:lang w:val="sq-AL"/>
        </w:rPr>
      </w:pPr>
      <w:r w:rsidRPr="00BC2D1E">
        <w:rPr>
          <w:b/>
          <w:lang w:val="sq-AL"/>
        </w:rPr>
        <w:t>Përgjegjësitë institucionale dhe koordinimi</w:t>
      </w:r>
    </w:p>
    <w:p w14:paraId="3DF15D71" w14:textId="77777777" w:rsidR="00BC2D1E" w:rsidRPr="00BC2D1E" w:rsidRDefault="00BC2D1E" w:rsidP="00BC2D1E">
      <w:pPr>
        <w:pStyle w:val="TEKSTIIII"/>
        <w:jc w:val="center"/>
        <w:rPr>
          <w:lang w:val="sq-AL"/>
        </w:rPr>
      </w:pPr>
    </w:p>
    <w:p w14:paraId="6681B8DE" w14:textId="1585C467" w:rsidR="00E002D9" w:rsidRPr="00C86493" w:rsidRDefault="00E002D9" w:rsidP="00E002D9">
      <w:pPr>
        <w:pStyle w:val="TEKSTIIII"/>
        <w:rPr>
          <w:lang w:val="sq-AL"/>
        </w:rPr>
      </w:pPr>
      <w:r w:rsidRPr="00C86493">
        <w:rPr>
          <w:lang w:val="sq-AL"/>
        </w:rPr>
        <w:t>Zbatimi i kësaj metodologjie do të sigurohet përmes koordinimit ndërmjet ministrisë përgjegjëse për energjinë, ministrisë përgjegjëse për shëndetësinë dhe mbrojtjen sociale, dhe institucioneve të tjera përkatëse, duke përfshirë autoritetin kombëtar statistikor, Entin Rregullator të Energjisë, Agjencinë Kombëtar</w:t>
      </w:r>
      <w:r w:rsidR="00BC2D1E">
        <w:rPr>
          <w:lang w:val="sq-AL"/>
        </w:rPr>
        <w:t>e të Shoqërisë së Informacionit</w:t>
      </w:r>
      <w:r w:rsidRPr="00C86493">
        <w:rPr>
          <w:lang w:val="sq-AL"/>
        </w:rPr>
        <w:t xml:space="preserve"> dhe operatorët e sektorit të energjisë elektrike, në veçanti përmes Grupit Ndërinstitucional të Përhershëm të Punës të krijuar sipas nenit 8.</w:t>
      </w:r>
    </w:p>
    <w:p w14:paraId="199DFD3C" w14:textId="77777777" w:rsidR="00E002D9" w:rsidRPr="00C86493" w:rsidRDefault="00E002D9" w:rsidP="00E002D9">
      <w:pPr>
        <w:pStyle w:val="TEKSTIIII"/>
        <w:rPr>
          <w:lang w:val="sq-AL"/>
        </w:rPr>
      </w:pPr>
      <w:r w:rsidRPr="00C86493">
        <w:rPr>
          <w:lang w:val="sq-AL"/>
        </w:rPr>
        <w:t>Çdo institucion do të kontribuojë, brenda mandatit të tij përkatës, në:</w:t>
      </w:r>
    </w:p>
    <w:p w14:paraId="5D089F71" w14:textId="0ED583E2" w:rsidR="00E002D9" w:rsidRPr="00C86493" w:rsidRDefault="00E002D9" w:rsidP="00E002D9">
      <w:pPr>
        <w:pStyle w:val="TEKSTIIII"/>
        <w:rPr>
          <w:lang w:val="sq-AL"/>
        </w:rPr>
      </w:pPr>
      <w:r w:rsidRPr="00C86493">
        <w:rPr>
          <w:lang w:val="sq-AL"/>
        </w:rPr>
        <w:t xml:space="preserve"> - sigurimin dhe vlerësimin e të dhënave;</w:t>
      </w:r>
    </w:p>
    <w:p w14:paraId="2ED9982E" w14:textId="676A78E5" w:rsidR="00E002D9" w:rsidRPr="00C86493" w:rsidRDefault="00E002D9" w:rsidP="00E002D9">
      <w:pPr>
        <w:pStyle w:val="TEKSTIIII"/>
        <w:rPr>
          <w:lang w:val="sq-AL"/>
        </w:rPr>
      </w:pPr>
      <w:r w:rsidRPr="00C86493">
        <w:rPr>
          <w:lang w:val="sq-AL"/>
        </w:rPr>
        <w:t xml:space="preserve"> - zbatimin e kuadrit të vlerësimit; dhe</w:t>
      </w:r>
    </w:p>
    <w:p w14:paraId="6CAFE64A" w14:textId="53945B1E" w:rsidR="00E002D9" w:rsidRPr="00C86493" w:rsidRDefault="00E002D9" w:rsidP="00E002D9">
      <w:pPr>
        <w:pStyle w:val="TEKSTIIII"/>
        <w:rPr>
          <w:lang w:val="sq-AL"/>
        </w:rPr>
      </w:pPr>
      <w:r w:rsidRPr="00C86493">
        <w:rPr>
          <w:lang w:val="sq-AL"/>
        </w:rPr>
        <w:t xml:space="preserve"> - përdorimin e rezultateve për hartimin dhe zbatimin e politikave.</w:t>
      </w:r>
    </w:p>
    <w:p w14:paraId="33228CF6" w14:textId="77777777" w:rsidR="00E002D9" w:rsidRPr="00C86493" w:rsidRDefault="00E002D9" w:rsidP="00E002D9">
      <w:pPr>
        <w:pStyle w:val="TEKSTIIII"/>
        <w:rPr>
          <w:lang w:val="sq-AL"/>
        </w:rPr>
      </w:pPr>
      <w:r w:rsidRPr="00C86493">
        <w:rPr>
          <w:lang w:val="sq-AL"/>
        </w:rPr>
        <w:lastRenderedPageBreak/>
        <w:t>Mekanizmat e koordinimit institucional do të krijohen për të siguruar:</w:t>
      </w:r>
    </w:p>
    <w:p w14:paraId="4F867862" w14:textId="0F58CD86" w:rsidR="00E002D9" w:rsidRPr="00C86493" w:rsidRDefault="00E002D9" w:rsidP="00E002D9">
      <w:pPr>
        <w:pStyle w:val="TEKSTIIII"/>
        <w:rPr>
          <w:lang w:val="sq-AL"/>
        </w:rPr>
      </w:pPr>
      <w:r w:rsidRPr="00C86493">
        <w:rPr>
          <w:lang w:val="sq-AL"/>
        </w:rPr>
        <w:t xml:space="preserve"> - konsistencë në përdorimin e të dhënave dhe treguesve;</w:t>
      </w:r>
    </w:p>
    <w:p w14:paraId="74C51839" w14:textId="65864D21" w:rsidR="00E002D9" w:rsidRPr="00C86493" w:rsidRDefault="00E002D9" w:rsidP="00E002D9">
      <w:pPr>
        <w:pStyle w:val="TEKSTIIII"/>
        <w:rPr>
          <w:lang w:val="sq-AL"/>
        </w:rPr>
      </w:pPr>
      <w:r w:rsidRPr="00C86493">
        <w:rPr>
          <w:lang w:val="sq-AL"/>
        </w:rPr>
        <w:t xml:space="preserve"> - harmonizim ndërmjet politikave të mbrojtjes sociale, energjisë dhe strehimit; dhe</w:t>
      </w:r>
    </w:p>
    <w:p w14:paraId="483F2DA1" w14:textId="47CC63C8" w:rsidR="00E002D9" w:rsidRDefault="00E002D9" w:rsidP="00E002D9">
      <w:pPr>
        <w:pStyle w:val="TEKSTIIII"/>
        <w:rPr>
          <w:lang w:val="sq-AL"/>
        </w:rPr>
      </w:pPr>
      <w:r w:rsidRPr="00C86493">
        <w:rPr>
          <w:lang w:val="sq-AL"/>
        </w:rPr>
        <w:t xml:space="preserve"> - zbatim efektiv të masave që adresojnë varfërinë energjetike.</w:t>
      </w:r>
    </w:p>
    <w:p w14:paraId="071CCA9F" w14:textId="77777777" w:rsidR="00BC2D1E" w:rsidRPr="00C86493" w:rsidRDefault="00BC2D1E" w:rsidP="00E002D9">
      <w:pPr>
        <w:pStyle w:val="TEKSTIIII"/>
        <w:rPr>
          <w:lang w:val="sq-AL"/>
        </w:rPr>
      </w:pPr>
    </w:p>
    <w:p w14:paraId="1361F3A3" w14:textId="77777777" w:rsidR="00BC2D1E" w:rsidRPr="00BC2D1E" w:rsidRDefault="00BC2D1E" w:rsidP="00BC2D1E">
      <w:pPr>
        <w:pStyle w:val="TEKSTIIII"/>
        <w:jc w:val="center"/>
        <w:rPr>
          <w:lang w:val="sq-AL"/>
        </w:rPr>
      </w:pPr>
      <w:r w:rsidRPr="00BC2D1E">
        <w:rPr>
          <w:lang w:val="sq-AL"/>
        </w:rPr>
        <w:t>Neni 16</w:t>
      </w:r>
    </w:p>
    <w:p w14:paraId="3AC65B1F" w14:textId="513257DF" w:rsidR="00E002D9" w:rsidRDefault="00E002D9" w:rsidP="00BC2D1E">
      <w:pPr>
        <w:pStyle w:val="TEKSTIIII"/>
        <w:jc w:val="center"/>
        <w:rPr>
          <w:b/>
          <w:lang w:val="sq-AL"/>
        </w:rPr>
      </w:pPr>
      <w:r w:rsidRPr="00C86493">
        <w:rPr>
          <w:b/>
          <w:lang w:val="sq-AL"/>
        </w:rPr>
        <w:t>Monitorimi dhe raportimi</w:t>
      </w:r>
    </w:p>
    <w:p w14:paraId="7312B8F2" w14:textId="77777777" w:rsidR="00BC2D1E" w:rsidRPr="00C86493" w:rsidRDefault="00BC2D1E" w:rsidP="00E002D9">
      <w:pPr>
        <w:pStyle w:val="TEKSTIIII"/>
        <w:rPr>
          <w:b/>
          <w:lang w:val="sq-AL"/>
        </w:rPr>
      </w:pPr>
    </w:p>
    <w:p w14:paraId="66A281BC" w14:textId="58FD4920" w:rsidR="00E002D9" w:rsidRPr="00C86493" w:rsidRDefault="00E002D9" w:rsidP="00E002D9">
      <w:pPr>
        <w:pStyle w:val="TEKSTIIII"/>
        <w:rPr>
          <w:lang w:val="sq-AL"/>
        </w:rPr>
      </w:pPr>
      <w:r w:rsidRPr="00C86493">
        <w:rPr>
          <w:lang w:val="sq-AL"/>
        </w:rPr>
        <w:t>Monitorimi dhe raportimi për varfërinë energjetike do të kryhen në përputhje me nenin 22(7)</w:t>
      </w:r>
      <w:r w:rsidR="00BC2D1E">
        <w:rPr>
          <w:lang w:val="sq-AL"/>
        </w:rPr>
        <w:t>,</w:t>
      </w:r>
      <w:r w:rsidRPr="00C86493">
        <w:rPr>
          <w:lang w:val="sq-AL"/>
        </w:rPr>
        <w:t xml:space="preserve"> të </w:t>
      </w:r>
      <w:r w:rsidR="00BC2D1E" w:rsidRPr="00C86493">
        <w:rPr>
          <w:lang w:val="sq-AL"/>
        </w:rPr>
        <w:t>ligjit n</w:t>
      </w:r>
      <w:r w:rsidRPr="00C86493">
        <w:rPr>
          <w:lang w:val="sq-AL"/>
        </w:rPr>
        <w:t>r. 37/2025.</w:t>
      </w:r>
    </w:p>
    <w:p w14:paraId="03580276" w14:textId="07EB2D51" w:rsidR="00E002D9" w:rsidRPr="00C86493" w:rsidRDefault="00E002D9" w:rsidP="00E002D9">
      <w:pPr>
        <w:pStyle w:val="TEKSTIIII"/>
        <w:rPr>
          <w:lang w:val="sq-AL"/>
        </w:rPr>
      </w:pPr>
      <w:r w:rsidRPr="00C86493">
        <w:rPr>
          <w:lang w:val="sq-AL"/>
        </w:rPr>
        <w:t>Autoriteti kompetent do të përgatisë raporte periodike</w:t>
      </w:r>
      <w:r w:rsidR="00BC2D1E">
        <w:rPr>
          <w:lang w:val="sq-AL"/>
        </w:rPr>
        <w:t>,</w:t>
      </w:r>
      <w:r w:rsidRPr="00C86493">
        <w:rPr>
          <w:lang w:val="sq-AL"/>
        </w:rPr>
        <w:t xml:space="preserve"> për:</w:t>
      </w:r>
    </w:p>
    <w:p w14:paraId="62631154" w14:textId="0B2F77D6" w:rsidR="00E002D9" w:rsidRPr="00C86493" w:rsidRDefault="00E002D9" w:rsidP="00E002D9">
      <w:pPr>
        <w:pStyle w:val="TEKSTIIII"/>
        <w:rPr>
          <w:lang w:val="sq-AL"/>
        </w:rPr>
      </w:pPr>
      <w:r w:rsidRPr="00C86493">
        <w:rPr>
          <w:lang w:val="sq-AL"/>
        </w:rPr>
        <w:t xml:space="preserve"> - numrin e familjeve të prekura nga varfëria energjetike dhe atyre në rrezik;</w:t>
      </w:r>
    </w:p>
    <w:p w14:paraId="0D9CA0A8" w14:textId="3D6B225C" w:rsidR="00E002D9" w:rsidRPr="00C86493" w:rsidRDefault="00E002D9" w:rsidP="00E002D9">
      <w:pPr>
        <w:pStyle w:val="TEKSTIIII"/>
        <w:rPr>
          <w:lang w:val="sq-AL"/>
        </w:rPr>
      </w:pPr>
      <w:r w:rsidRPr="00C86493">
        <w:rPr>
          <w:lang w:val="sq-AL"/>
        </w:rPr>
        <w:t xml:space="preserve"> - evolucionin e treguesve kyç me kalimin e kohës; dhe</w:t>
      </w:r>
    </w:p>
    <w:p w14:paraId="4CCBF80A" w14:textId="15399B84" w:rsidR="00E002D9" w:rsidRPr="00C86493" w:rsidRDefault="00E002D9" w:rsidP="00E002D9">
      <w:pPr>
        <w:pStyle w:val="TEKSTIIII"/>
        <w:rPr>
          <w:lang w:val="sq-AL"/>
        </w:rPr>
      </w:pPr>
      <w:r w:rsidRPr="00C86493">
        <w:rPr>
          <w:lang w:val="sq-AL"/>
        </w:rPr>
        <w:t xml:space="preserve"> - efektivitetin e masave të politikës të zbatuara.</w:t>
      </w:r>
    </w:p>
    <w:p w14:paraId="47F77B83" w14:textId="17C60C27" w:rsidR="00E002D9" w:rsidRPr="00C86493" w:rsidRDefault="00E002D9" w:rsidP="00E002D9">
      <w:pPr>
        <w:pStyle w:val="TEKSTIIII"/>
        <w:rPr>
          <w:lang w:val="sq-AL"/>
        </w:rPr>
      </w:pPr>
      <w:r w:rsidRPr="00C86493">
        <w:rPr>
          <w:lang w:val="sq-AL"/>
        </w:rPr>
        <w:t xml:space="preserve">Bazuar në treguesit e përmendur në këtë metodologji, në veçanti treguesin </w:t>
      </w:r>
      <w:proofErr w:type="spellStart"/>
      <w:r w:rsidRPr="00C86493">
        <w:rPr>
          <w:lang w:val="sq-AL"/>
        </w:rPr>
        <w:t>LIHC</w:t>
      </w:r>
      <w:proofErr w:type="spellEnd"/>
      <w:r w:rsidRPr="00C86493">
        <w:rPr>
          <w:lang w:val="sq-AL"/>
        </w:rPr>
        <w:t xml:space="preserve"> të përcaktuar në nenin 11, ministria përgjegjëse për energjinë përgatit Raportin </w:t>
      </w:r>
      <w:r w:rsidR="00DA3E3D" w:rsidRPr="00C86493">
        <w:rPr>
          <w:lang w:val="sq-AL"/>
        </w:rPr>
        <w:t xml:space="preserve">Vjetor </w:t>
      </w:r>
      <w:r w:rsidRPr="00C86493">
        <w:rPr>
          <w:lang w:val="sq-AL"/>
        </w:rPr>
        <w:t xml:space="preserve">të Riskut të Varfërisë Energjetike për vitin paraardhës, deri më 30 prill. Ky raport shërben si bazë për planifikimin e saktë trevjeçar të fondeve të </w:t>
      </w:r>
      <w:proofErr w:type="spellStart"/>
      <w:r w:rsidRPr="00C86493">
        <w:rPr>
          <w:lang w:val="sq-AL"/>
        </w:rPr>
        <w:t>efi</w:t>
      </w:r>
      <w:r w:rsidR="00BC2D1E">
        <w:rPr>
          <w:lang w:val="sq-AL"/>
        </w:rPr>
        <w:t>ci</w:t>
      </w:r>
      <w:r w:rsidRPr="00C86493">
        <w:rPr>
          <w:lang w:val="sq-AL"/>
        </w:rPr>
        <w:t>encës</w:t>
      </w:r>
      <w:proofErr w:type="spellEnd"/>
      <w:r w:rsidRPr="00C86493">
        <w:rPr>
          <w:lang w:val="sq-AL"/>
        </w:rPr>
        <w:t xml:space="preserve"> së energjisë për familjet e klasifikuara sipas statusit të </w:t>
      </w:r>
      <w:proofErr w:type="spellStart"/>
      <w:r w:rsidRPr="00C86493">
        <w:rPr>
          <w:lang w:val="sq-AL"/>
        </w:rPr>
        <w:t>performancës</w:t>
      </w:r>
      <w:proofErr w:type="spellEnd"/>
      <w:r w:rsidRPr="00C86493">
        <w:rPr>
          <w:lang w:val="sq-AL"/>
        </w:rPr>
        <w:t xml:space="preserve"> energjetike të banesës, në bashkërendim me </w:t>
      </w:r>
      <w:r w:rsidR="00BC2D1E">
        <w:rPr>
          <w:lang w:val="sq-AL"/>
        </w:rPr>
        <w:t>v</w:t>
      </w:r>
      <w:r w:rsidRPr="00C86493">
        <w:rPr>
          <w:lang w:val="sq-AL"/>
        </w:rPr>
        <w:t>eprimin 6 të Planit të cilit i bashkëngjitet kjo metodologji.</w:t>
      </w:r>
    </w:p>
    <w:p w14:paraId="7C4A2F4C" w14:textId="2578FAB2" w:rsidR="00E002D9" w:rsidRDefault="00E002D9" w:rsidP="00E002D9">
      <w:pPr>
        <w:pStyle w:val="TEKSTIIII"/>
        <w:rPr>
          <w:lang w:val="sq-AL"/>
        </w:rPr>
      </w:pPr>
      <w:r w:rsidRPr="00C86493">
        <w:rPr>
          <w:lang w:val="sq-AL"/>
        </w:rPr>
        <w:t>Raportimi do të bazohet në metodologjinë dhe treguesit e përcaktuar sipas aktit zbatues përkatës dhe do të mbështesë hartimin e politikave të bazuara në prova, duke përfshirë hartimin, përshtatjen dhe vlerësimin e masave që trajtojnë varfërinë energjetike dhe bashkërendimin më të gjerë të masave të zbatueshme për konsumatorët l.</w:t>
      </w:r>
    </w:p>
    <w:p w14:paraId="2D364F10" w14:textId="77777777" w:rsidR="00BC2D1E" w:rsidRPr="00C86493" w:rsidRDefault="00BC2D1E" w:rsidP="00E002D9">
      <w:pPr>
        <w:pStyle w:val="TEKSTIIII"/>
        <w:rPr>
          <w:lang w:val="sq-AL"/>
        </w:rPr>
      </w:pPr>
    </w:p>
    <w:p w14:paraId="1B0B7CAB" w14:textId="5D8A80B8" w:rsidR="00BC2D1E" w:rsidRPr="00BC2D1E" w:rsidRDefault="00BC2D1E" w:rsidP="00BC2D1E">
      <w:pPr>
        <w:pStyle w:val="TEKSTIIII"/>
        <w:jc w:val="center"/>
        <w:rPr>
          <w:lang w:val="sq-AL"/>
        </w:rPr>
      </w:pPr>
      <w:r w:rsidRPr="00BC2D1E">
        <w:rPr>
          <w:lang w:val="sq-AL"/>
        </w:rPr>
        <w:t>Neni 17</w:t>
      </w:r>
    </w:p>
    <w:p w14:paraId="4505673A" w14:textId="1783EED5" w:rsidR="00E002D9" w:rsidRDefault="00E002D9" w:rsidP="00BC2D1E">
      <w:pPr>
        <w:pStyle w:val="TEKSTIIII"/>
        <w:jc w:val="center"/>
        <w:rPr>
          <w:b/>
          <w:lang w:val="sq-AL"/>
        </w:rPr>
      </w:pPr>
      <w:r w:rsidRPr="00C86493">
        <w:rPr>
          <w:b/>
          <w:lang w:val="sq-AL"/>
        </w:rPr>
        <w:t>Përdorimi i rezultateve për masa politikash</w:t>
      </w:r>
    </w:p>
    <w:p w14:paraId="3B6E28F0" w14:textId="77777777" w:rsidR="00BC2D1E" w:rsidRPr="00C86493" w:rsidRDefault="00BC2D1E" w:rsidP="00BC2D1E">
      <w:pPr>
        <w:pStyle w:val="TEKSTIIII"/>
        <w:jc w:val="center"/>
        <w:rPr>
          <w:b/>
          <w:lang w:val="sq-AL"/>
        </w:rPr>
      </w:pPr>
    </w:p>
    <w:p w14:paraId="7B55F635" w14:textId="77777777" w:rsidR="00E002D9" w:rsidRPr="00C86493" w:rsidRDefault="00E002D9" w:rsidP="00E002D9">
      <w:pPr>
        <w:pStyle w:val="TEKSTIIII"/>
        <w:rPr>
          <w:lang w:val="sq-AL"/>
        </w:rPr>
      </w:pPr>
      <w:r w:rsidRPr="00C86493">
        <w:rPr>
          <w:lang w:val="sq-AL"/>
        </w:rPr>
        <w:t>Rezultatet e vlerësimit të kryer sipas kësaj metodologjie do të përdoren për të informuar hartimin, orientimin dhe vlerësimin e masave të politikave që trajtojnë varfërinë energjetike.</w:t>
      </w:r>
    </w:p>
    <w:p w14:paraId="2BD33CCD" w14:textId="77777777" w:rsidR="00E002D9" w:rsidRPr="00C86493" w:rsidRDefault="00E002D9" w:rsidP="00E002D9">
      <w:pPr>
        <w:pStyle w:val="TEKSTIIII"/>
        <w:rPr>
          <w:lang w:val="sq-AL"/>
        </w:rPr>
      </w:pPr>
      <w:r w:rsidRPr="00C86493">
        <w:rPr>
          <w:lang w:val="sq-AL"/>
        </w:rPr>
        <w:t>Masa të tilla do të përfshijnë:</w:t>
      </w:r>
    </w:p>
    <w:p w14:paraId="61D04D87" w14:textId="22BE02A1" w:rsidR="00E002D9" w:rsidRPr="00C86493" w:rsidRDefault="00E002D9" w:rsidP="00E002D9">
      <w:pPr>
        <w:pStyle w:val="TEKSTIIII"/>
        <w:rPr>
          <w:lang w:val="sq-AL"/>
        </w:rPr>
      </w:pPr>
      <w:r w:rsidRPr="00C86493">
        <w:rPr>
          <w:lang w:val="sq-AL"/>
        </w:rPr>
        <w:t xml:space="preserve"> - masa të mbështetjes financiare që synojnë uljen e barrës së shpenzimeve të energjisë;</w:t>
      </w:r>
    </w:p>
    <w:p w14:paraId="0F3B11B5" w14:textId="7F09264F" w:rsidR="00E002D9" w:rsidRPr="00C86493" w:rsidRDefault="00E002D9" w:rsidP="00E002D9">
      <w:pPr>
        <w:pStyle w:val="TEKSTIIII"/>
        <w:rPr>
          <w:lang w:val="sq-AL"/>
        </w:rPr>
      </w:pPr>
      <w:r w:rsidRPr="00C86493">
        <w:rPr>
          <w:lang w:val="sq-AL"/>
        </w:rPr>
        <w:t xml:space="preserve"> - hartimin dhe koordinimin më të gjerë të masave mbrojtëse të zbatueshme për konsumatorët l, duke përfshirë, kur është e përshtatshme, masat mbrojtëse që lidhen me kushtet e furnizimit sipas kuadrit ligjor të zbatueshëm; dhe</w:t>
      </w:r>
    </w:p>
    <w:p w14:paraId="6823022D" w14:textId="6C9C3B6C" w:rsidR="00E002D9" w:rsidRPr="00C86493" w:rsidRDefault="00E002D9" w:rsidP="00E002D9">
      <w:pPr>
        <w:pStyle w:val="TEKSTIIII"/>
        <w:rPr>
          <w:lang w:val="sq-AL"/>
        </w:rPr>
      </w:pPr>
      <w:r w:rsidRPr="00C86493">
        <w:rPr>
          <w:lang w:val="sq-AL"/>
        </w:rPr>
        <w:t xml:space="preserve"> - ndërhyrje të </w:t>
      </w:r>
      <w:proofErr w:type="spellStart"/>
      <w:r w:rsidRPr="00C86493">
        <w:rPr>
          <w:lang w:val="sq-AL"/>
        </w:rPr>
        <w:t>efi</w:t>
      </w:r>
      <w:r w:rsidR="000270D8">
        <w:rPr>
          <w:lang w:val="sq-AL"/>
        </w:rPr>
        <w:t>ci</w:t>
      </w:r>
      <w:r w:rsidRPr="00C86493">
        <w:rPr>
          <w:lang w:val="sq-AL"/>
        </w:rPr>
        <w:t>encës</w:t>
      </w:r>
      <w:proofErr w:type="spellEnd"/>
      <w:r w:rsidRPr="00C86493">
        <w:rPr>
          <w:lang w:val="sq-AL"/>
        </w:rPr>
        <w:t xml:space="preserve"> së energjisë që synojnë përmirësimin e </w:t>
      </w:r>
      <w:proofErr w:type="spellStart"/>
      <w:r w:rsidRPr="00C86493">
        <w:rPr>
          <w:lang w:val="sq-AL"/>
        </w:rPr>
        <w:t>performancës</w:t>
      </w:r>
      <w:proofErr w:type="spellEnd"/>
      <w:r w:rsidRPr="00C86493">
        <w:rPr>
          <w:lang w:val="sq-AL"/>
        </w:rPr>
        <w:t xml:space="preserve"> energjetike të banesave, sipas </w:t>
      </w:r>
      <w:r w:rsidR="000270D8">
        <w:rPr>
          <w:lang w:val="sq-AL"/>
        </w:rPr>
        <w:t>v</w:t>
      </w:r>
      <w:r w:rsidRPr="00C86493">
        <w:rPr>
          <w:lang w:val="sq-AL"/>
        </w:rPr>
        <w:t>eprimit 6 të Planit të cilit i bashkëngjitet kjo metodologji.</w:t>
      </w:r>
    </w:p>
    <w:p w14:paraId="221765BF" w14:textId="40A0960C" w:rsidR="00E002D9" w:rsidRDefault="00E002D9" w:rsidP="00E002D9">
      <w:pPr>
        <w:pStyle w:val="TEKSTIIII"/>
        <w:rPr>
          <w:lang w:val="sq-AL"/>
        </w:rPr>
      </w:pPr>
      <w:r w:rsidRPr="00C86493">
        <w:rPr>
          <w:lang w:val="sq-AL"/>
        </w:rPr>
        <w:t>Kjo metodologji do të mbështesë një qasje të koordinuar, sipas së cilës masat e menjëhershme mbrojtëse të zbatueshme për klientët në nevojë sipas kuadrit të sektorit të energjisë elektrike plotësohen nga masa strukturore që synojnë uljen e varfërisë energjetike me kalimin e kohës.</w:t>
      </w:r>
    </w:p>
    <w:p w14:paraId="6BA90EEB" w14:textId="77777777" w:rsidR="000270D8" w:rsidRPr="00C86493" w:rsidRDefault="000270D8" w:rsidP="00E002D9">
      <w:pPr>
        <w:pStyle w:val="TEKSTIIII"/>
        <w:rPr>
          <w:lang w:val="sq-AL"/>
        </w:rPr>
      </w:pPr>
    </w:p>
    <w:p w14:paraId="7CF94851" w14:textId="70E4923E" w:rsidR="000270D8" w:rsidRPr="000270D8" w:rsidRDefault="000270D8" w:rsidP="000270D8">
      <w:pPr>
        <w:pStyle w:val="TEKSTIIII"/>
        <w:jc w:val="center"/>
        <w:rPr>
          <w:lang w:val="sq-AL"/>
        </w:rPr>
      </w:pPr>
      <w:r w:rsidRPr="000270D8">
        <w:rPr>
          <w:lang w:val="sq-AL"/>
        </w:rPr>
        <w:t>Neni 18</w:t>
      </w:r>
    </w:p>
    <w:p w14:paraId="76A70B5A" w14:textId="26288EC1" w:rsidR="00E002D9" w:rsidRDefault="00E002D9" w:rsidP="000270D8">
      <w:pPr>
        <w:pStyle w:val="TEKSTIIII"/>
        <w:jc w:val="center"/>
        <w:rPr>
          <w:b/>
          <w:lang w:val="sq-AL"/>
        </w:rPr>
      </w:pPr>
      <w:r w:rsidRPr="00C86493">
        <w:rPr>
          <w:b/>
          <w:lang w:val="sq-AL"/>
        </w:rPr>
        <w:t>Zbatimi</w:t>
      </w:r>
    </w:p>
    <w:p w14:paraId="684B271E" w14:textId="77777777" w:rsidR="000270D8" w:rsidRPr="00C86493" w:rsidRDefault="000270D8" w:rsidP="00E002D9">
      <w:pPr>
        <w:pStyle w:val="TEKSTIIII"/>
        <w:rPr>
          <w:b/>
          <w:lang w:val="sq-AL"/>
        </w:rPr>
      </w:pPr>
    </w:p>
    <w:p w14:paraId="016B7A07" w14:textId="77777777" w:rsidR="00E002D9" w:rsidRPr="00C86493" w:rsidRDefault="00E002D9" w:rsidP="00E002D9">
      <w:pPr>
        <w:pStyle w:val="TEKSTIIII"/>
        <w:rPr>
          <w:lang w:val="sq-AL"/>
        </w:rPr>
      </w:pPr>
      <w:r w:rsidRPr="00C86493">
        <w:rPr>
          <w:lang w:val="sq-AL"/>
        </w:rPr>
        <w:t>Kjo metodologji do të shërbejë si bazë për:</w:t>
      </w:r>
    </w:p>
    <w:p w14:paraId="13351B9D" w14:textId="415DC007" w:rsidR="00E002D9" w:rsidRPr="00C86493" w:rsidRDefault="00E002D9" w:rsidP="00E002D9">
      <w:pPr>
        <w:pStyle w:val="TEKSTIIII"/>
        <w:rPr>
          <w:lang w:val="sq-AL"/>
        </w:rPr>
      </w:pPr>
      <w:r w:rsidRPr="00C86493">
        <w:rPr>
          <w:lang w:val="sq-AL"/>
        </w:rPr>
        <w:t xml:space="preserve"> - miratimin, me </w:t>
      </w:r>
      <w:r w:rsidR="00DA3E3D">
        <w:rPr>
          <w:lang w:val="sq-AL"/>
        </w:rPr>
        <w:t>v</w:t>
      </w:r>
      <w:r w:rsidRPr="00C86493">
        <w:rPr>
          <w:lang w:val="sq-AL"/>
        </w:rPr>
        <w:t>endim të Këshillit të Ministrave, të kuadrit të monitorimit dhe raportimit në përputhje me nenin 22(7)</w:t>
      </w:r>
      <w:r w:rsidR="00DA3E3D">
        <w:rPr>
          <w:lang w:val="sq-AL"/>
        </w:rPr>
        <w:t>,</w:t>
      </w:r>
      <w:r w:rsidRPr="00C86493">
        <w:rPr>
          <w:lang w:val="sq-AL"/>
        </w:rPr>
        <w:t xml:space="preserve"> të </w:t>
      </w:r>
      <w:r w:rsidR="00DA3E3D" w:rsidRPr="00C86493">
        <w:rPr>
          <w:lang w:val="sq-AL"/>
        </w:rPr>
        <w:t>ligjit n</w:t>
      </w:r>
      <w:r w:rsidRPr="00C86493">
        <w:rPr>
          <w:lang w:val="sq-AL"/>
        </w:rPr>
        <w:t xml:space="preserve">r. 37/2025, duke përfshirë përkufizimin e treguesve, pragjeve, burimeve të </w:t>
      </w:r>
      <w:proofErr w:type="spellStart"/>
      <w:r w:rsidRPr="00C86493">
        <w:rPr>
          <w:lang w:val="sq-AL"/>
        </w:rPr>
        <w:t>të</w:t>
      </w:r>
      <w:proofErr w:type="spellEnd"/>
      <w:r w:rsidRPr="00C86493">
        <w:rPr>
          <w:lang w:val="sq-AL"/>
        </w:rPr>
        <w:t xml:space="preserve"> dhënave, metodave të llogaritjes, formatit të raportimit dhe shpeshtësisë së raportimit;</w:t>
      </w:r>
    </w:p>
    <w:p w14:paraId="77710AEF" w14:textId="449C99B8" w:rsidR="00E002D9" w:rsidRPr="00C86493" w:rsidRDefault="00E002D9" w:rsidP="00E002D9">
      <w:pPr>
        <w:pStyle w:val="TEKSTIIII"/>
        <w:rPr>
          <w:lang w:val="sq-AL"/>
        </w:rPr>
      </w:pPr>
      <w:r w:rsidRPr="00C86493">
        <w:rPr>
          <w:lang w:val="sq-AL"/>
        </w:rPr>
        <w:lastRenderedPageBreak/>
        <w:t xml:space="preserve"> - krijimin dhe funksionimin e Regjistrit Kombëtar të Varfërisë Energjetike</w:t>
      </w:r>
      <w:r w:rsidR="00DA3E3D">
        <w:rPr>
          <w:lang w:val="sq-AL"/>
        </w:rPr>
        <w:t>,</w:t>
      </w:r>
      <w:r w:rsidRPr="00C86493">
        <w:rPr>
          <w:lang w:val="sq-AL"/>
        </w:rPr>
        <w:t xml:space="preserve"> në përputhje me nenet 8–10, përfshirë matricën ndërinstitucionale të shkëmbimit të </w:t>
      </w:r>
      <w:proofErr w:type="spellStart"/>
      <w:r w:rsidRPr="00C86493">
        <w:rPr>
          <w:lang w:val="sq-AL"/>
        </w:rPr>
        <w:t>të</w:t>
      </w:r>
      <w:proofErr w:type="spellEnd"/>
      <w:r w:rsidRPr="00C86493">
        <w:rPr>
          <w:lang w:val="sq-AL"/>
        </w:rPr>
        <w:t xml:space="preserve"> dhënave dhe rolin e AKSHI-t në zhvillimin e tij teknik;</w:t>
      </w:r>
    </w:p>
    <w:p w14:paraId="46BD614E" w14:textId="2126588E" w:rsidR="00E002D9" w:rsidRPr="00C86493" w:rsidRDefault="00E002D9" w:rsidP="00E002D9">
      <w:pPr>
        <w:pStyle w:val="TEKSTIIII"/>
        <w:rPr>
          <w:lang w:val="sq-AL"/>
        </w:rPr>
      </w:pPr>
      <w:r w:rsidRPr="00C86493">
        <w:rPr>
          <w:lang w:val="sq-AL"/>
        </w:rPr>
        <w:t xml:space="preserve"> - përgatitjen dhe publikimin e vlerësimit kombëtar bazë të varfërisë energjetike;</w:t>
      </w:r>
    </w:p>
    <w:p w14:paraId="6A4AD3E9" w14:textId="1C4BA24D" w:rsidR="00E002D9" w:rsidRPr="00C86493" w:rsidRDefault="00E002D9" w:rsidP="00E002D9">
      <w:pPr>
        <w:pStyle w:val="TEKSTIIII"/>
        <w:rPr>
          <w:lang w:val="sq-AL"/>
        </w:rPr>
      </w:pPr>
      <w:r w:rsidRPr="00C86493">
        <w:rPr>
          <w:lang w:val="sq-AL"/>
        </w:rPr>
        <w:t xml:space="preserve"> - vendosjen e ciklit të rregullt të monitorimit dhe raportimit mbi varfërinë energjetike, përfshirë Raportin </w:t>
      </w:r>
      <w:r w:rsidR="00DA3E3D" w:rsidRPr="00C86493">
        <w:rPr>
          <w:lang w:val="sq-AL"/>
        </w:rPr>
        <w:t xml:space="preserve">Vjetor </w:t>
      </w:r>
      <w:r w:rsidRPr="00C86493">
        <w:rPr>
          <w:lang w:val="sq-AL"/>
        </w:rPr>
        <w:t>të Riskut të Varfërisë Energjetike të përmendur në nenin 16;</w:t>
      </w:r>
    </w:p>
    <w:p w14:paraId="53B08509" w14:textId="048EA066" w:rsidR="00E002D9" w:rsidRPr="00C86493" w:rsidRDefault="00E002D9" w:rsidP="00E002D9">
      <w:pPr>
        <w:pStyle w:val="TEKSTIIII"/>
        <w:rPr>
          <w:lang w:val="sq-AL"/>
        </w:rPr>
      </w:pPr>
      <w:r w:rsidRPr="00C86493">
        <w:rPr>
          <w:lang w:val="sq-AL"/>
        </w:rPr>
        <w:t xml:space="preserve"> - zhvillimin dhe zbatimin e masave që trajtojnë varfërinë energjetike, dhe koordinimin me masat mbrojtëse të zbatueshme për klientët në nevojë</w:t>
      </w:r>
      <w:r w:rsidR="00DA3E3D">
        <w:rPr>
          <w:lang w:val="sq-AL"/>
        </w:rPr>
        <w:t>,</w:t>
      </w:r>
      <w:r w:rsidRPr="00C86493">
        <w:rPr>
          <w:lang w:val="sq-AL"/>
        </w:rPr>
        <w:t xml:space="preserve"> në përputhje me nenin 95</w:t>
      </w:r>
      <w:r w:rsidR="00DA3E3D">
        <w:rPr>
          <w:lang w:val="sq-AL"/>
        </w:rPr>
        <w:t>,</w:t>
      </w:r>
      <w:r w:rsidRPr="00C86493">
        <w:rPr>
          <w:lang w:val="sq-AL"/>
        </w:rPr>
        <w:t xml:space="preserve"> të </w:t>
      </w:r>
      <w:r w:rsidR="00DA3E3D" w:rsidRPr="00C86493">
        <w:rPr>
          <w:lang w:val="sq-AL"/>
        </w:rPr>
        <w:t>ligjit n</w:t>
      </w:r>
      <w:r w:rsidRPr="00C86493">
        <w:rPr>
          <w:lang w:val="sq-AL"/>
        </w:rPr>
        <w:t xml:space="preserve">r. 43/2015 dhe masat e </w:t>
      </w:r>
      <w:proofErr w:type="spellStart"/>
      <w:r w:rsidRPr="00C86493">
        <w:rPr>
          <w:lang w:val="sq-AL"/>
        </w:rPr>
        <w:t>efi</w:t>
      </w:r>
      <w:r w:rsidR="00DA3E3D">
        <w:rPr>
          <w:lang w:val="sq-AL"/>
        </w:rPr>
        <w:t>ci</w:t>
      </w:r>
      <w:r w:rsidRPr="00C86493">
        <w:rPr>
          <w:lang w:val="sq-AL"/>
        </w:rPr>
        <w:t>encës</w:t>
      </w:r>
      <w:proofErr w:type="spellEnd"/>
      <w:r w:rsidRPr="00C86493">
        <w:rPr>
          <w:lang w:val="sq-AL"/>
        </w:rPr>
        <w:t xml:space="preserve"> së energjisë në përputhje me </w:t>
      </w:r>
      <w:r w:rsidR="00DA3E3D" w:rsidRPr="00C86493">
        <w:rPr>
          <w:lang w:val="sq-AL"/>
        </w:rPr>
        <w:t>ligjin n</w:t>
      </w:r>
      <w:r w:rsidRPr="00C86493">
        <w:rPr>
          <w:lang w:val="sq-AL"/>
        </w:rPr>
        <w:t>r. 37/2025; dhe</w:t>
      </w:r>
    </w:p>
    <w:p w14:paraId="75940440" w14:textId="427FBDAA" w:rsidR="00E002D9" w:rsidRPr="00C86493" w:rsidRDefault="00E002D9" w:rsidP="00E002D9">
      <w:pPr>
        <w:pStyle w:val="TEKSTIIII"/>
        <w:rPr>
          <w:lang w:val="sq-AL"/>
        </w:rPr>
      </w:pPr>
      <w:r w:rsidRPr="00C86493">
        <w:rPr>
          <w:lang w:val="sq-AL"/>
        </w:rPr>
        <w:t xml:space="preserve"> - përgatitjen, zbatimin dhe përditësimin e Planit të Veprimit për Varfërinë Energjetike.</w:t>
      </w:r>
    </w:p>
    <w:sectPr w:rsidR="00E002D9" w:rsidRPr="00C86493">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122B"/>
    <w:rsid w:val="000162A6"/>
    <w:rsid w:val="000270D8"/>
    <w:rsid w:val="00083723"/>
    <w:rsid w:val="000A07BF"/>
    <w:rsid w:val="000E5C75"/>
    <w:rsid w:val="001401CA"/>
    <w:rsid w:val="001B3A8E"/>
    <w:rsid w:val="002641D9"/>
    <w:rsid w:val="00364931"/>
    <w:rsid w:val="003915E8"/>
    <w:rsid w:val="003D5E1C"/>
    <w:rsid w:val="00411152"/>
    <w:rsid w:val="004D13B7"/>
    <w:rsid w:val="00536030"/>
    <w:rsid w:val="00565A95"/>
    <w:rsid w:val="005A5EDE"/>
    <w:rsid w:val="005F385A"/>
    <w:rsid w:val="00662C10"/>
    <w:rsid w:val="00902577"/>
    <w:rsid w:val="00A11933"/>
    <w:rsid w:val="00B1301F"/>
    <w:rsid w:val="00B361DB"/>
    <w:rsid w:val="00B63D2C"/>
    <w:rsid w:val="00B726DB"/>
    <w:rsid w:val="00BC2D1E"/>
    <w:rsid w:val="00BC461D"/>
    <w:rsid w:val="00C0122B"/>
    <w:rsid w:val="00C651A8"/>
    <w:rsid w:val="00C86493"/>
    <w:rsid w:val="00C86D63"/>
    <w:rsid w:val="00D04773"/>
    <w:rsid w:val="00D67367"/>
    <w:rsid w:val="00D85A7E"/>
    <w:rsid w:val="00DA3E3D"/>
    <w:rsid w:val="00E002D9"/>
    <w:rsid w:val="00E25C89"/>
    <w:rsid w:val="00E57538"/>
    <w:rsid w:val="00E57C16"/>
    <w:rsid w:val="00F37326"/>
    <w:rsid w:val="00F745F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E2894A"/>
  <w15:chartTrackingRefBased/>
  <w15:docId w15:val="{21803AB6-7591-4D7B-932F-531446A40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uiPriority w:val="9"/>
    <w:qFormat/>
    <w:rsid w:val="00F37326"/>
    <w:pPr>
      <w:pBdr>
        <w:bottom w:val="single" w:sz="6" w:space="4" w:color="1F4E5F"/>
      </w:pBdr>
      <w:spacing w:before="360" w:after="220" w:line="240" w:lineRule="auto"/>
      <w:outlineLvl w:val="0"/>
    </w:pPr>
    <w:rPr>
      <w:rFonts w:ascii="Arial" w:eastAsia="Arial" w:hAnsi="Arial" w:cs="Arial"/>
      <w:b/>
      <w:bCs/>
      <w:color w:val="1F4E5F"/>
      <w:sz w:val="30"/>
      <w:szCs w:val="30"/>
      <w:lang w:eastAsia="sq-AL"/>
    </w:rPr>
  </w:style>
  <w:style w:type="paragraph" w:styleId="Heading3">
    <w:name w:val="heading 3"/>
    <w:basedOn w:val="Normal"/>
    <w:next w:val="Normal"/>
    <w:link w:val="Heading3Char"/>
    <w:uiPriority w:val="9"/>
    <w:semiHidden/>
    <w:unhideWhenUsed/>
    <w:qFormat/>
    <w:rsid w:val="00E002D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KSTIIII">
    <w:name w:val="TEKSTIIII"/>
    <w:basedOn w:val="Normal"/>
    <w:qFormat/>
    <w:rsid w:val="001401CA"/>
    <w:pPr>
      <w:spacing w:after="0" w:line="240" w:lineRule="auto"/>
      <w:ind w:firstLine="284"/>
      <w:jc w:val="both"/>
    </w:pPr>
    <w:rPr>
      <w:rFonts w:ascii="Garamond" w:hAnsi="Garamond"/>
      <w:sz w:val="24"/>
      <w:lang w:val="en-US"/>
    </w:rPr>
  </w:style>
  <w:style w:type="paragraph" w:styleId="NoSpacing">
    <w:name w:val="No Spacing"/>
    <w:uiPriority w:val="1"/>
    <w:qFormat/>
    <w:rsid w:val="001401CA"/>
    <w:pPr>
      <w:spacing w:after="0" w:line="240" w:lineRule="auto"/>
    </w:pPr>
  </w:style>
  <w:style w:type="character" w:customStyle="1" w:styleId="Heading1Char">
    <w:name w:val="Heading 1 Char"/>
    <w:basedOn w:val="DefaultParagraphFont"/>
    <w:link w:val="Heading1"/>
    <w:uiPriority w:val="9"/>
    <w:rsid w:val="00F37326"/>
    <w:rPr>
      <w:rFonts w:ascii="Arial" w:eastAsia="Arial" w:hAnsi="Arial" w:cs="Arial"/>
      <w:b/>
      <w:bCs/>
      <w:color w:val="1F4E5F"/>
      <w:sz w:val="30"/>
      <w:szCs w:val="30"/>
      <w:lang w:eastAsia="sq-AL"/>
    </w:rPr>
  </w:style>
  <w:style w:type="character" w:customStyle="1" w:styleId="Heading3Char">
    <w:name w:val="Heading 3 Char"/>
    <w:basedOn w:val="DefaultParagraphFont"/>
    <w:link w:val="Heading3"/>
    <w:uiPriority w:val="9"/>
    <w:semiHidden/>
    <w:rsid w:val="00E002D9"/>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147</Nr_x002e__x0020_akti>
    <Data_x0020_e_x0020_Krijimit xmlns="0e656187-b300-4fb0-8bf4-3a50f872073c">2026-07-28T08:38:14Z</Data_x0020_e_x0020_Krijimit>
    <URL xmlns="0e656187-b300-4fb0-8bf4-3a50f872073c" xsi:nil="true"/>
    <Institucion_x0020_Pergjegjes xmlns="0e656187-b300-4fb0-8bf4-3a50f872073c">http://qbz.gov.al/resource/authority/legal-institution/49|ministria-e-infrastruktures-dhe-energjise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2026-07-28T00:00:00Z</Date_x0020_protokolli>
    <Titulli xmlns="0e656187-b300-4fb0-8bf4-3a50f872073c">Për miratimin e Planit Kombëtar të Veprimit për adresimin e varfërisë energjitike dhe mbrotjen e klientëve në nevojë të energjisë elektrike në Shqipëri, 2026-2030</Titulli>
    <Modifikuesi xmlns="0e656187-b300-4fb0-8bf4-3a50f872073c">ermira.bukaci</Modifikuesi>
    <Nr_x002e__x0020_prot_x0020_QBZ xmlns="0e656187-b300-4fb0-8bf4-3a50f872073c">1727/1</Nr_x002e__x0020_prot_x0020_QBZ>
    <Data_x0020_e_x0020_Modifikimit xmlns="0e656187-b300-4fb0-8bf4-3a50f872073c">2026-07-28T12:02:09Z</Data_x0020_e_x0020_Modifikimit>
    <Dekretuar xmlns="0e656187-b300-4fb0-8bf4-3a50f872073c">false</Dekretuar>
    <Data xmlns="0e656187-b300-4fb0-8bf4-3a50f872073c">2026-06-30T00:00:00Z</Data>
    <Nr_x002e__x0020_protokolli_x0020_i_x0020_aktit xmlns="0e656187-b300-4fb0-8bf4-3a50f872073c">5495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589557DA4C064D0482495085996E250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C5A1C04-452E-4693-A473-93F761F4A798}">
  <ds:schemaRefs>
    <ds:schemaRef ds:uri="http://purl.org/dc/dcmitype/"/>
    <ds:schemaRef ds:uri="0e656187-b300-4fb0-8bf4-3a50f872073c"/>
    <ds:schemaRef ds:uri="http://schemas.microsoft.com/office/2006/documentManagement/types"/>
    <ds:schemaRef ds:uri="http://purl.org/dc/terms/"/>
    <ds:schemaRef ds:uri="http://www.w3.org/XML/1998/namespace"/>
    <ds:schemaRef ds:uri="http://schemas.microsoft.com/office/2006/metadata/properties"/>
    <ds:schemaRef ds:uri="http://schemas.openxmlformats.org/package/2006/metadata/core-properties"/>
    <ds:schemaRef ds:uri="http://purl.org/dc/elements/1.1/"/>
  </ds:schemaRefs>
</ds:datastoreItem>
</file>

<file path=customXml/itemProps2.xml><?xml version="1.0" encoding="utf-8"?>
<ds:datastoreItem xmlns:ds="http://schemas.openxmlformats.org/officeDocument/2006/customXml" ds:itemID="{848FA0B3-CC90-40B8-BAE2-8BAAB73D8EFD}">
  <ds:schemaRefs>
    <ds:schemaRef ds:uri="http://schemas.microsoft.com/sharepoint/v3/contenttype/forms"/>
  </ds:schemaRefs>
</ds:datastoreItem>
</file>

<file path=customXml/itemProps3.xml><?xml version="1.0" encoding="utf-8"?>
<ds:datastoreItem xmlns:ds="http://schemas.openxmlformats.org/officeDocument/2006/customXml" ds:itemID="{2BD5D2AD-EC64-466B-9C48-5A4DCA4220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26</Pages>
  <Words>12884</Words>
  <Characters>73439</Characters>
  <Application>Microsoft Office Word</Application>
  <DocSecurity>0</DocSecurity>
  <Lines>611</Lines>
  <Paragraphs>172</Paragraphs>
  <ScaleCrop>false</ScaleCrop>
  <HeadingPairs>
    <vt:vector size="2" baseType="variant">
      <vt:variant>
        <vt:lpstr>Title</vt:lpstr>
      </vt:variant>
      <vt:variant>
        <vt:i4>1</vt:i4>
      </vt:variant>
    </vt:vector>
  </HeadingPairs>
  <TitlesOfParts>
    <vt:vector size="1" baseType="lpstr">
      <vt:lpstr>Për miratimin e Planit Kombëtar të Veprimit për adresimin e varfërisë energjitike dhe mbrotjen e klientëve në nevojë të energjisë elektrike në Shqipëri, 2026-2030</vt:lpstr>
    </vt:vector>
  </TitlesOfParts>
  <Company/>
  <LinksUpToDate>false</LinksUpToDate>
  <CharactersWithSpaces>86151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Planit Kombëtar të Veprimit për adresimin e varfërisë energjitike dhe mbrotjen e klientëve në nevojë të energjisë elektrike në Shqipëri, 2026-2030</dc:title>
  <dc:creator>Entela Suli</dc:creator>
  <cp:lastModifiedBy>fjora.cahani</cp:lastModifiedBy>
  <cp:revision>31</cp:revision>
  <dcterms:created xsi:type="dcterms:W3CDTF">2026-07-28T08:34:00Z</dcterms:created>
  <dcterms:modified xsi:type="dcterms:W3CDTF">2026-07-29T10:26:00Z</dcterms:modified>
</cp:coreProperties>
</file>