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B1" w:rsidRPr="009E7431" w:rsidRDefault="00F364B1" w:rsidP="00F364B1">
      <w:pPr>
        <w:pStyle w:val="Ak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URDHËR</w:t>
      </w:r>
    </w:p>
    <w:p w:rsidR="00F364B1" w:rsidRPr="009E7431" w:rsidRDefault="00F364B1" w:rsidP="00F364B1">
      <w:pPr>
        <w:pStyle w:val="NumriData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Nr. 157, datë 21.4.2015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Titull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 xml:space="preserve">PËR LICENCIMIN E AGJENCISË SË ADMINISTRIMIT KOLEKTIV PËR TË DREJTaT E ARTISTËVE INTERPRETË DHE/OSE EKZEKUTUES TË VEPRAVE, ME TË GJITHA FORMAT E PËRCJELLJES SË INTERPRETIM/EKZEKUTIMIT TË TYRE </w:t>
      </w:r>
      <w:r>
        <w:rPr>
          <w:spacing w:val="-4"/>
          <w:lang w:val="sq-AL"/>
        </w:rPr>
        <w:t xml:space="preserve">NË </w:t>
      </w:r>
      <w:r w:rsidRPr="009E7431">
        <w:rPr>
          <w:spacing w:val="-4"/>
          <w:lang w:val="sq-AL"/>
        </w:rPr>
        <w:t>PUBLIK, "AKDIE"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Duke marrë para</w:t>
      </w:r>
      <w:r>
        <w:rPr>
          <w:spacing w:val="-4"/>
          <w:lang w:val="sq-AL"/>
        </w:rPr>
        <w:t>sysh propozimin nr. 394, prot.</w:t>
      </w:r>
      <w:r w:rsidRPr="009E7431">
        <w:rPr>
          <w:spacing w:val="-4"/>
          <w:lang w:val="sq-AL"/>
        </w:rPr>
        <w:t xml:space="preserve"> datë 15.4.2015 të Zyrës Shqiptare për të Drejtën e Autorit, për licencimin të agjencisë "AKDIE" për të ushtruar dhe mbrojtur të drejtat e artistëve interpretë dhe/ose ekzekutues të veprave, me të gjitha format e përcjelljes së interpretim/ekze</w:t>
      </w:r>
      <w:r>
        <w:rPr>
          <w:spacing w:val="-4"/>
          <w:lang w:val="sq-AL"/>
        </w:rPr>
        <w:t>-</w:t>
      </w:r>
      <w:r w:rsidRPr="009E7431">
        <w:rPr>
          <w:spacing w:val="-4"/>
          <w:lang w:val="sq-AL"/>
        </w:rPr>
        <w:t xml:space="preserve">kutimit të tyre </w:t>
      </w:r>
      <w:r>
        <w:rPr>
          <w:spacing w:val="-4"/>
          <w:lang w:val="sq-AL"/>
        </w:rPr>
        <w:t xml:space="preserve">në </w:t>
      </w:r>
      <w:r w:rsidRPr="009E7431">
        <w:rPr>
          <w:spacing w:val="-4"/>
          <w:lang w:val="sq-AL"/>
        </w:rPr>
        <w:t>publik,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Konstatova Se: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Në përmbushje të detyrimeve që burojnë nga ligji nr. 9380, datë 28.4.2005, "Për të drejta e autorit dhe të drejtat e tjera të lidhura me të", të ndryshuar, është komp</w:t>
      </w:r>
      <w:r>
        <w:rPr>
          <w:spacing w:val="-4"/>
          <w:lang w:val="sq-AL"/>
        </w:rPr>
        <w:t xml:space="preserve">etencë e ministrit të Kulturës </w:t>
      </w:r>
      <w:r w:rsidRPr="009E7431">
        <w:rPr>
          <w:spacing w:val="-4"/>
          <w:lang w:val="sq-AL"/>
        </w:rPr>
        <w:t>miratimi i dhënies së licencës kësaj agjencie në fushën e menaxhimit kolektiv të të drejtave të artistëve interpretë dhe/ose ekzekutues të veprave, me të gjitha format e përcjelljes së interpretim/ekze</w:t>
      </w:r>
      <w:r>
        <w:rPr>
          <w:spacing w:val="-4"/>
          <w:lang w:val="sq-AL"/>
        </w:rPr>
        <w:t>-</w:t>
      </w:r>
      <w:r w:rsidRPr="009E7431">
        <w:rPr>
          <w:spacing w:val="-4"/>
          <w:lang w:val="sq-AL"/>
        </w:rPr>
        <w:t>kutimit të tyre</w:t>
      </w:r>
      <w:r>
        <w:rPr>
          <w:spacing w:val="-4"/>
          <w:lang w:val="sq-AL"/>
        </w:rPr>
        <w:t xml:space="preserve"> në</w:t>
      </w:r>
      <w:r w:rsidRPr="009E7431">
        <w:rPr>
          <w:spacing w:val="-4"/>
          <w:lang w:val="sq-AL"/>
        </w:rPr>
        <w:t xml:space="preserve"> publik, AKDIE.</w:t>
      </w: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Për sa më sipër, në mbështetje të pikës 4 të nenit 102, të Kushtetutës të Republikës së Shqipërisë, të pikës 1</w:t>
      </w:r>
      <w:r>
        <w:rPr>
          <w:spacing w:val="-4"/>
          <w:lang w:val="sq-AL"/>
        </w:rPr>
        <w:t xml:space="preserve"> të nenit 108 dhe pikave</w:t>
      </w:r>
      <w:r w:rsidRPr="009E7431">
        <w:rPr>
          <w:spacing w:val="-4"/>
          <w:lang w:val="sq-AL"/>
        </w:rPr>
        <w:t xml:space="preserve"> 1 dhe 3 të nenit 109, të ligjit nr. 9380, datë 28.4.2005 "Për të drejtat e autorit dhe të drejtat e tjera të lidhura me të", të ndryshuar,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Urdhëroj: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1. Licencimin e Agjencisë së Administrimit Kolektiv për të Drejtat e Artistëve Interpretë dhe/ose Ekzekutues të veprave, me të gjitha format e përcjelljes së interpretim/ekzekutimit të tyre në publik, AKDIE.</w:t>
      </w: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2. Afati i licencës është 3 (tre) vjet nga hyrja në fuqi e këtij urdhri.</w:t>
      </w:r>
    </w:p>
    <w:p w:rsidR="00F364B1" w:rsidRPr="009E7431" w:rsidRDefault="00F364B1" w:rsidP="00F364B1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Ky urdhër hyn në fuqi pas botimit në Fletoren Zyrtare.</w:t>
      </w:r>
    </w:p>
    <w:p w:rsidR="00F364B1" w:rsidRPr="009E7431" w:rsidRDefault="00F364B1" w:rsidP="00F364B1">
      <w:pPr>
        <w:pStyle w:val="Hapesira7"/>
        <w:rPr>
          <w:spacing w:val="-4"/>
          <w:lang w:val="sq-AL"/>
        </w:rPr>
      </w:pPr>
    </w:p>
    <w:p w:rsidR="00F364B1" w:rsidRPr="009E7431" w:rsidRDefault="00F364B1" w:rsidP="00F364B1">
      <w:pPr>
        <w:pStyle w:val="Autorite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Ministri i Kulturës</w:t>
      </w:r>
    </w:p>
    <w:p w:rsidR="00F364B1" w:rsidRPr="009E7431" w:rsidRDefault="00F364B1" w:rsidP="00F364B1">
      <w:pPr>
        <w:pStyle w:val="AutoritetiEmer"/>
        <w:rPr>
          <w:spacing w:val="-4"/>
          <w:lang w:val="sq-AL"/>
        </w:rPr>
      </w:pPr>
      <w:r w:rsidRPr="009E7431">
        <w:rPr>
          <w:spacing w:val="-4"/>
          <w:lang w:val="sq-AL"/>
        </w:rPr>
        <w:t>Mirela Kumbaro</w:t>
      </w:r>
      <w:r>
        <w:rPr>
          <w:spacing w:val="-4"/>
          <w:lang w:val="sq-AL"/>
        </w:rPr>
        <w:t xml:space="preserve"> (Furxhi)</w:t>
      </w:r>
    </w:p>
    <w:p w:rsidR="00FD57DC" w:rsidRDefault="00F364B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364B1"/>
    <w:rsid w:val="00013606"/>
    <w:rsid w:val="00032E53"/>
    <w:rsid w:val="001125E9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364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64B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64B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64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64B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64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64B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64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64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64B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64B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64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64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364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364B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>Grizli777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2015-05-04T07:17:00Z</dcterms:created>
  <dcterms:modified xsi:type="dcterms:W3CDTF">2015-05-04T07:18:00Z</dcterms:modified>
</cp:coreProperties>
</file>