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B296B" w14:textId="77777777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955EC">
        <w:rPr>
          <w:rFonts w:ascii="Garamond" w:hAnsi="Garamond" w:cs="Times New Roman"/>
          <w:b/>
          <w:sz w:val="24"/>
          <w:szCs w:val="24"/>
          <w:lang w:val="sq-AL"/>
        </w:rPr>
        <w:t>URDHËR</w:t>
      </w:r>
    </w:p>
    <w:p w14:paraId="65DF80B3" w14:textId="4E80B80D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955EC">
        <w:rPr>
          <w:rFonts w:ascii="Garamond" w:hAnsi="Garamond" w:cs="Times New Roman"/>
          <w:b/>
          <w:sz w:val="24"/>
          <w:szCs w:val="24"/>
          <w:lang w:val="sq-AL"/>
        </w:rPr>
        <w:t>Nr. 675, datë 26.10.2023</w:t>
      </w:r>
    </w:p>
    <w:p w14:paraId="3B219DD2" w14:textId="77777777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3B045A0" w14:textId="5BC28F93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955EC">
        <w:rPr>
          <w:rFonts w:ascii="Garamond" w:hAnsi="Garamond" w:cs="Times New Roman"/>
          <w:b/>
          <w:sz w:val="24"/>
          <w:szCs w:val="24"/>
          <w:lang w:val="sq-AL"/>
        </w:rPr>
        <w:t xml:space="preserve">PËR ZËVENDËSIMIN E PËRKOHSHËM PËR NËNSHKRIMIN E </w:t>
      </w:r>
    </w:p>
    <w:p w14:paraId="6C6BD7C6" w14:textId="520ADA4F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955EC">
        <w:rPr>
          <w:rFonts w:ascii="Garamond" w:hAnsi="Garamond" w:cs="Times New Roman"/>
          <w:b/>
          <w:sz w:val="24"/>
          <w:szCs w:val="24"/>
          <w:lang w:val="sq-AL"/>
        </w:rPr>
        <w:t>DOKUMENTEVE NË EMËR TË SEKRETARIT TË PËRGJITHSHËM</w:t>
      </w:r>
    </w:p>
    <w:p w14:paraId="0041C02B" w14:textId="77777777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18"/>
          <w:szCs w:val="24"/>
          <w:lang w:val="sq-AL"/>
        </w:rPr>
      </w:pPr>
    </w:p>
    <w:p w14:paraId="7575E133" w14:textId="4873313C" w:rsidR="0025652A" w:rsidRPr="00D955EC" w:rsidRDefault="0025652A" w:rsidP="0025652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955EC">
        <w:rPr>
          <w:rFonts w:ascii="Garamond" w:hAnsi="Garamond" w:cs="Times New Roman"/>
          <w:sz w:val="24"/>
          <w:szCs w:val="24"/>
          <w:lang w:val="sq-AL"/>
        </w:rPr>
        <w:t xml:space="preserve">Në mbështetje </w:t>
      </w:r>
      <w:r w:rsidRPr="00D955EC">
        <w:rPr>
          <w:rFonts w:ascii="Garamond" w:hAnsi="Garamond"/>
          <w:sz w:val="24"/>
          <w:szCs w:val="24"/>
          <w:lang w:val="sq-AL"/>
        </w:rPr>
        <w:t>të neneve 28, 29, të ligjit nr. 44/2015, “Kodi i Procedurave Administrative i Republikës së Shqipërisë”</w:t>
      </w:r>
      <w:r w:rsidR="00D955EC" w:rsidRPr="00D955EC">
        <w:rPr>
          <w:rFonts w:ascii="Garamond" w:hAnsi="Garamond"/>
          <w:sz w:val="24"/>
          <w:szCs w:val="24"/>
          <w:lang w:val="sq-AL"/>
        </w:rPr>
        <w:t>;</w:t>
      </w:r>
      <w:r w:rsidRPr="00D955EC">
        <w:rPr>
          <w:rFonts w:ascii="Garamond" w:hAnsi="Garamond"/>
          <w:sz w:val="24"/>
          <w:szCs w:val="24"/>
          <w:lang w:val="sq-AL"/>
        </w:rPr>
        <w:t xml:space="preserve"> </w:t>
      </w:r>
      <w:r w:rsidRPr="00D955EC">
        <w:rPr>
          <w:rFonts w:ascii="Garamond" w:hAnsi="Garamond" w:cs="Times New Roman"/>
          <w:sz w:val="24"/>
          <w:szCs w:val="24"/>
          <w:lang w:val="sq-AL"/>
        </w:rPr>
        <w:t>pikës 3</w:t>
      </w:r>
      <w:r w:rsidR="00D955EC" w:rsidRPr="00D955EC">
        <w:rPr>
          <w:rFonts w:ascii="Garamond" w:hAnsi="Garamond" w:cs="Times New Roman"/>
          <w:sz w:val="24"/>
          <w:szCs w:val="24"/>
          <w:lang w:val="sq-AL"/>
        </w:rPr>
        <w:t>,</w:t>
      </w:r>
      <w:r w:rsidRPr="00D955EC">
        <w:rPr>
          <w:rFonts w:ascii="Garamond" w:hAnsi="Garamond" w:cs="Times New Roman"/>
          <w:sz w:val="24"/>
          <w:szCs w:val="24"/>
          <w:lang w:val="sq-AL"/>
        </w:rPr>
        <w:t xml:space="preserve"> të nenit 15 të ligjit nr. 90/2012, datë 27.9.2012, “Për organizimin dhe funksionimin e administratës shtetërore”,</w:t>
      </w:r>
    </w:p>
    <w:p w14:paraId="464D487B" w14:textId="77777777" w:rsidR="0025652A" w:rsidRPr="00D955EC" w:rsidRDefault="0025652A" w:rsidP="0025652A">
      <w:pPr>
        <w:tabs>
          <w:tab w:val="left" w:pos="3390"/>
        </w:tabs>
        <w:spacing w:after="0" w:line="240" w:lineRule="auto"/>
        <w:ind w:firstLine="284"/>
        <w:rPr>
          <w:rFonts w:ascii="Garamond" w:hAnsi="Garamond"/>
          <w:b/>
          <w:sz w:val="2"/>
          <w:szCs w:val="24"/>
          <w:lang w:val="sq-AL"/>
        </w:rPr>
      </w:pPr>
      <w:r w:rsidRPr="00D955EC">
        <w:rPr>
          <w:rFonts w:ascii="Garamond" w:hAnsi="Garamond"/>
          <w:b/>
          <w:sz w:val="2"/>
          <w:szCs w:val="24"/>
          <w:lang w:val="sq-AL"/>
        </w:rPr>
        <w:tab/>
      </w:r>
    </w:p>
    <w:p w14:paraId="1DE26E94" w14:textId="77777777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B8D9B8" w14:textId="77777777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955EC">
        <w:rPr>
          <w:rFonts w:ascii="Garamond" w:hAnsi="Garamond"/>
          <w:sz w:val="24"/>
          <w:szCs w:val="24"/>
          <w:lang w:val="sq-AL"/>
        </w:rPr>
        <w:t>URDHËROJ:</w:t>
      </w:r>
    </w:p>
    <w:p w14:paraId="588512ED" w14:textId="77777777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33F8F3" w14:textId="77777777" w:rsidR="0025652A" w:rsidRPr="00D955EC" w:rsidRDefault="0025652A" w:rsidP="0025652A">
      <w:pPr>
        <w:spacing w:after="0" w:line="240" w:lineRule="auto"/>
        <w:ind w:firstLine="284"/>
        <w:jc w:val="center"/>
        <w:rPr>
          <w:rFonts w:ascii="Garamond" w:hAnsi="Garamond"/>
          <w:b/>
          <w:sz w:val="2"/>
          <w:szCs w:val="24"/>
          <w:lang w:val="sq-AL"/>
        </w:rPr>
      </w:pPr>
    </w:p>
    <w:p w14:paraId="58E23680" w14:textId="3EB1389C" w:rsidR="0025652A" w:rsidRPr="00D955EC" w:rsidRDefault="0025652A" w:rsidP="0025652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955EC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D955EC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D955EC">
        <w:rPr>
          <w:rFonts w:ascii="Garamond" w:hAnsi="Garamond" w:cs="Times New Roman"/>
          <w:sz w:val="24"/>
          <w:szCs w:val="24"/>
          <w:lang w:val="sq-AL"/>
        </w:rPr>
        <w:t xml:space="preserve">. Entela Çipa, </w:t>
      </w:r>
      <w:r w:rsidR="00D955EC" w:rsidRPr="00D955EC">
        <w:rPr>
          <w:rFonts w:ascii="Garamond" w:hAnsi="Garamond" w:cs="Times New Roman"/>
          <w:sz w:val="24"/>
          <w:szCs w:val="24"/>
          <w:lang w:val="sq-AL"/>
        </w:rPr>
        <w:t xml:space="preserve">drejtor i përgjithshëm </w:t>
      </w:r>
      <w:r w:rsidRPr="00D955EC">
        <w:rPr>
          <w:rFonts w:ascii="Garamond" w:hAnsi="Garamond" w:cs="Times New Roman"/>
          <w:sz w:val="24"/>
          <w:szCs w:val="24"/>
          <w:lang w:val="sq-AL"/>
        </w:rPr>
        <w:t>i Politikave dhe Strategjive të Zhvillimit Kulturor, që në mungesë dhe me porosi, të zëvendësojë për nënshkrimin e korrespodencave të përditshme shkresore, që janë kompetencë e Sekretarit të Përgjithshëm të Ministrisë së Kulturës.</w:t>
      </w:r>
    </w:p>
    <w:p w14:paraId="7951BD7D" w14:textId="1F227976" w:rsidR="0025652A" w:rsidRPr="00D955EC" w:rsidRDefault="0025652A" w:rsidP="0025652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955EC">
        <w:rPr>
          <w:rFonts w:ascii="Garamond" w:hAnsi="Garamond" w:cs="Times New Roman"/>
          <w:sz w:val="24"/>
          <w:szCs w:val="24"/>
          <w:lang w:val="sq-AL"/>
        </w:rPr>
        <w:t xml:space="preserve">2. Gjatë periudhës së zëvendësimit, të shqyrtojë dhe të miratojë çdo akt që kalon nëpërmjet sistemit </w:t>
      </w:r>
      <w:r w:rsidRPr="00D955EC">
        <w:rPr>
          <w:rFonts w:ascii="Garamond" w:hAnsi="Garamond" w:cs="Times New Roman"/>
          <w:i/>
          <w:sz w:val="24"/>
          <w:szCs w:val="24"/>
          <w:lang w:val="sq-AL"/>
        </w:rPr>
        <w:t>e-</w:t>
      </w:r>
      <w:r w:rsidR="00D955EC" w:rsidRPr="00D955EC">
        <w:rPr>
          <w:rFonts w:ascii="Garamond" w:hAnsi="Garamond" w:cs="Times New Roman"/>
          <w:i/>
          <w:sz w:val="24"/>
          <w:szCs w:val="24"/>
          <w:lang w:val="sq-AL"/>
        </w:rPr>
        <w:t>Aktet</w:t>
      </w:r>
      <w:r w:rsidRPr="00D955EC">
        <w:rPr>
          <w:rFonts w:ascii="Garamond" w:hAnsi="Garamond" w:cs="Times New Roman"/>
          <w:sz w:val="24"/>
          <w:szCs w:val="24"/>
          <w:lang w:val="sq-AL"/>
        </w:rPr>
        <w:t>, në emër dhe për llogari të Sekretarit të Përgjithshëm të Ministrisë së Kulturës.</w:t>
      </w:r>
    </w:p>
    <w:p w14:paraId="4FDF6151" w14:textId="77777777" w:rsidR="0025652A" w:rsidRPr="00057E29" w:rsidRDefault="0025652A" w:rsidP="0025652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955EC">
        <w:rPr>
          <w:rFonts w:ascii="Garamond" w:hAnsi="Garamond" w:cs="Times New Roman"/>
          <w:sz w:val="24"/>
          <w:szCs w:val="24"/>
          <w:lang w:val="sq-AL"/>
        </w:rPr>
        <w:t xml:space="preserve">3. Gjatë periudhës së zëvendësimit të miratojë dhe të nënshkruajë </w:t>
      </w:r>
      <w:proofErr w:type="spellStart"/>
      <w:r w:rsidRPr="00D955EC">
        <w:rPr>
          <w:rFonts w:ascii="Garamond" w:hAnsi="Garamond" w:cs="Times New Roman"/>
          <w:sz w:val="24"/>
          <w:szCs w:val="24"/>
          <w:lang w:val="sq-AL"/>
        </w:rPr>
        <w:t>elektronikisht</w:t>
      </w:r>
      <w:proofErr w:type="spellEnd"/>
      <w:r w:rsidRPr="00D955EC">
        <w:rPr>
          <w:rFonts w:ascii="Garamond" w:hAnsi="Garamond" w:cs="Times New Roman"/>
          <w:sz w:val="24"/>
          <w:szCs w:val="24"/>
          <w:lang w:val="sq-AL"/>
        </w:rPr>
        <w:t xml:space="preserve"> në emër dhe për llogari të Sekretarit të Përgjithshëm të Ministrisë së Kulturës në sistemin </w:t>
      </w:r>
      <w:proofErr w:type="spellStart"/>
      <w:r w:rsidRPr="00D955EC">
        <w:rPr>
          <w:rFonts w:ascii="Garamond" w:hAnsi="Garamond" w:cs="Times New Roman"/>
          <w:iCs/>
          <w:sz w:val="24"/>
          <w:szCs w:val="24"/>
          <w:lang w:val="sq-AL"/>
        </w:rPr>
        <w:t>SIFQ</w:t>
      </w:r>
      <w:proofErr w:type="spellEnd"/>
      <w:r w:rsidRPr="00057E2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D955EC">
        <w:rPr>
          <w:rFonts w:ascii="Garamond" w:hAnsi="Garamond" w:cs="Times New Roman"/>
          <w:iCs/>
          <w:sz w:val="24"/>
          <w:szCs w:val="24"/>
          <w:lang w:val="sq-AL"/>
        </w:rPr>
        <w:t>AFMIS</w:t>
      </w:r>
      <w:proofErr w:type="spellEnd"/>
      <w:r w:rsidRPr="00057E2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A53279" w14:textId="1CB72DDF" w:rsidR="0025652A" w:rsidRPr="00D955EC" w:rsidRDefault="0025652A" w:rsidP="0025652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955EC">
        <w:rPr>
          <w:rFonts w:ascii="Garamond" w:hAnsi="Garamond" w:cs="Times New Roman"/>
          <w:sz w:val="24"/>
          <w:szCs w:val="24"/>
          <w:lang w:val="sq-AL"/>
        </w:rPr>
        <w:t>4. Periudha e zëvendësimit është e vlefshme për periudhën 30.10.2023</w:t>
      </w:r>
      <w:r w:rsidR="00D955EC" w:rsidRPr="00D955EC">
        <w:rPr>
          <w:rFonts w:ascii="Garamond" w:hAnsi="Garamond" w:cs="Times New Roman"/>
          <w:sz w:val="24"/>
          <w:szCs w:val="24"/>
          <w:lang w:val="sq-AL"/>
        </w:rPr>
        <w:t>–</w:t>
      </w:r>
      <w:r w:rsidRPr="00D955EC">
        <w:rPr>
          <w:rFonts w:ascii="Garamond" w:hAnsi="Garamond" w:cs="Times New Roman"/>
          <w:sz w:val="24"/>
          <w:szCs w:val="24"/>
          <w:lang w:val="sq-AL"/>
        </w:rPr>
        <w:t>6.11.2023.</w:t>
      </w:r>
    </w:p>
    <w:p w14:paraId="278E21D4" w14:textId="35A9FB51" w:rsidR="0025652A" w:rsidRPr="00D955EC" w:rsidRDefault="0025652A" w:rsidP="0025652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955EC">
        <w:rPr>
          <w:rFonts w:ascii="Garamond" w:hAnsi="Garamond" w:cs="Times New Roman"/>
          <w:sz w:val="24"/>
          <w:szCs w:val="24"/>
          <w:lang w:val="sq-AL"/>
        </w:rPr>
        <w:t xml:space="preserve">5. Ngarkohet </w:t>
      </w:r>
      <w:r w:rsidR="00D955EC" w:rsidRPr="00D955EC">
        <w:rPr>
          <w:rFonts w:ascii="Garamond" w:hAnsi="Garamond" w:cs="Times New Roman"/>
          <w:sz w:val="24"/>
          <w:szCs w:val="24"/>
          <w:lang w:val="sq-AL"/>
        </w:rPr>
        <w:t xml:space="preserve">drejtori i përgjithshëm </w:t>
      </w:r>
      <w:r w:rsidRPr="00D955EC">
        <w:rPr>
          <w:rFonts w:ascii="Garamond" w:hAnsi="Garamond" w:cs="Times New Roman"/>
          <w:sz w:val="24"/>
          <w:szCs w:val="24"/>
          <w:lang w:val="sq-AL"/>
        </w:rPr>
        <w:t xml:space="preserve">i Politikave dhe Strategjive të Zhvillimit Kulturor, </w:t>
      </w:r>
      <w:proofErr w:type="spellStart"/>
      <w:r w:rsidRPr="00D955EC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D955EC">
        <w:rPr>
          <w:rFonts w:ascii="Garamond" w:hAnsi="Garamond" w:cs="Times New Roman"/>
          <w:sz w:val="24"/>
          <w:szCs w:val="24"/>
          <w:lang w:val="sq-AL"/>
        </w:rPr>
        <w:t>. Entela Çipa</w:t>
      </w:r>
      <w:r w:rsidR="00D955EC">
        <w:rPr>
          <w:rFonts w:ascii="Garamond" w:hAnsi="Garamond" w:cs="Times New Roman"/>
          <w:sz w:val="24"/>
          <w:szCs w:val="24"/>
          <w:lang w:val="sq-AL"/>
        </w:rPr>
        <w:t>,</w:t>
      </w:r>
      <w:r w:rsidRPr="00D955EC">
        <w:rPr>
          <w:rFonts w:ascii="Garamond" w:hAnsi="Garamond" w:cs="Times New Roman"/>
          <w:sz w:val="24"/>
          <w:szCs w:val="24"/>
          <w:lang w:val="sq-AL"/>
        </w:rPr>
        <w:t xml:space="preserve"> për zbatimin e këtij urdhri, si dhe Sektori i Burimeve Njerëzore dhe </w:t>
      </w:r>
      <w:r w:rsidR="00D955EC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D955EC">
        <w:rPr>
          <w:rFonts w:ascii="Garamond" w:hAnsi="Garamond" w:cs="Times New Roman"/>
          <w:sz w:val="24"/>
          <w:szCs w:val="24"/>
          <w:lang w:val="sq-AL"/>
        </w:rPr>
        <w:t>Arkiv-Protokollit për komunikimin e tij.</w:t>
      </w:r>
    </w:p>
    <w:p w14:paraId="12B47BA3" w14:textId="77777777" w:rsidR="0025652A" w:rsidRPr="00D955EC" w:rsidRDefault="0025652A" w:rsidP="0025652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955EC">
        <w:rPr>
          <w:rFonts w:ascii="Garamond" w:hAnsi="Garamond" w:cs="Times New Roman"/>
          <w:sz w:val="24"/>
          <w:szCs w:val="24"/>
          <w:lang w:val="sq-AL"/>
        </w:rPr>
        <w:t>Ky urdhër hyn në fuqi menjëherë.</w:t>
      </w:r>
    </w:p>
    <w:p w14:paraId="30F7E9D8" w14:textId="77777777" w:rsidR="0025652A" w:rsidRPr="00D955EC" w:rsidRDefault="0025652A" w:rsidP="0025652A">
      <w:pPr>
        <w:tabs>
          <w:tab w:val="left" w:pos="3870"/>
        </w:tabs>
        <w:spacing w:after="0" w:line="240" w:lineRule="auto"/>
        <w:ind w:firstLine="284"/>
        <w:jc w:val="both"/>
        <w:rPr>
          <w:rFonts w:ascii="Garamond" w:hAnsi="Garamond" w:cs="Times New Roman"/>
          <w:sz w:val="6"/>
          <w:szCs w:val="24"/>
          <w:lang w:val="sq-AL"/>
        </w:rPr>
      </w:pPr>
    </w:p>
    <w:p w14:paraId="31D2BDD7" w14:textId="50040959" w:rsidR="0025652A" w:rsidRPr="00D955EC" w:rsidRDefault="0025652A" w:rsidP="0025652A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 w:cs="Times New Roman"/>
          <w:caps/>
          <w:sz w:val="24"/>
          <w:szCs w:val="24"/>
          <w:lang w:val="sq-AL"/>
        </w:rPr>
      </w:pPr>
      <w:r w:rsidRPr="00D955EC">
        <w:rPr>
          <w:rFonts w:ascii="Garamond" w:hAnsi="Garamond" w:cs="Times New Roman"/>
          <w:b/>
          <w:caps/>
          <w:sz w:val="24"/>
          <w:szCs w:val="24"/>
          <w:lang w:val="sq-AL"/>
        </w:rPr>
        <w:tab/>
      </w:r>
      <w:r w:rsidRPr="00D955EC">
        <w:rPr>
          <w:rFonts w:ascii="Garamond" w:hAnsi="Garamond" w:cs="Times New Roman"/>
          <w:b/>
          <w:caps/>
          <w:sz w:val="24"/>
          <w:szCs w:val="24"/>
          <w:lang w:val="sq-AL"/>
        </w:rPr>
        <w:tab/>
      </w:r>
      <w:r w:rsidRPr="00D955EC">
        <w:rPr>
          <w:rFonts w:ascii="Garamond" w:hAnsi="Garamond" w:cs="Times New Roman"/>
          <w:b/>
          <w:caps/>
          <w:sz w:val="24"/>
          <w:szCs w:val="24"/>
          <w:lang w:val="sq-AL"/>
        </w:rPr>
        <w:tab/>
      </w:r>
      <w:r w:rsidRPr="00D955EC">
        <w:rPr>
          <w:rFonts w:ascii="Garamond" w:hAnsi="Garamond" w:cs="Times New Roman"/>
          <w:caps/>
          <w:sz w:val="24"/>
          <w:szCs w:val="24"/>
          <w:lang w:val="sq-AL"/>
        </w:rPr>
        <w:t>SEKRETAR I PËRGJITHSHËM</w:t>
      </w:r>
      <w:r w:rsidR="00D955EC">
        <w:rPr>
          <w:rFonts w:ascii="Garamond" w:hAnsi="Garamond" w:cs="Times New Roman"/>
          <w:caps/>
          <w:sz w:val="24"/>
          <w:szCs w:val="24"/>
          <w:lang w:val="sq-AL"/>
        </w:rPr>
        <w:t xml:space="preserve"> i </w:t>
      </w:r>
      <w:r w:rsidR="00D955EC" w:rsidRPr="00D955EC">
        <w:rPr>
          <w:rFonts w:ascii="Garamond" w:hAnsi="Garamond" w:cs="Times New Roman"/>
          <w:sz w:val="24"/>
          <w:szCs w:val="24"/>
          <w:lang w:val="sq-AL"/>
        </w:rPr>
        <w:t>MINISTRISË SË KULTURËS</w:t>
      </w:r>
    </w:p>
    <w:p w14:paraId="7CC9A7AF" w14:textId="77777777" w:rsidR="0025652A" w:rsidRPr="00D955EC" w:rsidRDefault="0025652A" w:rsidP="0025652A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D955EC">
        <w:rPr>
          <w:rFonts w:ascii="Garamond" w:hAnsi="Garamond" w:cs="Times New Roman"/>
          <w:b/>
          <w:sz w:val="24"/>
          <w:szCs w:val="24"/>
          <w:lang w:val="sq-AL"/>
        </w:rPr>
        <w:t>Zerina</w:t>
      </w:r>
      <w:proofErr w:type="spellEnd"/>
      <w:r w:rsidRPr="00D955E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D955EC">
        <w:rPr>
          <w:rFonts w:ascii="Garamond" w:hAnsi="Garamond" w:cs="Times New Roman"/>
          <w:b/>
          <w:sz w:val="24"/>
          <w:szCs w:val="24"/>
          <w:lang w:val="sq-AL"/>
        </w:rPr>
        <w:t>Bruci</w:t>
      </w:r>
      <w:proofErr w:type="spellEnd"/>
    </w:p>
    <w:p w14:paraId="5F32E8D2" w14:textId="77777777" w:rsidR="0025652A" w:rsidRPr="00D955EC" w:rsidRDefault="0025652A" w:rsidP="0025652A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</w:p>
    <w:p w14:paraId="3F1AB10E" w14:textId="77777777" w:rsidR="000F74B6" w:rsidRPr="00D955EC" w:rsidRDefault="000F74B6" w:rsidP="0025652A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D955EC" w:rsidSect="0025652A">
      <w:pgSz w:w="12240" w:h="15840"/>
      <w:pgMar w:top="1134" w:right="1701" w:bottom="990" w:left="1701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FCE4D" w14:textId="77777777" w:rsidR="00D955EC" w:rsidRDefault="00D955EC" w:rsidP="006B5907">
      <w:pPr>
        <w:spacing w:after="0" w:line="240" w:lineRule="auto"/>
      </w:pPr>
      <w:r>
        <w:separator/>
      </w:r>
    </w:p>
  </w:endnote>
  <w:endnote w:type="continuationSeparator" w:id="0">
    <w:p w14:paraId="0BDBE921" w14:textId="77777777" w:rsidR="00D955EC" w:rsidRDefault="00D955EC" w:rsidP="006B5907">
      <w:pPr>
        <w:spacing w:after="0" w:line="240" w:lineRule="auto"/>
      </w:pPr>
      <w:r>
        <w:continuationSeparator/>
      </w:r>
    </w:p>
  </w:endnote>
  <w:endnote w:type="continuationNotice" w:id="1">
    <w:p w14:paraId="10BA48A6" w14:textId="77777777" w:rsidR="00D955EC" w:rsidRDefault="00D955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964B9" w14:textId="77777777" w:rsidR="00D955EC" w:rsidRDefault="00D955EC" w:rsidP="006B5907">
      <w:pPr>
        <w:spacing w:after="0" w:line="240" w:lineRule="auto"/>
      </w:pPr>
      <w:r>
        <w:separator/>
      </w:r>
    </w:p>
  </w:footnote>
  <w:footnote w:type="continuationSeparator" w:id="0">
    <w:p w14:paraId="20C712DD" w14:textId="77777777" w:rsidR="00D955EC" w:rsidRDefault="00D955EC" w:rsidP="006B5907">
      <w:pPr>
        <w:spacing w:after="0" w:line="240" w:lineRule="auto"/>
      </w:pPr>
      <w:r>
        <w:continuationSeparator/>
      </w:r>
    </w:p>
  </w:footnote>
  <w:footnote w:type="continuationNotice" w:id="1">
    <w:p w14:paraId="6B4C4F6C" w14:textId="77777777" w:rsidR="00D955EC" w:rsidRDefault="00D955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5652A"/>
    <w:rsid w:val="002B398E"/>
    <w:rsid w:val="002B6F09"/>
    <w:rsid w:val="00336F65"/>
    <w:rsid w:val="00337A84"/>
    <w:rsid w:val="00361657"/>
    <w:rsid w:val="003E7167"/>
    <w:rsid w:val="00413AE0"/>
    <w:rsid w:val="00436B72"/>
    <w:rsid w:val="00477EF8"/>
    <w:rsid w:val="00495544"/>
    <w:rsid w:val="004B1893"/>
    <w:rsid w:val="004C4996"/>
    <w:rsid w:val="00502DE6"/>
    <w:rsid w:val="00563661"/>
    <w:rsid w:val="00615D68"/>
    <w:rsid w:val="00660BAC"/>
    <w:rsid w:val="00670B8C"/>
    <w:rsid w:val="006B5907"/>
    <w:rsid w:val="007272D0"/>
    <w:rsid w:val="007A461B"/>
    <w:rsid w:val="007C49ED"/>
    <w:rsid w:val="007F2713"/>
    <w:rsid w:val="00800D28"/>
    <w:rsid w:val="008120A5"/>
    <w:rsid w:val="008165A7"/>
    <w:rsid w:val="00853901"/>
    <w:rsid w:val="00883F2F"/>
    <w:rsid w:val="008B5EC2"/>
    <w:rsid w:val="008C7EE7"/>
    <w:rsid w:val="009B1145"/>
    <w:rsid w:val="009C6A9C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B6B3E"/>
    <w:rsid w:val="00BD5170"/>
    <w:rsid w:val="00BF7586"/>
    <w:rsid w:val="00C66344"/>
    <w:rsid w:val="00C75459"/>
    <w:rsid w:val="00CC3A9E"/>
    <w:rsid w:val="00D21F5D"/>
    <w:rsid w:val="00D233C4"/>
    <w:rsid w:val="00D37867"/>
    <w:rsid w:val="00D40114"/>
    <w:rsid w:val="00D43FBE"/>
    <w:rsid w:val="00D93A4F"/>
    <w:rsid w:val="00D955EC"/>
    <w:rsid w:val="00DE6936"/>
    <w:rsid w:val="00E50194"/>
    <w:rsid w:val="00E503CD"/>
    <w:rsid w:val="00E50FEC"/>
    <w:rsid w:val="00E731E3"/>
    <w:rsid w:val="00EB69C8"/>
    <w:rsid w:val="00EC5B4B"/>
    <w:rsid w:val="00ED124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F80B3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652A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5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5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5907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6B5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5907"/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675</Nr_x002e__x0020_akti>
    <Data_x0020_e_x0020_Krijimit xmlns="0e656187-b300-4fb0-8bf4-3a50f872073c">2023-11-01T14:46:17Z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2023-10-31T23:00:00Z</Date_x0020_protokolli>
    <Titulli xmlns="0e656187-b300-4fb0-8bf4-3a50f872073c">Për zëvendësimin e përkohshëm për nënshkrimin e dokumenteve në emër të Sekretarit të Përgjithshëm</Titulli>
    <Modifikuesi xmlns="0e656187-b300-4fb0-8bf4-3a50f872073c">Suada.Daci</Modifikuesi>
    <Nr_x002e__x0020_prot_x0020_QBZ xmlns="0e656187-b300-4fb0-8bf4-3a50f872073c">1631/1</Nr_x002e__x0020_prot_x0020_QBZ>
    <Data_x0020_e_x0020_Modifikimit xmlns="0e656187-b300-4fb0-8bf4-3a50f872073c">2023-11-01T14:57:40Z</Data_x0020_e_x0020_Modifikimit>
    <Dekretuar xmlns="0e656187-b300-4fb0-8bf4-3a50f872073c">false</Dekretuar>
    <Data xmlns="0e656187-b300-4fb0-8bf4-3a50f872073c">2023-10-25T22:00:00Z</Data>
    <Nr_x002e__x0020_protokolli_x0020_i_x0020_aktit xmlns="0e656187-b300-4fb0-8bf4-3a50f872073c">5509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F5FE6880A242368A7D5A7BA3526C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F5FE6880A242368A7D5A7BA3526C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D479E1-7A3B-4A1E-B0ED-EC10DAC18A6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7A89292-DE8D-4F05-99E5-C10A09C2B3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764E2F-0971-478F-B1BA-4F3E8C7AA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E45F7F-E261-49F9-892D-28F538FCFC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816350-F30B-49A1-915E-B83F51C15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zëvendësimin e përkohshëm për nënshkrimin e dokumenteve në emër të Sekretarit të Përgjithshëm</vt:lpstr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zëvendësimin e përkohshëm për nënshkrimin e dokumenteve në emër të Sekretarit të Përgjithshëm</dc:title>
  <dc:creator>Entela Suli</dc:creator>
  <cp:lastModifiedBy>Alma Lisaku</cp:lastModifiedBy>
  <cp:revision>5</cp:revision>
  <dcterms:created xsi:type="dcterms:W3CDTF">2023-11-01T14:45:00Z</dcterms:created>
  <dcterms:modified xsi:type="dcterms:W3CDTF">2023-11-02T08:18:00Z</dcterms:modified>
</cp:coreProperties>
</file>