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AD1B4" w14:textId="77777777" w:rsidR="00843AAF" w:rsidRPr="00B013BA" w:rsidRDefault="00843AAF" w:rsidP="00843A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013BA">
        <w:rPr>
          <w:rFonts w:ascii="Garamond" w:hAnsi="Garamond"/>
          <w:b/>
          <w:sz w:val="24"/>
          <w:szCs w:val="24"/>
        </w:rPr>
        <w:t>URDHËR</w:t>
      </w:r>
    </w:p>
    <w:p w14:paraId="3171E0FD" w14:textId="7D0BCA91" w:rsidR="00843AAF" w:rsidRPr="00B013BA" w:rsidRDefault="00843AAF" w:rsidP="00843A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013BA">
        <w:rPr>
          <w:rFonts w:ascii="Garamond" w:hAnsi="Garamond"/>
          <w:b/>
          <w:sz w:val="24"/>
          <w:szCs w:val="24"/>
        </w:rPr>
        <w:t>Nr. 58, datë 18.1.2024</w:t>
      </w:r>
    </w:p>
    <w:p w14:paraId="48671742" w14:textId="77777777" w:rsidR="00843AAF" w:rsidRPr="00B013BA" w:rsidRDefault="00843AAF" w:rsidP="00843A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5F41F1C" w14:textId="636F45FE" w:rsidR="00843AAF" w:rsidRPr="00B013BA" w:rsidRDefault="00843AAF" w:rsidP="00843A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013BA">
        <w:rPr>
          <w:rFonts w:ascii="Garamond" w:hAnsi="Garamond"/>
          <w:b/>
          <w:sz w:val="24"/>
          <w:szCs w:val="24"/>
        </w:rPr>
        <w:t>PËR DELEGIM KOMPETENCASH</w:t>
      </w:r>
      <w:r w:rsidR="00B0091D">
        <w:rPr>
          <w:rFonts w:ascii="Garamond" w:hAnsi="Garamond"/>
          <w:b/>
          <w:sz w:val="24"/>
          <w:szCs w:val="24"/>
        </w:rPr>
        <w:t>,</w:t>
      </w:r>
      <w:bookmarkStart w:id="0" w:name="_GoBack"/>
      <w:bookmarkEnd w:id="0"/>
      <w:r w:rsidRPr="00B013BA">
        <w:rPr>
          <w:rFonts w:ascii="Garamond" w:hAnsi="Garamond"/>
          <w:b/>
          <w:sz w:val="24"/>
          <w:szCs w:val="24"/>
        </w:rPr>
        <w:t xml:space="preserve"> PËR NËNSHKRIMIN E URDHRAVE</w:t>
      </w:r>
      <w:r w:rsidR="00B013BA">
        <w:rPr>
          <w:rFonts w:ascii="Garamond" w:hAnsi="Garamond"/>
          <w:b/>
          <w:sz w:val="24"/>
          <w:szCs w:val="24"/>
        </w:rPr>
        <w:t>,</w:t>
      </w:r>
      <w:r w:rsidRPr="00B013BA">
        <w:rPr>
          <w:rFonts w:ascii="Garamond" w:hAnsi="Garamond"/>
          <w:b/>
          <w:sz w:val="24"/>
          <w:szCs w:val="24"/>
        </w:rPr>
        <w:t xml:space="preserve"> PËR NXJERRJEN NGA PËRDORIMI DHE SHKATËRRIMIN E NDËRTESAVE EKONOMIKE NË ADMINISTRIM T</w:t>
      </w:r>
      <w:r w:rsidR="00B013BA">
        <w:rPr>
          <w:rFonts w:ascii="Garamond" w:hAnsi="Garamond"/>
          <w:b/>
          <w:sz w:val="24"/>
          <w:szCs w:val="24"/>
        </w:rPr>
        <w:t>Ë</w:t>
      </w:r>
      <w:r w:rsidRPr="00B013BA">
        <w:rPr>
          <w:rFonts w:ascii="Garamond" w:hAnsi="Garamond"/>
          <w:b/>
          <w:sz w:val="24"/>
          <w:szCs w:val="24"/>
        </w:rPr>
        <w:t xml:space="preserve"> STRUKTURAVE N</w:t>
      </w:r>
      <w:r w:rsidR="00B013BA">
        <w:rPr>
          <w:rFonts w:ascii="Garamond" w:hAnsi="Garamond"/>
          <w:b/>
          <w:sz w:val="24"/>
          <w:szCs w:val="24"/>
        </w:rPr>
        <w:t>Ë</w:t>
      </w:r>
      <w:r w:rsidRPr="00B013BA">
        <w:rPr>
          <w:rFonts w:ascii="Garamond" w:hAnsi="Garamond"/>
          <w:b/>
          <w:sz w:val="24"/>
          <w:szCs w:val="24"/>
        </w:rPr>
        <w:t xml:space="preserve"> VARTËSI TË MINISTRISË SË MBROJTJES DHE SHTABIT TË PËRGJITHSHËM TË FORCAVE TË ARMATOSURA</w:t>
      </w:r>
    </w:p>
    <w:p w14:paraId="715A50BB" w14:textId="77777777" w:rsidR="00843AAF" w:rsidRPr="00B013BA" w:rsidRDefault="00843AAF" w:rsidP="00843AA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0D814CA" w14:textId="4E6CE81C" w:rsidR="00843AAF" w:rsidRPr="00B013BA" w:rsidRDefault="00843AAF" w:rsidP="00B013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13BA">
        <w:rPr>
          <w:rFonts w:ascii="Garamond" w:hAnsi="Garamond"/>
          <w:sz w:val="24"/>
          <w:szCs w:val="24"/>
        </w:rPr>
        <w:t>Në mbështetje të pikës 4, të nenit 102 të Kushtetutës së Republikës së Shqipërisë</w:t>
      </w:r>
      <w:r w:rsidR="00B013BA">
        <w:rPr>
          <w:rFonts w:ascii="Garamond" w:hAnsi="Garamond"/>
          <w:sz w:val="24"/>
          <w:szCs w:val="24"/>
        </w:rPr>
        <w:t>,</w:t>
      </w:r>
      <w:r w:rsidRPr="00B013BA">
        <w:rPr>
          <w:rFonts w:ascii="Garamond" w:hAnsi="Garamond"/>
          <w:sz w:val="24"/>
          <w:szCs w:val="24"/>
        </w:rPr>
        <w:t xml:space="preserve"> të ndryshuar; të </w:t>
      </w:r>
      <w:r w:rsidR="00B013BA" w:rsidRPr="00B013BA">
        <w:rPr>
          <w:rFonts w:ascii="Garamond" w:hAnsi="Garamond"/>
          <w:sz w:val="24"/>
          <w:szCs w:val="24"/>
        </w:rPr>
        <w:t>shkronjës</w:t>
      </w:r>
      <w:r w:rsidRPr="00B013BA">
        <w:rPr>
          <w:rFonts w:ascii="Garamond" w:hAnsi="Garamond"/>
          <w:sz w:val="24"/>
          <w:szCs w:val="24"/>
        </w:rPr>
        <w:t xml:space="preserve"> </w:t>
      </w:r>
      <w:r w:rsidR="00B013BA">
        <w:rPr>
          <w:rFonts w:ascii="Garamond" w:hAnsi="Garamond"/>
          <w:sz w:val="24"/>
          <w:szCs w:val="24"/>
        </w:rPr>
        <w:t>“</w:t>
      </w:r>
      <w:r w:rsidRPr="00B013BA">
        <w:rPr>
          <w:rFonts w:ascii="Garamond" w:hAnsi="Garamond"/>
          <w:sz w:val="24"/>
          <w:szCs w:val="24"/>
        </w:rPr>
        <w:t>f</w:t>
      </w:r>
      <w:r w:rsidR="00B013BA">
        <w:rPr>
          <w:rFonts w:ascii="Garamond" w:hAnsi="Garamond"/>
          <w:sz w:val="24"/>
          <w:szCs w:val="24"/>
        </w:rPr>
        <w:t>”</w:t>
      </w:r>
      <w:r w:rsidRPr="00B013BA">
        <w:rPr>
          <w:rFonts w:ascii="Garamond" w:hAnsi="Garamond"/>
          <w:sz w:val="24"/>
          <w:szCs w:val="24"/>
        </w:rPr>
        <w:t>, të pikës 2, të nenit 13, të</w:t>
      </w:r>
      <w:r w:rsidR="00B013BA">
        <w:rPr>
          <w:rFonts w:ascii="Garamond" w:hAnsi="Garamond"/>
          <w:sz w:val="24"/>
          <w:szCs w:val="24"/>
        </w:rPr>
        <w:t xml:space="preserve"> </w:t>
      </w:r>
      <w:r w:rsidRPr="00B013BA">
        <w:rPr>
          <w:rFonts w:ascii="Garamond" w:hAnsi="Garamond"/>
          <w:sz w:val="24"/>
          <w:szCs w:val="24"/>
        </w:rPr>
        <w:t xml:space="preserve">ligjit </w:t>
      </w:r>
      <w:r w:rsidR="00B013BA" w:rsidRPr="00B013BA">
        <w:rPr>
          <w:rFonts w:ascii="Garamond" w:hAnsi="Garamond"/>
          <w:sz w:val="24"/>
          <w:szCs w:val="24"/>
        </w:rPr>
        <w:t xml:space="preserve">nr. </w:t>
      </w:r>
      <w:r w:rsidRPr="00B013BA">
        <w:rPr>
          <w:rFonts w:ascii="Garamond" w:hAnsi="Garamond"/>
          <w:sz w:val="24"/>
          <w:szCs w:val="24"/>
        </w:rPr>
        <w:t>64/2014</w:t>
      </w:r>
      <w:r w:rsidR="00B013BA">
        <w:rPr>
          <w:rFonts w:ascii="Garamond" w:hAnsi="Garamond"/>
          <w:sz w:val="24"/>
          <w:szCs w:val="24"/>
        </w:rPr>
        <w:t xml:space="preserve">, </w:t>
      </w:r>
      <w:r w:rsidRPr="00B013BA">
        <w:rPr>
          <w:rFonts w:ascii="Garamond" w:hAnsi="Garamond"/>
          <w:sz w:val="24"/>
          <w:szCs w:val="24"/>
        </w:rPr>
        <w:t xml:space="preserve">“Për pushtetet dhe autoritetet e drejtimit e të komandimit të Forcave të Armatosura të Republikës së Shqipërisë”, të ndryshuar; </w:t>
      </w:r>
      <w:r w:rsidR="00B013BA">
        <w:rPr>
          <w:rFonts w:ascii="Garamond" w:hAnsi="Garamond"/>
          <w:sz w:val="24"/>
          <w:szCs w:val="24"/>
        </w:rPr>
        <w:t xml:space="preserve">të </w:t>
      </w:r>
      <w:r w:rsidRPr="00B013BA">
        <w:rPr>
          <w:rFonts w:ascii="Garamond" w:hAnsi="Garamond"/>
          <w:sz w:val="24"/>
          <w:szCs w:val="24"/>
        </w:rPr>
        <w:t xml:space="preserve">pikës 2, të nenit 11, të ligjit </w:t>
      </w:r>
      <w:r w:rsidR="00B013BA">
        <w:rPr>
          <w:rFonts w:ascii="Garamond" w:hAnsi="Garamond"/>
          <w:sz w:val="24"/>
          <w:szCs w:val="24"/>
        </w:rPr>
        <w:t xml:space="preserve">nr. </w:t>
      </w:r>
      <w:r w:rsidRPr="00B013BA">
        <w:rPr>
          <w:rFonts w:ascii="Garamond" w:hAnsi="Garamond"/>
          <w:sz w:val="24"/>
          <w:szCs w:val="24"/>
        </w:rPr>
        <w:t>90/2012</w:t>
      </w:r>
      <w:r w:rsidR="00B013BA">
        <w:rPr>
          <w:rFonts w:ascii="Garamond" w:hAnsi="Garamond"/>
          <w:sz w:val="24"/>
          <w:szCs w:val="24"/>
        </w:rPr>
        <w:t>,</w:t>
      </w:r>
      <w:r w:rsidRPr="00B013BA">
        <w:rPr>
          <w:rFonts w:ascii="Garamond" w:hAnsi="Garamond"/>
          <w:sz w:val="24"/>
          <w:szCs w:val="24"/>
        </w:rPr>
        <w:t xml:space="preserve"> </w:t>
      </w:r>
      <w:r w:rsidR="00B013BA">
        <w:rPr>
          <w:rFonts w:ascii="Garamond" w:hAnsi="Garamond"/>
          <w:sz w:val="24"/>
          <w:szCs w:val="24"/>
        </w:rPr>
        <w:t>“</w:t>
      </w:r>
      <w:r w:rsidRPr="00B013BA">
        <w:rPr>
          <w:rFonts w:ascii="Garamond" w:hAnsi="Garamond"/>
          <w:sz w:val="24"/>
          <w:szCs w:val="24"/>
        </w:rPr>
        <w:t xml:space="preserve">Për organizimin dhe funksionimin e </w:t>
      </w:r>
      <w:r w:rsidR="00B013BA" w:rsidRPr="00B013BA">
        <w:rPr>
          <w:rFonts w:ascii="Garamond" w:hAnsi="Garamond"/>
          <w:sz w:val="24"/>
          <w:szCs w:val="24"/>
        </w:rPr>
        <w:t>administratës shtetërore</w:t>
      </w:r>
      <w:r w:rsidRPr="00B013BA">
        <w:rPr>
          <w:rFonts w:ascii="Garamond" w:hAnsi="Garamond"/>
          <w:sz w:val="24"/>
          <w:szCs w:val="24"/>
        </w:rPr>
        <w:t xml:space="preserve">”; </w:t>
      </w:r>
      <w:r w:rsidR="00B013BA">
        <w:rPr>
          <w:rFonts w:ascii="Garamond" w:hAnsi="Garamond"/>
          <w:sz w:val="24"/>
          <w:szCs w:val="24"/>
        </w:rPr>
        <w:t xml:space="preserve">të </w:t>
      </w:r>
      <w:r w:rsidRPr="00B013BA">
        <w:rPr>
          <w:rFonts w:ascii="Garamond" w:hAnsi="Garamond"/>
          <w:sz w:val="24"/>
          <w:szCs w:val="24"/>
        </w:rPr>
        <w:t>ligjit nr.</w:t>
      </w:r>
      <w:r w:rsidR="00B013BA">
        <w:rPr>
          <w:rFonts w:ascii="Garamond" w:hAnsi="Garamond"/>
          <w:sz w:val="24"/>
          <w:szCs w:val="24"/>
        </w:rPr>
        <w:t xml:space="preserve"> </w:t>
      </w:r>
      <w:r w:rsidRPr="00B013BA">
        <w:rPr>
          <w:rFonts w:ascii="Garamond" w:hAnsi="Garamond"/>
          <w:sz w:val="24"/>
          <w:szCs w:val="24"/>
        </w:rPr>
        <w:t>10296, datë 8.7.2010</w:t>
      </w:r>
      <w:r w:rsidR="00B013BA">
        <w:rPr>
          <w:rFonts w:ascii="Garamond" w:hAnsi="Garamond"/>
          <w:sz w:val="24"/>
          <w:szCs w:val="24"/>
        </w:rPr>
        <w:t>,</w:t>
      </w:r>
      <w:r w:rsidRPr="00B013BA">
        <w:rPr>
          <w:rFonts w:ascii="Garamond" w:hAnsi="Garamond"/>
          <w:sz w:val="24"/>
          <w:szCs w:val="24"/>
        </w:rPr>
        <w:t xml:space="preserve"> “Për menaxhimin financiar dhe kontrollin</w:t>
      </w:r>
      <w:r w:rsidR="00B013BA">
        <w:rPr>
          <w:rFonts w:ascii="Garamond" w:hAnsi="Garamond"/>
          <w:sz w:val="24"/>
          <w:szCs w:val="24"/>
        </w:rPr>
        <w:t>”</w:t>
      </w:r>
      <w:r w:rsidRPr="00B013BA">
        <w:rPr>
          <w:rFonts w:ascii="Garamond" w:hAnsi="Garamond"/>
          <w:sz w:val="24"/>
          <w:szCs w:val="24"/>
        </w:rPr>
        <w:t xml:space="preserve">, i ndryshuar; </w:t>
      </w:r>
      <w:r w:rsidR="00B013BA">
        <w:rPr>
          <w:rFonts w:ascii="Garamond" w:hAnsi="Garamond"/>
          <w:sz w:val="24"/>
          <w:szCs w:val="24"/>
        </w:rPr>
        <w:t xml:space="preserve">të </w:t>
      </w:r>
      <w:r w:rsidRPr="00B013BA">
        <w:rPr>
          <w:rFonts w:ascii="Garamond" w:hAnsi="Garamond"/>
          <w:sz w:val="24"/>
          <w:szCs w:val="24"/>
        </w:rPr>
        <w:t>pikës</w:t>
      </w:r>
      <w:r w:rsidR="00B013BA">
        <w:rPr>
          <w:rFonts w:ascii="Garamond" w:hAnsi="Garamond"/>
          <w:sz w:val="24"/>
          <w:szCs w:val="24"/>
        </w:rPr>
        <w:t xml:space="preserve"> </w:t>
      </w:r>
      <w:r w:rsidRPr="00B013BA">
        <w:rPr>
          <w:rFonts w:ascii="Garamond" w:hAnsi="Garamond"/>
          <w:sz w:val="24"/>
          <w:szCs w:val="24"/>
        </w:rPr>
        <w:t>103, 118.1 dhe 118.2</w:t>
      </w:r>
      <w:r w:rsidR="00B013BA">
        <w:rPr>
          <w:rFonts w:ascii="Garamond" w:hAnsi="Garamond"/>
          <w:sz w:val="24"/>
          <w:szCs w:val="24"/>
        </w:rPr>
        <w:t>,</w:t>
      </w:r>
      <w:r w:rsidRPr="00B013BA">
        <w:rPr>
          <w:rFonts w:ascii="Garamond" w:hAnsi="Garamond"/>
          <w:sz w:val="24"/>
          <w:szCs w:val="24"/>
        </w:rPr>
        <w:t xml:space="preserve"> të udhëzimit të ministrit të Financave nr. 30, datë 27.12.2011</w:t>
      </w:r>
      <w:r w:rsidR="00B013BA">
        <w:rPr>
          <w:rFonts w:ascii="Garamond" w:hAnsi="Garamond"/>
          <w:sz w:val="24"/>
          <w:szCs w:val="24"/>
        </w:rPr>
        <w:t>,</w:t>
      </w:r>
      <w:r w:rsidRPr="00B013BA">
        <w:rPr>
          <w:rFonts w:ascii="Garamond" w:hAnsi="Garamond"/>
          <w:sz w:val="24"/>
          <w:szCs w:val="24"/>
        </w:rPr>
        <w:t xml:space="preserve"> </w:t>
      </w:r>
      <w:r w:rsidR="00B013BA">
        <w:rPr>
          <w:rFonts w:ascii="Garamond" w:hAnsi="Garamond"/>
          <w:sz w:val="24"/>
          <w:szCs w:val="24"/>
        </w:rPr>
        <w:t>“</w:t>
      </w:r>
      <w:r w:rsidRPr="00B013BA">
        <w:rPr>
          <w:rFonts w:ascii="Garamond" w:hAnsi="Garamond"/>
          <w:sz w:val="24"/>
          <w:szCs w:val="24"/>
        </w:rPr>
        <w:t>Për menaxhimin e aktiveve në njësitë e sektorit publik</w:t>
      </w:r>
      <w:r w:rsidR="00B013BA">
        <w:rPr>
          <w:rFonts w:ascii="Garamond" w:hAnsi="Garamond"/>
          <w:sz w:val="24"/>
          <w:szCs w:val="24"/>
        </w:rPr>
        <w:t>”</w:t>
      </w:r>
      <w:r w:rsidRPr="00B013BA">
        <w:rPr>
          <w:rFonts w:ascii="Garamond" w:hAnsi="Garamond"/>
          <w:sz w:val="24"/>
          <w:szCs w:val="24"/>
        </w:rPr>
        <w:t xml:space="preserve">, </w:t>
      </w:r>
      <w:r w:rsidR="00B013BA" w:rsidRPr="00B013BA">
        <w:rPr>
          <w:rFonts w:ascii="Garamond" w:hAnsi="Garamond"/>
          <w:sz w:val="24"/>
          <w:szCs w:val="24"/>
        </w:rPr>
        <w:t>të</w:t>
      </w:r>
      <w:r w:rsidRPr="00B013BA">
        <w:rPr>
          <w:rFonts w:ascii="Garamond" w:hAnsi="Garamond"/>
          <w:sz w:val="24"/>
          <w:szCs w:val="24"/>
        </w:rPr>
        <w:t xml:space="preserve"> ndryshuar,</w:t>
      </w:r>
    </w:p>
    <w:p w14:paraId="6CA250C9" w14:textId="77777777" w:rsidR="00843AAF" w:rsidRPr="00B013BA" w:rsidRDefault="00843AAF" w:rsidP="00B013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023332" w14:textId="77777777" w:rsidR="00843AAF" w:rsidRPr="00B013BA" w:rsidRDefault="00843AAF" w:rsidP="00843A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013BA">
        <w:rPr>
          <w:rFonts w:ascii="Garamond" w:hAnsi="Garamond"/>
          <w:sz w:val="24"/>
          <w:szCs w:val="24"/>
        </w:rPr>
        <w:t>URDHËROJ:</w:t>
      </w:r>
    </w:p>
    <w:p w14:paraId="3172C887" w14:textId="77777777" w:rsidR="00843AAF" w:rsidRPr="00B013BA" w:rsidRDefault="00843AAF" w:rsidP="00843AA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B83A1D6" w14:textId="37D84450" w:rsidR="00843AAF" w:rsidRPr="00B013BA" w:rsidRDefault="00B013BA" w:rsidP="00B013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13BA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="00843AAF" w:rsidRPr="00B013BA">
        <w:rPr>
          <w:rFonts w:ascii="Garamond" w:hAnsi="Garamond"/>
          <w:sz w:val="24"/>
          <w:szCs w:val="24"/>
        </w:rPr>
        <w:t>Kompetenca për nënshkrimin e urdhrave për nxjerrjen nga përdorimi dhe shkatërrimin e ndërtesave ekonomike në administrim të strukturave në vartësi të Ministrisë së Mbrojtjes dhe Shtabit të Përgjithshëm të Forcave të Armatosura i delegohet zëvendësministrit të Mbrojtjes, zotit Enkelejdi Joti.</w:t>
      </w:r>
    </w:p>
    <w:p w14:paraId="2F8E0EFE" w14:textId="77E1F180" w:rsidR="00B013BA" w:rsidRDefault="00B013BA" w:rsidP="00B013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43AAF" w:rsidRPr="00B013BA">
        <w:rPr>
          <w:rFonts w:ascii="Garamond" w:hAnsi="Garamond"/>
          <w:sz w:val="24"/>
          <w:szCs w:val="24"/>
        </w:rPr>
        <w:t>Ngarkohet zëvendësministri i Mbrojtjes për zbatimin e këtij urdhri.</w:t>
      </w:r>
    </w:p>
    <w:p w14:paraId="23E44A76" w14:textId="36BA990B" w:rsidR="00843AAF" w:rsidRPr="00B013BA" w:rsidRDefault="00843AAF" w:rsidP="00B013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13BA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080961CB" w14:textId="77777777" w:rsidR="00843AAF" w:rsidRPr="00B013BA" w:rsidRDefault="00843AAF" w:rsidP="00843AA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AF962D0" w14:textId="77777777" w:rsidR="00843AAF" w:rsidRPr="00B013BA" w:rsidRDefault="00843AAF" w:rsidP="00843A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013BA">
        <w:rPr>
          <w:rFonts w:ascii="Garamond" w:hAnsi="Garamond"/>
          <w:sz w:val="24"/>
          <w:szCs w:val="24"/>
        </w:rPr>
        <w:t>MINISTËR I MBROJTJES</w:t>
      </w:r>
    </w:p>
    <w:p w14:paraId="7C50BCFF" w14:textId="77777777" w:rsidR="00843AAF" w:rsidRPr="00B013BA" w:rsidRDefault="00843AAF" w:rsidP="00843A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013BA">
        <w:rPr>
          <w:rFonts w:ascii="Garamond" w:hAnsi="Garamond"/>
          <w:b/>
          <w:sz w:val="24"/>
          <w:szCs w:val="24"/>
        </w:rPr>
        <w:t xml:space="preserve">Niko Peleshi </w:t>
      </w:r>
    </w:p>
    <w:p w14:paraId="406F7128" w14:textId="77777777" w:rsidR="000F74B6" w:rsidRPr="00B013BA" w:rsidRDefault="000F74B6" w:rsidP="00843AAF"/>
    <w:sectPr w:rsidR="000F74B6" w:rsidRPr="00B01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5B6D33"/>
    <w:multiLevelType w:val="hybridMultilevel"/>
    <w:tmpl w:val="F6EE88CA"/>
    <w:lvl w:ilvl="0" w:tplc="252EBC9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503"/>
    <w:rsid w:val="00073C4C"/>
    <w:rsid w:val="000F74B6"/>
    <w:rsid w:val="00292E31"/>
    <w:rsid w:val="00372DE0"/>
    <w:rsid w:val="00420FCC"/>
    <w:rsid w:val="00495544"/>
    <w:rsid w:val="00581503"/>
    <w:rsid w:val="007A461B"/>
    <w:rsid w:val="00843AAF"/>
    <w:rsid w:val="008C7EE7"/>
    <w:rsid w:val="00901083"/>
    <w:rsid w:val="00AA783D"/>
    <w:rsid w:val="00AD6F91"/>
    <w:rsid w:val="00B0091D"/>
    <w:rsid w:val="00B013BA"/>
    <w:rsid w:val="00D46F0A"/>
    <w:rsid w:val="00DB2CEE"/>
    <w:rsid w:val="00F23FBB"/>
    <w:rsid w:val="00FE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1E0FD"/>
  <w15:chartTrackingRefBased/>
  <w15:docId w15:val="{F92B20DB-5175-4F2E-A2CE-AB8226E81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3AA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1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2024-01-25T11:41:35Z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2024-01-24T00:00:00Z</Date_x0020_protokolli>
    <Titulli xmlns="0e656187-b300-4fb0-8bf4-3a50f872073c">Për delegim kompetencash për nënshkrimin e urdhrave për nxjerrjen nga përdorimi dhe shkatërrimin e ndërtesave ekonomike në administrim të strukturave në vartësi të Ministrisë së Mbrojtjes dhe Shtabit të Përgjithshëm të Forcave të Armatosura </Titulli>
    <Modifikuesi xmlns="0e656187-b300-4fb0-8bf4-3a50f872073c">Fjora.Cahani</Modifikuesi>
    <Nr_x002e__x0020_prot_x0020_QBZ xmlns="0e656187-b300-4fb0-8bf4-3a50f872073c">152/1</Nr_x002e__x0020_prot_x0020_QBZ>
    <Data_x0020_e_x0020_Modifikimit xmlns="0e656187-b300-4fb0-8bf4-3a50f872073c">2024-01-25T12:33:20Z</Data_x0020_e_x0020_Modifikimit>
    <Dekretuar xmlns="0e656187-b300-4fb0-8bf4-3a50f872073c">false</Dekretuar>
    <Data xmlns="0e656187-b300-4fb0-8bf4-3a50f872073c">2024-01-18T00:00:00Z</Data>
    <Nr_x002e__x0020_protokolli_x0020_i_x0020_aktit xmlns="0e656187-b300-4fb0-8bf4-3a50f872073c">378/1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B45989BD7A4F23902C40B227F2C9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320D791-CFEB-4A4D-ADFC-45F11143B189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3E9B580-7665-4936-8F10-AB0B1B8900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0392BC-432C-47A1-B602-176EFBDA18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 për nënshkrimin e urdhrave për nxjerrjen nga përdorimi dhe shkatërrimin e ndërtesave ekonomike në administrim të strukturave në vartësi të Ministrisë së Mbrojtjes dhe Shtabit të Përgjithshëm të Forcave të Armatosura</vt:lpstr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 për nënshkrimin e urdhrave për nxjerrjen nga përdorimi dhe shkatërrimin e ndërtesave ekonomike në administrim të strukturave në vartësi të Ministrisë së Mbrojtjes dhe Shtabit të Përgjithshëm të Forcave të Armatosura</dc:title>
  <dc:creator>Entela Suli</dc:creator>
  <cp:lastModifiedBy>Fjora Cahani</cp:lastModifiedBy>
  <cp:revision>5</cp:revision>
  <dcterms:created xsi:type="dcterms:W3CDTF">2024-01-25T10:38:00Z</dcterms:created>
  <dcterms:modified xsi:type="dcterms:W3CDTF">2024-01-25T11:35:00Z</dcterms:modified>
</cp:coreProperties>
</file>