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B43AAE" w14:textId="1128090A" w:rsidR="008F2A23" w:rsidRPr="009E7098" w:rsidRDefault="00686F1E" w:rsidP="00686F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E7098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DF2CA56" w14:textId="58F10C9C" w:rsidR="00B70653" w:rsidRPr="009E7098" w:rsidRDefault="00F70E3D" w:rsidP="00686F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E7098">
        <w:rPr>
          <w:rFonts w:ascii="Garamond" w:hAnsi="Garamond"/>
          <w:b/>
          <w:sz w:val="24"/>
          <w:szCs w:val="24"/>
          <w:lang w:val="sq-AL"/>
        </w:rPr>
        <w:t>Nr</w:t>
      </w:r>
      <w:r w:rsidR="00686F1E" w:rsidRPr="009E7098">
        <w:rPr>
          <w:rFonts w:ascii="Garamond" w:hAnsi="Garamond"/>
          <w:b/>
          <w:sz w:val="24"/>
          <w:szCs w:val="24"/>
          <w:lang w:val="sq-AL"/>
        </w:rPr>
        <w:t>.</w:t>
      </w:r>
      <w:r w:rsidR="009E7098" w:rsidRPr="009E709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86F1E" w:rsidRPr="009E7098">
        <w:rPr>
          <w:rFonts w:ascii="Garamond" w:hAnsi="Garamond"/>
          <w:b/>
          <w:sz w:val="24"/>
          <w:szCs w:val="24"/>
          <w:lang w:val="sq-AL"/>
        </w:rPr>
        <w:t>368, datë</w:t>
      </w:r>
      <w:r w:rsidR="001443F8" w:rsidRPr="009E7098">
        <w:rPr>
          <w:rFonts w:ascii="Garamond" w:hAnsi="Garamond"/>
          <w:b/>
          <w:sz w:val="24"/>
          <w:szCs w:val="24"/>
          <w:lang w:val="sq-AL"/>
        </w:rPr>
        <w:t xml:space="preserve"> 2.5.2019</w:t>
      </w:r>
    </w:p>
    <w:p w14:paraId="05CC96EF" w14:textId="77777777" w:rsidR="008F2A23" w:rsidRPr="009E7098" w:rsidRDefault="008F2A23" w:rsidP="00686F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A85F60" w14:textId="2E9CEF28" w:rsidR="008F2A23" w:rsidRPr="009E7098" w:rsidRDefault="00F70E3D" w:rsidP="00F70E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E7098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F2A23" w:rsidRPr="009E7098">
        <w:rPr>
          <w:rFonts w:ascii="Garamond" w:hAnsi="Garamond"/>
          <w:b/>
          <w:sz w:val="24"/>
          <w:szCs w:val="24"/>
          <w:lang w:val="sq-AL"/>
        </w:rPr>
        <w:t>DELEGIM KOMPETENCE</w:t>
      </w:r>
    </w:p>
    <w:p w14:paraId="125FE495" w14:textId="77777777" w:rsidR="008F2A23" w:rsidRPr="009E7098" w:rsidRDefault="008F2A23" w:rsidP="00686F1E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F6B90A1" w14:textId="39E5FACB" w:rsidR="008F2A23" w:rsidRPr="009E7098" w:rsidRDefault="008F2A23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>Në mbështetje të nenit 102, pika 4 të Kushtetutës së Republikës së Shqipërisë, të neneve 28 dhe 29</w:t>
      </w:r>
      <w:r w:rsidR="009E7098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F317EB" w:rsidRPr="009E7098">
        <w:rPr>
          <w:rFonts w:ascii="Garamond" w:hAnsi="Garamond"/>
          <w:spacing w:val="-4"/>
          <w:sz w:val="24"/>
          <w:szCs w:val="24"/>
          <w:lang w:val="sq-AL"/>
        </w:rPr>
        <w:t xml:space="preserve">të </w:t>
      </w:r>
      <w:r w:rsidR="00D13496" w:rsidRPr="009E7098">
        <w:rPr>
          <w:rFonts w:ascii="Garamond" w:hAnsi="Garamond"/>
          <w:spacing w:val="-4"/>
          <w:sz w:val="24"/>
          <w:szCs w:val="24"/>
          <w:lang w:val="sq-AL"/>
        </w:rPr>
        <w:t xml:space="preserve">ligjit </w:t>
      </w:r>
      <w:r w:rsidR="009E7098">
        <w:rPr>
          <w:rFonts w:ascii="Garamond" w:hAnsi="Garamond"/>
          <w:spacing w:val="-4"/>
          <w:sz w:val="24"/>
          <w:szCs w:val="24"/>
          <w:lang w:val="sq-AL"/>
        </w:rPr>
        <w:t>n</w:t>
      </w:r>
      <w:r w:rsidR="00F317EB" w:rsidRPr="009E7098">
        <w:rPr>
          <w:rFonts w:ascii="Garamond" w:hAnsi="Garamond"/>
          <w:spacing w:val="-4"/>
          <w:sz w:val="24"/>
          <w:szCs w:val="24"/>
          <w:lang w:val="sq-AL"/>
        </w:rPr>
        <w:t>r. 44/2015, datë 30.</w:t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>4.2015, “Kodi i Procedurave Administrative të Republikës së Shqipërisë”, si dhe nenit 11</w:t>
      </w:r>
      <w:r w:rsidR="009E7098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 të </w:t>
      </w:r>
      <w:r w:rsidR="009E7098">
        <w:rPr>
          <w:rFonts w:ascii="Garamond" w:hAnsi="Garamond"/>
          <w:spacing w:val="-4"/>
          <w:sz w:val="24"/>
          <w:szCs w:val="24"/>
          <w:lang w:val="sq-AL"/>
        </w:rPr>
        <w:t>l</w:t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igjit </w:t>
      </w:r>
      <w:r w:rsidR="009E7098">
        <w:rPr>
          <w:rFonts w:ascii="Garamond" w:hAnsi="Garamond"/>
          <w:spacing w:val="-4"/>
          <w:sz w:val="24"/>
          <w:szCs w:val="24"/>
          <w:lang w:val="sq-AL"/>
        </w:rPr>
        <w:t>n</w:t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r. 90/2012 “Për </w:t>
      </w:r>
      <w:r w:rsidR="009E7098" w:rsidRPr="009E7098">
        <w:rPr>
          <w:rFonts w:ascii="Garamond" w:hAnsi="Garamond"/>
          <w:spacing w:val="-4"/>
          <w:sz w:val="24"/>
          <w:szCs w:val="24"/>
          <w:lang w:val="sq-AL"/>
        </w:rPr>
        <w:t>organizimin dhe funksion</w:t>
      </w:r>
      <w:r w:rsidR="009E7098">
        <w:rPr>
          <w:rFonts w:ascii="Garamond" w:hAnsi="Garamond"/>
          <w:spacing w:val="-4"/>
          <w:sz w:val="24"/>
          <w:szCs w:val="24"/>
          <w:lang w:val="sq-AL"/>
        </w:rPr>
        <w:t>imin e administratës shtetërore”</w:t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1411BD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14:paraId="1F448628" w14:textId="77777777" w:rsidR="000F6DDB" w:rsidRPr="009E7098" w:rsidRDefault="000F6DDB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14:paraId="5C987FD3" w14:textId="77777777" w:rsidR="008F2A23" w:rsidRPr="009E7098" w:rsidRDefault="008F2A23" w:rsidP="00F70E3D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>URDHËROJ:</w:t>
      </w:r>
    </w:p>
    <w:p w14:paraId="616CADEC" w14:textId="77777777" w:rsidR="008F2A23" w:rsidRPr="009E7098" w:rsidRDefault="008F2A23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14:paraId="215922A2" w14:textId="59754809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1.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Delegimin e kompetencave të titullarit të Ministrisë së Shëndetësisë dhe Mbrojtjes Sociale, </w:t>
      </w:r>
      <w:proofErr w:type="spellStart"/>
      <w:r w:rsidR="007D4246">
        <w:rPr>
          <w:rFonts w:ascii="Garamond" w:hAnsi="Garamond"/>
          <w:spacing w:val="-4"/>
          <w:sz w:val="24"/>
          <w:szCs w:val="24"/>
          <w:lang w:val="sq-AL"/>
        </w:rPr>
        <w:t>z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nj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Gelardina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Prodani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, Sekretar i Përgjithshëm. </w:t>
      </w:r>
    </w:p>
    <w:p w14:paraId="52F5C6F1" w14:textId="1989EA7F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a)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Të nënshkruajë autorizimet për përfaqësim ligjor të Ministrisë së Shëndetësisë dhe Mbrojtjes Sociale, në emër të personit që do të përfaqësojë ministrinë në të gjitha shkallët e gjykimit, duke përfshirë kërkesëpadi, kërkesë, shtim, pakësim, saktësim apo heqje dorë nga objekti i kërkesëpadisë, kundërpadi, ankim dhe rekurs kundër vendimeve të ndërmjetme dhe përfundimtare, kërkesë për pezullim, kërkesë për përjashtim gjyqtari, si dhe çdo kërkesë tjetër që ka lidhje apo del nga rrethanat e gjykimit të kësaj çështjeje, si dhe t’i nënshkruajnë ato. Përfaqësuesi i autorizuar nga </w:t>
      </w:r>
      <w:proofErr w:type="spellStart"/>
      <w:r w:rsidR="007D4246">
        <w:rPr>
          <w:rFonts w:ascii="Garamond" w:hAnsi="Garamond"/>
          <w:spacing w:val="-4"/>
          <w:sz w:val="24"/>
          <w:szCs w:val="24"/>
          <w:lang w:val="sq-AL"/>
        </w:rPr>
        <w:t>z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nj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Gelardina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Prodani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, Sekretar i Përgjithshëm, i përcaktuar sipas kësaj pike, ka të drejtë të kryejë çdo veprim procedural përpara gjykatës,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konform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parashikimeve të ligjit nr. 44/2015, “Kodi i Procedurave Administrative të Republikës së Shqipërisë”, përveç rasteve kur kjo e drejtë kufizohet në aktin e autorizimit. </w:t>
      </w:r>
    </w:p>
    <w:p w14:paraId="40B81154" w14:textId="0E101E7B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b)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Delegimin e kompetencave të titullarit të autoritetit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kontraktor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, për të gjitha procedurat e prokurimeve publike me fonde buxhetore për Ministrinë e Shëndetësisë dhe Mbrojtjes Sociale.</w:t>
      </w:r>
    </w:p>
    <w:p w14:paraId="707D9C3A" w14:textId="28F8014A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c)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Delegimin e kompetencave të titullarit</w:t>
      </w:r>
      <w:r w:rsidR="001411BD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të autoritetit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kontraktor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për procedurat e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koncensioneve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dhe partneritetin publik privat me fonde buxhetore për Ministrinë e Shëndetësisë dhe Mbrojtjes Sociale .</w:t>
      </w:r>
    </w:p>
    <w:p w14:paraId="1DDF5FAC" w14:textId="3A289F5E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d)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Autorizimet për dërgim me shërbim të punonjësve të Ministrisë së Shëndetësisë dhe Mbrojtjes Sociale jashtë qendrës së punës brenda vendit të punës në largësi mbi 100 km dhe jashtë vendit. </w:t>
      </w:r>
    </w:p>
    <w:p w14:paraId="1D66140A" w14:textId="27BFD843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e)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Të nënshkruajë ankimet administrative drejtuar Ministrisë së Shëndetësisë dhe Mbrojtjes Sociale .</w:t>
      </w:r>
    </w:p>
    <w:p w14:paraId="701B9334" w14:textId="4F7958FA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f)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Të nënshkruajë komunikimet e Ministrisë së Shëndetësisë dhe Mbrojtjes Sociale me Institucionet e administratës publike dhe palët e treta, me përjashtim të atyre komunikimeve dhe akteve që ligji ia atribuon shprehimisht ministrit. </w:t>
      </w:r>
    </w:p>
    <w:p w14:paraId="6CEB2E58" w14:textId="232FA26A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g)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Të kryejë çdo veprimtari tjetër të ngarkuar me urdhër nga </w:t>
      </w:r>
      <w:r w:rsidR="007D4246">
        <w:rPr>
          <w:rFonts w:ascii="Garamond" w:hAnsi="Garamond"/>
          <w:spacing w:val="-4"/>
          <w:sz w:val="24"/>
          <w:szCs w:val="24"/>
          <w:lang w:val="sq-AL"/>
        </w:rPr>
        <w:t>m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inistri.</w:t>
      </w:r>
    </w:p>
    <w:p w14:paraId="4CA4CB21" w14:textId="1EC86EDC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2.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Këto kompetenca do të ushtrohen nga </w:t>
      </w:r>
      <w:proofErr w:type="spellStart"/>
      <w:r w:rsidR="007D4246">
        <w:rPr>
          <w:rFonts w:ascii="Garamond" w:hAnsi="Garamond"/>
          <w:spacing w:val="-4"/>
          <w:sz w:val="24"/>
          <w:szCs w:val="24"/>
          <w:lang w:val="sq-AL"/>
        </w:rPr>
        <w:t>z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nj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Gelardina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Prodani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, Sekretar i Përgjithshëm, menjëherë me h</w:t>
      </w:r>
      <w:r w:rsidR="00BC56EB" w:rsidRPr="009E7098">
        <w:rPr>
          <w:rFonts w:ascii="Garamond" w:hAnsi="Garamond"/>
          <w:spacing w:val="-4"/>
          <w:sz w:val="24"/>
          <w:szCs w:val="24"/>
          <w:lang w:val="sq-AL"/>
        </w:rPr>
        <w:t>yrjen në fuqi të këtij urdhri.</w:t>
      </w:r>
    </w:p>
    <w:p w14:paraId="62A885EF" w14:textId="20A148B4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3.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Delegimi i kompetencave mbaron me revokimin e aktit të delegimit, si dhe pushimin e ekzistencës së organit delegues apo të deleguar.</w:t>
      </w:r>
    </w:p>
    <w:p w14:paraId="52EFFF24" w14:textId="4D5641BC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4. </w:t>
      </w:r>
      <w:r w:rsidR="0099751D" w:rsidRPr="009E7098">
        <w:rPr>
          <w:rFonts w:ascii="Garamond" w:hAnsi="Garamond"/>
          <w:spacing w:val="-4"/>
          <w:sz w:val="24"/>
          <w:szCs w:val="24"/>
          <w:lang w:val="sq-AL"/>
        </w:rPr>
        <w:t>Urdhri nr.</w:t>
      </w:r>
      <w:r w:rsidR="00DA625D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="0099751D" w:rsidRPr="009E7098">
        <w:rPr>
          <w:rFonts w:ascii="Garamond" w:hAnsi="Garamond"/>
          <w:spacing w:val="-4"/>
          <w:sz w:val="24"/>
          <w:szCs w:val="24"/>
          <w:lang w:val="sq-AL"/>
        </w:rPr>
        <w:t>330</w:t>
      </w:r>
      <w:r w:rsidR="001411BD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99751D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datë 15.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4.2019 “Për </w:t>
      </w:r>
      <w:r w:rsidR="0099751D" w:rsidRPr="009E7098">
        <w:rPr>
          <w:rFonts w:ascii="Garamond" w:hAnsi="Garamond"/>
          <w:spacing w:val="-4"/>
          <w:sz w:val="24"/>
          <w:szCs w:val="24"/>
          <w:lang w:val="sq-AL"/>
        </w:rPr>
        <w:t xml:space="preserve">delegim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ko</w:t>
      </w:r>
      <w:r w:rsidR="007D4246">
        <w:rPr>
          <w:rFonts w:ascii="Garamond" w:hAnsi="Garamond"/>
          <w:spacing w:val="-4"/>
          <w:sz w:val="24"/>
          <w:szCs w:val="24"/>
          <w:lang w:val="sq-AL"/>
        </w:rPr>
        <w:t>m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petence”</w:t>
      </w:r>
      <w:r w:rsidR="007D4246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shfuqizohet.</w:t>
      </w:r>
    </w:p>
    <w:p w14:paraId="3693F093" w14:textId="01249893" w:rsidR="008F2A23" w:rsidRPr="009E7098" w:rsidRDefault="00F70E3D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 xml:space="preserve">5. 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Ngarkohet </w:t>
      </w:r>
      <w:proofErr w:type="spellStart"/>
      <w:r w:rsidR="007D4246">
        <w:rPr>
          <w:rFonts w:ascii="Garamond" w:hAnsi="Garamond"/>
          <w:spacing w:val="-4"/>
          <w:sz w:val="24"/>
          <w:szCs w:val="24"/>
          <w:lang w:val="sq-AL"/>
        </w:rPr>
        <w:t>z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nj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.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Gelardina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Prodani</w:t>
      </w:r>
      <w:proofErr w:type="spellEnd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>, Sekretar i Përgjithshëm</w:t>
      </w:r>
      <w:r w:rsidR="001411BD">
        <w:rPr>
          <w:rFonts w:ascii="Garamond" w:hAnsi="Garamond"/>
          <w:spacing w:val="-4"/>
          <w:sz w:val="24"/>
          <w:szCs w:val="24"/>
          <w:lang w:val="sq-AL"/>
        </w:rPr>
        <w:t>,</w:t>
      </w:r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dhe të gjithë </w:t>
      </w:r>
      <w:bookmarkStart w:id="0" w:name="_GoBack"/>
      <w:bookmarkEnd w:id="0"/>
      <w:r w:rsidR="008F2A23" w:rsidRPr="009E7098">
        <w:rPr>
          <w:rFonts w:ascii="Garamond" w:hAnsi="Garamond"/>
          <w:spacing w:val="-4"/>
          <w:sz w:val="24"/>
          <w:szCs w:val="24"/>
          <w:lang w:val="sq-AL"/>
        </w:rPr>
        <w:t xml:space="preserve">nëpunësit e Ministrisë së Shëndetësisë dhe Mbrojtjes Sociale për zbatimin e këtij urdhri. </w:t>
      </w:r>
    </w:p>
    <w:p w14:paraId="47653ED9" w14:textId="77777777" w:rsidR="008F2A23" w:rsidRPr="009E7098" w:rsidRDefault="008F2A23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>Ky urdhër hyn në fuqi menjëherë dhe botohet në Fletoren Zyrtare.</w:t>
      </w:r>
    </w:p>
    <w:p w14:paraId="1228F3CF" w14:textId="77777777" w:rsidR="008F2A23" w:rsidRPr="009E7098" w:rsidRDefault="008F2A23" w:rsidP="000F6DDB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</w:p>
    <w:p w14:paraId="481E1208" w14:textId="73BD814D" w:rsidR="008F2A23" w:rsidRPr="009E7098" w:rsidRDefault="008F2A23" w:rsidP="00F70E3D">
      <w:pPr>
        <w:spacing w:after="0" w:line="240" w:lineRule="auto"/>
        <w:ind w:firstLine="284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ab/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ab/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ab/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ab/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ab/>
        <w:t xml:space="preserve"> MINIST</w:t>
      </w:r>
      <w:r w:rsidR="007D4246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>R</w:t>
      </w:r>
      <w:r w:rsidR="00F70E3D" w:rsidRPr="009E7098">
        <w:rPr>
          <w:rFonts w:ascii="Garamond" w:hAnsi="Garamond"/>
          <w:spacing w:val="-4"/>
          <w:sz w:val="24"/>
          <w:szCs w:val="24"/>
          <w:lang w:val="sq-AL"/>
        </w:rPr>
        <w:t xml:space="preserve"> I SHËNDETËSISË DHE MBROJTJES SOCIALE</w:t>
      </w:r>
    </w:p>
    <w:p w14:paraId="2E2223A9" w14:textId="0FD428E5" w:rsidR="008F2A23" w:rsidRPr="009E7098" w:rsidRDefault="008F2A23" w:rsidP="00F70E3D">
      <w:pPr>
        <w:spacing w:after="0" w:line="240" w:lineRule="auto"/>
        <w:ind w:firstLine="284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9E7098">
        <w:rPr>
          <w:rFonts w:ascii="Garamond" w:hAnsi="Garamond"/>
          <w:spacing w:val="-4"/>
          <w:sz w:val="24"/>
          <w:szCs w:val="24"/>
          <w:lang w:val="sq-AL"/>
        </w:rPr>
        <w:tab/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ab/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ab/>
      </w:r>
      <w:r w:rsidRPr="009E7098">
        <w:rPr>
          <w:rFonts w:ascii="Garamond" w:hAnsi="Garamond"/>
          <w:spacing w:val="-4"/>
          <w:sz w:val="24"/>
          <w:szCs w:val="24"/>
          <w:lang w:val="sq-AL"/>
        </w:rPr>
        <w:tab/>
      </w:r>
      <w:proofErr w:type="spellStart"/>
      <w:r w:rsidRPr="009E7098">
        <w:rPr>
          <w:rFonts w:ascii="Garamond" w:hAnsi="Garamond"/>
          <w:b/>
          <w:spacing w:val="-4"/>
          <w:sz w:val="24"/>
          <w:szCs w:val="24"/>
          <w:lang w:val="sq-AL"/>
        </w:rPr>
        <w:t>Ogerta</w:t>
      </w:r>
      <w:proofErr w:type="spellEnd"/>
      <w:r w:rsidRPr="009E7098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proofErr w:type="spellStart"/>
      <w:r w:rsidRPr="009E7098">
        <w:rPr>
          <w:rFonts w:ascii="Garamond" w:hAnsi="Garamond"/>
          <w:b/>
          <w:spacing w:val="-4"/>
          <w:sz w:val="24"/>
          <w:szCs w:val="24"/>
          <w:lang w:val="sq-AL"/>
        </w:rPr>
        <w:t>Manastirliu</w:t>
      </w:r>
      <w:proofErr w:type="spellEnd"/>
      <w:r w:rsidRPr="009E7098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</w:p>
    <w:p w14:paraId="6EBEC356" w14:textId="77777777" w:rsidR="008F2A23" w:rsidRPr="009E7098" w:rsidRDefault="008F2A23">
      <w:pPr>
        <w:rPr>
          <w:lang w:val="sq-AL"/>
        </w:rPr>
      </w:pPr>
    </w:p>
    <w:sectPr w:rsidR="008F2A23" w:rsidRPr="009E70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3F8"/>
    <w:rsid w:val="000F6DDB"/>
    <w:rsid w:val="001411BD"/>
    <w:rsid w:val="001443F8"/>
    <w:rsid w:val="00210378"/>
    <w:rsid w:val="004827FE"/>
    <w:rsid w:val="00686F1E"/>
    <w:rsid w:val="007D4246"/>
    <w:rsid w:val="008F2A23"/>
    <w:rsid w:val="0099751D"/>
    <w:rsid w:val="009E7098"/>
    <w:rsid w:val="00AD42D4"/>
    <w:rsid w:val="00B70653"/>
    <w:rsid w:val="00BB053A"/>
    <w:rsid w:val="00BC56EB"/>
    <w:rsid w:val="00D13496"/>
    <w:rsid w:val="00DA625D"/>
    <w:rsid w:val="00F317EB"/>
    <w:rsid w:val="00F70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2CA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E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0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368</Nr_x002e__x0020_akti>
    <Data_x0020_e_x0020_Krijimit xmlns="0e656187-b300-4fb0-8bf4-3a50f872073c">2019-05-07T07:11:15Z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2019-05-05T22:00:00Z</Date_x0020_protokolli>
    <Titulli xmlns="0e656187-b300-4fb0-8bf4-3a50f872073c">Për delegim kompetence</Titulli>
    <Modifikuesi xmlns="0e656187-b300-4fb0-8bf4-3a50f872073c">gladiola.cicako</Modifikuesi>
    <Nr_x002e__x0020_prot_x0020_QBZ xmlns="0e656187-b300-4fb0-8bf4-3a50f872073c">690</Nr_x002e__x0020_prot_x0020_QBZ>
    <Data_x0020_e_x0020_Modifikimit xmlns="0e656187-b300-4fb0-8bf4-3a50f872073c">2019-05-07T07:46:54Z</Data_x0020_e_x0020_Modifikimit>
    <Dekretuar xmlns="0e656187-b300-4fb0-8bf4-3a50f872073c">false</Dekretuar>
    <Data xmlns="0e656187-b300-4fb0-8bf4-3a50f872073c">2019-05-01T22:00:00Z</Data>
    <Nr_x002e__x0020_protokolli_x0020_i_x0020_aktit xmlns="0e656187-b300-4fb0-8bf4-3a50f872073c">2167/1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56B80BE0F4580B5D0ECC07074D9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056B80BE0F4580B5D0ECC07074D9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E06B66-A541-4A91-86C0-7C7BD5A0F36B}">
  <ds:schemaRefs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C770992-FBB7-4222-9269-7CD1E1709A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857EEB-2293-4DB1-9763-44C1EE46B1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3C829C-3A6E-4F58-9B31-EF12007D3E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52464F-2841-4E27-BD2B-6239444A2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Jorina Kryeziu</cp:lastModifiedBy>
  <cp:revision>15</cp:revision>
  <dcterms:created xsi:type="dcterms:W3CDTF">2019-05-06T14:43:00Z</dcterms:created>
  <dcterms:modified xsi:type="dcterms:W3CDTF">2019-05-07T08:22:00Z</dcterms:modified>
</cp:coreProperties>
</file>