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6169C" w14:textId="46E7202B" w:rsidR="00A60CB3" w:rsidRPr="00A92867" w:rsidRDefault="00A60CB3" w:rsidP="00A928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2867">
        <w:rPr>
          <w:rFonts w:ascii="Garamond" w:hAnsi="Garamond"/>
          <w:b/>
          <w:sz w:val="24"/>
          <w:szCs w:val="24"/>
        </w:rPr>
        <w:t>URDHËR</w:t>
      </w:r>
    </w:p>
    <w:p w14:paraId="6396169D" w14:textId="77777777" w:rsidR="003A19DD" w:rsidRPr="00A92867" w:rsidRDefault="00EC1C30" w:rsidP="00A928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2867">
        <w:rPr>
          <w:rFonts w:ascii="Garamond" w:hAnsi="Garamond"/>
          <w:b/>
          <w:sz w:val="24"/>
          <w:szCs w:val="24"/>
        </w:rPr>
        <w:t>Nr.156/1</w:t>
      </w:r>
      <w:r w:rsidR="00A60CB3" w:rsidRPr="00A92867">
        <w:rPr>
          <w:rFonts w:ascii="Garamond" w:hAnsi="Garamond"/>
          <w:b/>
          <w:sz w:val="24"/>
          <w:szCs w:val="24"/>
        </w:rPr>
        <w:t>, datë</w:t>
      </w:r>
      <w:r w:rsidRPr="00A92867">
        <w:rPr>
          <w:rFonts w:ascii="Garamond" w:hAnsi="Garamond"/>
          <w:b/>
          <w:sz w:val="24"/>
          <w:szCs w:val="24"/>
        </w:rPr>
        <w:t xml:space="preserve"> 10.3.2020</w:t>
      </w:r>
    </w:p>
    <w:p w14:paraId="6396169E" w14:textId="77777777" w:rsidR="002A4E79" w:rsidRPr="00A92867" w:rsidRDefault="002A4E79" w:rsidP="00A928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39616A0" w14:textId="16ABFE2C" w:rsidR="00661727" w:rsidRPr="00A92867" w:rsidRDefault="00A60CB3" w:rsidP="00A928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2867">
        <w:rPr>
          <w:rFonts w:ascii="Garamond" w:hAnsi="Garamond"/>
          <w:b/>
          <w:sz w:val="24"/>
          <w:szCs w:val="24"/>
        </w:rPr>
        <w:t>PËR</w:t>
      </w:r>
      <w:r w:rsidR="00661727" w:rsidRPr="00A92867">
        <w:rPr>
          <w:rFonts w:ascii="Garamond" w:hAnsi="Garamond"/>
          <w:b/>
          <w:sz w:val="24"/>
          <w:szCs w:val="24"/>
        </w:rPr>
        <w:t xml:space="preserve"> </w:t>
      </w:r>
      <w:r w:rsidR="00A92867" w:rsidRPr="00A92867">
        <w:rPr>
          <w:rFonts w:ascii="Garamond" w:hAnsi="Garamond"/>
          <w:b/>
          <w:sz w:val="24"/>
          <w:szCs w:val="24"/>
        </w:rPr>
        <w:t xml:space="preserve"> </w:t>
      </w:r>
      <w:r w:rsidR="00D445C9" w:rsidRPr="00A92867">
        <w:rPr>
          <w:rFonts w:ascii="Garamond" w:hAnsi="Garamond"/>
          <w:b/>
          <w:sz w:val="24"/>
          <w:szCs w:val="24"/>
        </w:rPr>
        <w:t xml:space="preserve">NDALIMIN E </w:t>
      </w:r>
      <w:r w:rsidR="00F4797C" w:rsidRPr="00A92867">
        <w:rPr>
          <w:rFonts w:ascii="Garamond" w:hAnsi="Garamond"/>
          <w:b/>
          <w:sz w:val="24"/>
          <w:szCs w:val="24"/>
        </w:rPr>
        <w:t xml:space="preserve">TË GJITHA </w:t>
      </w:r>
      <w:r w:rsidR="00D445C9" w:rsidRPr="00A92867">
        <w:rPr>
          <w:rFonts w:ascii="Garamond" w:hAnsi="Garamond"/>
          <w:b/>
          <w:sz w:val="24"/>
          <w:szCs w:val="24"/>
        </w:rPr>
        <w:t>L</w:t>
      </w:r>
      <w:r w:rsidR="002F2590" w:rsidRPr="00A92867">
        <w:rPr>
          <w:rFonts w:ascii="Garamond" w:hAnsi="Garamond"/>
          <w:b/>
          <w:sz w:val="24"/>
          <w:szCs w:val="24"/>
        </w:rPr>
        <w:t>Ë</w:t>
      </w:r>
      <w:r w:rsidR="00D445C9" w:rsidRPr="00A92867">
        <w:rPr>
          <w:rFonts w:ascii="Garamond" w:hAnsi="Garamond"/>
          <w:b/>
          <w:sz w:val="24"/>
          <w:szCs w:val="24"/>
        </w:rPr>
        <w:t xml:space="preserve">VIZJEVE </w:t>
      </w:r>
      <w:r w:rsidR="006B6674">
        <w:rPr>
          <w:rFonts w:ascii="Garamond" w:hAnsi="Garamond"/>
          <w:b/>
          <w:sz w:val="24"/>
          <w:szCs w:val="24"/>
        </w:rPr>
        <w:t>T</w:t>
      </w:r>
      <w:r w:rsidR="00FB2DFC" w:rsidRPr="00A92867">
        <w:rPr>
          <w:rFonts w:ascii="Garamond" w:hAnsi="Garamond"/>
          <w:b/>
          <w:sz w:val="24"/>
          <w:szCs w:val="24"/>
        </w:rPr>
        <w:t>Ë</w:t>
      </w:r>
      <w:r w:rsidR="00F4797C" w:rsidRPr="00A92867">
        <w:rPr>
          <w:rFonts w:ascii="Garamond" w:hAnsi="Garamond"/>
          <w:b/>
          <w:sz w:val="24"/>
          <w:szCs w:val="24"/>
        </w:rPr>
        <w:t xml:space="preserve"> UDH</w:t>
      </w:r>
      <w:r w:rsidR="00FB2DFC" w:rsidRPr="00A92867">
        <w:rPr>
          <w:rFonts w:ascii="Garamond" w:hAnsi="Garamond"/>
          <w:b/>
          <w:sz w:val="24"/>
          <w:szCs w:val="24"/>
        </w:rPr>
        <w:t>Ë</w:t>
      </w:r>
      <w:r w:rsidR="00F4797C" w:rsidRPr="00A92867">
        <w:rPr>
          <w:rFonts w:ascii="Garamond" w:hAnsi="Garamond"/>
          <w:b/>
          <w:sz w:val="24"/>
          <w:szCs w:val="24"/>
        </w:rPr>
        <w:t>TAR</w:t>
      </w:r>
      <w:r w:rsidR="00FB2DFC" w:rsidRPr="00A92867">
        <w:rPr>
          <w:rFonts w:ascii="Garamond" w:hAnsi="Garamond"/>
          <w:b/>
          <w:sz w:val="24"/>
          <w:szCs w:val="24"/>
        </w:rPr>
        <w:t>Ë</w:t>
      </w:r>
      <w:r w:rsidR="00F4797C" w:rsidRPr="00A92867">
        <w:rPr>
          <w:rFonts w:ascii="Garamond" w:hAnsi="Garamond"/>
          <w:b/>
          <w:sz w:val="24"/>
          <w:szCs w:val="24"/>
        </w:rPr>
        <w:t>VE DREJT ITALISË</w:t>
      </w:r>
    </w:p>
    <w:p w14:paraId="639616A1" w14:textId="77777777" w:rsidR="00A60CB3" w:rsidRPr="00A92867" w:rsidRDefault="00A60CB3" w:rsidP="00A928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9616A2" w14:textId="6FEC2C71" w:rsidR="00A60CB3" w:rsidRPr="00A92867" w:rsidRDefault="00A60CB3" w:rsidP="00A928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2867">
        <w:rPr>
          <w:rFonts w:ascii="Garamond" w:hAnsi="Garamond"/>
          <w:sz w:val="24"/>
          <w:szCs w:val="24"/>
        </w:rPr>
        <w:t>Në mbështetje të nenit 102, pika 4, të Kushtetutës së Republikës së Shqipërisë, të nenit 7, pika 3, g</w:t>
      </w:r>
      <w:r w:rsidR="00661727" w:rsidRPr="00A92867">
        <w:rPr>
          <w:rFonts w:ascii="Garamond" w:hAnsi="Garamond"/>
          <w:sz w:val="24"/>
          <w:szCs w:val="24"/>
        </w:rPr>
        <w:t>ë</w:t>
      </w:r>
      <w:r w:rsidR="006B6674">
        <w:rPr>
          <w:rFonts w:ascii="Garamond" w:hAnsi="Garamond"/>
          <w:sz w:val="24"/>
          <w:szCs w:val="24"/>
        </w:rPr>
        <w:t>rmat “a” të l</w:t>
      </w:r>
      <w:r w:rsidRPr="00A92867">
        <w:rPr>
          <w:rFonts w:ascii="Garamond" w:hAnsi="Garamond"/>
          <w:sz w:val="24"/>
          <w:szCs w:val="24"/>
        </w:rPr>
        <w:t xml:space="preserve">igjit </w:t>
      </w:r>
      <w:r w:rsidR="006B6674">
        <w:rPr>
          <w:rFonts w:ascii="Garamond" w:hAnsi="Garamond"/>
          <w:sz w:val="24"/>
          <w:szCs w:val="24"/>
        </w:rPr>
        <w:t>n</w:t>
      </w:r>
      <w:r w:rsidRPr="00A92867">
        <w:rPr>
          <w:rFonts w:ascii="Garamond" w:hAnsi="Garamond"/>
          <w:sz w:val="24"/>
          <w:szCs w:val="24"/>
        </w:rPr>
        <w:t>r</w:t>
      </w:r>
      <w:r w:rsidR="00661727" w:rsidRPr="00A92867">
        <w:rPr>
          <w:rFonts w:ascii="Garamond" w:hAnsi="Garamond"/>
          <w:sz w:val="24"/>
          <w:szCs w:val="24"/>
        </w:rPr>
        <w:t>.</w:t>
      </w:r>
      <w:r w:rsidR="000B1315" w:rsidRPr="00A92867">
        <w:rPr>
          <w:rFonts w:ascii="Garamond" w:hAnsi="Garamond"/>
          <w:sz w:val="24"/>
          <w:szCs w:val="24"/>
        </w:rPr>
        <w:t>15</w:t>
      </w:r>
      <w:r w:rsidRPr="00A92867">
        <w:rPr>
          <w:rFonts w:ascii="Garamond" w:hAnsi="Garamond"/>
          <w:sz w:val="24"/>
          <w:szCs w:val="24"/>
        </w:rPr>
        <w:t>/2016</w:t>
      </w:r>
      <w:r w:rsidR="00661727" w:rsidRPr="00A92867">
        <w:rPr>
          <w:rFonts w:ascii="Garamond" w:hAnsi="Garamond"/>
          <w:sz w:val="24"/>
          <w:szCs w:val="24"/>
        </w:rPr>
        <w:t>,</w:t>
      </w:r>
      <w:r w:rsidRPr="00A92867">
        <w:rPr>
          <w:rFonts w:ascii="Garamond" w:hAnsi="Garamond"/>
          <w:sz w:val="24"/>
          <w:szCs w:val="24"/>
        </w:rPr>
        <w:t xml:space="preserve"> “P</w:t>
      </w:r>
      <w:r w:rsidR="00661727" w:rsidRPr="00A92867">
        <w:rPr>
          <w:rFonts w:ascii="Garamond" w:hAnsi="Garamond"/>
          <w:sz w:val="24"/>
          <w:szCs w:val="24"/>
        </w:rPr>
        <w:t>ë</w:t>
      </w:r>
      <w:r w:rsidRPr="00A92867">
        <w:rPr>
          <w:rFonts w:ascii="Garamond" w:hAnsi="Garamond"/>
          <w:sz w:val="24"/>
          <w:szCs w:val="24"/>
        </w:rPr>
        <w:t>r parandalimin dhe luftimin e infeksioneve dhe s</w:t>
      </w:r>
      <w:r w:rsidR="00661727" w:rsidRPr="00A92867">
        <w:rPr>
          <w:rFonts w:ascii="Garamond" w:hAnsi="Garamond"/>
          <w:sz w:val="24"/>
          <w:szCs w:val="24"/>
        </w:rPr>
        <w:t>ëmund</w:t>
      </w:r>
      <w:r w:rsidRPr="00A92867">
        <w:rPr>
          <w:rFonts w:ascii="Garamond" w:hAnsi="Garamond"/>
          <w:sz w:val="24"/>
          <w:szCs w:val="24"/>
        </w:rPr>
        <w:t>j</w:t>
      </w:r>
      <w:r w:rsidR="00661727" w:rsidRPr="00A92867">
        <w:rPr>
          <w:rFonts w:ascii="Garamond" w:hAnsi="Garamond"/>
          <w:sz w:val="24"/>
          <w:szCs w:val="24"/>
        </w:rPr>
        <w:t>e</w:t>
      </w:r>
      <w:r w:rsidRPr="00A92867">
        <w:rPr>
          <w:rFonts w:ascii="Garamond" w:hAnsi="Garamond"/>
          <w:sz w:val="24"/>
          <w:szCs w:val="24"/>
        </w:rPr>
        <w:t xml:space="preserve">ve infektive”, </w:t>
      </w:r>
      <w:r w:rsidR="00661727" w:rsidRPr="00A92867">
        <w:rPr>
          <w:rFonts w:ascii="Garamond" w:hAnsi="Garamond"/>
          <w:sz w:val="24"/>
          <w:szCs w:val="24"/>
        </w:rPr>
        <w:t xml:space="preserve">si edhe në përputhje me Rregulloren Ndërkombëtare të Shëndetit, </w:t>
      </w:r>
      <w:r w:rsidR="006B6674">
        <w:rPr>
          <w:rFonts w:ascii="Garamond" w:hAnsi="Garamond"/>
          <w:sz w:val="24"/>
          <w:szCs w:val="24"/>
        </w:rPr>
        <w:t>v</w:t>
      </w:r>
      <w:r w:rsidR="00151AD8" w:rsidRPr="00A92867">
        <w:rPr>
          <w:rFonts w:ascii="Garamond" w:hAnsi="Garamond"/>
          <w:sz w:val="24"/>
          <w:szCs w:val="24"/>
        </w:rPr>
        <w:t>endimin e Komitetit t</w:t>
      </w:r>
      <w:r w:rsidR="002A4E79" w:rsidRPr="00A92867">
        <w:rPr>
          <w:rFonts w:ascii="Garamond" w:hAnsi="Garamond"/>
          <w:sz w:val="24"/>
          <w:szCs w:val="24"/>
        </w:rPr>
        <w:t>ë</w:t>
      </w:r>
      <w:r w:rsidR="006B6674">
        <w:rPr>
          <w:rFonts w:ascii="Garamond" w:hAnsi="Garamond"/>
          <w:sz w:val="24"/>
          <w:szCs w:val="24"/>
        </w:rPr>
        <w:t xml:space="preserve"> P</w:t>
      </w:r>
      <w:r w:rsidR="002A4E79" w:rsidRPr="00A92867">
        <w:rPr>
          <w:rFonts w:ascii="Garamond" w:hAnsi="Garamond"/>
          <w:sz w:val="24"/>
          <w:szCs w:val="24"/>
        </w:rPr>
        <w:t>ë</w:t>
      </w:r>
      <w:r w:rsidR="00151AD8" w:rsidRPr="00A92867">
        <w:rPr>
          <w:rFonts w:ascii="Garamond" w:hAnsi="Garamond"/>
          <w:sz w:val="24"/>
          <w:szCs w:val="24"/>
        </w:rPr>
        <w:t>rkohsh</w:t>
      </w:r>
      <w:r w:rsidR="002A4E79" w:rsidRPr="00A92867">
        <w:rPr>
          <w:rFonts w:ascii="Garamond" w:hAnsi="Garamond"/>
          <w:sz w:val="24"/>
          <w:szCs w:val="24"/>
        </w:rPr>
        <w:t>ë</w:t>
      </w:r>
      <w:r w:rsidR="00151AD8" w:rsidRPr="00A92867">
        <w:rPr>
          <w:rFonts w:ascii="Garamond" w:hAnsi="Garamond"/>
          <w:sz w:val="24"/>
          <w:szCs w:val="24"/>
        </w:rPr>
        <w:t>m p</w:t>
      </w:r>
      <w:r w:rsidR="002A4E79" w:rsidRPr="00A92867">
        <w:rPr>
          <w:rFonts w:ascii="Garamond" w:hAnsi="Garamond"/>
          <w:sz w:val="24"/>
          <w:szCs w:val="24"/>
        </w:rPr>
        <w:t>ë</w:t>
      </w:r>
      <w:r w:rsidR="006B6674">
        <w:rPr>
          <w:rFonts w:ascii="Garamond" w:hAnsi="Garamond"/>
          <w:sz w:val="24"/>
          <w:szCs w:val="24"/>
        </w:rPr>
        <w:t>r Infeksionin e P</w:t>
      </w:r>
      <w:r w:rsidR="002A4E79" w:rsidRPr="00A92867">
        <w:rPr>
          <w:rFonts w:ascii="Garamond" w:hAnsi="Garamond"/>
          <w:sz w:val="24"/>
          <w:szCs w:val="24"/>
        </w:rPr>
        <w:t xml:space="preserve">ërhapur </w:t>
      </w:r>
      <w:r w:rsidR="00151AD8" w:rsidRPr="00A92867">
        <w:rPr>
          <w:rFonts w:ascii="Garamond" w:hAnsi="Garamond"/>
          <w:sz w:val="24"/>
          <w:szCs w:val="24"/>
        </w:rPr>
        <w:t xml:space="preserve">nga Coronavirusi i ri, </w:t>
      </w:r>
      <w:r w:rsidRPr="00A92867">
        <w:rPr>
          <w:rFonts w:ascii="Garamond" w:hAnsi="Garamond"/>
          <w:sz w:val="24"/>
          <w:szCs w:val="24"/>
        </w:rPr>
        <w:t>me q</w:t>
      </w:r>
      <w:r w:rsidR="00661727" w:rsidRPr="00A92867">
        <w:rPr>
          <w:rFonts w:ascii="Garamond" w:hAnsi="Garamond"/>
          <w:sz w:val="24"/>
          <w:szCs w:val="24"/>
        </w:rPr>
        <w:t>ë</w:t>
      </w:r>
      <w:r w:rsidRPr="00A92867">
        <w:rPr>
          <w:rFonts w:ascii="Garamond" w:hAnsi="Garamond"/>
          <w:sz w:val="24"/>
          <w:szCs w:val="24"/>
        </w:rPr>
        <w:t xml:space="preserve">llim </w:t>
      </w:r>
      <w:r w:rsidR="00661727" w:rsidRPr="00A92867">
        <w:rPr>
          <w:rFonts w:ascii="Garamond" w:hAnsi="Garamond"/>
          <w:sz w:val="24"/>
          <w:szCs w:val="24"/>
        </w:rPr>
        <w:t>mbro</w:t>
      </w:r>
      <w:r w:rsidR="002A4E79" w:rsidRPr="00A92867">
        <w:rPr>
          <w:rFonts w:ascii="Garamond" w:hAnsi="Garamond"/>
          <w:sz w:val="24"/>
          <w:szCs w:val="24"/>
        </w:rPr>
        <w:t>j</w:t>
      </w:r>
      <w:r w:rsidR="00661727" w:rsidRPr="00A92867">
        <w:rPr>
          <w:rFonts w:ascii="Garamond" w:hAnsi="Garamond"/>
          <w:sz w:val="24"/>
          <w:szCs w:val="24"/>
        </w:rPr>
        <w:t>tjen</w:t>
      </w:r>
      <w:r w:rsidRPr="00A92867">
        <w:rPr>
          <w:rFonts w:ascii="Garamond" w:hAnsi="Garamond"/>
          <w:sz w:val="24"/>
          <w:szCs w:val="24"/>
        </w:rPr>
        <w:t xml:space="preserve"> e sh</w:t>
      </w:r>
      <w:r w:rsidR="00661727" w:rsidRPr="00A92867">
        <w:rPr>
          <w:rFonts w:ascii="Garamond" w:hAnsi="Garamond"/>
          <w:sz w:val="24"/>
          <w:szCs w:val="24"/>
        </w:rPr>
        <w:t>ë</w:t>
      </w:r>
      <w:r w:rsidRPr="00A92867">
        <w:rPr>
          <w:rFonts w:ascii="Garamond" w:hAnsi="Garamond"/>
          <w:sz w:val="24"/>
          <w:szCs w:val="24"/>
        </w:rPr>
        <w:t>ndetit t</w:t>
      </w:r>
      <w:r w:rsidR="00661727" w:rsidRPr="00A92867">
        <w:rPr>
          <w:rFonts w:ascii="Garamond" w:hAnsi="Garamond"/>
          <w:sz w:val="24"/>
          <w:szCs w:val="24"/>
        </w:rPr>
        <w:t>ë</w:t>
      </w:r>
      <w:r w:rsidRPr="00A92867">
        <w:rPr>
          <w:rFonts w:ascii="Garamond" w:hAnsi="Garamond"/>
          <w:sz w:val="24"/>
          <w:szCs w:val="24"/>
        </w:rPr>
        <w:t xml:space="preserve"> popullat</w:t>
      </w:r>
      <w:r w:rsidR="00661727" w:rsidRPr="00A92867">
        <w:rPr>
          <w:rFonts w:ascii="Garamond" w:hAnsi="Garamond"/>
          <w:sz w:val="24"/>
          <w:szCs w:val="24"/>
        </w:rPr>
        <w:t>ë</w:t>
      </w:r>
      <w:r w:rsidRPr="00A92867">
        <w:rPr>
          <w:rFonts w:ascii="Garamond" w:hAnsi="Garamond"/>
          <w:sz w:val="24"/>
          <w:szCs w:val="24"/>
        </w:rPr>
        <w:t>s nga</w:t>
      </w:r>
      <w:r w:rsidR="00151AD8" w:rsidRPr="00A92867">
        <w:rPr>
          <w:rFonts w:ascii="Garamond" w:hAnsi="Garamond"/>
          <w:sz w:val="24"/>
          <w:szCs w:val="24"/>
        </w:rPr>
        <w:t xml:space="preserve"> infeksioni i shkaktuar nga COVID-19</w:t>
      </w:r>
      <w:r w:rsidRPr="00A92867">
        <w:rPr>
          <w:rFonts w:ascii="Garamond" w:hAnsi="Garamond"/>
          <w:sz w:val="24"/>
          <w:szCs w:val="24"/>
        </w:rPr>
        <w:t xml:space="preserve">,  </w:t>
      </w:r>
    </w:p>
    <w:p w14:paraId="639616A3" w14:textId="77777777" w:rsidR="00A60CB3" w:rsidRPr="00A92867" w:rsidRDefault="00A60CB3" w:rsidP="00A928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9616A4" w14:textId="27ACAD36" w:rsidR="00F4797C" w:rsidRPr="00A92867" w:rsidRDefault="00A92867" w:rsidP="00A928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A60CB3" w:rsidRPr="00A92867">
        <w:rPr>
          <w:rFonts w:ascii="Garamond" w:hAnsi="Garamond"/>
          <w:sz w:val="24"/>
          <w:szCs w:val="24"/>
        </w:rPr>
        <w:t>J:</w:t>
      </w:r>
    </w:p>
    <w:p w14:paraId="267DB9D3" w14:textId="77777777" w:rsidR="00A92867" w:rsidRDefault="00A92867" w:rsidP="00A928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9616A5" w14:textId="75B4614B" w:rsidR="00FB2DFC" w:rsidRPr="00A92867" w:rsidRDefault="00FB2DFC" w:rsidP="00A928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2867">
        <w:rPr>
          <w:rFonts w:ascii="Garamond" w:hAnsi="Garamond"/>
          <w:sz w:val="24"/>
          <w:szCs w:val="24"/>
        </w:rPr>
        <w:t xml:space="preserve">1. </w:t>
      </w:r>
      <w:r w:rsidR="00F4797C" w:rsidRPr="00A92867">
        <w:rPr>
          <w:rFonts w:ascii="Garamond" w:hAnsi="Garamond"/>
          <w:sz w:val="24"/>
          <w:szCs w:val="24"/>
        </w:rPr>
        <w:t>Ndalimin e lëvizjeve t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 xml:space="preserve"> udh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>tar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 xml:space="preserve">ve me mjetet e transportit ajror nga </w:t>
      </w:r>
      <w:r w:rsidRPr="00A92867">
        <w:rPr>
          <w:rFonts w:ascii="Garamond" w:hAnsi="Garamond"/>
          <w:sz w:val="24"/>
          <w:szCs w:val="24"/>
        </w:rPr>
        <w:t>A</w:t>
      </w:r>
      <w:r w:rsidR="00F4797C" w:rsidRPr="00A92867">
        <w:rPr>
          <w:rFonts w:ascii="Garamond" w:hAnsi="Garamond"/>
          <w:sz w:val="24"/>
          <w:szCs w:val="24"/>
        </w:rPr>
        <w:t>eroporti “N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>n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 xml:space="preserve"> Tereza</w:t>
      </w:r>
      <w:r w:rsidRPr="00A92867">
        <w:rPr>
          <w:rFonts w:ascii="Garamond" w:hAnsi="Garamond"/>
          <w:sz w:val="24"/>
          <w:szCs w:val="24"/>
        </w:rPr>
        <w:t>,</w:t>
      </w:r>
      <w:r w:rsidR="00F4797C" w:rsidRPr="00A92867">
        <w:rPr>
          <w:rFonts w:ascii="Garamond" w:hAnsi="Garamond"/>
          <w:sz w:val="24"/>
          <w:szCs w:val="24"/>
        </w:rPr>
        <w:t xml:space="preserve"> Tiran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 xml:space="preserve"> drejt Italis</w:t>
      </w:r>
      <w:r w:rsidRPr="00A92867">
        <w:rPr>
          <w:rFonts w:ascii="Garamond" w:hAnsi="Garamond"/>
          <w:sz w:val="24"/>
          <w:szCs w:val="24"/>
        </w:rPr>
        <w:t>ë,</w:t>
      </w:r>
      <w:r w:rsidR="006B6674">
        <w:rPr>
          <w:rFonts w:ascii="Garamond" w:hAnsi="Garamond"/>
          <w:sz w:val="24"/>
          <w:szCs w:val="24"/>
        </w:rPr>
        <w:t xml:space="preserve"> deri në një u</w:t>
      </w:r>
      <w:r w:rsidR="00F4797C" w:rsidRPr="00A92867">
        <w:rPr>
          <w:rFonts w:ascii="Garamond" w:hAnsi="Garamond"/>
          <w:sz w:val="24"/>
          <w:szCs w:val="24"/>
        </w:rPr>
        <w:t>rdhër të dytë.</w:t>
      </w:r>
      <w:r w:rsidRPr="00A92867">
        <w:rPr>
          <w:rFonts w:ascii="Garamond" w:hAnsi="Garamond"/>
          <w:sz w:val="24"/>
          <w:szCs w:val="24"/>
        </w:rPr>
        <w:tab/>
      </w:r>
    </w:p>
    <w:p w14:paraId="639616A6" w14:textId="7FF28E36" w:rsidR="00FB2DFC" w:rsidRPr="00A92867" w:rsidRDefault="00FB2DFC" w:rsidP="00A928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2867">
        <w:rPr>
          <w:rFonts w:ascii="Garamond" w:hAnsi="Garamond"/>
          <w:sz w:val="24"/>
          <w:szCs w:val="24"/>
        </w:rPr>
        <w:t xml:space="preserve">2. </w:t>
      </w:r>
      <w:r w:rsidR="00F4797C" w:rsidRPr="00A92867">
        <w:rPr>
          <w:rFonts w:ascii="Garamond" w:hAnsi="Garamond"/>
          <w:sz w:val="24"/>
          <w:szCs w:val="24"/>
        </w:rPr>
        <w:t>Ndalimin e lëvizjeve me mjetet e transportit detar nga t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 xml:space="preserve"> gjith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 xml:space="preserve"> portet n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 xml:space="preserve"> </w:t>
      </w:r>
      <w:r w:rsidRPr="00A92867">
        <w:rPr>
          <w:rFonts w:ascii="Garamond" w:hAnsi="Garamond"/>
          <w:sz w:val="24"/>
          <w:szCs w:val="24"/>
        </w:rPr>
        <w:t>v</w:t>
      </w:r>
      <w:r w:rsidR="006B6674">
        <w:rPr>
          <w:rFonts w:ascii="Garamond" w:hAnsi="Garamond"/>
          <w:sz w:val="24"/>
          <w:szCs w:val="24"/>
        </w:rPr>
        <w:t>end drejt Italisë, deri në një u</w:t>
      </w:r>
      <w:r w:rsidR="00F4797C" w:rsidRPr="00A92867">
        <w:rPr>
          <w:rFonts w:ascii="Garamond" w:hAnsi="Garamond"/>
          <w:sz w:val="24"/>
          <w:szCs w:val="24"/>
        </w:rPr>
        <w:t>rdh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>r t</w:t>
      </w:r>
      <w:r w:rsidRPr="00A92867">
        <w:rPr>
          <w:rFonts w:ascii="Garamond" w:hAnsi="Garamond"/>
          <w:sz w:val="24"/>
          <w:szCs w:val="24"/>
        </w:rPr>
        <w:t>ë</w:t>
      </w:r>
      <w:r w:rsidR="00F4797C" w:rsidRPr="00A92867">
        <w:rPr>
          <w:rFonts w:ascii="Garamond" w:hAnsi="Garamond"/>
          <w:sz w:val="24"/>
          <w:szCs w:val="24"/>
        </w:rPr>
        <w:t xml:space="preserve"> dyt</w:t>
      </w:r>
      <w:r w:rsidRPr="00A92867">
        <w:rPr>
          <w:rFonts w:ascii="Garamond" w:hAnsi="Garamond"/>
          <w:sz w:val="24"/>
          <w:szCs w:val="24"/>
        </w:rPr>
        <w:t>ë.</w:t>
      </w:r>
    </w:p>
    <w:p w14:paraId="639616A7" w14:textId="0A98E4DE" w:rsidR="00FB2DFC" w:rsidRPr="00A92867" w:rsidRDefault="00FB2DFC" w:rsidP="00A928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2867">
        <w:rPr>
          <w:rFonts w:ascii="Garamond" w:hAnsi="Garamond"/>
          <w:sz w:val="24"/>
          <w:szCs w:val="24"/>
        </w:rPr>
        <w:t xml:space="preserve">3. </w:t>
      </w:r>
      <w:r w:rsidR="00F4797C" w:rsidRPr="00A92867">
        <w:rPr>
          <w:rFonts w:ascii="Garamond" w:hAnsi="Garamond"/>
          <w:sz w:val="24"/>
          <w:szCs w:val="24"/>
        </w:rPr>
        <w:t xml:space="preserve">Ngarkohen </w:t>
      </w:r>
      <w:r w:rsidRPr="00A92867">
        <w:rPr>
          <w:rFonts w:ascii="Garamond" w:hAnsi="Garamond"/>
          <w:sz w:val="24"/>
          <w:szCs w:val="24"/>
        </w:rPr>
        <w:t xml:space="preserve">për zbatimin e këtij urdhri Inspektorati Shtetëror Shëndetësor dhe Operatori i Shërbimeve të Kujdesit Shëndetësor të bashkëpunojnë me Autoritetin </w:t>
      </w:r>
      <w:r w:rsidR="00F4797C" w:rsidRPr="00A92867">
        <w:rPr>
          <w:rFonts w:ascii="Garamond" w:hAnsi="Garamond"/>
          <w:sz w:val="24"/>
          <w:szCs w:val="24"/>
        </w:rPr>
        <w:t>Portual Durr</w:t>
      </w:r>
      <w:r w:rsidRPr="00A92867">
        <w:rPr>
          <w:rFonts w:ascii="Garamond" w:hAnsi="Garamond"/>
          <w:sz w:val="24"/>
          <w:szCs w:val="24"/>
        </w:rPr>
        <w:t xml:space="preserve">ës, </w:t>
      </w:r>
      <w:r w:rsidR="00F4797C" w:rsidRPr="00A92867">
        <w:rPr>
          <w:rFonts w:ascii="Garamond" w:hAnsi="Garamond"/>
          <w:sz w:val="24"/>
          <w:szCs w:val="24"/>
        </w:rPr>
        <w:t>Drejtori</w:t>
      </w:r>
      <w:r w:rsidR="006B6674">
        <w:rPr>
          <w:rFonts w:ascii="Garamond" w:hAnsi="Garamond"/>
          <w:sz w:val="24"/>
          <w:szCs w:val="24"/>
        </w:rPr>
        <w:t>a</w:t>
      </w:r>
      <w:r w:rsidR="00F4797C" w:rsidRPr="00A92867">
        <w:rPr>
          <w:rFonts w:ascii="Garamond" w:hAnsi="Garamond"/>
          <w:sz w:val="24"/>
          <w:szCs w:val="24"/>
        </w:rPr>
        <w:t xml:space="preserve"> e Përgjithshme Detare</w:t>
      </w:r>
      <w:r w:rsidRPr="00A92867">
        <w:rPr>
          <w:rFonts w:ascii="Garamond" w:hAnsi="Garamond"/>
          <w:sz w:val="24"/>
          <w:szCs w:val="24"/>
        </w:rPr>
        <w:t xml:space="preserve"> dhe Tirana International Aeroport.</w:t>
      </w:r>
      <w:r w:rsidR="00F4797C" w:rsidRPr="00A92867">
        <w:rPr>
          <w:rFonts w:ascii="Garamond" w:hAnsi="Garamond"/>
          <w:sz w:val="24"/>
          <w:szCs w:val="24"/>
        </w:rPr>
        <w:t xml:space="preserve"> </w:t>
      </w:r>
    </w:p>
    <w:p w14:paraId="3B705510" w14:textId="77777777" w:rsidR="00A92867" w:rsidRPr="00A92867" w:rsidRDefault="00F4797C" w:rsidP="00A928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2867">
        <w:rPr>
          <w:rFonts w:ascii="Garamond" w:hAnsi="Garamond"/>
          <w:sz w:val="24"/>
          <w:szCs w:val="24"/>
        </w:rPr>
        <w:t>Ky urdhër hyn në fuqi menjëherë.</w:t>
      </w:r>
    </w:p>
    <w:p w14:paraId="38E64DDD" w14:textId="77777777" w:rsidR="00A92867" w:rsidRDefault="00A92867" w:rsidP="00A9286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45FC23" w14:textId="1E2FBF90" w:rsidR="00A92867" w:rsidRDefault="006B6674" w:rsidP="00A928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bookmarkStart w:id="0" w:name="_GoBack"/>
      <w:bookmarkEnd w:id="0"/>
      <w:r w:rsidR="00A92867">
        <w:rPr>
          <w:rFonts w:ascii="Garamond" w:hAnsi="Garamond"/>
          <w:sz w:val="24"/>
          <w:szCs w:val="24"/>
        </w:rPr>
        <w:t xml:space="preserve">ËR I SHËNDETËSISË </w:t>
      </w:r>
    </w:p>
    <w:p w14:paraId="75E6B748" w14:textId="77777777" w:rsidR="00A92867" w:rsidRPr="00D25BF6" w:rsidRDefault="00A92867" w:rsidP="00A928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2F124D01" w14:textId="77777777" w:rsidR="00A92867" w:rsidRPr="0063428D" w:rsidRDefault="00A92867" w:rsidP="00A928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639616B0" w14:textId="5F7C26B8" w:rsidR="00FB2DFC" w:rsidRDefault="00A92867" w:rsidP="00A9286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639616B1" w14:textId="77777777" w:rsidR="00FB2DFC" w:rsidRDefault="00FB2DFC" w:rsidP="0066172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39616B2" w14:textId="77777777" w:rsidR="00FB2DFC" w:rsidRDefault="00FB2DFC" w:rsidP="0066172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39616B3" w14:textId="77777777" w:rsidR="00FB2DFC" w:rsidRDefault="00FB2DFC" w:rsidP="0066172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39616B4" w14:textId="77777777" w:rsidR="00FB2DFC" w:rsidRDefault="00FB2DFC" w:rsidP="0066172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39616B5" w14:textId="77777777" w:rsidR="00FB2DFC" w:rsidRDefault="00FB2DFC" w:rsidP="0066172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FB2DFC" w:rsidSect="00DF19A6">
      <w:headerReference w:type="default" r:id="rId14"/>
      <w:footerReference w:type="default" r:id="rId15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FBD0F3" w14:textId="77777777" w:rsidR="006B6674" w:rsidRDefault="006B6674">
      <w:pPr>
        <w:spacing w:after="0" w:line="240" w:lineRule="auto"/>
      </w:pPr>
      <w:r>
        <w:separator/>
      </w:r>
    </w:p>
  </w:endnote>
  <w:endnote w:type="continuationSeparator" w:id="0">
    <w:p w14:paraId="3602D1DF" w14:textId="77777777" w:rsidR="006B6674" w:rsidRDefault="006B6674">
      <w:pPr>
        <w:spacing w:after="0" w:line="240" w:lineRule="auto"/>
      </w:pPr>
      <w:r>
        <w:continuationSeparator/>
      </w:r>
    </w:p>
  </w:endnote>
  <w:endnote w:type="continuationNotice" w:id="1">
    <w:p w14:paraId="440D5013" w14:textId="77777777" w:rsidR="006B6674" w:rsidRDefault="006B66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9616BA" w14:textId="77777777" w:rsidR="006B6674" w:rsidRDefault="006B6674" w:rsidP="00DF19A6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639616BE" wp14:editId="639616BF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00CE6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639616BB" w14:textId="77777777" w:rsidR="006B6674" w:rsidRPr="001920CD" w:rsidRDefault="006B6674" w:rsidP="00DF19A6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en-US"/>
        </w:rPr>
        <w:t>www</w:t>
      </w:r>
      <w:r w:rsidRPr="001920CD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en-US"/>
        </w:rPr>
        <w:t>.shendetesia.gov.al</w:t>
      </w:r>
    </w:hyperlink>
  </w:p>
  <w:p w14:paraId="639616BC" w14:textId="77777777" w:rsidR="006B6674" w:rsidRPr="00613C8B" w:rsidRDefault="006B6674" w:rsidP="00DF19A6">
    <w:pPr>
      <w:jc w:val="center"/>
      <w:rPr>
        <w:b/>
        <w:sz w:val="28"/>
        <w:szCs w:val="28"/>
      </w:rPr>
    </w:pPr>
  </w:p>
  <w:p w14:paraId="639616BD" w14:textId="77777777" w:rsidR="006B6674" w:rsidRDefault="006B66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0026D" w14:textId="77777777" w:rsidR="006B6674" w:rsidRDefault="006B6674">
      <w:pPr>
        <w:spacing w:after="0" w:line="240" w:lineRule="auto"/>
      </w:pPr>
      <w:r>
        <w:separator/>
      </w:r>
    </w:p>
  </w:footnote>
  <w:footnote w:type="continuationSeparator" w:id="0">
    <w:p w14:paraId="73495C53" w14:textId="77777777" w:rsidR="006B6674" w:rsidRDefault="006B6674">
      <w:pPr>
        <w:spacing w:after="0" w:line="240" w:lineRule="auto"/>
      </w:pPr>
      <w:r>
        <w:continuationSeparator/>
      </w:r>
    </w:p>
  </w:footnote>
  <w:footnote w:type="continuationNotice" w:id="1">
    <w:p w14:paraId="0BCDDD30" w14:textId="77777777" w:rsidR="006B6674" w:rsidRDefault="006B66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C8864" w14:textId="77777777" w:rsidR="006B6674" w:rsidRDefault="006B66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B1315"/>
    <w:rsid w:val="00112E7E"/>
    <w:rsid w:val="0012103A"/>
    <w:rsid w:val="00151AD8"/>
    <w:rsid w:val="00164CEA"/>
    <w:rsid w:val="002A4E79"/>
    <w:rsid w:val="002F2590"/>
    <w:rsid w:val="003224A0"/>
    <w:rsid w:val="003A19DD"/>
    <w:rsid w:val="003B4820"/>
    <w:rsid w:val="004C1205"/>
    <w:rsid w:val="00661727"/>
    <w:rsid w:val="006654D1"/>
    <w:rsid w:val="006773B0"/>
    <w:rsid w:val="006B6674"/>
    <w:rsid w:val="006E1AB5"/>
    <w:rsid w:val="007D0357"/>
    <w:rsid w:val="00846C84"/>
    <w:rsid w:val="008947C5"/>
    <w:rsid w:val="00A60CB3"/>
    <w:rsid w:val="00A763C2"/>
    <w:rsid w:val="00A807E0"/>
    <w:rsid w:val="00A87E89"/>
    <w:rsid w:val="00A92867"/>
    <w:rsid w:val="00B35FDD"/>
    <w:rsid w:val="00B77B38"/>
    <w:rsid w:val="00BA4E51"/>
    <w:rsid w:val="00C827F9"/>
    <w:rsid w:val="00D445C9"/>
    <w:rsid w:val="00D44BE3"/>
    <w:rsid w:val="00D72160"/>
    <w:rsid w:val="00DF19A6"/>
    <w:rsid w:val="00EC1C30"/>
    <w:rsid w:val="00F4797C"/>
    <w:rsid w:val="00FA4398"/>
    <w:rsid w:val="00FB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61698"/>
  <w15:docId w15:val="{9880DE46-394F-442F-942A-0B22BB6C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A7863495864763AF61EC333A2FCD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156-1</Nr_x002e__x0020_akti>
    <Data_x0020_e_x0020_Krijimit xmlns="0e656187-b300-4fb0-8bf4-3a50f872073c">2020-04-09T09:28:31Z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ndalimin e të gjitha lëvizjeve së udhëtarëve drejt Italisë</Titulli>
    <Modifikuesi xmlns="0e656187-b300-4fb0-8bf4-3a50f872073c">ermira.bukaci</Modifikuesi>
    <Nr_x002e__x0020_prot_x0020_QBZ xmlns="0e656187-b300-4fb0-8bf4-3a50f872073c">582/7</Nr_x002e__x0020_prot_x0020_QBZ>
    <Data_x0020_e_x0020_Modifikimit xmlns="0e656187-b300-4fb0-8bf4-3a50f872073c">2020-04-09T10:45:48Z</Data_x0020_e_x0020_Modifikimit>
    <Dekretuar xmlns="0e656187-b300-4fb0-8bf4-3a50f872073c">false</Dekretuar>
    <Data xmlns="0e656187-b300-4fb0-8bf4-3a50f872073c">2020-03-09T23:00:00Z</Data>
    <Nr_x002e__x0020_protokolli_x0020_i_x0020_aktit xmlns="0e656187-b300-4fb0-8bf4-3a50f872073c">1370/1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A7863495864763AF61EC333A2FCD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EB182-C570-445A-9250-762A476AD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BC3610-756B-4139-85AD-03458F4A465B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FF87766-1C13-46B0-BFF1-F1DCD4A4CD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3DAAA8-81E9-4A9B-A6DE-8D3C0C86B18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06F1333-6358-408E-B409-2149002E0E8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4A77EF-C5F2-499F-97F6-F53739161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DC18499-E149-465B-84BC-4D139E04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të gjitha lëvizjeve së udhëtarëve drejt Italisë</vt:lpstr>
    </vt:vector>
  </TitlesOfParts>
  <Company>Microsoft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të gjitha lëvizjeve së udhëtarëve drejt Italisë</dc:title>
  <dc:creator>Anila Prifti</dc:creator>
  <cp:lastModifiedBy>Entela Suli</cp:lastModifiedBy>
  <cp:revision>5</cp:revision>
  <cp:lastPrinted>2020-03-12T10:51:00Z</cp:lastPrinted>
  <dcterms:created xsi:type="dcterms:W3CDTF">2020-04-09T09:03:00Z</dcterms:created>
  <dcterms:modified xsi:type="dcterms:W3CDTF">2020-04-09T18:18:00Z</dcterms:modified>
</cp:coreProperties>
</file>