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2E5A0" w14:textId="3CF2032F" w:rsidR="00735AA9" w:rsidRPr="007F09FC" w:rsidRDefault="00735AA9" w:rsidP="007F09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09FC">
        <w:rPr>
          <w:rFonts w:ascii="Garamond" w:hAnsi="Garamond"/>
          <w:b/>
          <w:sz w:val="24"/>
          <w:szCs w:val="24"/>
        </w:rPr>
        <w:t>URDHËR</w:t>
      </w:r>
    </w:p>
    <w:p w14:paraId="5602E5A1" w14:textId="2E9E0609" w:rsidR="006C1700" w:rsidRPr="007F09FC" w:rsidRDefault="00735AA9" w:rsidP="007F09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09FC">
        <w:rPr>
          <w:rFonts w:ascii="Garamond" w:hAnsi="Garamond"/>
          <w:b/>
          <w:sz w:val="24"/>
          <w:szCs w:val="24"/>
        </w:rPr>
        <w:t>Nr.</w:t>
      </w:r>
      <w:r w:rsidR="00415CB1" w:rsidRPr="007F09FC">
        <w:rPr>
          <w:rFonts w:ascii="Garamond" w:hAnsi="Garamond"/>
          <w:b/>
          <w:sz w:val="24"/>
          <w:szCs w:val="24"/>
        </w:rPr>
        <w:t>173</w:t>
      </w:r>
      <w:r w:rsidRPr="007F09FC">
        <w:rPr>
          <w:rFonts w:ascii="Garamond" w:hAnsi="Garamond"/>
          <w:b/>
          <w:sz w:val="24"/>
          <w:szCs w:val="24"/>
        </w:rPr>
        <w:t>, datë</w:t>
      </w:r>
      <w:r w:rsidR="00B91362">
        <w:rPr>
          <w:rFonts w:ascii="Garamond" w:hAnsi="Garamond"/>
          <w:b/>
          <w:sz w:val="24"/>
          <w:szCs w:val="24"/>
        </w:rPr>
        <w:t xml:space="preserve"> </w:t>
      </w:r>
      <w:r w:rsidR="00415CB1" w:rsidRPr="007F09FC">
        <w:rPr>
          <w:rFonts w:ascii="Garamond" w:hAnsi="Garamond"/>
          <w:b/>
          <w:sz w:val="24"/>
          <w:szCs w:val="24"/>
        </w:rPr>
        <w:t>14.3</w:t>
      </w:r>
      <w:r w:rsidRPr="007F09FC">
        <w:rPr>
          <w:rFonts w:ascii="Garamond" w:hAnsi="Garamond"/>
          <w:b/>
          <w:sz w:val="24"/>
          <w:szCs w:val="24"/>
        </w:rPr>
        <w:t>.2020</w:t>
      </w:r>
    </w:p>
    <w:p w14:paraId="2B70F339" w14:textId="77777777" w:rsidR="007F09FC" w:rsidRPr="007F09FC" w:rsidRDefault="007F09FC" w:rsidP="007F09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602E5A3" w14:textId="272FA0AF" w:rsidR="00170E74" w:rsidRPr="007F09FC" w:rsidRDefault="00735AA9" w:rsidP="007F09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F09FC">
        <w:rPr>
          <w:rFonts w:ascii="Garamond" w:hAnsi="Garamond"/>
          <w:b/>
          <w:sz w:val="24"/>
          <w:szCs w:val="24"/>
        </w:rPr>
        <w:t xml:space="preserve">PËR </w:t>
      </w:r>
      <w:r w:rsidR="00887133" w:rsidRPr="007F09FC">
        <w:rPr>
          <w:rFonts w:ascii="Garamond" w:hAnsi="Garamond"/>
          <w:b/>
          <w:sz w:val="24"/>
          <w:szCs w:val="24"/>
        </w:rPr>
        <w:t xml:space="preserve">NDALIMIN </w:t>
      </w:r>
      <w:r w:rsidR="00170E74" w:rsidRPr="007F09FC">
        <w:rPr>
          <w:rFonts w:ascii="Garamond" w:hAnsi="Garamond"/>
          <w:b/>
          <w:sz w:val="24"/>
          <w:szCs w:val="24"/>
        </w:rPr>
        <w:t>E TË GJITHA LËVIZJEVE TË MJETEVE TË TRANSPORTIT NË PIKAT KUFITARE TOKËSORE</w:t>
      </w:r>
    </w:p>
    <w:p w14:paraId="5602E5A4" w14:textId="77777777" w:rsidR="00735AA9" w:rsidRPr="007F09FC" w:rsidRDefault="00735AA9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02E5A5" w14:textId="0CAF0C63" w:rsidR="00735AA9" w:rsidRPr="007F09FC" w:rsidRDefault="00735AA9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09FC">
        <w:rPr>
          <w:rFonts w:ascii="Garamond" w:hAnsi="Garamond"/>
          <w:sz w:val="24"/>
          <w:szCs w:val="24"/>
        </w:rPr>
        <w:t>Në mb</w:t>
      </w:r>
      <w:r w:rsidR="00170E74" w:rsidRPr="007F09FC">
        <w:rPr>
          <w:rFonts w:ascii="Garamond" w:hAnsi="Garamond"/>
          <w:sz w:val="24"/>
          <w:szCs w:val="24"/>
        </w:rPr>
        <w:t xml:space="preserve">ështetje </w:t>
      </w:r>
      <w:r w:rsidRPr="007F09FC">
        <w:rPr>
          <w:rFonts w:ascii="Garamond" w:hAnsi="Garamond"/>
          <w:sz w:val="24"/>
          <w:szCs w:val="24"/>
        </w:rPr>
        <w:t xml:space="preserve">të nenit 102, </w:t>
      </w:r>
      <w:r w:rsidR="00A76C10" w:rsidRPr="007F09FC">
        <w:rPr>
          <w:rFonts w:ascii="Garamond" w:hAnsi="Garamond"/>
          <w:sz w:val="24"/>
          <w:szCs w:val="24"/>
        </w:rPr>
        <w:t>pika</w:t>
      </w:r>
      <w:r w:rsidR="00170E74" w:rsidRPr="007F09FC">
        <w:rPr>
          <w:rFonts w:ascii="Garamond" w:hAnsi="Garamond"/>
          <w:sz w:val="24"/>
          <w:szCs w:val="24"/>
        </w:rPr>
        <w:t xml:space="preserve"> 4, </w:t>
      </w:r>
      <w:r w:rsidRPr="007F09FC">
        <w:rPr>
          <w:rFonts w:ascii="Garamond" w:hAnsi="Garamond"/>
          <w:sz w:val="24"/>
          <w:szCs w:val="24"/>
        </w:rPr>
        <w:t>të Kushtetutës</w:t>
      </w:r>
      <w:r w:rsidR="00170E74" w:rsidRPr="007F09FC">
        <w:rPr>
          <w:rFonts w:ascii="Garamond" w:hAnsi="Garamond"/>
          <w:sz w:val="24"/>
          <w:szCs w:val="24"/>
        </w:rPr>
        <w:t xml:space="preserve"> së Republikës së Shqipërisë</w:t>
      </w:r>
      <w:r w:rsidRPr="007F09FC">
        <w:rPr>
          <w:rFonts w:ascii="Garamond" w:hAnsi="Garamond"/>
          <w:sz w:val="24"/>
          <w:szCs w:val="24"/>
        </w:rPr>
        <w:t>, të nen</w:t>
      </w:r>
      <w:r w:rsidR="006C1700" w:rsidRPr="007F09FC">
        <w:rPr>
          <w:rFonts w:ascii="Garamond" w:hAnsi="Garamond"/>
          <w:sz w:val="24"/>
          <w:szCs w:val="24"/>
        </w:rPr>
        <w:t>it</w:t>
      </w:r>
      <w:r w:rsidRPr="007F09FC">
        <w:rPr>
          <w:rFonts w:ascii="Garamond" w:hAnsi="Garamond"/>
          <w:sz w:val="24"/>
          <w:szCs w:val="24"/>
        </w:rPr>
        <w:t xml:space="preserve"> 7,</w:t>
      </w:r>
      <w:r w:rsidR="00A76C10" w:rsidRPr="007F09FC">
        <w:rPr>
          <w:rFonts w:ascii="Garamond" w:hAnsi="Garamond"/>
          <w:sz w:val="24"/>
          <w:szCs w:val="24"/>
        </w:rPr>
        <w:t xml:space="preserve"> pika 3</w:t>
      </w:r>
      <w:r w:rsidRPr="007F09FC">
        <w:rPr>
          <w:rFonts w:ascii="Garamond" w:hAnsi="Garamond"/>
          <w:sz w:val="24"/>
          <w:szCs w:val="24"/>
        </w:rPr>
        <w:t>,</w:t>
      </w:r>
      <w:r w:rsidR="00170E74" w:rsidRPr="007F09FC">
        <w:rPr>
          <w:rFonts w:ascii="Garamond" w:hAnsi="Garamond"/>
          <w:sz w:val="24"/>
          <w:szCs w:val="24"/>
        </w:rPr>
        <w:t xml:space="preserve"> gërma “a”</w:t>
      </w:r>
      <w:r w:rsidRPr="007F09FC">
        <w:rPr>
          <w:rFonts w:ascii="Garamond" w:hAnsi="Garamond"/>
          <w:sz w:val="24"/>
          <w:szCs w:val="24"/>
        </w:rPr>
        <w:t xml:space="preserve"> t</w:t>
      </w:r>
      <w:r w:rsidR="006C1700" w:rsidRPr="007F09FC">
        <w:rPr>
          <w:rFonts w:ascii="Garamond" w:hAnsi="Garamond"/>
          <w:sz w:val="24"/>
          <w:szCs w:val="24"/>
        </w:rPr>
        <w:t xml:space="preserve">ë </w:t>
      </w:r>
      <w:r w:rsidR="00B91362">
        <w:rPr>
          <w:rFonts w:ascii="Garamond" w:hAnsi="Garamond"/>
          <w:sz w:val="24"/>
          <w:szCs w:val="24"/>
        </w:rPr>
        <w:t>ligjit n</w:t>
      </w:r>
      <w:r w:rsidRPr="007F09FC">
        <w:rPr>
          <w:rFonts w:ascii="Garamond" w:hAnsi="Garamond"/>
          <w:sz w:val="24"/>
          <w:szCs w:val="24"/>
        </w:rPr>
        <w:t>r.15/201</w:t>
      </w:r>
      <w:r w:rsidR="00CB7383" w:rsidRPr="007F09FC">
        <w:rPr>
          <w:rFonts w:ascii="Garamond" w:hAnsi="Garamond"/>
          <w:sz w:val="24"/>
          <w:szCs w:val="24"/>
        </w:rPr>
        <w:t>6</w:t>
      </w:r>
      <w:r w:rsidRPr="007F09FC">
        <w:rPr>
          <w:rFonts w:ascii="Garamond" w:hAnsi="Garamond"/>
          <w:sz w:val="24"/>
          <w:szCs w:val="24"/>
        </w:rPr>
        <w:t>,</w:t>
      </w:r>
      <w:r w:rsidRPr="007F09FC">
        <w:rPr>
          <w:rFonts w:ascii="Garamond" w:hAnsi="Garamond"/>
          <w:sz w:val="24"/>
          <w:szCs w:val="24"/>
          <w:rtl/>
        </w:rPr>
        <w:t>“</w:t>
      </w:r>
      <w:r w:rsidR="00A76C10" w:rsidRPr="007F09FC">
        <w:rPr>
          <w:rFonts w:ascii="Garamond" w:hAnsi="Garamond"/>
          <w:sz w:val="24"/>
          <w:szCs w:val="24"/>
          <w:rtl/>
        </w:rPr>
        <w:t xml:space="preserve"> </w:t>
      </w:r>
      <w:r w:rsidRPr="007F09FC">
        <w:rPr>
          <w:rFonts w:ascii="Garamond" w:hAnsi="Garamond"/>
          <w:sz w:val="24"/>
          <w:szCs w:val="24"/>
        </w:rPr>
        <w:t xml:space="preserve">Për parandalimin dhe luftimin e infeksioneve dhe sëmundjeve infektive”, </w:t>
      </w:r>
      <w:r w:rsidR="00170E74" w:rsidRPr="007F09FC">
        <w:rPr>
          <w:rFonts w:ascii="Garamond" w:hAnsi="Garamond"/>
          <w:sz w:val="24"/>
          <w:szCs w:val="24"/>
        </w:rPr>
        <w:t>si edhe në përputhje me Rregullor</w:t>
      </w:r>
      <w:r w:rsidR="00B91362">
        <w:rPr>
          <w:rFonts w:ascii="Garamond" w:hAnsi="Garamond"/>
          <w:sz w:val="24"/>
          <w:szCs w:val="24"/>
        </w:rPr>
        <w:t>en Ndërkombëtare të Shëndetit, vendimin e Komitetit të P</w:t>
      </w:r>
      <w:r w:rsidR="00170E74" w:rsidRPr="007F09FC">
        <w:rPr>
          <w:rFonts w:ascii="Garamond" w:hAnsi="Garamond"/>
          <w:sz w:val="24"/>
          <w:szCs w:val="24"/>
        </w:rPr>
        <w:t xml:space="preserve">ërkohshëm për infeksionin e përhapur nga Coronavirus </w:t>
      </w:r>
      <w:r w:rsidR="00A76C10" w:rsidRPr="007F09FC">
        <w:rPr>
          <w:rFonts w:ascii="Garamond" w:hAnsi="Garamond"/>
          <w:sz w:val="24"/>
          <w:szCs w:val="24"/>
        </w:rPr>
        <w:t>i</w:t>
      </w:r>
      <w:r w:rsidR="00170E74" w:rsidRPr="007F09FC">
        <w:rPr>
          <w:rFonts w:ascii="Garamond" w:hAnsi="Garamond"/>
          <w:sz w:val="24"/>
          <w:szCs w:val="24"/>
        </w:rPr>
        <w:t xml:space="preserve"> ri, </w:t>
      </w:r>
      <w:r w:rsidRPr="007F09FC">
        <w:rPr>
          <w:rFonts w:ascii="Garamond" w:hAnsi="Garamond"/>
          <w:sz w:val="24"/>
          <w:szCs w:val="24"/>
        </w:rPr>
        <w:t>me qëllim mbrojtjen e shëndetit të popullatë</w:t>
      </w:r>
      <w:r w:rsidR="002209CD" w:rsidRPr="007F09FC">
        <w:rPr>
          <w:rFonts w:ascii="Garamond" w:hAnsi="Garamond"/>
          <w:sz w:val="24"/>
          <w:szCs w:val="24"/>
        </w:rPr>
        <w:t xml:space="preserve">s nga infeksioni </w:t>
      </w:r>
      <w:r w:rsidR="00A76C10" w:rsidRPr="007F09FC">
        <w:rPr>
          <w:rFonts w:ascii="Garamond" w:hAnsi="Garamond"/>
          <w:sz w:val="24"/>
          <w:szCs w:val="24"/>
        </w:rPr>
        <w:t xml:space="preserve">i shkaktuar nga </w:t>
      </w:r>
      <w:r w:rsidRPr="007F09FC">
        <w:rPr>
          <w:rFonts w:ascii="Garamond" w:hAnsi="Garamond"/>
          <w:sz w:val="24"/>
          <w:szCs w:val="24"/>
        </w:rPr>
        <w:t xml:space="preserve">COVID-19,  </w:t>
      </w:r>
    </w:p>
    <w:p w14:paraId="5602E5A6" w14:textId="77777777" w:rsidR="00735AA9" w:rsidRPr="007F09FC" w:rsidRDefault="00735AA9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02E5A7" w14:textId="3FFA7A5D" w:rsidR="006C1700" w:rsidRPr="007F09FC" w:rsidRDefault="007F09FC" w:rsidP="007F09F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735AA9" w:rsidRPr="007F09FC">
        <w:rPr>
          <w:rFonts w:ascii="Garamond" w:hAnsi="Garamond"/>
          <w:sz w:val="24"/>
          <w:szCs w:val="24"/>
        </w:rPr>
        <w:t>J:</w:t>
      </w:r>
    </w:p>
    <w:p w14:paraId="69341E48" w14:textId="77777777" w:rsidR="007F09FC" w:rsidRDefault="007F09FC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02E5A8" w14:textId="700F3E61" w:rsidR="006C1700" w:rsidRPr="007F09FC" w:rsidRDefault="007F09FC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70E74" w:rsidRPr="007F09FC">
        <w:rPr>
          <w:rFonts w:ascii="Garamond" w:hAnsi="Garamond"/>
          <w:sz w:val="24"/>
          <w:szCs w:val="24"/>
        </w:rPr>
        <w:t>Ndalimin e lëvizjeve me mjetet e transportit për udhëtarët (autobuza, autovetura etj</w:t>
      </w:r>
      <w:r w:rsidR="00B91362">
        <w:rPr>
          <w:rFonts w:ascii="Garamond" w:hAnsi="Garamond"/>
          <w:sz w:val="24"/>
          <w:szCs w:val="24"/>
        </w:rPr>
        <w:t>.</w:t>
      </w:r>
      <w:r w:rsidR="00170E74" w:rsidRPr="007F09FC">
        <w:rPr>
          <w:rFonts w:ascii="Garamond" w:hAnsi="Garamond"/>
          <w:sz w:val="24"/>
          <w:szCs w:val="24"/>
        </w:rPr>
        <w:t xml:space="preserve">), në hyrje dhe në dalje në pikat e kalimit kufitar tokësor duke filluar </w:t>
      </w:r>
      <w:r w:rsidR="00A76C10" w:rsidRPr="007F09FC">
        <w:rPr>
          <w:rFonts w:ascii="Garamond" w:hAnsi="Garamond"/>
          <w:sz w:val="24"/>
          <w:szCs w:val="24"/>
        </w:rPr>
        <w:t>nga ora 23:59 e d</w:t>
      </w:r>
      <w:r w:rsidR="00B91362">
        <w:rPr>
          <w:rFonts w:ascii="Garamond" w:hAnsi="Garamond"/>
          <w:sz w:val="24"/>
          <w:szCs w:val="24"/>
        </w:rPr>
        <w:t>atës 15.</w:t>
      </w:r>
      <w:r w:rsidR="00A76C10" w:rsidRPr="007F09FC">
        <w:rPr>
          <w:rFonts w:ascii="Garamond" w:hAnsi="Garamond"/>
          <w:sz w:val="24"/>
          <w:szCs w:val="24"/>
        </w:rPr>
        <w:t>3.2020. K</w:t>
      </w:r>
      <w:r w:rsidR="00170E74" w:rsidRPr="007F09FC">
        <w:rPr>
          <w:rFonts w:ascii="Garamond" w:hAnsi="Garamond"/>
          <w:sz w:val="24"/>
          <w:szCs w:val="24"/>
        </w:rPr>
        <w:t>y kufizim do të qëndrojë në fuqi</w:t>
      </w:r>
      <w:r w:rsidR="00B91362">
        <w:rPr>
          <w:rFonts w:ascii="Garamond" w:hAnsi="Garamond"/>
          <w:sz w:val="24"/>
          <w:szCs w:val="24"/>
        </w:rPr>
        <w:t xml:space="preserve"> deri në një urdhër të dytë të ministrit përgjegjës për s</w:t>
      </w:r>
      <w:r w:rsidR="00170E74" w:rsidRPr="007F09FC">
        <w:rPr>
          <w:rFonts w:ascii="Garamond" w:hAnsi="Garamond"/>
          <w:sz w:val="24"/>
          <w:szCs w:val="24"/>
        </w:rPr>
        <w:t>hëndetësinë.</w:t>
      </w:r>
    </w:p>
    <w:p w14:paraId="5602E5AA" w14:textId="56C2D8F5" w:rsidR="00170E74" w:rsidRPr="007F09FC" w:rsidRDefault="007F09FC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70E74" w:rsidRPr="007F09FC">
        <w:rPr>
          <w:rFonts w:ascii="Garamond" w:hAnsi="Garamond"/>
          <w:sz w:val="24"/>
          <w:szCs w:val="24"/>
        </w:rPr>
        <w:t>Përjashtim</w:t>
      </w:r>
      <w:r w:rsidR="00B91362">
        <w:rPr>
          <w:rFonts w:ascii="Garamond" w:hAnsi="Garamond"/>
          <w:sz w:val="24"/>
          <w:szCs w:val="24"/>
        </w:rPr>
        <w:t xml:space="preserve"> nga rregulli i caktuar në pikën</w:t>
      </w:r>
      <w:r w:rsidR="00170E74" w:rsidRPr="007F09FC">
        <w:rPr>
          <w:rFonts w:ascii="Garamond" w:hAnsi="Garamond"/>
          <w:sz w:val="24"/>
          <w:szCs w:val="24"/>
        </w:rPr>
        <w:t xml:space="preserve"> 1 bëjnë mjetet e transportit për mallrat, produkte ushqimore, barna dhe pajisje mjekësore dhe produkte të tjera të nevojshme për shërbimin shëndetësor.</w:t>
      </w:r>
    </w:p>
    <w:p w14:paraId="5602E5AC" w14:textId="76BA66E1" w:rsidR="00170E74" w:rsidRPr="007F09FC" w:rsidRDefault="007F09FC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C1700" w:rsidRPr="007F09FC">
        <w:rPr>
          <w:rFonts w:ascii="Garamond" w:hAnsi="Garamond"/>
          <w:sz w:val="24"/>
          <w:szCs w:val="24"/>
        </w:rPr>
        <w:t>Ngarkohen për zbatimin e këtij urdhri Ins</w:t>
      </w:r>
      <w:r w:rsidR="00A535C0" w:rsidRPr="007F09FC">
        <w:rPr>
          <w:rFonts w:ascii="Garamond" w:hAnsi="Garamond"/>
          <w:sz w:val="24"/>
          <w:szCs w:val="24"/>
        </w:rPr>
        <w:t xml:space="preserve">pektorati </w:t>
      </w:r>
      <w:r w:rsidR="00170E74" w:rsidRPr="007F09FC">
        <w:rPr>
          <w:rFonts w:ascii="Garamond" w:hAnsi="Garamond"/>
          <w:sz w:val="24"/>
          <w:szCs w:val="24"/>
        </w:rPr>
        <w:t xml:space="preserve">Shtetëror Shëndetësor dhe Operatori i Shërbimeve të Kujdesit </w:t>
      </w:r>
      <w:r w:rsidR="00B91362">
        <w:rPr>
          <w:rFonts w:ascii="Garamond" w:hAnsi="Garamond"/>
          <w:sz w:val="24"/>
          <w:szCs w:val="24"/>
        </w:rPr>
        <w:t>Shëndetësor të bashkëpunojë me a</w:t>
      </w:r>
      <w:r w:rsidR="00170E74" w:rsidRPr="007F09FC">
        <w:rPr>
          <w:rFonts w:ascii="Garamond" w:hAnsi="Garamond"/>
          <w:sz w:val="24"/>
          <w:szCs w:val="24"/>
        </w:rPr>
        <w:t>utoritetet përgjegjëse për kufirin dhe Drejtorinë e Përgjithshme të Doganave dhe Ministria e Infrastrukturës dhe Energjisë.</w:t>
      </w:r>
    </w:p>
    <w:p w14:paraId="5602E5AE" w14:textId="7C5DA008" w:rsidR="00735AA9" w:rsidRDefault="00735AA9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F09FC">
        <w:rPr>
          <w:rFonts w:ascii="Garamond" w:hAnsi="Garamond"/>
          <w:sz w:val="24"/>
          <w:szCs w:val="24"/>
        </w:rPr>
        <w:t>Ky urdhër hyn në fuqi menjëherë</w:t>
      </w:r>
      <w:r w:rsidR="007F09FC">
        <w:rPr>
          <w:rFonts w:ascii="Garamond" w:hAnsi="Garamond"/>
          <w:sz w:val="24"/>
          <w:szCs w:val="24"/>
        </w:rPr>
        <w:t xml:space="preserve">. </w:t>
      </w:r>
    </w:p>
    <w:p w14:paraId="4CBA7CD2" w14:textId="77777777" w:rsidR="007F09FC" w:rsidRPr="007F09FC" w:rsidRDefault="007F09FC" w:rsidP="007F09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597D33" w14:textId="0736A7AC" w:rsidR="007F09FC" w:rsidRDefault="00E7667A" w:rsidP="007F09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</w:t>
      </w:r>
      <w:r w:rsidR="00735AA9" w:rsidRPr="007F09FC">
        <w:rPr>
          <w:rFonts w:ascii="Garamond" w:hAnsi="Garamond"/>
          <w:sz w:val="24"/>
          <w:szCs w:val="24"/>
        </w:rPr>
        <w:t xml:space="preserve"> </w:t>
      </w:r>
      <w:r w:rsidR="007F09FC">
        <w:rPr>
          <w:rFonts w:ascii="Garamond" w:hAnsi="Garamond"/>
          <w:sz w:val="24"/>
          <w:szCs w:val="24"/>
        </w:rPr>
        <w:t xml:space="preserve">I SHËNDETËSISË </w:t>
      </w:r>
    </w:p>
    <w:p w14:paraId="5602E5B0" w14:textId="4D24ED6F" w:rsidR="00735AA9" w:rsidRPr="007F09FC" w:rsidRDefault="007F09FC" w:rsidP="007F09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602E5B2" w14:textId="46FD1EBE" w:rsidR="006C1700" w:rsidRPr="007F09FC" w:rsidRDefault="00170E74" w:rsidP="007F09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F09FC">
        <w:rPr>
          <w:rFonts w:ascii="Garamond" w:hAnsi="Garamond"/>
          <w:b/>
          <w:sz w:val="24"/>
          <w:szCs w:val="24"/>
        </w:rPr>
        <w:t>Ogerta Manastirliu</w:t>
      </w:r>
    </w:p>
    <w:sectPr w:rsidR="006C1700" w:rsidRPr="007F09FC" w:rsidSect="00EC00FC">
      <w:headerReference w:type="default" r:id="rId14"/>
      <w:footerReference w:type="default" r:id="rId15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247B8" w14:textId="77777777" w:rsidR="00B91362" w:rsidRDefault="00B91362" w:rsidP="00735AA9">
      <w:pPr>
        <w:spacing w:after="0" w:line="240" w:lineRule="auto"/>
      </w:pPr>
      <w:r>
        <w:separator/>
      </w:r>
    </w:p>
  </w:endnote>
  <w:endnote w:type="continuationSeparator" w:id="0">
    <w:p w14:paraId="4868C1BC" w14:textId="77777777" w:rsidR="00B91362" w:rsidRDefault="00B91362" w:rsidP="00735AA9">
      <w:pPr>
        <w:spacing w:after="0" w:line="240" w:lineRule="auto"/>
      </w:pPr>
      <w:r>
        <w:continuationSeparator/>
      </w:r>
    </w:p>
  </w:endnote>
  <w:endnote w:type="continuationNotice" w:id="1">
    <w:p w14:paraId="41E9ECBF" w14:textId="77777777" w:rsidR="00B91362" w:rsidRDefault="00B913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2E5B7" w14:textId="77777777" w:rsidR="00B91362" w:rsidRDefault="00B91362" w:rsidP="00735AA9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5602E5BB" wp14:editId="5602E5BC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210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602E5B8" w14:textId="77777777" w:rsidR="00B91362" w:rsidRPr="001920CD" w:rsidRDefault="00B91362" w:rsidP="00EC00FC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6716CE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5602E5B9" w14:textId="77777777" w:rsidR="00B91362" w:rsidRPr="00613C8B" w:rsidRDefault="00B91362" w:rsidP="00EC00FC">
    <w:pPr>
      <w:jc w:val="center"/>
      <w:rPr>
        <w:b/>
        <w:sz w:val="28"/>
        <w:szCs w:val="28"/>
      </w:rPr>
    </w:pPr>
  </w:p>
  <w:p w14:paraId="5602E5BA" w14:textId="77777777" w:rsidR="00B91362" w:rsidRDefault="00B913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D171E4" w14:textId="77777777" w:rsidR="00B91362" w:rsidRDefault="00B91362" w:rsidP="00735AA9">
      <w:pPr>
        <w:spacing w:after="0" w:line="240" w:lineRule="auto"/>
      </w:pPr>
      <w:r>
        <w:separator/>
      </w:r>
    </w:p>
  </w:footnote>
  <w:footnote w:type="continuationSeparator" w:id="0">
    <w:p w14:paraId="359AF6D9" w14:textId="77777777" w:rsidR="00B91362" w:rsidRDefault="00B91362" w:rsidP="00735AA9">
      <w:pPr>
        <w:spacing w:after="0" w:line="240" w:lineRule="auto"/>
      </w:pPr>
      <w:r>
        <w:continuationSeparator/>
      </w:r>
    </w:p>
  </w:footnote>
  <w:footnote w:type="continuationNotice" w:id="1">
    <w:p w14:paraId="3EB0E63A" w14:textId="77777777" w:rsidR="00B91362" w:rsidRDefault="00B913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645AAE" w14:textId="77777777" w:rsidR="00B91362" w:rsidRDefault="00B913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3A3732"/>
    <w:multiLevelType w:val="hybridMultilevel"/>
    <w:tmpl w:val="E1806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A9"/>
    <w:rsid w:val="00013937"/>
    <w:rsid w:val="00130C4B"/>
    <w:rsid w:val="00170E74"/>
    <w:rsid w:val="002209CD"/>
    <w:rsid w:val="00263393"/>
    <w:rsid w:val="00384CC8"/>
    <w:rsid w:val="00415CB1"/>
    <w:rsid w:val="00471883"/>
    <w:rsid w:val="004C131D"/>
    <w:rsid w:val="00633AB9"/>
    <w:rsid w:val="006438A5"/>
    <w:rsid w:val="006C1700"/>
    <w:rsid w:val="00735AA9"/>
    <w:rsid w:val="007F09FC"/>
    <w:rsid w:val="00876912"/>
    <w:rsid w:val="00887133"/>
    <w:rsid w:val="008E5CB6"/>
    <w:rsid w:val="009804E0"/>
    <w:rsid w:val="00A535C0"/>
    <w:rsid w:val="00A76C10"/>
    <w:rsid w:val="00A92603"/>
    <w:rsid w:val="00AA0098"/>
    <w:rsid w:val="00B91362"/>
    <w:rsid w:val="00BA7FB3"/>
    <w:rsid w:val="00C27320"/>
    <w:rsid w:val="00CB7383"/>
    <w:rsid w:val="00CE1753"/>
    <w:rsid w:val="00CF354F"/>
    <w:rsid w:val="00DE19A5"/>
    <w:rsid w:val="00E7667A"/>
    <w:rsid w:val="00E9653D"/>
    <w:rsid w:val="00EA67BF"/>
    <w:rsid w:val="00EC00FC"/>
    <w:rsid w:val="00F60AD9"/>
    <w:rsid w:val="00FB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2E59A"/>
  <w15:docId w15:val="{D696AB1A-DDB7-4DD8-8E2B-CE74E7A4B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A9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35AA9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735A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5AA9"/>
    <w:rPr>
      <w:color w:val="0563C1" w:themeColor="hyperlink"/>
      <w:u w:val="single"/>
    </w:rPr>
  </w:style>
  <w:style w:type="paragraph" w:customStyle="1" w:styleId="BodyA">
    <w:name w:val="Body A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735AA9"/>
  </w:style>
  <w:style w:type="table" w:styleId="TableGrid">
    <w:name w:val="Table Grid"/>
    <w:basedOn w:val="TableNormal"/>
    <w:uiPriority w:val="39"/>
    <w:rsid w:val="00735AA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35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AA9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A9"/>
    <w:rPr>
      <w:rFonts w:ascii="Segoe UI" w:eastAsiaTheme="minorEastAsia" w:hAnsi="Segoe UI" w:cs="Segoe UI"/>
      <w:sz w:val="18"/>
      <w:szCs w:val="18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D9DB5F83942C984FD75CC2A86B5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2020-05-19T10:16:17Z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2020-05-17T22:00:00Z</Date_x0020_protokolli>
    <Titulli xmlns="0e656187-b300-4fb0-8bf4-3a50f872073c">Ndalimin e të gjitha lëvizjeve të mjeteve të transportit në pikat kufitare tokësore</Titulli>
    <Modifikuesi xmlns="0e656187-b300-4fb0-8bf4-3a50f872073c">vjollca.pacrami</Modifikuesi>
    <Nr_x002e__x0020_prot_x0020_QBZ xmlns="0e656187-b300-4fb0-8bf4-3a50f872073c">792/1</Nr_x002e__x0020_prot_x0020_QBZ>
    <Data_x0020_e_x0020_Modifikimit xmlns="0e656187-b300-4fb0-8bf4-3a50f872073c">2020-05-20T06:06:59Z</Data_x0020_e_x0020_Modifikimit>
    <Dekretuar xmlns="0e656187-b300-4fb0-8bf4-3a50f872073c">false</Dekretuar>
    <Data xmlns="0e656187-b300-4fb0-8bf4-3a50f872073c">2020-03-13T23:00:00Z</Data>
    <Nr_x002e__x0020_protokolli_x0020_i_x0020_aktit xmlns="0e656187-b300-4fb0-8bf4-3a50f872073c">1442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6D9DB5F83942C984FD75CC2A86B5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50B17-545D-4655-A176-235C4E45E5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2E2A36-4441-4F8B-9BC4-3A03DADE4EEB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4706FC2-67C3-432A-AB47-5FD2C78848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32CA8-5CB2-4998-AD0F-FD723F8AE1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A43D2A-9E70-4CB2-85F5-85477DADF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5DCBE7-8C04-4CB4-A7D8-E36AB80E3BC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C3A2032-7BA2-45E9-B44D-A134BE58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Ndalimin e të gjitha lëvizjeve të mjeteve të transportit në pikat kufitare tokësore</vt:lpstr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Ndalimin e të gjitha lëvizjeve të mjeteve të transportit në pikat kufitare tokësore</dc:title>
  <dc:creator>Ervina Lila</dc:creator>
  <cp:lastModifiedBy>Entela Suli</cp:lastModifiedBy>
  <cp:revision>6</cp:revision>
  <cp:lastPrinted>2020-05-04T10:15:00Z</cp:lastPrinted>
  <dcterms:created xsi:type="dcterms:W3CDTF">2020-05-18T17:29:00Z</dcterms:created>
  <dcterms:modified xsi:type="dcterms:W3CDTF">2020-05-20T16:17:00Z</dcterms:modified>
</cp:coreProperties>
</file>