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0433F8" w14:textId="77777777" w:rsidR="007E6EB4" w:rsidRPr="00AE37C3" w:rsidRDefault="00E62A0A" w:rsidP="003A7BD0">
      <w:pPr>
        <w:jc w:val="center"/>
        <w:rPr>
          <w:rFonts w:ascii="Garamond" w:hAnsi="Garamond"/>
          <w:b/>
          <w:lang w:val="sq-AL"/>
        </w:rPr>
      </w:pPr>
      <w:r w:rsidRPr="00AE37C3">
        <w:rPr>
          <w:rFonts w:ascii="Garamond" w:hAnsi="Garamond"/>
          <w:b/>
          <w:lang w:val="sq-AL"/>
        </w:rPr>
        <w:t>URDHËR</w:t>
      </w:r>
    </w:p>
    <w:p w14:paraId="410433FA" w14:textId="5B48BDC1" w:rsidR="007E6EB4" w:rsidRPr="00AE37C3" w:rsidRDefault="00E62A0A" w:rsidP="003A7BD0">
      <w:pPr>
        <w:jc w:val="center"/>
        <w:rPr>
          <w:rFonts w:ascii="Garamond" w:hAnsi="Garamond"/>
          <w:b/>
          <w:lang w:val="sq-AL"/>
        </w:rPr>
      </w:pPr>
      <w:r w:rsidRPr="00AE37C3">
        <w:rPr>
          <w:rFonts w:ascii="Garamond" w:hAnsi="Garamond"/>
          <w:b/>
          <w:lang w:val="sq-AL"/>
        </w:rPr>
        <w:t>Nr.</w:t>
      </w:r>
      <w:r w:rsidR="00AE37C3">
        <w:rPr>
          <w:rFonts w:ascii="Garamond" w:hAnsi="Garamond"/>
          <w:b/>
          <w:lang w:val="sq-AL"/>
        </w:rPr>
        <w:t xml:space="preserve"> </w:t>
      </w:r>
      <w:r w:rsidR="000F319F" w:rsidRPr="00AE37C3">
        <w:rPr>
          <w:rFonts w:ascii="Garamond" w:hAnsi="Garamond"/>
          <w:b/>
          <w:lang w:val="sq-AL"/>
        </w:rPr>
        <w:t>263</w:t>
      </w:r>
      <w:r w:rsidRPr="00AE37C3">
        <w:rPr>
          <w:rFonts w:ascii="Garamond" w:hAnsi="Garamond"/>
          <w:b/>
          <w:lang w:val="sq-AL"/>
        </w:rPr>
        <w:t>, datë</w:t>
      </w:r>
      <w:r w:rsidR="000F319F" w:rsidRPr="00AE37C3">
        <w:rPr>
          <w:rFonts w:ascii="Garamond" w:hAnsi="Garamond"/>
          <w:b/>
          <w:lang w:val="sq-AL"/>
        </w:rPr>
        <w:t xml:space="preserve"> 17</w:t>
      </w:r>
      <w:r w:rsidRPr="00AE37C3">
        <w:rPr>
          <w:rFonts w:ascii="Garamond" w:hAnsi="Garamond"/>
          <w:b/>
          <w:lang w:val="sq-AL"/>
        </w:rPr>
        <w:t>.</w:t>
      </w:r>
      <w:r w:rsidR="000F319F" w:rsidRPr="00AE37C3">
        <w:rPr>
          <w:rFonts w:ascii="Garamond" w:hAnsi="Garamond"/>
          <w:b/>
          <w:lang w:val="sq-AL"/>
        </w:rPr>
        <w:t>4.</w:t>
      </w:r>
      <w:r w:rsidRPr="00AE37C3">
        <w:rPr>
          <w:rFonts w:ascii="Garamond" w:hAnsi="Garamond"/>
          <w:b/>
          <w:lang w:val="sq-AL"/>
        </w:rPr>
        <w:t>2020</w:t>
      </w:r>
    </w:p>
    <w:p w14:paraId="7F5BF422" w14:textId="77777777" w:rsidR="003A7BD0" w:rsidRPr="00AE37C3" w:rsidRDefault="003A7BD0" w:rsidP="003A7BD0">
      <w:pPr>
        <w:jc w:val="center"/>
        <w:rPr>
          <w:rFonts w:ascii="Garamond" w:hAnsi="Garamond"/>
          <w:b/>
          <w:lang w:val="sq-AL"/>
        </w:rPr>
      </w:pPr>
    </w:p>
    <w:p w14:paraId="410433FC" w14:textId="75D3DA32" w:rsidR="00AF1E1C" w:rsidRDefault="00E62A0A" w:rsidP="003A7BD0">
      <w:pPr>
        <w:jc w:val="center"/>
        <w:rPr>
          <w:rFonts w:ascii="Garamond" w:hAnsi="Garamond"/>
          <w:b/>
          <w:lang w:val="sq-AL"/>
        </w:rPr>
      </w:pPr>
      <w:r w:rsidRPr="00AE37C3">
        <w:rPr>
          <w:rFonts w:ascii="Garamond" w:hAnsi="Garamond"/>
          <w:b/>
          <w:lang w:val="sq-AL"/>
        </w:rPr>
        <w:t xml:space="preserve">PËR </w:t>
      </w:r>
      <w:r w:rsidR="004832E9" w:rsidRPr="00AE37C3">
        <w:rPr>
          <w:rFonts w:ascii="Garamond" w:hAnsi="Garamond"/>
          <w:b/>
          <w:lang w:val="sq-AL"/>
        </w:rPr>
        <w:t xml:space="preserve">PËRCAKTIMIN E ORAREVE TË LËVIZJES PËR KËMBËSORËT PENSIONISTË, </w:t>
      </w:r>
      <w:r w:rsidR="00614756" w:rsidRPr="00614756">
        <w:rPr>
          <w:rFonts w:ascii="Garamond" w:hAnsi="Garamond"/>
          <w:b/>
          <w:i/>
          <w:lang w:val="sq-AL"/>
        </w:rPr>
        <w:t>NËNAT ME FËMIJË</w:t>
      </w:r>
      <w:r w:rsidR="00614756" w:rsidRPr="00AE37C3">
        <w:rPr>
          <w:rFonts w:ascii="Garamond" w:hAnsi="Garamond"/>
          <w:b/>
          <w:lang w:val="sq-AL"/>
        </w:rPr>
        <w:t xml:space="preserve"> </w:t>
      </w:r>
      <w:r w:rsidR="00614756">
        <w:rPr>
          <w:rFonts w:ascii="Garamond" w:hAnsi="Garamond"/>
          <w:b/>
          <w:lang w:val="sq-AL"/>
        </w:rPr>
        <w:t xml:space="preserve">, </w:t>
      </w:r>
      <w:r w:rsidR="004832E9" w:rsidRPr="00AE37C3">
        <w:rPr>
          <w:rFonts w:ascii="Garamond" w:hAnsi="Garamond"/>
          <w:b/>
          <w:lang w:val="sq-AL"/>
        </w:rPr>
        <w:t>TË SËMURËVE KRONIKË NË TRAJTIM MJEKËSOR</w:t>
      </w:r>
      <w:r w:rsidR="00AE37C3">
        <w:rPr>
          <w:rFonts w:ascii="Garamond" w:hAnsi="Garamond"/>
          <w:b/>
          <w:lang w:val="sq-AL"/>
        </w:rPr>
        <w:t>,</w:t>
      </w:r>
      <w:r w:rsidR="004832E9" w:rsidRPr="00AE37C3">
        <w:rPr>
          <w:rFonts w:ascii="Garamond" w:hAnsi="Garamond"/>
          <w:b/>
          <w:lang w:val="sq-AL"/>
        </w:rPr>
        <w:t xml:space="preserve"> DHE TË RREGULLAVE PËR LËVIZJEN E MJETEVE PRIVATE</w:t>
      </w:r>
    </w:p>
    <w:p w14:paraId="62C8300C" w14:textId="61BF3A29" w:rsidR="00614756" w:rsidRPr="00614756" w:rsidRDefault="00614756" w:rsidP="003A7BD0">
      <w:pPr>
        <w:jc w:val="center"/>
        <w:rPr>
          <w:rFonts w:ascii="Garamond" w:hAnsi="Garamond"/>
          <w:i/>
          <w:lang w:val="sq-AL"/>
        </w:rPr>
      </w:pPr>
      <w:r>
        <w:rPr>
          <w:rFonts w:ascii="Garamond" w:hAnsi="Garamond"/>
          <w:i/>
          <w:lang w:val="sq-AL"/>
        </w:rPr>
        <w:t>(Ndryshuar me urdhrin nr. 263/</w:t>
      </w:r>
      <w:r w:rsidRPr="00614756">
        <w:rPr>
          <w:rFonts w:ascii="Garamond" w:hAnsi="Garamond"/>
          <w:i/>
          <w:lang w:val="sq-AL"/>
        </w:rPr>
        <w:t>1, datë 18.4.2020, nr. 273, datë 24.4.2020</w:t>
      </w:r>
      <w:r w:rsidR="009C5FB8">
        <w:rPr>
          <w:rFonts w:ascii="Garamond" w:hAnsi="Garamond"/>
          <w:i/>
          <w:lang w:val="sq-AL"/>
        </w:rPr>
        <w:t>, n</w:t>
      </w:r>
      <w:bookmarkStart w:id="0" w:name="_GoBack"/>
      <w:bookmarkEnd w:id="0"/>
      <w:r w:rsidR="009C5FB8" w:rsidRPr="009C5FB8">
        <w:rPr>
          <w:rFonts w:ascii="Garamond" w:hAnsi="Garamond"/>
          <w:i/>
          <w:lang w:val="sq-AL"/>
        </w:rPr>
        <w:t>r.303, datë 8.5.2020</w:t>
      </w:r>
      <w:r w:rsidRPr="00614756">
        <w:rPr>
          <w:rFonts w:ascii="Garamond" w:hAnsi="Garamond"/>
          <w:i/>
          <w:lang w:val="sq-AL"/>
        </w:rPr>
        <w:t>)</w:t>
      </w:r>
    </w:p>
    <w:p w14:paraId="410433FD" w14:textId="77777777" w:rsidR="00EE312A" w:rsidRDefault="00EE312A" w:rsidP="003A7BD0">
      <w:pPr>
        <w:ind w:firstLine="284"/>
        <w:jc w:val="both"/>
        <w:rPr>
          <w:rFonts w:ascii="Garamond" w:hAnsi="Garamond"/>
          <w:b/>
          <w:lang w:val="sq-AL"/>
        </w:rPr>
      </w:pPr>
    </w:p>
    <w:p w14:paraId="0A032B50" w14:textId="2F019613" w:rsidR="00614756" w:rsidRPr="00614756" w:rsidRDefault="00614756" w:rsidP="00614756">
      <w:pPr>
        <w:ind w:firstLine="284"/>
        <w:jc w:val="right"/>
        <w:rPr>
          <w:rFonts w:ascii="Garamond" w:hAnsi="Garamond"/>
          <w:i/>
          <w:lang w:val="sq-AL"/>
        </w:rPr>
      </w:pPr>
      <w:r w:rsidRPr="00614756">
        <w:rPr>
          <w:rFonts w:ascii="Garamond" w:hAnsi="Garamond"/>
          <w:i/>
          <w:lang w:val="sq-AL"/>
        </w:rPr>
        <w:t>I përditësuar</w:t>
      </w:r>
    </w:p>
    <w:p w14:paraId="7D0B2118" w14:textId="77777777" w:rsidR="00614756" w:rsidRPr="00AE37C3" w:rsidRDefault="00614756" w:rsidP="003A7BD0">
      <w:pPr>
        <w:ind w:firstLine="284"/>
        <w:jc w:val="both"/>
        <w:rPr>
          <w:rFonts w:ascii="Garamond" w:hAnsi="Garamond"/>
          <w:b/>
          <w:lang w:val="sq-AL"/>
        </w:rPr>
      </w:pPr>
    </w:p>
    <w:p w14:paraId="410433FE" w14:textId="4773A159" w:rsidR="004832E9" w:rsidRPr="00AE37C3" w:rsidRDefault="004832E9" w:rsidP="003A7BD0">
      <w:pPr>
        <w:ind w:firstLine="284"/>
        <w:jc w:val="both"/>
        <w:rPr>
          <w:rFonts w:ascii="Garamond" w:hAnsi="Garamond"/>
          <w:lang w:val="sq-AL"/>
        </w:rPr>
      </w:pPr>
      <w:r w:rsidRPr="00AE37C3">
        <w:rPr>
          <w:rFonts w:ascii="Garamond" w:hAnsi="Garamond"/>
          <w:lang w:val="sq-AL"/>
        </w:rPr>
        <w:t>Në mbështetje të pikës 4, të nenit 102, të Kushtetutës, të pikës 4, të nenit 7</w:t>
      </w:r>
      <w:r w:rsidR="00AE37C3">
        <w:rPr>
          <w:rFonts w:ascii="Garamond" w:hAnsi="Garamond"/>
          <w:lang w:val="sq-AL"/>
        </w:rPr>
        <w:t>,</w:t>
      </w:r>
      <w:r w:rsidRPr="00AE37C3">
        <w:rPr>
          <w:rFonts w:ascii="Garamond" w:hAnsi="Garamond"/>
          <w:lang w:val="sq-AL"/>
        </w:rPr>
        <w:t xml:space="preserve"> të ligjit nr.</w:t>
      </w:r>
      <w:r w:rsidR="00AE37C3">
        <w:rPr>
          <w:rFonts w:ascii="Garamond" w:hAnsi="Garamond"/>
          <w:lang w:val="sq-AL"/>
        </w:rPr>
        <w:t xml:space="preserve"> 15/2016, “</w:t>
      </w:r>
      <w:r w:rsidRPr="00AE37C3">
        <w:rPr>
          <w:rFonts w:ascii="Garamond" w:hAnsi="Garamond"/>
          <w:lang w:val="sq-AL"/>
        </w:rPr>
        <w:t>Për parandalimin dhe luftimin e infeksioneve dhe sëmundjeve infektive”, të ndryshuar, si edhe në zbatim të udhëzimeve të Institutit të Shëndetit Publik, me qëllim mbrojtjen e shëndetit të popullatës nga infeksioni i shkaktu</w:t>
      </w:r>
      <w:r w:rsidR="003A7BD0" w:rsidRPr="00AE37C3">
        <w:rPr>
          <w:rFonts w:ascii="Garamond" w:hAnsi="Garamond"/>
          <w:lang w:val="sq-AL"/>
        </w:rPr>
        <w:t xml:space="preserve">ar nga COVID-19, </w:t>
      </w:r>
    </w:p>
    <w:p w14:paraId="410433FF" w14:textId="77777777" w:rsidR="004832E9" w:rsidRPr="00AE37C3" w:rsidRDefault="004832E9" w:rsidP="003A7BD0">
      <w:pPr>
        <w:ind w:firstLine="284"/>
        <w:jc w:val="both"/>
        <w:rPr>
          <w:rFonts w:ascii="Garamond" w:hAnsi="Garamond"/>
          <w:lang w:val="sq-AL"/>
        </w:rPr>
      </w:pPr>
    </w:p>
    <w:p w14:paraId="41043400" w14:textId="5E01BFB3" w:rsidR="00AF1E1C" w:rsidRPr="00AE37C3" w:rsidRDefault="003A7BD0" w:rsidP="003A7BD0">
      <w:pPr>
        <w:jc w:val="center"/>
        <w:rPr>
          <w:rFonts w:ascii="Garamond" w:hAnsi="Garamond"/>
          <w:lang w:val="sq-AL"/>
        </w:rPr>
      </w:pPr>
      <w:r w:rsidRPr="00AE37C3">
        <w:rPr>
          <w:rFonts w:ascii="Garamond" w:hAnsi="Garamond"/>
          <w:lang w:val="sq-AL"/>
        </w:rPr>
        <w:t>URDHËRO</w:t>
      </w:r>
      <w:r w:rsidR="00E62A0A" w:rsidRPr="00AE37C3">
        <w:rPr>
          <w:rFonts w:ascii="Garamond" w:hAnsi="Garamond"/>
          <w:lang w:val="sq-AL"/>
        </w:rPr>
        <w:t>J:</w:t>
      </w:r>
    </w:p>
    <w:p w14:paraId="41043401" w14:textId="77777777" w:rsidR="00EE312A" w:rsidRPr="00AE37C3" w:rsidRDefault="00EE312A" w:rsidP="003A7BD0">
      <w:pPr>
        <w:ind w:firstLine="284"/>
        <w:jc w:val="both"/>
        <w:rPr>
          <w:rFonts w:ascii="Garamond" w:hAnsi="Garamond"/>
          <w:lang w:val="sq-AL"/>
        </w:rPr>
      </w:pPr>
    </w:p>
    <w:p w14:paraId="02CE0A1E" w14:textId="639A0A54" w:rsidR="009C5FB8" w:rsidRPr="009C5FB8" w:rsidRDefault="009C5FB8" w:rsidP="009C5FB8">
      <w:pPr>
        <w:ind w:firstLine="284"/>
        <w:jc w:val="both"/>
        <w:rPr>
          <w:rFonts w:ascii="Garamond" w:hAnsi="Garamond"/>
          <w:i/>
          <w:lang w:val="sq-AL"/>
        </w:rPr>
      </w:pPr>
      <w:r w:rsidRPr="009C5FB8">
        <w:rPr>
          <w:rFonts w:ascii="Garamond" w:hAnsi="Garamond"/>
          <w:i/>
          <w:lang w:val="sq-AL"/>
        </w:rPr>
        <w:t xml:space="preserve">1. Lejohet lëvizja e këmbësorëve pensionistë, ditën e shtunë dhe ditën e diel, datë 9 dhe 10 maj 2020 deri në orën 10:00, të shoqëruar me jo </w:t>
      </w:r>
      <w:r w:rsidRPr="009C5FB8">
        <w:rPr>
          <w:rFonts w:ascii="Garamond" w:hAnsi="Garamond"/>
          <w:i/>
          <w:lang w:val="sq-AL"/>
        </w:rPr>
        <w:t>më shumë së një person në krah.</w:t>
      </w:r>
    </w:p>
    <w:p w14:paraId="084C80FB" w14:textId="3FF63B5A" w:rsidR="009C5FB8" w:rsidRPr="009C5FB8" w:rsidRDefault="009C5FB8" w:rsidP="009C5FB8">
      <w:pPr>
        <w:ind w:firstLine="284"/>
        <w:jc w:val="both"/>
        <w:rPr>
          <w:rFonts w:ascii="Garamond" w:hAnsi="Garamond"/>
          <w:i/>
          <w:lang w:val="sq-AL"/>
        </w:rPr>
      </w:pPr>
      <w:r w:rsidRPr="009C5FB8">
        <w:rPr>
          <w:rFonts w:ascii="Garamond" w:hAnsi="Garamond"/>
          <w:i/>
          <w:lang w:val="sq-AL"/>
        </w:rPr>
        <w:t xml:space="preserve"> </w:t>
      </w:r>
      <w:r w:rsidRPr="009C5FB8">
        <w:rPr>
          <w:rFonts w:ascii="Garamond" w:hAnsi="Garamond"/>
          <w:i/>
          <w:lang w:val="sq-AL"/>
        </w:rPr>
        <w:t>1/1. Lejohet lëvizja e prindërve me fëmijëve deri në moshën 14 vjeç, ditën e shtunë dhe ditën e diel, datë 9 dhe 10 maj 2020, nga ora 11:00 deri në orën 17:30, të pashoqër</w:t>
      </w:r>
      <w:r w:rsidRPr="009C5FB8">
        <w:rPr>
          <w:rFonts w:ascii="Garamond" w:hAnsi="Garamond"/>
          <w:i/>
          <w:lang w:val="sq-AL"/>
        </w:rPr>
        <w:t>uar me persona të tjerë në krah.</w:t>
      </w:r>
    </w:p>
    <w:p w14:paraId="41043403" w14:textId="79FCDDC5" w:rsidR="003C4C33" w:rsidRPr="00AE37C3" w:rsidRDefault="003A7BD0" w:rsidP="009C5FB8">
      <w:pPr>
        <w:ind w:firstLine="284"/>
        <w:jc w:val="both"/>
        <w:rPr>
          <w:rFonts w:ascii="Garamond" w:hAnsi="Garamond"/>
          <w:lang w:val="sq-AL"/>
        </w:rPr>
      </w:pPr>
      <w:r w:rsidRPr="00AE37C3">
        <w:rPr>
          <w:rFonts w:ascii="Garamond" w:hAnsi="Garamond"/>
          <w:lang w:val="sq-AL"/>
        </w:rPr>
        <w:t xml:space="preserve">2. </w:t>
      </w:r>
      <w:r w:rsidR="003C4C33" w:rsidRPr="00AE37C3">
        <w:rPr>
          <w:rFonts w:ascii="Garamond" w:hAnsi="Garamond"/>
          <w:lang w:val="sq-AL"/>
        </w:rPr>
        <w:t>Duke filluar nga dita e hënë, datë 20.4.2020, qytetarët/të sëmurët kronikë, që lëvizin për trajtime mjekësore, të vërtetuar me kopje të dokumentacionit</w:t>
      </w:r>
      <w:r w:rsidR="00EE312A" w:rsidRPr="00AE37C3">
        <w:rPr>
          <w:rFonts w:ascii="Garamond" w:hAnsi="Garamond"/>
          <w:lang w:val="sq-AL"/>
        </w:rPr>
        <w:t xml:space="preserve"> </w:t>
      </w:r>
      <w:r w:rsidR="003C4C33" w:rsidRPr="00AE37C3">
        <w:rPr>
          <w:rFonts w:ascii="Garamond" w:hAnsi="Garamond"/>
          <w:lang w:val="sq-AL"/>
        </w:rPr>
        <w:t>të strukturës shëndetësore dhe që marrin shërbim shëndetësor në spitale (sipas rregullave të përcaktuara për periudhën e epidemisë), apo shoqëruesit e tyre, duhet t</w:t>
      </w:r>
      <w:r w:rsidR="00AE37C3">
        <w:rPr>
          <w:rFonts w:ascii="Garamond" w:hAnsi="Garamond"/>
          <w:lang w:val="sq-AL"/>
        </w:rPr>
        <w:t xml:space="preserve">ë vetëdeklarojnë në portalin </w:t>
      </w:r>
      <w:r w:rsidR="00AE37C3" w:rsidRPr="00AE37C3">
        <w:rPr>
          <w:rFonts w:ascii="Garamond" w:hAnsi="Garamond"/>
          <w:i/>
          <w:lang w:val="sq-AL"/>
        </w:rPr>
        <w:t>e-</w:t>
      </w:r>
      <w:r w:rsidR="003C4C33" w:rsidRPr="00AE37C3">
        <w:rPr>
          <w:rFonts w:ascii="Garamond" w:hAnsi="Garamond"/>
          <w:i/>
          <w:lang w:val="sq-AL"/>
        </w:rPr>
        <w:t>Albania</w:t>
      </w:r>
      <w:r w:rsidR="00AE37C3">
        <w:rPr>
          <w:rFonts w:ascii="Garamond" w:hAnsi="Garamond"/>
          <w:i/>
          <w:lang w:val="sq-AL"/>
        </w:rPr>
        <w:t>,</w:t>
      </w:r>
      <w:r w:rsidR="003C4C33" w:rsidRPr="00AE37C3">
        <w:rPr>
          <w:rFonts w:ascii="Garamond" w:hAnsi="Garamond"/>
          <w:lang w:val="sq-AL"/>
        </w:rPr>
        <w:t xml:space="preserve"> duke përcaktuar orarin e lëvizjes, itinerarin me destinacionin përkatës, si dhe të dhënat e mjetit, në rastet kur lëvizja kryhet me të.</w:t>
      </w:r>
      <w:r w:rsidR="00AE37C3">
        <w:rPr>
          <w:rFonts w:ascii="Garamond" w:hAnsi="Garamond"/>
          <w:lang w:val="sq-AL"/>
        </w:rPr>
        <w:t xml:space="preserve">  </w:t>
      </w:r>
    </w:p>
    <w:p w14:paraId="41043404" w14:textId="1E6F5459" w:rsidR="003C4C33" w:rsidRPr="00AE37C3" w:rsidRDefault="003A7BD0" w:rsidP="003A7BD0">
      <w:pPr>
        <w:ind w:firstLine="284"/>
        <w:jc w:val="both"/>
        <w:rPr>
          <w:rFonts w:ascii="Garamond" w:hAnsi="Garamond"/>
          <w:lang w:val="sq-AL"/>
        </w:rPr>
      </w:pPr>
      <w:r w:rsidRPr="00AE37C3">
        <w:rPr>
          <w:rFonts w:ascii="Garamond" w:hAnsi="Garamond"/>
          <w:lang w:val="sq-AL"/>
        </w:rPr>
        <w:t xml:space="preserve">3. </w:t>
      </w:r>
      <w:r w:rsidR="003C4C33" w:rsidRPr="00AE37C3">
        <w:rPr>
          <w:rFonts w:ascii="Garamond" w:hAnsi="Garamond"/>
          <w:lang w:val="sq-AL"/>
        </w:rPr>
        <w:t>Duke filluar nga dita e hënë, datë 20.4.2020, lejohet lëvizja me mjete private, sipas autorizimit përkatës, e të gjithë personave të cilët janë në marrëdhënie pune në një nga veprimtaritë e lejuara, në fashat orare të përcaktuara ose sipas orarit të diktuar nga natyra e punës dhe të paralajmërua</w:t>
      </w:r>
      <w:r w:rsidR="00AE37C3">
        <w:rPr>
          <w:rFonts w:ascii="Garamond" w:hAnsi="Garamond"/>
          <w:lang w:val="sq-AL"/>
        </w:rPr>
        <w:t>ra, vetëm për itinerarin shtëpi</w:t>
      </w:r>
      <w:r w:rsidR="003C4C33" w:rsidRPr="00AE37C3">
        <w:rPr>
          <w:rFonts w:ascii="Garamond" w:hAnsi="Garamond"/>
          <w:lang w:val="sq-AL"/>
        </w:rPr>
        <w:t>–punë dhe anasjelltas, pa ndalesa të ndërmjetme.</w:t>
      </w:r>
    </w:p>
    <w:p w14:paraId="41043406" w14:textId="58BC8B72" w:rsidR="003C4C33" w:rsidRPr="00AE37C3" w:rsidRDefault="003A7BD0" w:rsidP="003A7BD0">
      <w:pPr>
        <w:ind w:firstLine="284"/>
        <w:jc w:val="both"/>
        <w:rPr>
          <w:rFonts w:ascii="Garamond" w:hAnsi="Garamond"/>
          <w:lang w:val="sq-AL"/>
        </w:rPr>
      </w:pPr>
      <w:r w:rsidRPr="00AE37C3">
        <w:rPr>
          <w:rFonts w:ascii="Garamond" w:hAnsi="Garamond"/>
          <w:lang w:val="sq-AL"/>
        </w:rPr>
        <w:t xml:space="preserve">4. </w:t>
      </w:r>
      <w:r w:rsidR="003C4C33" w:rsidRPr="00AE37C3">
        <w:rPr>
          <w:rFonts w:ascii="Garamond" w:hAnsi="Garamond"/>
          <w:lang w:val="sq-AL"/>
        </w:rPr>
        <w:t>Personat e lejuar të lëvizin me mjete private, sipas pikës 3, të këtij urdhri, lejohen që të marrin vetëm një pasagjer familjar me autorizim pune ose një koleg nga i njëjti vend pune, i cili duhet të ulet në pjesën e pasme të automjetit, i pozicionuar diagonal me drejtuesin e mjetit.</w:t>
      </w:r>
    </w:p>
    <w:p w14:paraId="41043407" w14:textId="3F09243E" w:rsidR="00EE312A" w:rsidRPr="00AE37C3" w:rsidRDefault="003A7BD0" w:rsidP="003A7BD0">
      <w:pPr>
        <w:ind w:firstLine="284"/>
        <w:jc w:val="both"/>
        <w:rPr>
          <w:rFonts w:ascii="Garamond" w:hAnsi="Garamond"/>
          <w:lang w:val="sq-AL"/>
        </w:rPr>
      </w:pPr>
      <w:r w:rsidRPr="00AE37C3">
        <w:rPr>
          <w:rFonts w:ascii="Garamond" w:hAnsi="Garamond"/>
          <w:lang w:val="sq-AL"/>
        </w:rPr>
        <w:t xml:space="preserve">5. </w:t>
      </w:r>
      <w:r w:rsidR="003C4C33" w:rsidRPr="00AE37C3">
        <w:rPr>
          <w:rFonts w:ascii="Garamond" w:hAnsi="Garamond"/>
          <w:lang w:val="sq-AL"/>
        </w:rPr>
        <w:t>Çdo rregull i përcaktuar nga urdhrat e mëparshëm, që bie në kundërshtim me këtë urdhër, shfuqizohet.</w:t>
      </w:r>
      <w:r w:rsidR="00AE37C3">
        <w:rPr>
          <w:rFonts w:ascii="Garamond" w:hAnsi="Garamond"/>
          <w:lang w:val="sq-AL"/>
        </w:rPr>
        <w:t xml:space="preserve">   </w:t>
      </w:r>
    </w:p>
    <w:p w14:paraId="41043408" w14:textId="6BC3DD23" w:rsidR="00EE312A" w:rsidRPr="00AE37C3" w:rsidRDefault="00E62A0A" w:rsidP="003A7BD0">
      <w:pPr>
        <w:ind w:firstLine="284"/>
        <w:jc w:val="both"/>
        <w:rPr>
          <w:rFonts w:ascii="Garamond" w:hAnsi="Garamond"/>
          <w:lang w:val="sq-AL"/>
        </w:rPr>
      </w:pPr>
      <w:r w:rsidRPr="00AE37C3">
        <w:rPr>
          <w:rFonts w:ascii="Garamond" w:hAnsi="Garamond"/>
          <w:lang w:val="sq-AL"/>
        </w:rPr>
        <w:t>Ky urdhër hyn në fuqi menjëherë.</w:t>
      </w:r>
      <w:r w:rsidR="003804DB" w:rsidRPr="00AE37C3">
        <w:rPr>
          <w:rFonts w:ascii="Garamond" w:hAnsi="Garamond"/>
          <w:lang w:val="sq-AL"/>
        </w:rPr>
        <w:t xml:space="preserve"> </w:t>
      </w:r>
    </w:p>
    <w:p w14:paraId="41043409" w14:textId="77777777" w:rsidR="00EE312A" w:rsidRPr="00AE37C3" w:rsidRDefault="00EE312A" w:rsidP="003A7BD0">
      <w:pPr>
        <w:ind w:firstLine="284"/>
        <w:jc w:val="both"/>
        <w:rPr>
          <w:rFonts w:ascii="Garamond" w:hAnsi="Garamond"/>
          <w:lang w:val="sq-AL"/>
        </w:rPr>
      </w:pPr>
    </w:p>
    <w:p w14:paraId="59C78392" w14:textId="510B670D" w:rsidR="003A7BD0" w:rsidRPr="00AE37C3" w:rsidRDefault="003A7BD0" w:rsidP="003A7BD0">
      <w:pPr>
        <w:ind w:firstLine="284"/>
        <w:jc w:val="right"/>
        <w:rPr>
          <w:rFonts w:ascii="Garamond" w:hAnsi="Garamond"/>
          <w:lang w:val="sq-AL"/>
        </w:rPr>
      </w:pPr>
      <w:r w:rsidRPr="00AE37C3">
        <w:rPr>
          <w:rFonts w:ascii="Garamond" w:hAnsi="Garamond"/>
          <w:lang w:val="sq-AL"/>
        </w:rPr>
        <w:t>MINIST</w:t>
      </w:r>
      <w:r w:rsidR="00AE37C3">
        <w:rPr>
          <w:rFonts w:ascii="Garamond" w:hAnsi="Garamond"/>
          <w:lang w:val="sq-AL"/>
        </w:rPr>
        <w:t>ËR</w:t>
      </w:r>
      <w:r w:rsidRPr="00AE37C3">
        <w:rPr>
          <w:rFonts w:ascii="Garamond" w:hAnsi="Garamond"/>
          <w:lang w:val="sq-AL"/>
        </w:rPr>
        <w:t xml:space="preserve"> I SHËNDETËSISË </w:t>
      </w:r>
    </w:p>
    <w:p w14:paraId="560F679B" w14:textId="77777777" w:rsidR="003A7BD0" w:rsidRPr="00AE37C3" w:rsidRDefault="003A7BD0" w:rsidP="003A7BD0">
      <w:pPr>
        <w:ind w:firstLine="284"/>
        <w:jc w:val="right"/>
        <w:rPr>
          <w:rFonts w:ascii="Garamond" w:hAnsi="Garamond"/>
          <w:lang w:val="sq-AL"/>
        </w:rPr>
      </w:pPr>
      <w:r w:rsidRPr="00AE37C3">
        <w:rPr>
          <w:rFonts w:ascii="Garamond" w:hAnsi="Garamond"/>
          <w:lang w:val="sq-AL"/>
        </w:rPr>
        <w:t>DHE MBROJTJES SOCIALE</w:t>
      </w:r>
    </w:p>
    <w:p w14:paraId="280690E8" w14:textId="77777777" w:rsidR="003A7BD0" w:rsidRPr="00AE37C3" w:rsidRDefault="003A7BD0" w:rsidP="003A7BD0">
      <w:pPr>
        <w:ind w:firstLine="284"/>
        <w:jc w:val="right"/>
        <w:rPr>
          <w:rFonts w:ascii="Garamond" w:hAnsi="Garamond"/>
          <w:b/>
          <w:lang w:val="sq-AL"/>
        </w:rPr>
      </w:pPr>
      <w:r w:rsidRPr="00AE37C3">
        <w:rPr>
          <w:rFonts w:ascii="Garamond" w:hAnsi="Garamond"/>
          <w:b/>
          <w:lang w:val="sq-AL"/>
        </w:rPr>
        <w:t>Ogerta Manastirliu</w:t>
      </w:r>
    </w:p>
    <w:p w14:paraId="1EF1E7D4" w14:textId="77777777" w:rsidR="003A7BD0" w:rsidRPr="00AE37C3" w:rsidRDefault="003A7BD0" w:rsidP="003A7BD0">
      <w:pPr>
        <w:rPr>
          <w:lang w:val="sq-AL"/>
        </w:rPr>
      </w:pPr>
    </w:p>
    <w:p w14:paraId="4024120D" w14:textId="77777777" w:rsidR="003A7BD0" w:rsidRPr="00AE37C3" w:rsidRDefault="003A7BD0" w:rsidP="003A7BD0">
      <w:pPr>
        <w:ind w:firstLine="284"/>
        <w:jc w:val="both"/>
        <w:rPr>
          <w:rFonts w:ascii="Garamond" w:hAnsi="Garamond"/>
          <w:lang w:val="sq-AL"/>
        </w:rPr>
      </w:pPr>
    </w:p>
    <w:sectPr w:rsidR="003A7BD0" w:rsidRPr="00AE37C3" w:rsidSect="00694136">
      <w:headerReference w:type="default" r:id="rId14"/>
      <w:footerReference w:type="default" r:id="rId15"/>
      <w:pgSz w:w="12240" w:h="15840"/>
      <w:pgMar w:top="990" w:right="1467" w:bottom="810" w:left="1701" w:header="720" w:footer="58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EED594" w14:textId="77777777" w:rsidR="00376474" w:rsidRDefault="00376474">
      <w:r>
        <w:separator/>
      </w:r>
    </w:p>
  </w:endnote>
  <w:endnote w:type="continuationSeparator" w:id="0">
    <w:p w14:paraId="72DE8645" w14:textId="77777777" w:rsidR="00376474" w:rsidRDefault="00376474">
      <w:r>
        <w:continuationSeparator/>
      </w:r>
    </w:p>
  </w:endnote>
  <w:endnote w:type="continuationNotice" w:id="1">
    <w:p w14:paraId="5AD69432" w14:textId="77777777" w:rsidR="00376474" w:rsidRDefault="003764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043419" w14:textId="77777777" w:rsidR="003F481A" w:rsidRDefault="003F481A" w:rsidP="00B27076">
    <w:pPr>
      <w:pStyle w:val="BodyA"/>
      <w:spacing w:after="0" w:line="24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ACA112" w14:textId="77777777" w:rsidR="00376474" w:rsidRDefault="00376474">
      <w:r>
        <w:separator/>
      </w:r>
    </w:p>
  </w:footnote>
  <w:footnote w:type="continuationSeparator" w:id="0">
    <w:p w14:paraId="2BF764B7" w14:textId="77777777" w:rsidR="00376474" w:rsidRDefault="00376474">
      <w:r>
        <w:continuationSeparator/>
      </w:r>
    </w:p>
  </w:footnote>
  <w:footnote w:type="continuationNotice" w:id="1">
    <w:p w14:paraId="343986A0" w14:textId="77777777" w:rsidR="00376474" w:rsidRDefault="0037647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043416" w14:textId="77777777" w:rsidR="003F481A" w:rsidRDefault="003F481A">
    <w:pPr>
      <w:pStyle w:val="HeaderFooter"/>
    </w:pPr>
    <w:r>
      <w:rPr>
        <w:noProof/>
        <w:lang w:val="en-US" w:eastAsia="en-US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4104341A" wp14:editId="4104341B">
              <wp:simplePos x="0" y="0"/>
              <wp:positionH relativeFrom="page">
                <wp:posOffset>1203959</wp:posOffset>
              </wp:positionH>
              <wp:positionV relativeFrom="page">
                <wp:posOffset>10108564</wp:posOffset>
              </wp:positionV>
              <wp:extent cx="5724527" cy="0"/>
              <wp:effectExtent l="0" t="0" r="0" b="0"/>
              <wp:wrapNone/>
              <wp:docPr id="1073741825" name="officeArt object" descr="Auto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4527" cy="0"/>
                      </a:xfrm>
                      <a:prstGeom prst="line">
                        <a:avLst/>
                      </a:prstGeom>
                      <a:noFill/>
                      <a:ln w="9525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6F9BC5B3" id="officeArt object" o:spid="_x0000_s1026" alt="AutoShape 2" style="position:absolute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94.8pt,795.95pt" to="545.55pt,79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716E45"/>
    <w:multiLevelType w:val="hybridMultilevel"/>
    <w:tmpl w:val="E4B2300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42E4A52"/>
    <w:multiLevelType w:val="hybridMultilevel"/>
    <w:tmpl w:val="136A3A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9E2442"/>
    <w:multiLevelType w:val="hybridMultilevel"/>
    <w:tmpl w:val="FFFFFFFF"/>
    <w:numStyleLink w:val="ImportedStyle1"/>
  </w:abstractNum>
  <w:abstractNum w:abstractNumId="3">
    <w:nsid w:val="6AA57DC9"/>
    <w:multiLevelType w:val="hybridMultilevel"/>
    <w:tmpl w:val="FFFFFFFF"/>
    <w:styleLink w:val="ImportedStyle1"/>
    <w:lvl w:ilvl="0" w:tplc="B8D0808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97E0C9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794EFE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6625E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A5226A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F8CFC9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CCCFB5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465FC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6E4C12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>
    <w:nsid w:val="6C513F68"/>
    <w:multiLevelType w:val="hybridMultilevel"/>
    <w:tmpl w:val="A5E24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DB4BD2"/>
    <w:multiLevelType w:val="hybridMultilevel"/>
    <w:tmpl w:val="1B26EB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D07385"/>
    <w:multiLevelType w:val="hybridMultilevel"/>
    <w:tmpl w:val="E898CF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5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E1C"/>
    <w:rsid w:val="00025407"/>
    <w:rsid w:val="000551B1"/>
    <w:rsid w:val="000B6F3E"/>
    <w:rsid w:val="000E4E1A"/>
    <w:rsid w:val="000F319F"/>
    <w:rsid w:val="0016247E"/>
    <w:rsid w:val="0022429E"/>
    <w:rsid w:val="002253D3"/>
    <w:rsid w:val="0029434D"/>
    <w:rsid w:val="00301FDD"/>
    <w:rsid w:val="00376474"/>
    <w:rsid w:val="003804DB"/>
    <w:rsid w:val="003A7BD0"/>
    <w:rsid w:val="003C0782"/>
    <w:rsid w:val="003C4C33"/>
    <w:rsid w:val="003F481A"/>
    <w:rsid w:val="004718A4"/>
    <w:rsid w:val="00472055"/>
    <w:rsid w:val="004832E9"/>
    <w:rsid w:val="004A5804"/>
    <w:rsid w:val="0053140E"/>
    <w:rsid w:val="00604EE3"/>
    <w:rsid w:val="00614756"/>
    <w:rsid w:val="0062369A"/>
    <w:rsid w:val="00657231"/>
    <w:rsid w:val="00663629"/>
    <w:rsid w:val="00681237"/>
    <w:rsid w:val="00681A89"/>
    <w:rsid w:val="00686315"/>
    <w:rsid w:val="00694136"/>
    <w:rsid w:val="006B1006"/>
    <w:rsid w:val="006C5533"/>
    <w:rsid w:val="006E1CAF"/>
    <w:rsid w:val="006F32FA"/>
    <w:rsid w:val="0074119D"/>
    <w:rsid w:val="007B0A97"/>
    <w:rsid w:val="007B6EB6"/>
    <w:rsid w:val="007D5817"/>
    <w:rsid w:val="007E19BF"/>
    <w:rsid w:val="007E6EB4"/>
    <w:rsid w:val="00814272"/>
    <w:rsid w:val="0088034A"/>
    <w:rsid w:val="00901FCE"/>
    <w:rsid w:val="00904541"/>
    <w:rsid w:val="0094486D"/>
    <w:rsid w:val="00972F33"/>
    <w:rsid w:val="00987B8B"/>
    <w:rsid w:val="009C40BA"/>
    <w:rsid w:val="009C5FB8"/>
    <w:rsid w:val="009D5906"/>
    <w:rsid w:val="00A77D33"/>
    <w:rsid w:val="00AA0042"/>
    <w:rsid w:val="00AE37C3"/>
    <w:rsid w:val="00AF1E1C"/>
    <w:rsid w:val="00B05294"/>
    <w:rsid w:val="00B10F1E"/>
    <w:rsid w:val="00B211BA"/>
    <w:rsid w:val="00B27076"/>
    <w:rsid w:val="00B3404A"/>
    <w:rsid w:val="00B57ED3"/>
    <w:rsid w:val="00BA58E0"/>
    <w:rsid w:val="00BE5406"/>
    <w:rsid w:val="00C97775"/>
    <w:rsid w:val="00CA01B7"/>
    <w:rsid w:val="00CB0CE0"/>
    <w:rsid w:val="00CD556E"/>
    <w:rsid w:val="00CF70D5"/>
    <w:rsid w:val="00D81AEB"/>
    <w:rsid w:val="00E272B3"/>
    <w:rsid w:val="00E62A0A"/>
    <w:rsid w:val="00E62D4B"/>
    <w:rsid w:val="00EB71CD"/>
    <w:rsid w:val="00EE312A"/>
    <w:rsid w:val="00FA74B9"/>
    <w:rsid w:val="00FC4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0433F0"/>
  <w15:docId w15:val="{B7CF54D6-4CCE-4053-9EF9-797BE80C8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Times New Roman" w:eastAsia="Times New Roman" w:hAnsi="Times New Roman" w:cs="Times New Roman"/>
      <w:color w:val="0000FF"/>
      <w:sz w:val="20"/>
      <w:szCs w:val="20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ListParagraph">
    <w:name w:val="List Paragraph"/>
    <w:link w:val="ListParagraphChar"/>
    <w:uiPriority w:val="34"/>
    <w:qFormat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07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076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41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136"/>
    <w:rPr>
      <w:rFonts w:ascii="Tahoma" w:hAnsi="Tahoma" w:cs="Tahoma"/>
      <w:sz w:val="16"/>
      <w:szCs w:val="16"/>
      <w:lang w:val="en-US" w:eastAsia="en-US"/>
    </w:rPr>
  </w:style>
  <w:style w:type="character" w:customStyle="1" w:styleId="ListParagraphChar">
    <w:name w:val="List Paragraph Char"/>
    <w:link w:val="ListParagraph"/>
    <w:uiPriority w:val="34"/>
    <w:locked/>
    <w:rsid w:val="003C4C33"/>
    <w:rPr>
      <w:rFonts w:ascii="Calibri" w:hAnsi="Calibri" w:cs="Arial Unicode MS"/>
      <w:color w:val="000000"/>
      <w:sz w:val="22"/>
      <w:szCs w:val="22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64307290144CA5BF24902CFDDDCC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263</Nr_x002e__x0020_akti>
    <Data_x0020_e_x0020_Krijimit xmlns="0e656187-b300-4fb0-8bf4-3a50f872073c">2020-04-29T16:20:46Z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2020-04-28T22:00:00Z</Date_x0020_protokolli>
    <Titulli xmlns="0e656187-b300-4fb0-8bf4-3a50f872073c">Për përcaktimin e orareve të lëvizjes për këmbësorët pensionistë, të sëmurëve kronikë në trajtim mjeksor dhe të rregullave për lëvizjen me mjete private</Titulli>
    <Modifikuesi xmlns="0e656187-b300-4fb0-8bf4-3a50f872073c">Fjora.Korita</Modifikuesi>
    <Nr_x002e__x0020_prot_x0020_QBZ xmlns="0e656187-b300-4fb0-8bf4-3a50f872073c">690/4</Nr_x002e__x0020_prot_x0020_QBZ>
    <Data_x0020_e_x0020_Modifikimit xmlns="0e656187-b300-4fb0-8bf4-3a50f872073c">2020-04-30T08:05:57Z</Data_x0020_e_x0020_Modifikimit>
    <Dekretuar xmlns="0e656187-b300-4fb0-8bf4-3a50f872073c">false</Dekretuar>
    <Data xmlns="0e656187-b300-4fb0-8bf4-3a50f872073c">2020-04-16T22:00:00Z</Data>
    <Nr_x002e__x0020_protokolli_x0020_i_x0020_aktit xmlns="0e656187-b300-4fb0-8bf4-3a50f872073c">2009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64307290144CA5BF24902CFDDDCC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B40A38-4C6E-40C3-B818-752F21CD65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76E36ED-EAF0-47EA-8E91-06F5C95794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683BBD-B7C8-40B2-AE15-C4D706C9EC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77EF97D-4899-488C-A3E9-FEB7E374D5EF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1003CDE4-3818-4698-93C0-3255F0A167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FD620ED-6992-4565-B9A3-3A4DEA8132EC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DE104347-B8A4-422A-ABEF-8C60A25AA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orareve të lëvizjes për këmbësorët pensionistë, të sëmurëve kronikë në trajtim mjeksor dhe të rregullave për lëvizjen me mjete private</vt:lpstr>
    </vt:vector>
  </TitlesOfParts>
  <Company>Microsoft</Company>
  <LinksUpToDate>false</LinksUpToDate>
  <CharactersWithSpaces>2424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orareve të lëvizjes për këmbësorët pensionistë, të sëmurëve kronikë në trajtim mjeksor dhe të rregullave për lëvizjen me mjete private</dc:title>
  <dc:creator>Antoneta Njehrrena</dc:creator>
  <cp:lastModifiedBy>Elona Baci</cp:lastModifiedBy>
  <cp:revision>4</cp:revision>
  <dcterms:created xsi:type="dcterms:W3CDTF">2020-05-20T07:13:00Z</dcterms:created>
  <dcterms:modified xsi:type="dcterms:W3CDTF">2020-05-20T07:17:00Z</dcterms:modified>
</cp:coreProperties>
</file>