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72C86" w14:textId="1CDEC2CE" w:rsidR="00F11E84" w:rsidRPr="00160BB6" w:rsidRDefault="00F11E84" w:rsidP="00160B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BB6">
        <w:rPr>
          <w:rFonts w:ascii="Garamond" w:hAnsi="Garamond"/>
          <w:b/>
          <w:sz w:val="24"/>
          <w:szCs w:val="24"/>
        </w:rPr>
        <w:t>URDHËR</w:t>
      </w:r>
    </w:p>
    <w:p w14:paraId="2DA72C87" w14:textId="77777777" w:rsidR="00525EF8" w:rsidRPr="00160BB6" w:rsidRDefault="00F11E84" w:rsidP="00160B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BB6">
        <w:rPr>
          <w:rFonts w:ascii="Garamond" w:hAnsi="Garamond"/>
          <w:b/>
          <w:sz w:val="24"/>
          <w:szCs w:val="24"/>
        </w:rPr>
        <w:t>Nr.</w:t>
      </w:r>
      <w:r w:rsidR="00E7646C" w:rsidRPr="00160BB6">
        <w:rPr>
          <w:rFonts w:ascii="Garamond" w:hAnsi="Garamond"/>
          <w:b/>
          <w:sz w:val="24"/>
          <w:szCs w:val="24"/>
        </w:rPr>
        <w:t>300</w:t>
      </w:r>
      <w:r w:rsidRPr="00160BB6">
        <w:rPr>
          <w:rFonts w:ascii="Garamond" w:hAnsi="Garamond"/>
          <w:b/>
          <w:sz w:val="24"/>
          <w:szCs w:val="24"/>
        </w:rPr>
        <w:t>, datë</w:t>
      </w:r>
      <w:r w:rsidR="00E7646C" w:rsidRPr="00160BB6">
        <w:rPr>
          <w:rFonts w:ascii="Garamond" w:hAnsi="Garamond"/>
          <w:b/>
          <w:sz w:val="24"/>
          <w:szCs w:val="24"/>
        </w:rPr>
        <w:t xml:space="preserve"> 8.5</w:t>
      </w:r>
      <w:r w:rsidRPr="00160BB6">
        <w:rPr>
          <w:rFonts w:ascii="Garamond" w:hAnsi="Garamond"/>
          <w:b/>
          <w:sz w:val="24"/>
          <w:szCs w:val="24"/>
        </w:rPr>
        <w:t>.2020</w:t>
      </w:r>
    </w:p>
    <w:p w14:paraId="6A07BE14" w14:textId="77777777" w:rsidR="00160BB6" w:rsidRPr="00160BB6" w:rsidRDefault="00160BB6" w:rsidP="00160B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DA72C89" w14:textId="08288985" w:rsidR="00525EF8" w:rsidRPr="00160BB6" w:rsidRDefault="00160BB6" w:rsidP="00160B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0BB6">
        <w:rPr>
          <w:rFonts w:ascii="Garamond" w:hAnsi="Garamond"/>
          <w:b/>
          <w:sz w:val="24"/>
          <w:szCs w:val="24"/>
        </w:rPr>
        <w:t xml:space="preserve">“PËR </w:t>
      </w:r>
      <w:r w:rsidR="00525EF8" w:rsidRPr="00160BB6">
        <w:rPr>
          <w:rFonts w:ascii="Garamond" w:hAnsi="Garamond"/>
          <w:b/>
          <w:sz w:val="24"/>
          <w:szCs w:val="24"/>
        </w:rPr>
        <w:t>OFRIMIN E SHËRBIMEVE STOMATOLOGJIKE NË KLINIKA/KABINETE DENTARE”</w:t>
      </w:r>
    </w:p>
    <w:p w14:paraId="2DA72C8A" w14:textId="77777777" w:rsidR="00525EF8" w:rsidRPr="00160BB6" w:rsidRDefault="00525EF8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72C8B" w14:textId="697A2685" w:rsidR="00525EF8" w:rsidRPr="00160BB6" w:rsidRDefault="00525EF8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BB6">
        <w:rPr>
          <w:rFonts w:ascii="Garamond" w:hAnsi="Garamond"/>
          <w:sz w:val="24"/>
          <w:szCs w:val="24"/>
        </w:rPr>
        <w:t>Në mbështetje të pikës 4, të nenit 102, të Kusht</w:t>
      </w:r>
      <w:r w:rsidR="00560995">
        <w:rPr>
          <w:rFonts w:ascii="Garamond" w:hAnsi="Garamond"/>
          <w:sz w:val="24"/>
          <w:szCs w:val="24"/>
        </w:rPr>
        <w:t>etutës, të nenit 7, pika 4, të l</w:t>
      </w:r>
      <w:r w:rsidRPr="00160BB6">
        <w:rPr>
          <w:rFonts w:ascii="Garamond" w:hAnsi="Garamond"/>
          <w:sz w:val="24"/>
          <w:szCs w:val="24"/>
        </w:rPr>
        <w:t>igjit nr.15/201,</w:t>
      </w:r>
      <w:r w:rsidRPr="00160BB6">
        <w:rPr>
          <w:rFonts w:ascii="Garamond" w:hAnsi="Garamond"/>
          <w:sz w:val="24"/>
          <w:szCs w:val="24"/>
          <w:rtl/>
        </w:rPr>
        <w:t>“</w:t>
      </w:r>
      <w:r w:rsidRPr="00160BB6">
        <w:rPr>
          <w:rFonts w:ascii="Garamond" w:hAnsi="Garamond"/>
          <w:sz w:val="24"/>
          <w:szCs w:val="24"/>
        </w:rPr>
        <w:t>Për parandalimin dhe luftimin e infeksioneve</w:t>
      </w:r>
      <w:r w:rsidR="00560995">
        <w:rPr>
          <w:rFonts w:ascii="Garamond" w:hAnsi="Garamond"/>
          <w:sz w:val="24"/>
          <w:szCs w:val="24"/>
        </w:rPr>
        <w:t xml:space="preserve"> dhe sëmundjeve infektive”, të ligjit n</w:t>
      </w:r>
      <w:r w:rsidRPr="00160BB6">
        <w:rPr>
          <w:rFonts w:ascii="Garamond" w:hAnsi="Garamond"/>
          <w:sz w:val="24"/>
          <w:szCs w:val="24"/>
        </w:rPr>
        <w:t xml:space="preserve">r. 9106, datë 17.0.2003 “Për shërbimin shëndetësor stomatologjik në Republikën e Shqipërisë”, </w:t>
      </w:r>
      <w:r w:rsidR="0073182C" w:rsidRPr="00160BB6">
        <w:rPr>
          <w:rFonts w:ascii="Garamond" w:hAnsi="Garamond"/>
          <w:sz w:val="24"/>
          <w:szCs w:val="24"/>
        </w:rPr>
        <w:t xml:space="preserve">si edhe udhëzimeve të Institutit të Shëndetit Publik </w:t>
      </w:r>
      <w:r w:rsidRPr="00160BB6">
        <w:rPr>
          <w:rFonts w:ascii="Garamond" w:hAnsi="Garamond"/>
          <w:sz w:val="24"/>
          <w:szCs w:val="24"/>
        </w:rPr>
        <w:t>me qëllim parandalimin e përhapjes së COVID-19 në Republikën e Shqipërisë dhe mbrojtjen e shëndetit të popul</w:t>
      </w:r>
      <w:r w:rsidR="00EC78CF" w:rsidRPr="00160BB6">
        <w:rPr>
          <w:rFonts w:ascii="Garamond" w:hAnsi="Garamond"/>
          <w:sz w:val="24"/>
          <w:szCs w:val="24"/>
        </w:rPr>
        <w:t>latë</w:t>
      </w:r>
      <w:r w:rsidRPr="00160BB6">
        <w:rPr>
          <w:rFonts w:ascii="Garamond" w:hAnsi="Garamond"/>
          <w:sz w:val="24"/>
          <w:szCs w:val="24"/>
        </w:rPr>
        <w:t xml:space="preserve">s,  </w:t>
      </w:r>
    </w:p>
    <w:p w14:paraId="2DA72C8C" w14:textId="77777777" w:rsidR="00525EF8" w:rsidRPr="00160BB6" w:rsidRDefault="00525EF8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72C8D" w14:textId="6544B9F8" w:rsidR="00525EF8" w:rsidRPr="00160BB6" w:rsidRDefault="00160BB6" w:rsidP="00160B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525EF8" w:rsidRPr="00160BB6">
        <w:rPr>
          <w:rFonts w:ascii="Garamond" w:hAnsi="Garamond"/>
          <w:sz w:val="24"/>
          <w:szCs w:val="24"/>
        </w:rPr>
        <w:t>DHË</w:t>
      </w:r>
      <w:r>
        <w:rPr>
          <w:rFonts w:ascii="Garamond" w:hAnsi="Garamond"/>
          <w:sz w:val="24"/>
          <w:szCs w:val="24"/>
        </w:rPr>
        <w:t>RO</w:t>
      </w:r>
      <w:r w:rsidR="00525EF8" w:rsidRPr="00160BB6">
        <w:rPr>
          <w:rFonts w:ascii="Garamond" w:hAnsi="Garamond"/>
          <w:sz w:val="24"/>
          <w:szCs w:val="24"/>
        </w:rPr>
        <w:t>J:</w:t>
      </w:r>
    </w:p>
    <w:p w14:paraId="1630739C" w14:textId="77777777" w:rsid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A72C8E" w14:textId="2E6A59A4" w:rsidR="00525EF8" w:rsidRP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25EF8" w:rsidRPr="00160BB6">
        <w:rPr>
          <w:rFonts w:ascii="Garamond" w:hAnsi="Garamond"/>
          <w:sz w:val="24"/>
          <w:szCs w:val="24"/>
        </w:rPr>
        <w:t>Hapjen e klinikave/kabineteve dentare, në të gjithë ve</w:t>
      </w:r>
      <w:r w:rsidR="00560995">
        <w:rPr>
          <w:rFonts w:ascii="Garamond" w:hAnsi="Garamond"/>
          <w:sz w:val="24"/>
          <w:szCs w:val="24"/>
        </w:rPr>
        <w:t>ndin, duke filluar nga data 11 m</w:t>
      </w:r>
      <w:r w:rsidR="00525EF8" w:rsidRPr="00160BB6">
        <w:rPr>
          <w:rFonts w:ascii="Garamond" w:hAnsi="Garamond"/>
          <w:sz w:val="24"/>
          <w:szCs w:val="24"/>
        </w:rPr>
        <w:t>aj 2020 dhe ofrimin e shërbimeve</w:t>
      </w:r>
      <w:r w:rsidR="00EC78CF" w:rsidRPr="00160BB6">
        <w:rPr>
          <w:rFonts w:ascii="Garamond" w:hAnsi="Garamond"/>
          <w:sz w:val="24"/>
          <w:szCs w:val="24"/>
        </w:rPr>
        <w:t xml:space="preserve"> brenda fashës orare 08:00-17:30</w:t>
      </w:r>
      <w:r w:rsidR="00525EF8" w:rsidRPr="00160BB6">
        <w:rPr>
          <w:rFonts w:ascii="Garamond" w:hAnsi="Garamond"/>
          <w:sz w:val="24"/>
          <w:szCs w:val="24"/>
        </w:rPr>
        <w:t xml:space="preserve">, duke respektuar </w:t>
      </w:r>
      <w:r w:rsidR="006917C0" w:rsidRPr="00160BB6">
        <w:rPr>
          <w:rFonts w:ascii="Garamond" w:hAnsi="Garamond"/>
          <w:sz w:val="24"/>
          <w:szCs w:val="24"/>
        </w:rPr>
        <w:t xml:space="preserve">protokollet e sigurisë, të miratuara nga Instituti i Shëndetit Publik. </w:t>
      </w:r>
    </w:p>
    <w:p w14:paraId="2DA72C90" w14:textId="0233E62A" w:rsidR="00A44BED" w:rsidRP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60995">
        <w:rPr>
          <w:rFonts w:ascii="Garamond" w:hAnsi="Garamond"/>
          <w:sz w:val="24"/>
          <w:szCs w:val="24"/>
        </w:rPr>
        <w:t>Ngarkohet për zbatimin e këtij u</w:t>
      </w:r>
      <w:r w:rsidR="00525EF8" w:rsidRPr="00160BB6">
        <w:rPr>
          <w:rFonts w:ascii="Garamond" w:hAnsi="Garamond"/>
          <w:sz w:val="24"/>
          <w:szCs w:val="24"/>
        </w:rPr>
        <w:t>rdhri Inspektorati Shtetëror Shëndetësor, Operatori i Shërbimeve të Kujdesit Shëndetësor dhe subjektet që ushtrojnë aktivitetet e pë</w:t>
      </w:r>
      <w:r w:rsidR="00560995">
        <w:rPr>
          <w:rFonts w:ascii="Garamond" w:hAnsi="Garamond"/>
          <w:sz w:val="24"/>
          <w:szCs w:val="24"/>
        </w:rPr>
        <w:t>rcaktuara në pikën 1, të këtij u</w:t>
      </w:r>
      <w:r w:rsidR="00525EF8" w:rsidRPr="00160BB6">
        <w:rPr>
          <w:rFonts w:ascii="Garamond" w:hAnsi="Garamond"/>
          <w:sz w:val="24"/>
          <w:szCs w:val="24"/>
        </w:rPr>
        <w:t>rdhri.</w:t>
      </w:r>
    </w:p>
    <w:p w14:paraId="2DA72C92" w14:textId="68033D76" w:rsidR="00525EF8" w:rsidRP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25EF8" w:rsidRPr="00160BB6">
        <w:rPr>
          <w:rFonts w:ascii="Garamond" w:hAnsi="Garamond"/>
          <w:sz w:val="24"/>
          <w:szCs w:val="24"/>
        </w:rPr>
        <w:t>Inspektorati Shtetëror S</w:t>
      </w:r>
      <w:r w:rsidR="00560995">
        <w:rPr>
          <w:rFonts w:ascii="Garamond" w:hAnsi="Garamond"/>
          <w:sz w:val="24"/>
          <w:szCs w:val="24"/>
        </w:rPr>
        <w:t>hëndetësor mbikëqyr zbatimin e u</w:t>
      </w:r>
      <w:r w:rsidR="00525EF8" w:rsidRPr="00160BB6">
        <w:rPr>
          <w:rFonts w:ascii="Garamond" w:hAnsi="Garamond"/>
          <w:sz w:val="24"/>
          <w:szCs w:val="24"/>
        </w:rPr>
        <w:t xml:space="preserve">rdhrit dhe vendos masën e gjobës, sipas legjislacionit në fuqi. </w:t>
      </w:r>
    </w:p>
    <w:p w14:paraId="2DA72C94" w14:textId="72786ED3" w:rsidR="00525EF8" w:rsidRP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60995">
        <w:rPr>
          <w:rFonts w:ascii="Garamond" w:hAnsi="Garamond"/>
          <w:sz w:val="24"/>
          <w:szCs w:val="24"/>
        </w:rPr>
        <w:t>Urdhri n</w:t>
      </w:r>
      <w:r w:rsidR="00525EF8" w:rsidRPr="00160BB6">
        <w:rPr>
          <w:rFonts w:ascii="Garamond" w:hAnsi="Garamond"/>
          <w:sz w:val="24"/>
          <w:szCs w:val="24"/>
        </w:rPr>
        <w:t>r. 165, datë 12.0.2020 “Për mbylljen e klinikave/kabineteve dentare”</w:t>
      </w:r>
      <w:r w:rsidR="00560995">
        <w:rPr>
          <w:rFonts w:ascii="Garamond" w:hAnsi="Garamond"/>
          <w:sz w:val="24"/>
          <w:szCs w:val="24"/>
        </w:rPr>
        <w:t>,</w:t>
      </w:r>
      <w:r w:rsidR="00525EF8" w:rsidRPr="00160BB6">
        <w:rPr>
          <w:rFonts w:ascii="Garamond" w:hAnsi="Garamond"/>
          <w:sz w:val="24"/>
          <w:szCs w:val="24"/>
        </w:rPr>
        <w:t xml:space="preserve"> shfuqizohet. </w:t>
      </w:r>
    </w:p>
    <w:p w14:paraId="2DA72C97" w14:textId="77777777" w:rsidR="00525EF8" w:rsidRPr="00160BB6" w:rsidRDefault="00525EF8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60BB6">
        <w:rPr>
          <w:rFonts w:ascii="Garamond" w:hAnsi="Garamond"/>
          <w:sz w:val="24"/>
          <w:szCs w:val="24"/>
        </w:rPr>
        <w:t xml:space="preserve">Ky urdhër hyn në fuqi menjëherë.  </w:t>
      </w:r>
    </w:p>
    <w:p w14:paraId="3026ED3F" w14:textId="77777777" w:rsidR="00160BB6" w:rsidRDefault="00160BB6" w:rsidP="00160B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37E4EB" w14:textId="77777777" w:rsidR="00560995" w:rsidRDefault="00560995" w:rsidP="00160B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r w:rsidR="00160BB6">
        <w:rPr>
          <w:rFonts w:ascii="Garamond" w:hAnsi="Garamond"/>
          <w:sz w:val="24"/>
          <w:szCs w:val="24"/>
        </w:rPr>
        <w:t xml:space="preserve"> I SHËNDETËSISË </w:t>
      </w:r>
    </w:p>
    <w:p w14:paraId="2DA72C98" w14:textId="1455F8EB" w:rsidR="00F11E84" w:rsidRPr="00160BB6" w:rsidRDefault="00160BB6" w:rsidP="00160B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DHE MBROJTJES SOCIALE</w:t>
      </w:r>
    </w:p>
    <w:p w14:paraId="2DA72C9A" w14:textId="6FD09667" w:rsidR="00D9033E" w:rsidRPr="00160BB6" w:rsidRDefault="00B301CD" w:rsidP="00160B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60BB6">
        <w:rPr>
          <w:rFonts w:ascii="Garamond" w:hAnsi="Garamond"/>
          <w:b/>
          <w:sz w:val="24"/>
          <w:szCs w:val="24"/>
        </w:rPr>
        <w:t>Ogerta Manastirliu</w:t>
      </w:r>
    </w:p>
    <w:p w14:paraId="2DA72C9B" w14:textId="77777777" w:rsidR="00D9033E" w:rsidRPr="00D9033E" w:rsidRDefault="00D9033E" w:rsidP="00D9033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u w:color="000000"/>
          <w:bdr w:val="nil"/>
          <w:lang w:val="en-GB" w:eastAsia="en-GB"/>
        </w:rPr>
      </w:pPr>
    </w:p>
    <w:sectPr w:rsidR="00D9033E" w:rsidRPr="00D9033E" w:rsidSect="0024583D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D0C87" w14:textId="77777777" w:rsidR="00560995" w:rsidRDefault="00560995" w:rsidP="00A358C2">
      <w:pPr>
        <w:spacing w:after="0" w:line="240" w:lineRule="auto"/>
      </w:pPr>
      <w:r>
        <w:separator/>
      </w:r>
    </w:p>
  </w:endnote>
  <w:endnote w:type="continuationSeparator" w:id="0">
    <w:p w14:paraId="2EF1D804" w14:textId="77777777" w:rsidR="00560995" w:rsidRDefault="00560995" w:rsidP="00A358C2">
      <w:pPr>
        <w:spacing w:after="0" w:line="240" w:lineRule="auto"/>
      </w:pPr>
      <w:r>
        <w:continuationSeparator/>
      </w:r>
    </w:p>
  </w:endnote>
  <w:endnote w:type="continuationNotice" w:id="1">
    <w:p w14:paraId="7BC6CC2D" w14:textId="77777777" w:rsidR="00560995" w:rsidRDefault="00560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A4965" w14:textId="77777777" w:rsidR="00560995" w:rsidRDefault="00560995" w:rsidP="00A358C2">
      <w:pPr>
        <w:spacing w:after="0" w:line="240" w:lineRule="auto"/>
      </w:pPr>
      <w:r>
        <w:separator/>
      </w:r>
    </w:p>
  </w:footnote>
  <w:footnote w:type="continuationSeparator" w:id="0">
    <w:p w14:paraId="31E47FEE" w14:textId="77777777" w:rsidR="00560995" w:rsidRDefault="00560995" w:rsidP="00A358C2">
      <w:pPr>
        <w:spacing w:after="0" w:line="240" w:lineRule="auto"/>
      </w:pPr>
      <w:r>
        <w:continuationSeparator/>
      </w:r>
    </w:p>
  </w:footnote>
  <w:footnote w:type="continuationNotice" w:id="1">
    <w:p w14:paraId="4CF4183B" w14:textId="77777777" w:rsidR="00560995" w:rsidRDefault="005609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D7CAC"/>
    <w:multiLevelType w:val="hybridMultilevel"/>
    <w:tmpl w:val="5FB88A80"/>
    <w:lvl w:ilvl="0" w:tplc="B90C88A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066D4"/>
    <w:multiLevelType w:val="hybridMultilevel"/>
    <w:tmpl w:val="708AD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68764A"/>
    <w:multiLevelType w:val="hybridMultilevel"/>
    <w:tmpl w:val="A68CC706"/>
    <w:lvl w:ilvl="0" w:tplc="3DDCAA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046552"/>
    <w:multiLevelType w:val="hybridMultilevel"/>
    <w:tmpl w:val="96DA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7B469D"/>
    <w:multiLevelType w:val="hybridMultilevel"/>
    <w:tmpl w:val="8F4019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00108"/>
    <w:multiLevelType w:val="hybridMultilevel"/>
    <w:tmpl w:val="098ED618"/>
    <w:lvl w:ilvl="0" w:tplc="0FC093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6A5F07"/>
    <w:multiLevelType w:val="hybridMultilevel"/>
    <w:tmpl w:val="9FAE8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861846"/>
    <w:multiLevelType w:val="hybridMultilevel"/>
    <w:tmpl w:val="B218C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5A14D9"/>
    <w:multiLevelType w:val="hybridMultilevel"/>
    <w:tmpl w:val="147AC9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AA506C"/>
    <w:multiLevelType w:val="hybridMultilevel"/>
    <w:tmpl w:val="06345758"/>
    <w:lvl w:ilvl="0" w:tplc="2C844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E16D2D"/>
    <w:multiLevelType w:val="hybridMultilevel"/>
    <w:tmpl w:val="FDF8B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B3D0F"/>
    <w:multiLevelType w:val="hybridMultilevel"/>
    <w:tmpl w:val="326A85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BB04384"/>
    <w:multiLevelType w:val="hybridMultilevel"/>
    <w:tmpl w:val="E7C043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C3064E8"/>
    <w:multiLevelType w:val="hybridMultilevel"/>
    <w:tmpl w:val="C06680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72F02"/>
    <w:multiLevelType w:val="hybridMultilevel"/>
    <w:tmpl w:val="3384C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7A1B5B"/>
    <w:multiLevelType w:val="hybridMultilevel"/>
    <w:tmpl w:val="2CE83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A31588"/>
    <w:multiLevelType w:val="hybridMultilevel"/>
    <w:tmpl w:val="7BFC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3F698E"/>
    <w:multiLevelType w:val="hybridMultilevel"/>
    <w:tmpl w:val="690C5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C73E7F"/>
    <w:multiLevelType w:val="hybridMultilevel"/>
    <w:tmpl w:val="975C5046"/>
    <w:lvl w:ilvl="0" w:tplc="A6BCE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726304"/>
    <w:multiLevelType w:val="hybridMultilevel"/>
    <w:tmpl w:val="A1408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EA7925"/>
    <w:multiLevelType w:val="hybridMultilevel"/>
    <w:tmpl w:val="4CCCA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7956E2"/>
    <w:multiLevelType w:val="hybridMultilevel"/>
    <w:tmpl w:val="3348BE24"/>
    <w:lvl w:ilvl="0" w:tplc="C854DF6E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C64EF4"/>
    <w:multiLevelType w:val="hybridMultilevel"/>
    <w:tmpl w:val="580C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7E67EA"/>
    <w:multiLevelType w:val="hybridMultilevel"/>
    <w:tmpl w:val="991A2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661F70"/>
    <w:multiLevelType w:val="hybridMultilevel"/>
    <w:tmpl w:val="7C0C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0D168D"/>
    <w:multiLevelType w:val="hybridMultilevel"/>
    <w:tmpl w:val="AFF2703A"/>
    <w:lvl w:ilvl="0" w:tplc="A6BCE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0F64D2"/>
    <w:multiLevelType w:val="hybridMultilevel"/>
    <w:tmpl w:val="47F61AC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AD05BB9"/>
    <w:multiLevelType w:val="hybridMultilevel"/>
    <w:tmpl w:val="03E23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3B5499"/>
    <w:multiLevelType w:val="hybridMultilevel"/>
    <w:tmpl w:val="8076B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526943"/>
    <w:multiLevelType w:val="hybridMultilevel"/>
    <w:tmpl w:val="47923EE6"/>
    <w:lvl w:ilvl="0" w:tplc="981E3652">
      <w:start w:val="1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D468ED"/>
    <w:multiLevelType w:val="hybridMultilevel"/>
    <w:tmpl w:val="05CA8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013B7C"/>
    <w:multiLevelType w:val="hybridMultilevel"/>
    <w:tmpl w:val="AE604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7159CF"/>
    <w:multiLevelType w:val="hybridMultilevel"/>
    <w:tmpl w:val="39C22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BB6439"/>
    <w:multiLevelType w:val="hybridMultilevel"/>
    <w:tmpl w:val="02CA6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C76C03"/>
    <w:multiLevelType w:val="hybridMultilevel"/>
    <w:tmpl w:val="1E18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4418C3"/>
    <w:multiLevelType w:val="hybridMultilevel"/>
    <w:tmpl w:val="6CA2ECEA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76027704"/>
    <w:multiLevelType w:val="hybridMultilevel"/>
    <w:tmpl w:val="5A862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381288"/>
    <w:multiLevelType w:val="hybridMultilevel"/>
    <w:tmpl w:val="4CAA6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22"/>
  </w:num>
  <w:num w:numId="4">
    <w:abstractNumId w:val="6"/>
  </w:num>
  <w:num w:numId="5">
    <w:abstractNumId w:val="35"/>
  </w:num>
  <w:num w:numId="6">
    <w:abstractNumId w:val="10"/>
  </w:num>
  <w:num w:numId="7">
    <w:abstractNumId w:val="1"/>
  </w:num>
  <w:num w:numId="8">
    <w:abstractNumId w:val="30"/>
  </w:num>
  <w:num w:numId="9">
    <w:abstractNumId w:val="11"/>
  </w:num>
  <w:num w:numId="10">
    <w:abstractNumId w:val="7"/>
  </w:num>
  <w:num w:numId="11">
    <w:abstractNumId w:val="0"/>
  </w:num>
  <w:num w:numId="12">
    <w:abstractNumId w:val="36"/>
  </w:num>
  <w:num w:numId="13">
    <w:abstractNumId w:val="9"/>
  </w:num>
  <w:num w:numId="14">
    <w:abstractNumId w:val="18"/>
  </w:num>
  <w:num w:numId="15">
    <w:abstractNumId w:val="25"/>
  </w:num>
  <w:num w:numId="16">
    <w:abstractNumId w:val="24"/>
  </w:num>
  <w:num w:numId="17">
    <w:abstractNumId w:val="3"/>
  </w:num>
  <w:num w:numId="18">
    <w:abstractNumId w:val="34"/>
  </w:num>
  <w:num w:numId="19">
    <w:abstractNumId w:val="23"/>
  </w:num>
  <w:num w:numId="20">
    <w:abstractNumId w:val="26"/>
  </w:num>
  <w:num w:numId="21">
    <w:abstractNumId w:val="16"/>
  </w:num>
  <w:num w:numId="22">
    <w:abstractNumId w:val="4"/>
  </w:num>
  <w:num w:numId="23">
    <w:abstractNumId w:val="37"/>
  </w:num>
  <w:num w:numId="24">
    <w:abstractNumId w:val="14"/>
  </w:num>
  <w:num w:numId="25">
    <w:abstractNumId w:val="13"/>
  </w:num>
  <w:num w:numId="26">
    <w:abstractNumId w:val="31"/>
  </w:num>
  <w:num w:numId="27">
    <w:abstractNumId w:val="8"/>
  </w:num>
  <w:num w:numId="28">
    <w:abstractNumId w:val="32"/>
  </w:num>
  <w:num w:numId="29">
    <w:abstractNumId w:val="12"/>
  </w:num>
  <w:num w:numId="30">
    <w:abstractNumId w:val="38"/>
  </w:num>
  <w:num w:numId="31">
    <w:abstractNumId w:val="28"/>
  </w:num>
  <w:num w:numId="32">
    <w:abstractNumId w:val="27"/>
  </w:num>
  <w:num w:numId="33">
    <w:abstractNumId w:val="17"/>
  </w:num>
  <w:num w:numId="34">
    <w:abstractNumId w:val="5"/>
  </w:num>
  <w:num w:numId="35">
    <w:abstractNumId w:val="2"/>
  </w:num>
  <w:num w:numId="36">
    <w:abstractNumId w:val="19"/>
  </w:num>
  <w:num w:numId="37">
    <w:abstractNumId w:val="21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E84"/>
    <w:rsid w:val="00012437"/>
    <w:rsid w:val="000511D7"/>
    <w:rsid w:val="000B067F"/>
    <w:rsid w:val="00131FDD"/>
    <w:rsid w:val="00155E8C"/>
    <w:rsid w:val="00160BB6"/>
    <w:rsid w:val="001831DA"/>
    <w:rsid w:val="001A13C8"/>
    <w:rsid w:val="001A403C"/>
    <w:rsid w:val="001C2128"/>
    <w:rsid w:val="00210969"/>
    <w:rsid w:val="00211ADB"/>
    <w:rsid w:val="002448C5"/>
    <w:rsid w:val="0024583D"/>
    <w:rsid w:val="0027156E"/>
    <w:rsid w:val="002955C4"/>
    <w:rsid w:val="002C18CE"/>
    <w:rsid w:val="002E6612"/>
    <w:rsid w:val="00326D4A"/>
    <w:rsid w:val="003360D7"/>
    <w:rsid w:val="003367CB"/>
    <w:rsid w:val="00353590"/>
    <w:rsid w:val="00376236"/>
    <w:rsid w:val="003A7C04"/>
    <w:rsid w:val="003C27A8"/>
    <w:rsid w:val="003E2D93"/>
    <w:rsid w:val="003F3A56"/>
    <w:rsid w:val="0041704D"/>
    <w:rsid w:val="00420201"/>
    <w:rsid w:val="00450BA1"/>
    <w:rsid w:val="00491857"/>
    <w:rsid w:val="004B1FC4"/>
    <w:rsid w:val="004E7285"/>
    <w:rsid w:val="0052185D"/>
    <w:rsid w:val="005219A5"/>
    <w:rsid w:val="00525EF8"/>
    <w:rsid w:val="00544E01"/>
    <w:rsid w:val="0055200B"/>
    <w:rsid w:val="00560995"/>
    <w:rsid w:val="00567487"/>
    <w:rsid w:val="005D5D65"/>
    <w:rsid w:val="005F4908"/>
    <w:rsid w:val="005F6599"/>
    <w:rsid w:val="00643CE5"/>
    <w:rsid w:val="006654D1"/>
    <w:rsid w:val="006917C0"/>
    <w:rsid w:val="006C373B"/>
    <w:rsid w:val="006D37E9"/>
    <w:rsid w:val="006E2E19"/>
    <w:rsid w:val="006F23FA"/>
    <w:rsid w:val="006F7C9D"/>
    <w:rsid w:val="0073182C"/>
    <w:rsid w:val="00750CE8"/>
    <w:rsid w:val="00765FC3"/>
    <w:rsid w:val="00777904"/>
    <w:rsid w:val="00783868"/>
    <w:rsid w:val="00803F26"/>
    <w:rsid w:val="0086783E"/>
    <w:rsid w:val="008A4312"/>
    <w:rsid w:val="008A4456"/>
    <w:rsid w:val="008C2345"/>
    <w:rsid w:val="00943E72"/>
    <w:rsid w:val="009463EA"/>
    <w:rsid w:val="0094710F"/>
    <w:rsid w:val="00957035"/>
    <w:rsid w:val="009908DB"/>
    <w:rsid w:val="009D33E2"/>
    <w:rsid w:val="009E21BC"/>
    <w:rsid w:val="00A12F06"/>
    <w:rsid w:val="00A358C2"/>
    <w:rsid w:val="00A44BED"/>
    <w:rsid w:val="00A868A1"/>
    <w:rsid w:val="00AC66FA"/>
    <w:rsid w:val="00AF71EE"/>
    <w:rsid w:val="00B02B29"/>
    <w:rsid w:val="00B06B91"/>
    <w:rsid w:val="00B229C6"/>
    <w:rsid w:val="00B301CD"/>
    <w:rsid w:val="00B43839"/>
    <w:rsid w:val="00B750E0"/>
    <w:rsid w:val="00B84CD9"/>
    <w:rsid w:val="00BA333D"/>
    <w:rsid w:val="00BF5349"/>
    <w:rsid w:val="00C018D5"/>
    <w:rsid w:val="00C35645"/>
    <w:rsid w:val="00C814D9"/>
    <w:rsid w:val="00CD2DAE"/>
    <w:rsid w:val="00CE04DC"/>
    <w:rsid w:val="00CE6D46"/>
    <w:rsid w:val="00D0017F"/>
    <w:rsid w:val="00D13CB0"/>
    <w:rsid w:val="00D3569C"/>
    <w:rsid w:val="00D57BB0"/>
    <w:rsid w:val="00D73AEE"/>
    <w:rsid w:val="00D9033E"/>
    <w:rsid w:val="00DA198F"/>
    <w:rsid w:val="00DF7BE3"/>
    <w:rsid w:val="00E14AAA"/>
    <w:rsid w:val="00E7646C"/>
    <w:rsid w:val="00EB333C"/>
    <w:rsid w:val="00EB3379"/>
    <w:rsid w:val="00EC5D5C"/>
    <w:rsid w:val="00EC78CF"/>
    <w:rsid w:val="00ED13DA"/>
    <w:rsid w:val="00EF16F2"/>
    <w:rsid w:val="00EF218E"/>
    <w:rsid w:val="00F11E84"/>
    <w:rsid w:val="00F135C4"/>
    <w:rsid w:val="00F254FA"/>
    <w:rsid w:val="00F415B7"/>
    <w:rsid w:val="00F81A78"/>
    <w:rsid w:val="00F95C78"/>
    <w:rsid w:val="00FA4398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2C82"/>
  <w15:docId w15:val="{96140BF7-2BC3-4E3B-890E-AA1E456B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E8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11E8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1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84"/>
    <w:rPr>
      <w:rFonts w:eastAsiaTheme="minorEastAsia"/>
      <w:lang w:val="sq-AL" w:eastAsia="sq-AL"/>
    </w:rPr>
  </w:style>
  <w:style w:type="paragraph" w:styleId="ListParagraph">
    <w:name w:val="List Paragraph"/>
    <w:basedOn w:val="Normal"/>
    <w:uiPriority w:val="34"/>
    <w:qFormat/>
    <w:rsid w:val="003F3A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5E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CE8"/>
    <w:rPr>
      <w:rFonts w:ascii="Tahoma" w:eastAsiaTheme="minorEastAsia" w:hAnsi="Tahoma" w:cs="Tahoma"/>
      <w:sz w:val="16"/>
      <w:szCs w:val="16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0B06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06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067F"/>
    <w:rPr>
      <w:rFonts w:eastAsiaTheme="minorEastAsia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06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067F"/>
    <w:rPr>
      <w:rFonts w:eastAsiaTheme="minorEastAsia"/>
      <w:b/>
      <w:bCs/>
      <w:sz w:val="20"/>
      <w:szCs w:val="20"/>
      <w:lang w:val="sq-AL" w:eastAsia="sq-AL"/>
    </w:rPr>
  </w:style>
  <w:style w:type="character" w:customStyle="1" w:styleId="None">
    <w:name w:val="None"/>
    <w:rsid w:val="00EC7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4A7E364444CB4BBE2A68E23AA71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2020-05-11T08:50:07Z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2020-05-10T22:00:00Z</Date_x0020_protokolli>
    <Titulli xmlns="0e656187-b300-4fb0-8bf4-3a50f872073c">Për ofrimin e shërbimeve stomatologjikr në klinika/kabinete dentare</Titulli>
    <Modifikuesi xmlns="0e656187-b300-4fb0-8bf4-3a50f872073c">ermira.bukaci</Modifikuesi>
    <Nr_x002e__x0020_prot_x0020_QBZ xmlns="0e656187-b300-4fb0-8bf4-3a50f872073c">852-1</Nr_x002e__x0020_prot_x0020_QBZ>
    <Data_x0020_e_x0020_Modifikimit xmlns="0e656187-b300-4fb0-8bf4-3a50f872073c">2020-05-11T09:46:11Z</Data_x0020_e_x0020_Modifikimit>
    <Dekretuar xmlns="0e656187-b300-4fb0-8bf4-3a50f872073c">false</Dekretuar>
    <Data xmlns="0e656187-b300-4fb0-8bf4-3a50f872073c">2020-05-07T22:00:00Z</Data>
    <Nr_x002e__x0020_protokolli_x0020_i_x0020_aktit xmlns="0e656187-b300-4fb0-8bf4-3a50f872073c">1421-2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84A7E364444CB4BBE2A68E23AA71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84139-FBE2-498E-9F53-14E63112A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417550-BA1B-4B70-9437-8ECAC0170007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F06E31C-C2D2-4E63-BBC7-2CD73A86FB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00B9E-2DDF-4BAE-BF63-173E0F430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90B0BA9-B00E-4B1F-B890-3F576BB51E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BCA2EF-5DC3-4AB1-B062-3D91FC0BC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ofrimin e shërbimeve stomatologjikr në klinika/kabinete dentare</vt:lpstr>
    </vt:vector>
  </TitlesOfParts>
  <Company>Microsoft</Company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ofrimin e shërbimeve stomatologjikr në klinika/kabinete dentare</dc:title>
  <dc:creator>Anila Prifti</dc:creator>
  <cp:lastModifiedBy>Entela Suli</cp:lastModifiedBy>
  <cp:revision>5</cp:revision>
  <cp:lastPrinted>2020-05-04T14:29:00Z</cp:lastPrinted>
  <dcterms:created xsi:type="dcterms:W3CDTF">2020-05-11T08:49:00Z</dcterms:created>
  <dcterms:modified xsi:type="dcterms:W3CDTF">2020-05-11T10:35:00Z</dcterms:modified>
</cp:coreProperties>
</file>