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ABC38" w14:textId="77777777" w:rsidR="007E6EB4" w:rsidRPr="001A4C8E" w:rsidRDefault="00E62A0A" w:rsidP="001A4C8E">
      <w:pPr>
        <w:ind w:firstLine="284"/>
        <w:jc w:val="center"/>
        <w:rPr>
          <w:rFonts w:ascii="Garamond" w:hAnsi="Garamond"/>
          <w:b/>
        </w:rPr>
      </w:pPr>
      <w:r w:rsidRPr="001A4C8E">
        <w:rPr>
          <w:rFonts w:ascii="Garamond" w:hAnsi="Garamond"/>
          <w:b/>
        </w:rPr>
        <w:t>URDHËR</w:t>
      </w:r>
    </w:p>
    <w:p w14:paraId="5ADABC39" w14:textId="77777777" w:rsidR="007E19BF" w:rsidRPr="001A4C8E" w:rsidRDefault="00E62A0A" w:rsidP="001A4C8E">
      <w:pPr>
        <w:ind w:firstLine="284"/>
        <w:jc w:val="center"/>
        <w:rPr>
          <w:rFonts w:ascii="Garamond" w:hAnsi="Garamond"/>
          <w:b/>
        </w:rPr>
      </w:pPr>
      <w:r w:rsidRPr="001A4C8E">
        <w:rPr>
          <w:rFonts w:ascii="Garamond" w:hAnsi="Garamond"/>
          <w:b/>
        </w:rPr>
        <w:t>Nr.</w:t>
      </w:r>
      <w:r w:rsidR="00B60075" w:rsidRPr="001A4C8E">
        <w:rPr>
          <w:rFonts w:ascii="Garamond" w:hAnsi="Garamond"/>
          <w:b/>
        </w:rPr>
        <w:t>193/4</w:t>
      </w:r>
      <w:r w:rsidRPr="001A4C8E">
        <w:rPr>
          <w:rFonts w:ascii="Garamond" w:hAnsi="Garamond"/>
          <w:b/>
        </w:rPr>
        <w:t xml:space="preserve">, </w:t>
      </w:r>
      <w:proofErr w:type="spellStart"/>
      <w:r w:rsidRPr="001A4C8E">
        <w:rPr>
          <w:rFonts w:ascii="Garamond" w:hAnsi="Garamond"/>
          <w:b/>
        </w:rPr>
        <w:t>datë</w:t>
      </w:r>
      <w:proofErr w:type="spellEnd"/>
      <w:r w:rsidR="00B60075" w:rsidRPr="001A4C8E">
        <w:rPr>
          <w:rFonts w:ascii="Garamond" w:hAnsi="Garamond"/>
          <w:b/>
        </w:rPr>
        <w:t xml:space="preserve"> 15.5</w:t>
      </w:r>
      <w:r w:rsidRPr="001A4C8E">
        <w:rPr>
          <w:rFonts w:ascii="Garamond" w:hAnsi="Garamond"/>
          <w:b/>
        </w:rPr>
        <w:t>.2020</w:t>
      </w:r>
    </w:p>
    <w:p w14:paraId="5C6282F4" w14:textId="77777777" w:rsidR="00B11CE2" w:rsidRPr="001A4C8E" w:rsidRDefault="00B11CE2" w:rsidP="001A4C8E">
      <w:pPr>
        <w:ind w:firstLine="284"/>
        <w:jc w:val="center"/>
        <w:rPr>
          <w:rFonts w:ascii="Garamond" w:hAnsi="Garamond"/>
          <w:b/>
        </w:rPr>
      </w:pPr>
    </w:p>
    <w:p w14:paraId="2465EF01" w14:textId="77777777" w:rsidR="003B735D" w:rsidRDefault="00E62A0A" w:rsidP="001A4C8E">
      <w:pPr>
        <w:ind w:firstLine="284"/>
        <w:jc w:val="center"/>
        <w:rPr>
          <w:rFonts w:ascii="Garamond" w:hAnsi="Garamond"/>
          <w:b/>
        </w:rPr>
      </w:pPr>
      <w:r w:rsidRPr="001A4C8E">
        <w:rPr>
          <w:rFonts w:ascii="Garamond" w:hAnsi="Garamond"/>
          <w:b/>
        </w:rPr>
        <w:t xml:space="preserve">PËR </w:t>
      </w:r>
      <w:r w:rsidR="003B17F9" w:rsidRPr="001A4C8E">
        <w:rPr>
          <w:rFonts w:ascii="Garamond" w:hAnsi="Garamond"/>
          <w:b/>
        </w:rPr>
        <w:t xml:space="preserve">NJË </w:t>
      </w:r>
      <w:r w:rsidR="00B53435" w:rsidRPr="001A4C8E">
        <w:rPr>
          <w:rFonts w:ascii="Garamond" w:hAnsi="Garamond"/>
          <w:b/>
        </w:rPr>
        <w:t xml:space="preserve">NDRYSHIM </w:t>
      </w:r>
      <w:r w:rsidR="006C5533" w:rsidRPr="001A4C8E">
        <w:rPr>
          <w:rFonts w:ascii="Garamond" w:hAnsi="Garamond"/>
          <w:b/>
        </w:rPr>
        <w:t>NË URDHRIN NR</w:t>
      </w:r>
      <w:r w:rsidR="00BE044F" w:rsidRPr="001A4C8E">
        <w:rPr>
          <w:rFonts w:ascii="Garamond" w:hAnsi="Garamond"/>
          <w:b/>
        </w:rPr>
        <w:t>.</w:t>
      </w:r>
      <w:r w:rsidR="003B735D">
        <w:rPr>
          <w:rFonts w:ascii="Garamond" w:hAnsi="Garamond"/>
          <w:b/>
        </w:rPr>
        <w:t xml:space="preserve"> 193, DATË 20.</w:t>
      </w:r>
      <w:r w:rsidR="006C5533" w:rsidRPr="001A4C8E">
        <w:rPr>
          <w:rFonts w:ascii="Garamond" w:hAnsi="Garamond"/>
          <w:b/>
        </w:rPr>
        <w:t xml:space="preserve">3.2020 </w:t>
      </w:r>
    </w:p>
    <w:p w14:paraId="5ADABC3A" w14:textId="758EBB86" w:rsidR="00AF1E1C" w:rsidRPr="001A4C8E" w:rsidRDefault="006C5533" w:rsidP="001A4C8E">
      <w:pPr>
        <w:ind w:firstLine="284"/>
        <w:jc w:val="center"/>
        <w:rPr>
          <w:rFonts w:ascii="Garamond" w:hAnsi="Garamond"/>
          <w:b/>
        </w:rPr>
      </w:pPr>
      <w:r w:rsidRPr="001A4C8E">
        <w:rPr>
          <w:rFonts w:ascii="Garamond" w:hAnsi="Garamond"/>
          <w:b/>
        </w:rPr>
        <w:t>“PËR</w:t>
      </w:r>
      <w:r w:rsidR="00BE044F" w:rsidRPr="001A4C8E">
        <w:rPr>
          <w:rFonts w:ascii="Garamond" w:hAnsi="Garamond"/>
          <w:b/>
        </w:rPr>
        <w:t xml:space="preserve"> </w:t>
      </w:r>
      <w:r w:rsidR="00E62A0A" w:rsidRPr="001A4C8E">
        <w:rPr>
          <w:rFonts w:ascii="Garamond" w:hAnsi="Garamond"/>
          <w:b/>
        </w:rPr>
        <w:t>MBYL</w:t>
      </w:r>
      <w:r w:rsidR="00175E41">
        <w:rPr>
          <w:rFonts w:ascii="Garamond" w:hAnsi="Garamond"/>
          <w:b/>
        </w:rPr>
        <w:t>L</w:t>
      </w:r>
      <w:r w:rsidR="00E62A0A" w:rsidRPr="001A4C8E">
        <w:rPr>
          <w:rFonts w:ascii="Garamond" w:hAnsi="Garamond"/>
          <w:b/>
        </w:rPr>
        <w:t xml:space="preserve">JEN APO KUFIZIMIN E LËVIZJEVE NË </w:t>
      </w:r>
      <w:r w:rsidR="007E19BF" w:rsidRPr="001A4C8E">
        <w:rPr>
          <w:rFonts w:ascii="Garamond" w:hAnsi="Garamond"/>
          <w:b/>
        </w:rPr>
        <w:t>REPUBLIKËN E SHQIPËRISË</w:t>
      </w:r>
      <w:r w:rsidRPr="001A4C8E">
        <w:rPr>
          <w:rFonts w:ascii="Garamond" w:hAnsi="Garamond"/>
          <w:b/>
        </w:rPr>
        <w:t>”</w:t>
      </w:r>
      <w:r w:rsidR="003B735D">
        <w:rPr>
          <w:rFonts w:ascii="Garamond" w:hAnsi="Garamond"/>
          <w:b/>
        </w:rPr>
        <w:t>,</w:t>
      </w:r>
      <w:r w:rsidR="00BE044F" w:rsidRPr="001A4C8E">
        <w:rPr>
          <w:rFonts w:ascii="Garamond" w:hAnsi="Garamond"/>
          <w:b/>
        </w:rPr>
        <w:t xml:space="preserve"> TË NDRYSHUAR</w:t>
      </w:r>
    </w:p>
    <w:p w14:paraId="77DF0F59" w14:textId="77777777" w:rsidR="00B11CE2" w:rsidRPr="001A4C8E" w:rsidRDefault="00B11CE2" w:rsidP="001A4C8E">
      <w:pPr>
        <w:ind w:firstLine="284"/>
        <w:jc w:val="both"/>
        <w:rPr>
          <w:rFonts w:ascii="Garamond" w:hAnsi="Garamond"/>
        </w:rPr>
      </w:pPr>
    </w:p>
    <w:p w14:paraId="5ADABC3B" w14:textId="4914F3F3" w:rsidR="00AF1E1C" w:rsidRPr="001A4C8E" w:rsidRDefault="00E62A0A" w:rsidP="001A4C8E">
      <w:pPr>
        <w:ind w:firstLine="284"/>
        <w:jc w:val="both"/>
        <w:rPr>
          <w:rFonts w:ascii="Garamond" w:hAnsi="Garamond"/>
        </w:rPr>
      </w:pPr>
      <w:proofErr w:type="spellStart"/>
      <w:r w:rsidRPr="001A4C8E">
        <w:rPr>
          <w:rFonts w:ascii="Garamond" w:hAnsi="Garamond"/>
        </w:rPr>
        <w:t>Në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mbështetje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të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="00B27076" w:rsidRPr="001A4C8E">
        <w:rPr>
          <w:rFonts w:ascii="Garamond" w:hAnsi="Garamond"/>
        </w:rPr>
        <w:t>pikës</w:t>
      </w:r>
      <w:proofErr w:type="spellEnd"/>
      <w:r w:rsidR="00E272B3" w:rsidRPr="001A4C8E">
        <w:rPr>
          <w:rFonts w:ascii="Garamond" w:hAnsi="Garamond"/>
        </w:rPr>
        <w:t xml:space="preserve"> 4, </w:t>
      </w:r>
      <w:proofErr w:type="spellStart"/>
      <w:r w:rsidR="00E272B3" w:rsidRPr="001A4C8E">
        <w:rPr>
          <w:rFonts w:ascii="Garamond" w:hAnsi="Garamond"/>
        </w:rPr>
        <w:t>të</w:t>
      </w:r>
      <w:proofErr w:type="spellEnd"/>
      <w:r w:rsidR="00E272B3"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nenit</w:t>
      </w:r>
      <w:proofErr w:type="spellEnd"/>
      <w:r w:rsidRPr="001A4C8E">
        <w:rPr>
          <w:rFonts w:ascii="Garamond" w:hAnsi="Garamond"/>
        </w:rPr>
        <w:t xml:space="preserve"> 102, </w:t>
      </w:r>
      <w:proofErr w:type="spellStart"/>
      <w:r w:rsidRPr="001A4C8E">
        <w:rPr>
          <w:rFonts w:ascii="Garamond" w:hAnsi="Garamond"/>
        </w:rPr>
        <w:t>të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Kushtetutës</w:t>
      </w:r>
      <w:proofErr w:type="spellEnd"/>
      <w:r w:rsidR="00E272B3" w:rsidRPr="001A4C8E">
        <w:rPr>
          <w:rFonts w:ascii="Garamond" w:hAnsi="Garamond"/>
        </w:rPr>
        <w:t>,</w:t>
      </w:r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të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nen</w:t>
      </w:r>
      <w:r w:rsidR="00E272B3" w:rsidRPr="001A4C8E">
        <w:rPr>
          <w:rFonts w:ascii="Garamond" w:hAnsi="Garamond"/>
        </w:rPr>
        <w:t>eve</w:t>
      </w:r>
      <w:proofErr w:type="spellEnd"/>
      <w:r w:rsidR="00E272B3" w:rsidRPr="001A4C8E">
        <w:rPr>
          <w:rFonts w:ascii="Garamond" w:hAnsi="Garamond"/>
        </w:rPr>
        <w:t xml:space="preserve"> </w:t>
      </w:r>
      <w:r w:rsidRPr="001A4C8E">
        <w:rPr>
          <w:rFonts w:ascii="Garamond" w:hAnsi="Garamond"/>
        </w:rPr>
        <w:t>7</w:t>
      </w:r>
      <w:r w:rsidR="00E272B3" w:rsidRPr="001A4C8E">
        <w:rPr>
          <w:rFonts w:ascii="Garamond" w:hAnsi="Garamond"/>
        </w:rPr>
        <w:t>,</w:t>
      </w:r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pika</w:t>
      </w:r>
      <w:proofErr w:type="spellEnd"/>
      <w:r w:rsidRPr="001A4C8E">
        <w:rPr>
          <w:rFonts w:ascii="Garamond" w:hAnsi="Garamond"/>
        </w:rPr>
        <w:t xml:space="preserve"> 4</w:t>
      </w:r>
      <w:r w:rsidR="00E272B3" w:rsidRPr="001A4C8E">
        <w:rPr>
          <w:rFonts w:ascii="Garamond" w:hAnsi="Garamond"/>
        </w:rPr>
        <w:t>,</w:t>
      </w:r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dhe</w:t>
      </w:r>
      <w:proofErr w:type="spellEnd"/>
      <w:r w:rsidRPr="001A4C8E">
        <w:rPr>
          <w:rFonts w:ascii="Garamond" w:hAnsi="Garamond"/>
        </w:rPr>
        <w:t xml:space="preserve"> 15</w:t>
      </w:r>
      <w:r w:rsidR="00E272B3" w:rsidRPr="001A4C8E">
        <w:rPr>
          <w:rFonts w:ascii="Garamond" w:hAnsi="Garamond"/>
        </w:rPr>
        <w:t>,</w:t>
      </w:r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të</w:t>
      </w:r>
      <w:proofErr w:type="spellEnd"/>
      <w:r w:rsidR="00B11CE2" w:rsidRPr="001A4C8E">
        <w:rPr>
          <w:rFonts w:ascii="Garamond" w:hAnsi="Garamond"/>
        </w:rPr>
        <w:t xml:space="preserve"> </w:t>
      </w:r>
      <w:proofErr w:type="spellStart"/>
      <w:r w:rsidR="00E272B3" w:rsidRPr="001A4C8E">
        <w:rPr>
          <w:rFonts w:ascii="Garamond" w:hAnsi="Garamond"/>
        </w:rPr>
        <w:t>ligjit</w:t>
      </w:r>
      <w:proofErr w:type="spellEnd"/>
      <w:r w:rsidR="00E272B3" w:rsidRPr="001A4C8E">
        <w:rPr>
          <w:rFonts w:ascii="Garamond" w:hAnsi="Garamond"/>
        </w:rPr>
        <w:t xml:space="preserve"> n</w:t>
      </w:r>
      <w:r w:rsidR="007D5817" w:rsidRPr="001A4C8E">
        <w:rPr>
          <w:rFonts w:ascii="Garamond" w:hAnsi="Garamond"/>
        </w:rPr>
        <w:t>r.15/201</w:t>
      </w:r>
      <w:r w:rsidR="00BE044F" w:rsidRPr="001A4C8E">
        <w:rPr>
          <w:rFonts w:ascii="Garamond" w:hAnsi="Garamond"/>
        </w:rPr>
        <w:t>6</w:t>
      </w:r>
      <w:r w:rsidR="007D5817" w:rsidRPr="001A4C8E">
        <w:rPr>
          <w:rFonts w:ascii="Garamond" w:hAnsi="Garamond"/>
        </w:rPr>
        <w:t>,</w:t>
      </w:r>
      <w:r w:rsidRPr="001A4C8E">
        <w:rPr>
          <w:rFonts w:ascii="Garamond" w:hAnsi="Garamond"/>
          <w:rtl/>
        </w:rPr>
        <w:t>“</w:t>
      </w:r>
      <w:proofErr w:type="spellStart"/>
      <w:r w:rsidRPr="001A4C8E">
        <w:rPr>
          <w:rFonts w:ascii="Garamond" w:hAnsi="Garamond"/>
        </w:rPr>
        <w:t>Për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parandalimin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dhe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luftimin</w:t>
      </w:r>
      <w:proofErr w:type="spellEnd"/>
      <w:r w:rsidRPr="001A4C8E">
        <w:rPr>
          <w:rFonts w:ascii="Garamond" w:hAnsi="Garamond"/>
        </w:rPr>
        <w:t xml:space="preserve"> e </w:t>
      </w:r>
      <w:proofErr w:type="spellStart"/>
      <w:r w:rsidRPr="001A4C8E">
        <w:rPr>
          <w:rFonts w:ascii="Garamond" w:hAnsi="Garamond"/>
        </w:rPr>
        <w:t>infeksioneve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dhe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sëmundjeve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infektive</w:t>
      </w:r>
      <w:proofErr w:type="spellEnd"/>
      <w:r w:rsidRPr="001A4C8E">
        <w:rPr>
          <w:rFonts w:ascii="Garamond" w:hAnsi="Garamond"/>
        </w:rPr>
        <w:t>”</w:t>
      </w:r>
      <w:r w:rsidR="007D5817" w:rsidRPr="001A4C8E">
        <w:rPr>
          <w:rFonts w:ascii="Garamond" w:hAnsi="Garamond"/>
        </w:rPr>
        <w:t>,</w:t>
      </w:r>
      <w:r w:rsidRPr="001A4C8E">
        <w:rPr>
          <w:rFonts w:ascii="Garamond" w:hAnsi="Garamond"/>
        </w:rPr>
        <w:t xml:space="preserve"> </w:t>
      </w:r>
      <w:proofErr w:type="spellStart"/>
      <w:r w:rsidR="007D5817" w:rsidRPr="001A4C8E">
        <w:rPr>
          <w:rFonts w:ascii="Garamond" w:hAnsi="Garamond"/>
        </w:rPr>
        <w:t>të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ndryshuar</w:t>
      </w:r>
      <w:proofErr w:type="spellEnd"/>
      <w:r w:rsidRPr="001A4C8E">
        <w:rPr>
          <w:rFonts w:ascii="Garamond" w:hAnsi="Garamond"/>
        </w:rPr>
        <w:t xml:space="preserve">, </w:t>
      </w:r>
      <w:proofErr w:type="spellStart"/>
      <w:r w:rsidRPr="001A4C8E">
        <w:rPr>
          <w:rFonts w:ascii="Garamond" w:hAnsi="Garamond"/>
        </w:rPr>
        <w:t>si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edhe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në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zbatim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të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udhëzimeve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të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Institutit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të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Shëndetit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Publik</w:t>
      </w:r>
      <w:proofErr w:type="spellEnd"/>
      <w:r w:rsidRPr="001A4C8E">
        <w:rPr>
          <w:rFonts w:ascii="Garamond" w:hAnsi="Garamond"/>
        </w:rPr>
        <w:t xml:space="preserve">, me </w:t>
      </w:r>
      <w:proofErr w:type="spellStart"/>
      <w:r w:rsidRPr="001A4C8E">
        <w:rPr>
          <w:rFonts w:ascii="Garamond" w:hAnsi="Garamond"/>
        </w:rPr>
        <w:t>qëllim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mbrojtjen</w:t>
      </w:r>
      <w:proofErr w:type="spellEnd"/>
      <w:r w:rsidRPr="001A4C8E">
        <w:rPr>
          <w:rFonts w:ascii="Garamond" w:hAnsi="Garamond"/>
        </w:rPr>
        <w:t xml:space="preserve"> e </w:t>
      </w:r>
      <w:proofErr w:type="spellStart"/>
      <w:r w:rsidRPr="001A4C8E">
        <w:rPr>
          <w:rFonts w:ascii="Garamond" w:hAnsi="Garamond"/>
        </w:rPr>
        <w:t>shëndetit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të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popullatës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nga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infeksioni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i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shkaktuar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nga</w:t>
      </w:r>
      <w:proofErr w:type="spellEnd"/>
      <w:r w:rsidRPr="001A4C8E">
        <w:rPr>
          <w:rFonts w:ascii="Garamond" w:hAnsi="Garamond"/>
        </w:rPr>
        <w:t xml:space="preserve"> COVID-19,  </w:t>
      </w:r>
    </w:p>
    <w:p w14:paraId="5ADABC3C" w14:textId="77777777" w:rsidR="007A25E2" w:rsidRPr="001A4C8E" w:rsidRDefault="007A25E2" w:rsidP="001A4C8E">
      <w:pPr>
        <w:ind w:firstLine="284"/>
        <w:jc w:val="both"/>
        <w:rPr>
          <w:rFonts w:ascii="Garamond" w:hAnsi="Garamond"/>
        </w:rPr>
      </w:pPr>
    </w:p>
    <w:p w14:paraId="5ADABC3D" w14:textId="62938F1D" w:rsidR="007A25E2" w:rsidRPr="001A4C8E" w:rsidRDefault="00B11CE2" w:rsidP="001A4C8E">
      <w:pPr>
        <w:ind w:firstLine="284"/>
        <w:jc w:val="center"/>
        <w:rPr>
          <w:rFonts w:ascii="Garamond" w:hAnsi="Garamond"/>
        </w:rPr>
      </w:pPr>
      <w:r w:rsidRPr="001A4C8E">
        <w:rPr>
          <w:rFonts w:ascii="Garamond" w:hAnsi="Garamond"/>
        </w:rPr>
        <w:t>URDHËRO</w:t>
      </w:r>
      <w:r w:rsidR="00E62A0A" w:rsidRPr="001A4C8E">
        <w:rPr>
          <w:rFonts w:ascii="Garamond" w:hAnsi="Garamond"/>
        </w:rPr>
        <w:t>J:</w:t>
      </w:r>
    </w:p>
    <w:p w14:paraId="51E63974" w14:textId="77777777" w:rsidR="00B11CE2" w:rsidRPr="001A4C8E" w:rsidRDefault="00B11CE2" w:rsidP="001A4C8E">
      <w:pPr>
        <w:ind w:firstLine="284"/>
        <w:jc w:val="both"/>
        <w:rPr>
          <w:rFonts w:ascii="Garamond" w:hAnsi="Garamond"/>
        </w:rPr>
      </w:pPr>
    </w:p>
    <w:p w14:paraId="5ADABC3E" w14:textId="0DC70F68" w:rsidR="00681237" w:rsidRPr="001A4C8E" w:rsidRDefault="00681237" w:rsidP="001A4C8E">
      <w:pPr>
        <w:ind w:firstLine="284"/>
        <w:jc w:val="both"/>
        <w:rPr>
          <w:rFonts w:ascii="Garamond" w:hAnsi="Garamond"/>
        </w:rPr>
      </w:pPr>
      <w:proofErr w:type="spellStart"/>
      <w:r w:rsidRPr="001A4C8E">
        <w:rPr>
          <w:rFonts w:ascii="Garamond" w:hAnsi="Garamond"/>
        </w:rPr>
        <w:t>N</w:t>
      </w:r>
      <w:r w:rsidR="006C5533" w:rsidRPr="001A4C8E">
        <w:rPr>
          <w:rFonts w:ascii="Garamond" w:hAnsi="Garamond"/>
        </w:rPr>
        <w:t>ë</w:t>
      </w:r>
      <w:proofErr w:type="spellEnd"/>
      <w:r w:rsidR="007E6EB4" w:rsidRPr="001A4C8E">
        <w:rPr>
          <w:rFonts w:ascii="Garamond" w:hAnsi="Garamond"/>
        </w:rPr>
        <w:t xml:space="preserve"> </w:t>
      </w:r>
      <w:proofErr w:type="spellStart"/>
      <w:r w:rsidR="00B11CE2" w:rsidRPr="001A4C8E">
        <w:rPr>
          <w:rFonts w:ascii="Garamond" w:hAnsi="Garamond"/>
        </w:rPr>
        <w:t>urdhrin</w:t>
      </w:r>
      <w:proofErr w:type="spellEnd"/>
      <w:r w:rsidR="00B11CE2" w:rsidRPr="001A4C8E">
        <w:rPr>
          <w:rFonts w:ascii="Garamond" w:hAnsi="Garamond"/>
        </w:rPr>
        <w:t xml:space="preserve"> </w:t>
      </w:r>
      <w:r w:rsidRPr="001A4C8E">
        <w:rPr>
          <w:rFonts w:ascii="Garamond" w:hAnsi="Garamond"/>
        </w:rPr>
        <w:t>nr.193</w:t>
      </w:r>
      <w:r w:rsidR="003B735D">
        <w:rPr>
          <w:rFonts w:ascii="Garamond" w:hAnsi="Garamond"/>
        </w:rPr>
        <w:t>,</w:t>
      </w:r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dat</w:t>
      </w:r>
      <w:r w:rsidR="006C5533" w:rsidRPr="001A4C8E">
        <w:rPr>
          <w:rFonts w:ascii="Garamond" w:hAnsi="Garamond"/>
        </w:rPr>
        <w:t>ë</w:t>
      </w:r>
      <w:proofErr w:type="spellEnd"/>
      <w:r w:rsidR="00045188">
        <w:rPr>
          <w:rFonts w:ascii="Garamond" w:hAnsi="Garamond"/>
        </w:rPr>
        <w:t xml:space="preserve"> 20.</w:t>
      </w:r>
      <w:r w:rsidRPr="001A4C8E">
        <w:rPr>
          <w:rFonts w:ascii="Garamond" w:hAnsi="Garamond"/>
        </w:rPr>
        <w:t>3.2020 “</w:t>
      </w:r>
      <w:proofErr w:type="spellStart"/>
      <w:r w:rsidRPr="001A4C8E">
        <w:rPr>
          <w:rFonts w:ascii="Garamond" w:hAnsi="Garamond"/>
        </w:rPr>
        <w:t>P</w:t>
      </w:r>
      <w:r w:rsidR="006C5533" w:rsidRPr="001A4C8E">
        <w:rPr>
          <w:rFonts w:ascii="Garamond" w:hAnsi="Garamond"/>
        </w:rPr>
        <w:t>ë</w:t>
      </w:r>
      <w:r w:rsidRPr="001A4C8E">
        <w:rPr>
          <w:rFonts w:ascii="Garamond" w:hAnsi="Garamond"/>
        </w:rPr>
        <w:t>r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kufizimin</w:t>
      </w:r>
      <w:proofErr w:type="spellEnd"/>
      <w:r w:rsidRPr="001A4C8E">
        <w:rPr>
          <w:rFonts w:ascii="Garamond" w:hAnsi="Garamond"/>
        </w:rPr>
        <w:t xml:space="preserve"> e </w:t>
      </w:r>
      <w:proofErr w:type="spellStart"/>
      <w:r w:rsidRPr="001A4C8E">
        <w:rPr>
          <w:rFonts w:ascii="Garamond" w:hAnsi="Garamond"/>
        </w:rPr>
        <w:t>l</w:t>
      </w:r>
      <w:r w:rsidR="006C5533" w:rsidRPr="001A4C8E">
        <w:rPr>
          <w:rFonts w:ascii="Garamond" w:hAnsi="Garamond"/>
        </w:rPr>
        <w:t>ë</w:t>
      </w:r>
      <w:r w:rsidRPr="001A4C8E">
        <w:rPr>
          <w:rFonts w:ascii="Garamond" w:hAnsi="Garamond"/>
        </w:rPr>
        <w:t>vizjeve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n</w:t>
      </w:r>
      <w:r w:rsidR="006C5533" w:rsidRPr="001A4C8E">
        <w:rPr>
          <w:rFonts w:ascii="Garamond" w:hAnsi="Garamond"/>
        </w:rPr>
        <w:t>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Republik</w:t>
      </w:r>
      <w:r w:rsidR="006C5533" w:rsidRPr="001A4C8E">
        <w:rPr>
          <w:rFonts w:ascii="Garamond" w:hAnsi="Garamond"/>
        </w:rPr>
        <w:t>ë</w:t>
      </w:r>
      <w:r w:rsidRPr="001A4C8E">
        <w:rPr>
          <w:rFonts w:ascii="Garamond" w:hAnsi="Garamond"/>
        </w:rPr>
        <w:t>n</w:t>
      </w:r>
      <w:proofErr w:type="spellEnd"/>
      <w:r w:rsidRPr="001A4C8E">
        <w:rPr>
          <w:rFonts w:ascii="Garamond" w:hAnsi="Garamond"/>
        </w:rPr>
        <w:t xml:space="preserve"> e </w:t>
      </w:r>
      <w:proofErr w:type="spellStart"/>
      <w:r w:rsidRPr="001A4C8E">
        <w:rPr>
          <w:rFonts w:ascii="Garamond" w:hAnsi="Garamond"/>
        </w:rPr>
        <w:t>Shqip</w:t>
      </w:r>
      <w:r w:rsidR="006C5533" w:rsidRPr="001A4C8E">
        <w:rPr>
          <w:rFonts w:ascii="Garamond" w:hAnsi="Garamond"/>
        </w:rPr>
        <w:t>ë</w:t>
      </w:r>
      <w:r w:rsidRPr="001A4C8E">
        <w:rPr>
          <w:rFonts w:ascii="Garamond" w:hAnsi="Garamond"/>
        </w:rPr>
        <w:t>ris</w:t>
      </w:r>
      <w:r w:rsidR="006C5533" w:rsidRPr="001A4C8E">
        <w:rPr>
          <w:rFonts w:ascii="Garamond" w:hAnsi="Garamond"/>
        </w:rPr>
        <w:t>ë</w:t>
      </w:r>
      <w:proofErr w:type="spellEnd"/>
      <w:r w:rsidR="00BE044F" w:rsidRPr="001A4C8E">
        <w:rPr>
          <w:rFonts w:ascii="Garamond" w:hAnsi="Garamond"/>
        </w:rPr>
        <w:t>”</w:t>
      </w:r>
      <w:r w:rsidR="003B735D">
        <w:rPr>
          <w:rFonts w:ascii="Garamond" w:hAnsi="Garamond"/>
        </w:rPr>
        <w:t>,</w:t>
      </w:r>
      <w:r w:rsidR="00BE044F" w:rsidRPr="001A4C8E">
        <w:rPr>
          <w:rFonts w:ascii="Garamond" w:hAnsi="Garamond"/>
        </w:rPr>
        <w:t xml:space="preserve"> </w:t>
      </w:r>
      <w:proofErr w:type="spellStart"/>
      <w:r w:rsidR="00BE044F" w:rsidRPr="001A4C8E">
        <w:rPr>
          <w:rFonts w:ascii="Garamond" w:hAnsi="Garamond"/>
        </w:rPr>
        <w:t>të</w:t>
      </w:r>
      <w:proofErr w:type="spellEnd"/>
      <w:r w:rsidR="00BE044F" w:rsidRPr="001A4C8E">
        <w:rPr>
          <w:rFonts w:ascii="Garamond" w:hAnsi="Garamond"/>
        </w:rPr>
        <w:t xml:space="preserve"> </w:t>
      </w:r>
      <w:proofErr w:type="spellStart"/>
      <w:r w:rsidR="00BE044F" w:rsidRPr="001A4C8E">
        <w:rPr>
          <w:rFonts w:ascii="Garamond" w:hAnsi="Garamond"/>
        </w:rPr>
        <w:t>ndryshuar</w:t>
      </w:r>
      <w:proofErr w:type="spellEnd"/>
      <w:r w:rsidR="00BE044F" w:rsidRPr="001A4C8E">
        <w:rPr>
          <w:rFonts w:ascii="Garamond" w:hAnsi="Garamond"/>
        </w:rPr>
        <w:t xml:space="preserve">, </w:t>
      </w:r>
      <w:proofErr w:type="spellStart"/>
      <w:r w:rsidR="009F4153" w:rsidRPr="001A4C8E">
        <w:rPr>
          <w:rFonts w:ascii="Garamond" w:hAnsi="Garamond"/>
        </w:rPr>
        <w:t>bëhet</w:t>
      </w:r>
      <w:proofErr w:type="spellEnd"/>
      <w:r w:rsidR="009F4153" w:rsidRPr="001A4C8E">
        <w:rPr>
          <w:rFonts w:ascii="Garamond" w:hAnsi="Garamond"/>
        </w:rPr>
        <w:t xml:space="preserve"> </w:t>
      </w:r>
      <w:proofErr w:type="spellStart"/>
      <w:r w:rsidR="009F4153" w:rsidRPr="001A4C8E">
        <w:rPr>
          <w:rFonts w:ascii="Garamond" w:hAnsi="Garamond"/>
        </w:rPr>
        <w:t>ndryshimi</w:t>
      </w:r>
      <w:proofErr w:type="spellEnd"/>
      <w:r w:rsidR="0043574C" w:rsidRPr="001A4C8E">
        <w:rPr>
          <w:rFonts w:ascii="Garamond" w:hAnsi="Garamond"/>
        </w:rPr>
        <w:t xml:space="preserve"> </w:t>
      </w:r>
      <w:proofErr w:type="spellStart"/>
      <w:r w:rsidR="00BE044F" w:rsidRPr="001A4C8E">
        <w:rPr>
          <w:rFonts w:ascii="Garamond" w:hAnsi="Garamond"/>
        </w:rPr>
        <w:t>si</w:t>
      </w:r>
      <w:proofErr w:type="spellEnd"/>
      <w:r w:rsidR="00BE044F" w:rsidRPr="001A4C8E">
        <w:rPr>
          <w:rFonts w:ascii="Garamond" w:hAnsi="Garamond"/>
        </w:rPr>
        <w:t xml:space="preserve"> </w:t>
      </w:r>
      <w:proofErr w:type="spellStart"/>
      <w:r w:rsidR="00BE044F" w:rsidRPr="001A4C8E">
        <w:rPr>
          <w:rFonts w:ascii="Garamond" w:hAnsi="Garamond"/>
        </w:rPr>
        <w:t>vijon</w:t>
      </w:r>
      <w:proofErr w:type="spellEnd"/>
      <w:r w:rsidRPr="001A4C8E">
        <w:rPr>
          <w:rFonts w:ascii="Garamond" w:hAnsi="Garamond"/>
        </w:rPr>
        <w:t>:</w:t>
      </w:r>
    </w:p>
    <w:p w14:paraId="2A094F91" w14:textId="1F6E8334" w:rsidR="00B11CE2" w:rsidRDefault="00B11CE2" w:rsidP="001A4C8E">
      <w:pPr>
        <w:ind w:firstLine="284"/>
        <w:jc w:val="both"/>
        <w:rPr>
          <w:rFonts w:ascii="Garamond" w:hAnsi="Garamond"/>
        </w:rPr>
      </w:pPr>
      <w:r w:rsidRPr="001A4C8E">
        <w:rPr>
          <w:rFonts w:ascii="Garamond" w:hAnsi="Garamond"/>
        </w:rPr>
        <w:t xml:space="preserve">1. </w:t>
      </w:r>
      <w:proofErr w:type="spellStart"/>
      <w:r w:rsidR="003B735D">
        <w:rPr>
          <w:rFonts w:ascii="Garamond" w:hAnsi="Garamond"/>
        </w:rPr>
        <w:t>Në</w:t>
      </w:r>
      <w:proofErr w:type="spellEnd"/>
      <w:r w:rsidR="003B735D">
        <w:rPr>
          <w:rFonts w:ascii="Garamond" w:hAnsi="Garamond"/>
        </w:rPr>
        <w:t xml:space="preserve"> </w:t>
      </w:r>
      <w:proofErr w:type="spellStart"/>
      <w:r w:rsidR="003B735D">
        <w:rPr>
          <w:rFonts w:ascii="Garamond" w:hAnsi="Garamond"/>
        </w:rPr>
        <w:t>tabelën</w:t>
      </w:r>
      <w:proofErr w:type="spellEnd"/>
      <w:r w:rsidR="003B735D">
        <w:rPr>
          <w:rFonts w:ascii="Garamond" w:hAnsi="Garamond"/>
        </w:rPr>
        <w:t xml:space="preserve"> </w:t>
      </w:r>
      <w:proofErr w:type="spellStart"/>
      <w:r w:rsidR="003B735D">
        <w:rPr>
          <w:rFonts w:ascii="Garamond" w:hAnsi="Garamond"/>
        </w:rPr>
        <w:t>bashkëlidhur</w:t>
      </w:r>
      <w:proofErr w:type="spellEnd"/>
      <w:r w:rsidR="003B735D">
        <w:rPr>
          <w:rFonts w:ascii="Garamond" w:hAnsi="Garamond"/>
        </w:rPr>
        <w:t xml:space="preserve"> </w:t>
      </w:r>
      <w:proofErr w:type="spellStart"/>
      <w:r w:rsidR="003B735D">
        <w:rPr>
          <w:rFonts w:ascii="Garamond" w:hAnsi="Garamond"/>
        </w:rPr>
        <w:t>u</w:t>
      </w:r>
      <w:r w:rsidR="003B17F9" w:rsidRPr="001A4C8E">
        <w:rPr>
          <w:rFonts w:ascii="Garamond" w:hAnsi="Garamond"/>
        </w:rPr>
        <w:t>rdhrit</w:t>
      </w:r>
      <w:proofErr w:type="spellEnd"/>
      <w:r w:rsidR="003B17F9" w:rsidRPr="001A4C8E">
        <w:rPr>
          <w:rFonts w:ascii="Garamond" w:hAnsi="Garamond"/>
        </w:rPr>
        <w:t xml:space="preserve"> </w:t>
      </w:r>
      <w:proofErr w:type="spellStart"/>
      <w:r w:rsidR="003B17F9" w:rsidRPr="001A4C8E">
        <w:rPr>
          <w:rFonts w:ascii="Garamond" w:hAnsi="Garamond"/>
        </w:rPr>
        <w:t>bëhet</w:t>
      </w:r>
      <w:proofErr w:type="spellEnd"/>
      <w:r w:rsidR="003B17F9" w:rsidRPr="001A4C8E">
        <w:rPr>
          <w:rFonts w:ascii="Garamond" w:hAnsi="Garamond"/>
        </w:rPr>
        <w:t xml:space="preserve"> </w:t>
      </w:r>
      <w:proofErr w:type="spellStart"/>
      <w:proofErr w:type="gramStart"/>
      <w:r w:rsidR="003B17F9" w:rsidRPr="001A4C8E">
        <w:rPr>
          <w:rFonts w:ascii="Garamond" w:hAnsi="Garamond"/>
        </w:rPr>
        <w:t>ky</w:t>
      </w:r>
      <w:proofErr w:type="spellEnd"/>
      <w:proofErr w:type="gramEnd"/>
      <w:r w:rsidR="003B17F9" w:rsidRPr="001A4C8E">
        <w:rPr>
          <w:rFonts w:ascii="Garamond" w:hAnsi="Garamond"/>
        </w:rPr>
        <w:t xml:space="preserve"> </w:t>
      </w:r>
      <w:proofErr w:type="spellStart"/>
      <w:r w:rsidR="003B17F9" w:rsidRPr="001A4C8E">
        <w:rPr>
          <w:rFonts w:ascii="Garamond" w:hAnsi="Garamond"/>
        </w:rPr>
        <w:t>ndryshim</w:t>
      </w:r>
      <w:proofErr w:type="spellEnd"/>
      <w:r w:rsidR="0043574C" w:rsidRPr="001A4C8E">
        <w:rPr>
          <w:rFonts w:ascii="Garamond" w:hAnsi="Garamond"/>
        </w:rPr>
        <w:t>:</w:t>
      </w:r>
    </w:p>
    <w:p w14:paraId="517634A8" w14:textId="77777777" w:rsidR="001A4C8E" w:rsidRPr="001A4C8E" w:rsidRDefault="001A4C8E" w:rsidP="001A4C8E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576"/>
        <w:gridCol w:w="5616"/>
        <w:gridCol w:w="3276"/>
      </w:tblGrid>
      <w:tr w:rsidR="00BF768B" w:rsidRPr="001A4C8E" w14:paraId="5ADABC48" w14:textId="77777777" w:rsidTr="001A4C8E">
        <w:tc>
          <w:tcPr>
            <w:tcW w:w="576" w:type="dxa"/>
          </w:tcPr>
          <w:p w14:paraId="5ADABC40" w14:textId="77777777" w:rsidR="00BF768B" w:rsidRPr="001A4C8E" w:rsidRDefault="00BF768B" w:rsidP="001A4C8E">
            <w:pPr>
              <w:jc w:val="both"/>
              <w:rPr>
                <w:rFonts w:ascii="Garamond" w:hAnsi="Garamond"/>
              </w:rPr>
            </w:pPr>
            <w:r w:rsidRPr="001A4C8E">
              <w:rPr>
                <w:rFonts w:ascii="Garamond" w:hAnsi="Garamond"/>
              </w:rPr>
              <w:t>131</w:t>
            </w:r>
          </w:p>
        </w:tc>
        <w:tc>
          <w:tcPr>
            <w:tcW w:w="5616" w:type="dxa"/>
          </w:tcPr>
          <w:p w14:paraId="5ADABC41" w14:textId="77777777" w:rsidR="00BF768B" w:rsidRPr="001A4C8E" w:rsidRDefault="00BF768B" w:rsidP="001A4C8E">
            <w:pPr>
              <w:jc w:val="both"/>
              <w:rPr>
                <w:rFonts w:ascii="Garamond" w:hAnsi="Garamond"/>
              </w:rPr>
            </w:pPr>
            <w:proofErr w:type="spellStart"/>
            <w:r w:rsidRPr="001A4C8E">
              <w:rPr>
                <w:rFonts w:ascii="Garamond" w:hAnsi="Garamond"/>
              </w:rPr>
              <w:t>Bibliotekat</w:t>
            </w:r>
            <w:proofErr w:type="spellEnd"/>
            <w:r w:rsidRPr="001A4C8E">
              <w:rPr>
                <w:rFonts w:ascii="Garamond" w:hAnsi="Garamond"/>
              </w:rPr>
              <w:t xml:space="preserve">, </w:t>
            </w:r>
            <w:proofErr w:type="spellStart"/>
            <w:r w:rsidRPr="001A4C8E">
              <w:rPr>
                <w:rFonts w:ascii="Garamond" w:hAnsi="Garamond"/>
              </w:rPr>
              <w:t>arkivat</w:t>
            </w:r>
            <w:proofErr w:type="spellEnd"/>
            <w:r w:rsidRPr="001A4C8E">
              <w:rPr>
                <w:rFonts w:ascii="Garamond" w:hAnsi="Garamond"/>
              </w:rPr>
              <w:t xml:space="preserve">, </w:t>
            </w:r>
            <w:proofErr w:type="spellStart"/>
            <w:r w:rsidRPr="001A4C8E">
              <w:rPr>
                <w:rFonts w:ascii="Garamond" w:hAnsi="Garamond"/>
              </w:rPr>
              <w:t>muzeumet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dhe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të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tjera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aktivitete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kulturore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</w:p>
          <w:p w14:paraId="5ADABC42" w14:textId="77777777" w:rsidR="00BF768B" w:rsidRPr="001A4C8E" w:rsidRDefault="00BF768B" w:rsidP="001A4C8E">
            <w:pPr>
              <w:jc w:val="both"/>
              <w:rPr>
                <w:rFonts w:ascii="Garamond" w:hAnsi="Garamond"/>
              </w:rPr>
            </w:pPr>
          </w:p>
          <w:p w14:paraId="5ADABC43" w14:textId="77777777" w:rsidR="00BF768B" w:rsidRPr="001A4C8E" w:rsidRDefault="00BF768B" w:rsidP="001A4C8E">
            <w:pPr>
              <w:ind w:firstLine="284"/>
              <w:jc w:val="both"/>
              <w:rPr>
                <w:rFonts w:ascii="Garamond" w:hAnsi="Garamond"/>
              </w:rPr>
            </w:pPr>
          </w:p>
        </w:tc>
        <w:tc>
          <w:tcPr>
            <w:tcW w:w="3276" w:type="dxa"/>
          </w:tcPr>
          <w:p w14:paraId="5ADABC44" w14:textId="77777777" w:rsidR="007A25E2" w:rsidRPr="001A4C8E" w:rsidRDefault="00BF768B" w:rsidP="001A4C8E">
            <w:pPr>
              <w:ind w:firstLine="284"/>
              <w:jc w:val="both"/>
              <w:rPr>
                <w:rFonts w:ascii="Garamond" w:hAnsi="Garamond"/>
              </w:rPr>
            </w:pPr>
            <w:proofErr w:type="spellStart"/>
            <w:r w:rsidRPr="001A4C8E">
              <w:rPr>
                <w:rFonts w:ascii="Garamond" w:hAnsi="Garamond"/>
              </w:rPr>
              <w:t>Lejo</w:t>
            </w:r>
            <w:r w:rsidR="00246EE1" w:rsidRPr="001A4C8E">
              <w:rPr>
                <w:rFonts w:ascii="Garamond" w:hAnsi="Garamond"/>
              </w:rPr>
              <w:t>hen</w:t>
            </w:r>
            <w:proofErr w:type="spellEnd"/>
          </w:p>
          <w:p w14:paraId="5ADABC45" w14:textId="77777777" w:rsidR="00FE38FE" w:rsidRPr="001A4C8E" w:rsidRDefault="00FE38FE" w:rsidP="001A4C8E">
            <w:pPr>
              <w:ind w:firstLine="284"/>
              <w:jc w:val="both"/>
              <w:rPr>
                <w:rFonts w:ascii="Garamond" w:hAnsi="Garamond"/>
              </w:rPr>
            </w:pPr>
          </w:p>
          <w:p w14:paraId="5ADABC46" w14:textId="77777777" w:rsidR="00FE38FE" w:rsidRPr="001A4C8E" w:rsidRDefault="00FE38FE" w:rsidP="001A4C8E">
            <w:pPr>
              <w:ind w:firstLine="284"/>
              <w:jc w:val="both"/>
              <w:rPr>
                <w:rFonts w:ascii="Garamond" w:hAnsi="Garamond"/>
              </w:rPr>
            </w:pPr>
            <w:r w:rsidRPr="001A4C8E">
              <w:rPr>
                <w:rFonts w:ascii="Garamond" w:hAnsi="Garamond"/>
              </w:rPr>
              <w:t>(</w:t>
            </w:r>
            <w:proofErr w:type="spellStart"/>
            <w:r w:rsidRPr="001A4C8E">
              <w:rPr>
                <w:rFonts w:ascii="Garamond" w:hAnsi="Garamond"/>
              </w:rPr>
              <w:t>Përjashtohen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aktivitetet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kulturore</w:t>
            </w:r>
            <w:proofErr w:type="spellEnd"/>
            <w:r w:rsidRPr="001A4C8E">
              <w:rPr>
                <w:rFonts w:ascii="Garamond" w:hAnsi="Garamond"/>
              </w:rPr>
              <w:t xml:space="preserve">, </w:t>
            </w:r>
            <w:proofErr w:type="spellStart"/>
            <w:r w:rsidRPr="001A4C8E">
              <w:rPr>
                <w:rFonts w:ascii="Garamond" w:hAnsi="Garamond"/>
              </w:rPr>
              <w:t>të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cilat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vijojnë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të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jenë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të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mbyllura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deri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në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një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urdhër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të</w:t>
            </w:r>
            <w:proofErr w:type="spellEnd"/>
            <w:r w:rsidRPr="001A4C8E">
              <w:rPr>
                <w:rFonts w:ascii="Garamond" w:hAnsi="Garamond"/>
              </w:rPr>
              <w:t xml:space="preserve"> </w:t>
            </w:r>
            <w:proofErr w:type="spellStart"/>
            <w:r w:rsidRPr="001A4C8E">
              <w:rPr>
                <w:rFonts w:ascii="Garamond" w:hAnsi="Garamond"/>
              </w:rPr>
              <w:t>dytë</w:t>
            </w:r>
            <w:proofErr w:type="spellEnd"/>
            <w:r w:rsidRPr="001A4C8E">
              <w:rPr>
                <w:rFonts w:ascii="Garamond" w:hAnsi="Garamond"/>
              </w:rPr>
              <w:t>.)</w:t>
            </w:r>
          </w:p>
          <w:p w14:paraId="5ADABC47" w14:textId="77777777" w:rsidR="00FE38FE" w:rsidRPr="001A4C8E" w:rsidRDefault="00FE38FE" w:rsidP="001A4C8E">
            <w:pPr>
              <w:ind w:firstLine="284"/>
              <w:jc w:val="both"/>
              <w:rPr>
                <w:rFonts w:ascii="Garamond" w:hAnsi="Garamond"/>
              </w:rPr>
            </w:pPr>
          </w:p>
        </w:tc>
      </w:tr>
    </w:tbl>
    <w:p w14:paraId="5ADABC49" w14:textId="77777777" w:rsidR="007A25E2" w:rsidRPr="001A4C8E" w:rsidRDefault="007A25E2" w:rsidP="001A4C8E">
      <w:pPr>
        <w:ind w:firstLine="284"/>
        <w:jc w:val="both"/>
        <w:rPr>
          <w:rFonts w:ascii="Garamond" w:hAnsi="Garamond"/>
        </w:rPr>
      </w:pPr>
    </w:p>
    <w:p w14:paraId="5ADABC4A" w14:textId="7F54B674" w:rsidR="00FE38FE" w:rsidRPr="001A4C8E" w:rsidRDefault="00B11CE2" w:rsidP="001A4C8E">
      <w:pPr>
        <w:ind w:firstLine="284"/>
        <w:jc w:val="both"/>
        <w:rPr>
          <w:rFonts w:ascii="Garamond" w:hAnsi="Garamond"/>
        </w:rPr>
      </w:pPr>
      <w:r w:rsidRPr="001A4C8E">
        <w:rPr>
          <w:rFonts w:ascii="Garamond" w:hAnsi="Garamond"/>
        </w:rPr>
        <w:t xml:space="preserve">2. </w:t>
      </w:r>
      <w:proofErr w:type="spellStart"/>
      <w:r w:rsidR="00FE38FE" w:rsidRPr="001A4C8E">
        <w:rPr>
          <w:rFonts w:ascii="Garamond" w:hAnsi="Garamond"/>
        </w:rPr>
        <w:t>Aktivitetet</w:t>
      </w:r>
      <w:proofErr w:type="spellEnd"/>
      <w:r w:rsidR="00FE38FE" w:rsidRPr="001A4C8E">
        <w:rPr>
          <w:rFonts w:ascii="Garamond" w:hAnsi="Garamond"/>
        </w:rPr>
        <w:t xml:space="preserve"> e </w:t>
      </w:r>
      <w:proofErr w:type="spellStart"/>
      <w:r w:rsidR="00FE38FE" w:rsidRPr="001A4C8E">
        <w:rPr>
          <w:rFonts w:ascii="Garamond" w:hAnsi="Garamond"/>
        </w:rPr>
        <w:t>përcaktuara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si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të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lejuara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në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pikën</w:t>
      </w:r>
      <w:proofErr w:type="spellEnd"/>
      <w:r w:rsidR="00FE38FE" w:rsidRPr="001A4C8E">
        <w:rPr>
          <w:rFonts w:ascii="Garamond" w:hAnsi="Garamond"/>
        </w:rPr>
        <w:t xml:space="preserve"> 1 </w:t>
      </w:r>
      <w:proofErr w:type="spellStart"/>
      <w:r w:rsidR="003B735D">
        <w:rPr>
          <w:rFonts w:ascii="Garamond" w:hAnsi="Garamond"/>
        </w:rPr>
        <w:t>të</w:t>
      </w:r>
      <w:proofErr w:type="spellEnd"/>
      <w:r w:rsidR="003B735D">
        <w:rPr>
          <w:rFonts w:ascii="Garamond" w:hAnsi="Garamond"/>
        </w:rPr>
        <w:t xml:space="preserve"> </w:t>
      </w:r>
      <w:proofErr w:type="spellStart"/>
      <w:r w:rsidR="003B735D">
        <w:rPr>
          <w:rFonts w:ascii="Garamond" w:hAnsi="Garamond"/>
        </w:rPr>
        <w:t>këtij</w:t>
      </w:r>
      <w:proofErr w:type="spellEnd"/>
      <w:r w:rsidR="003B735D">
        <w:rPr>
          <w:rFonts w:ascii="Garamond" w:hAnsi="Garamond"/>
        </w:rPr>
        <w:t xml:space="preserve"> </w:t>
      </w:r>
      <w:proofErr w:type="spellStart"/>
      <w:r w:rsidR="003B735D">
        <w:rPr>
          <w:rFonts w:ascii="Garamond" w:hAnsi="Garamond"/>
        </w:rPr>
        <w:t>urdh</w:t>
      </w:r>
      <w:bookmarkStart w:id="0" w:name="_GoBack"/>
      <w:bookmarkEnd w:id="0"/>
      <w:r w:rsidR="00FE38FE" w:rsidRPr="001A4C8E">
        <w:rPr>
          <w:rFonts w:ascii="Garamond" w:hAnsi="Garamond"/>
        </w:rPr>
        <w:t>ri</w:t>
      </w:r>
      <w:proofErr w:type="spellEnd"/>
      <w:r w:rsidR="00FE38FE" w:rsidRPr="001A4C8E">
        <w:rPr>
          <w:rFonts w:ascii="Garamond" w:hAnsi="Garamond"/>
        </w:rPr>
        <w:t xml:space="preserve">, </w:t>
      </w:r>
      <w:proofErr w:type="spellStart"/>
      <w:r w:rsidR="00FE38FE" w:rsidRPr="001A4C8E">
        <w:rPr>
          <w:rFonts w:ascii="Garamond" w:hAnsi="Garamond"/>
        </w:rPr>
        <w:t>të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respektojnë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rregullat</w:t>
      </w:r>
      <w:proofErr w:type="spellEnd"/>
      <w:r w:rsidR="00FE38FE" w:rsidRPr="001A4C8E">
        <w:rPr>
          <w:rFonts w:ascii="Garamond" w:hAnsi="Garamond"/>
        </w:rPr>
        <w:t xml:space="preserve"> e </w:t>
      </w:r>
      <w:proofErr w:type="spellStart"/>
      <w:r w:rsidR="00FE38FE" w:rsidRPr="001A4C8E">
        <w:rPr>
          <w:rFonts w:ascii="Garamond" w:hAnsi="Garamond"/>
        </w:rPr>
        <w:t>distancimit</w:t>
      </w:r>
      <w:proofErr w:type="spellEnd"/>
      <w:r w:rsidR="00FE38FE" w:rsidRPr="001A4C8E">
        <w:rPr>
          <w:rFonts w:ascii="Garamond" w:hAnsi="Garamond"/>
        </w:rPr>
        <w:t xml:space="preserve"> social </w:t>
      </w:r>
      <w:proofErr w:type="spellStart"/>
      <w:r w:rsidR="00FE38FE" w:rsidRPr="001A4C8E">
        <w:rPr>
          <w:rFonts w:ascii="Garamond" w:hAnsi="Garamond"/>
        </w:rPr>
        <w:t>dhe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të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higjenës</w:t>
      </w:r>
      <w:proofErr w:type="spellEnd"/>
      <w:r w:rsidR="00FE38FE" w:rsidRPr="001A4C8E">
        <w:rPr>
          <w:rFonts w:ascii="Garamond" w:hAnsi="Garamond"/>
        </w:rPr>
        <w:t xml:space="preserve">, </w:t>
      </w:r>
      <w:proofErr w:type="spellStart"/>
      <w:r w:rsidR="00FE38FE" w:rsidRPr="001A4C8E">
        <w:rPr>
          <w:rFonts w:ascii="Garamond" w:hAnsi="Garamond"/>
        </w:rPr>
        <w:t>sipas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protokolleve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të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miratuara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nga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Instituti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i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Shëndetit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Publik</w:t>
      </w:r>
      <w:proofErr w:type="spellEnd"/>
      <w:r w:rsidR="00FE38FE" w:rsidRPr="001A4C8E">
        <w:rPr>
          <w:rFonts w:ascii="Garamond" w:hAnsi="Garamond"/>
        </w:rPr>
        <w:t>.</w:t>
      </w:r>
    </w:p>
    <w:p w14:paraId="5ADABC4B" w14:textId="5B1E9E6F" w:rsidR="007A25E2" w:rsidRPr="001A4C8E" w:rsidRDefault="00B11CE2" w:rsidP="001A4C8E">
      <w:pPr>
        <w:ind w:firstLine="284"/>
        <w:jc w:val="both"/>
        <w:rPr>
          <w:rFonts w:ascii="Garamond" w:hAnsi="Garamond"/>
        </w:rPr>
      </w:pPr>
      <w:r w:rsidRPr="001A4C8E">
        <w:rPr>
          <w:rFonts w:ascii="Garamond" w:hAnsi="Garamond"/>
        </w:rPr>
        <w:t xml:space="preserve">3. </w:t>
      </w:r>
      <w:proofErr w:type="spellStart"/>
      <w:r w:rsidR="007A25E2" w:rsidRPr="001A4C8E">
        <w:rPr>
          <w:rFonts w:ascii="Garamond" w:hAnsi="Garamond"/>
        </w:rPr>
        <w:t>Çdo</w:t>
      </w:r>
      <w:proofErr w:type="spellEnd"/>
      <w:r w:rsidR="007A25E2" w:rsidRPr="001A4C8E">
        <w:rPr>
          <w:rFonts w:ascii="Garamond" w:hAnsi="Garamond"/>
        </w:rPr>
        <w:t xml:space="preserve"> </w:t>
      </w:r>
      <w:proofErr w:type="spellStart"/>
      <w:r w:rsidR="007A25E2" w:rsidRPr="001A4C8E">
        <w:rPr>
          <w:rFonts w:ascii="Garamond" w:hAnsi="Garamond"/>
        </w:rPr>
        <w:t>parashikm</w:t>
      </w:r>
      <w:proofErr w:type="spellEnd"/>
      <w:r w:rsidR="007A25E2" w:rsidRPr="001A4C8E">
        <w:rPr>
          <w:rFonts w:ascii="Garamond" w:hAnsi="Garamond"/>
        </w:rPr>
        <w:t xml:space="preserve"> </w:t>
      </w:r>
      <w:proofErr w:type="spellStart"/>
      <w:r w:rsidR="007A25E2" w:rsidRPr="001A4C8E">
        <w:rPr>
          <w:rFonts w:ascii="Garamond" w:hAnsi="Garamond"/>
        </w:rPr>
        <w:t>që</w:t>
      </w:r>
      <w:proofErr w:type="spellEnd"/>
      <w:r w:rsidR="007A25E2" w:rsidRPr="001A4C8E">
        <w:rPr>
          <w:rFonts w:ascii="Garamond" w:hAnsi="Garamond"/>
        </w:rPr>
        <w:t xml:space="preserve"> </w:t>
      </w:r>
      <w:proofErr w:type="spellStart"/>
      <w:r w:rsidR="007A25E2" w:rsidRPr="001A4C8E">
        <w:rPr>
          <w:rFonts w:ascii="Garamond" w:hAnsi="Garamond"/>
        </w:rPr>
        <w:t>bie</w:t>
      </w:r>
      <w:proofErr w:type="spellEnd"/>
      <w:r w:rsidR="007A25E2" w:rsidRPr="001A4C8E">
        <w:rPr>
          <w:rFonts w:ascii="Garamond" w:hAnsi="Garamond"/>
        </w:rPr>
        <w:t xml:space="preserve"> </w:t>
      </w:r>
      <w:proofErr w:type="spellStart"/>
      <w:r w:rsidR="007A25E2" w:rsidRPr="001A4C8E">
        <w:rPr>
          <w:rFonts w:ascii="Garamond" w:hAnsi="Garamond"/>
        </w:rPr>
        <w:t>në</w:t>
      </w:r>
      <w:proofErr w:type="spellEnd"/>
      <w:r w:rsidR="007A25E2" w:rsidRPr="001A4C8E">
        <w:rPr>
          <w:rFonts w:ascii="Garamond" w:hAnsi="Garamond"/>
        </w:rPr>
        <w:t xml:space="preserve"> </w:t>
      </w:r>
      <w:proofErr w:type="spellStart"/>
      <w:r w:rsidR="007A25E2" w:rsidRPr="001A4C8E">
        <w:rPr>
          <w:rFonts w:ascii="Garamond" w:hAnsi="Garamond"/>
        </w:rPr>
        <w:t>kundërshtim</w:t>
      </w:r>
      <w:proofErr w:type="spellEnd"/>
      <w:r w:rsidR="007A25E2" w:rsidRPr="001A4C8E">
        <w:rPr>
          <w:rFonts w:ascii="Garamond" w:hAnsi="Garamond"/>
        </w:rPr>
        <w:t xml:space="preserve"> me</w:t>
      </w:r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këtë</w:t>
      </w:r>
      <w:proofErr w:type="spellEnd"/>
      <w:r w:rsidR="00FE38FE" w:rsidRPr="001A4C8E">
        <w:rPr>
          <w:rFonts w:ascii="Garamond" w:hAnsi="Garamond"/>
        </w:rPr>
        <w:t xml:space="preserve"> </w:t>
      </w:r>
      <w:proofErr w:type="spellStart"/>
      <w:r w:rsidR="00FE38FE" w:rsidRPr="001A4C8E">
        <w:rPr>
          <w:rFonts w:ascii="Garamond" w:hAnsi="Garamond"/>
        </w:rPr>
        <w:t>urdhër</w:t>
      </w:r>
      <w:proofErr w:type="spellEnd"/>
      <w:r w:rsidR="007A25E2" w:rsidRPr="001A4C8E">
        <w:rPr>
          <w:rFonts w:ascii="Garamond" w:hAnsi="Garamond"/>
        </w:rPr>
        <w:t xml:space="preserve">, </w:t>
      </w:r>
      <w:proofErr w:type="spellStart"/>
      <w:r w:rsidR="007A25E2" w:rsidRPr="001A4C8E">
        <w:rPr>
          <w:rFonts w:ascii="Garamond" w:hAnsi="Garamond"/>
        </w:rPr>
        <w:t>shfuqizohet</w:t>
      </w:r>
      <w:proofErr w:type="spellEnd"/>
      <w:r w:rsidR="007A25E2" w:rsidRPr="001A4C8E">
        <w:rPr>
          <w:rFonts w:ascii="Garamond" w:hAnsi="Garamond"/>
        </w:rPr>
        <w:t>.</w:t>
      </w:r>
    </w:p>
    <w:p w14:paraId="5ADABC4C" w14:textId="77777777" w:rsidR="00BE044F" w:rsidRPr="001A4C8E" w:rsidRDefault="00E62A0A" w:rsidP="001A4C8E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A4C8E">
        <w:rPr>
          <w:rFonts w:ascii="Garamond" w:hAnsi="Garamond"/>
        </w:rPr>
        <w:t>Ky</w:t>
      </w:r>
      <w:proofErr w:type="spellEnd"/>
      <w:proofErr w:type="gram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urdhër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hyn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në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fuqi</w:t>
      </w:r>
      <w:proofErr w:type="spellEnd"/>
      <w:r w:rsidRPr="001A4C8E">
        <w:rPr>
          <w:rFonts w:ascii="Garamond" w:hAnsi="Garamond"/>
        </w:rPr>
        <w:t xml:space="preserve"> </w:t>
      </w:r>
      <w:proofErr w:type="spellStart"/>
      <w:r w:rsidRPr="001A4C8E">
        <w:rPr>
          <w:rFonts w:ascii="Garamond" w:hAnsi="Garamond"/>
        </w:rPr>
        <w:t>menjëherë</w:t>
      </w:r>
      <w:proofErr w:type="spellEnd"/>
      <w:r w:rsidRPr="001A4C8E">
        <w:rPr>
          <w:rFonts w:ascii="Garamond" w:hAnsi="Garamond"/>
        </w:rPr>
        <w:t>.</w:t>
      </w:r>
      <w:r w:rsidR="003804DB" w:rsidRPr="001A4C8E">
        <w:rPr>
          <w:rFonts w:ascii="Garamond" w:hAnsi="Garamond"/>
        </w:rPr>
        <w:t xml:space="preserve">  </w:t>
      </w:r>
    </w:p>
    <w:p w14:paraId="5ADABC4D" w14:textId="77777777" w:rsidR="00FE38FE" w:rsidRPr="001A4C8E" w:rsidRDefault="00FE38FE" w:rsidP="001A4C8E">
      <w:pPr>
        <w:ind w:firstLine="284"/>
        <w:jc w:val="both"/>
        <w:rPr>
          <w:rFonts w:ascii="Garamond" w:hAnsi="Garamond"/>
        </w:rPr>
      </w:pPr>
    </w:p>
    <w:p w14:paraId="5ADABC4E" w14:textId="47252B55" w:rsidR="007E6EB4" w:rsidRPr="001A4C8E" w:rsidRDefault="00B11CE2" w:rsidP="001A4C8E">
      <w:pPr>
        <w:ind w:firstLine="284"/>
        <w:jc w:val="right"/>
        <w:rPr>
          <w:rFonts w:ascii="Garamond" w:hAnsi="Garamond"/>
        </w:rPr>
      </w:pPr>
      <w:r w:rsidRPr="001A4C8E">
        <w:rPr>
          <w:rFonts w:ascii="Garamond" w:hAnsi="Garamond"/>
        </w:rPr>
        <w:t>MINISTËR I SHËNDETËSISË DHE MBROJTJES SOCIALE</w:t>
      </w:r>
    </w:p>
    <w:p w14:paraId="5ADABC50" w14:textId="448CCC8C" w:rsidR="003B17F9" w:rsidRPr="001A4C8E" w:rsidRDefault="007E6EB4" w:rsidP="001A4C8E">
      <w:pPr>
        <w:ind w:firstLine="284"/>
        <w:jc w:val="right"/>
        <w:rPr>
          <w:rFonts w:ascii="Garamond" w:hAnsi="Garamond"/>
          <w:b/>
        </w:rPr>
      </w:pPr>
      <w:proofErr w:type="spellStart"/>
      <w:r w:rsidRPr="001A4C8E">
        <w:rPr>
          <w:rFonts w:ascii="Garamond" w:hAnsi="Garamond"/>
          <w:b/>
        </w:rPr>
        <w:t>Ogerta</w:t>
      </w:r>
      <w:proofErr w:type="spellEnd"/>
      <w:r w:rsidRPr="001A4C8E">
        <w:rPr>
          <w:rFonts w:ascii="Garamond" w:hAnsi="Garamond"/>
          <w:b/>
        </w:rPr>
        <w:t xml:space="preserve"> </w:t>
      </w:r>
      <w:proofErr w:type="spellStart"/>
      <w:r w:rsidRPr="001A4C8E">
        <w:rPr>
          <w:rFonts w:ascii="Garamond" w:hAnsi="Garamond"/>
          <w:b/>
        </w:rPr>
        <w:t>Manastirliu</w:t>
      </w:r>
      <w:proofErr w:type="spellEnd"/>
    </w:p>
    <w:p w14:paraId="5ADABC51" w14:textId="77777777" w:rsidR="003B17F9" w:rsidRDefault="003B17F9" w:rsidP="001A4C8E">
      <w:pPr>
        <w:pStyle w:val="Body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ABC52" w14:textId="77777777" w:rsidR="007A25E2" w:rsidRPr="00246EE1" w:rsidRDefault="007A25E2" w:rsidP="003B17F9">
      <w:pPr>
        <w:pStyle w:val="BodyA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7A25E2" w:rsidRPr="00246EE1" w:rsidSect="00694136">
      <w:headerReference w:type="default" r:id="rId13"/>
      <w:foot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6F9DE" w14:textId="77777777" w:rsidR="003B735D" w:rsidRDefault="003B735D">
      <w:r>
        <w:separator/>
      </w:r>
    </w:p>
  </w:endnote>
  <w:endnote w:type="continuationSeparator" w:id="0">
    <w:p w14:paraId="72383D98" w14:textId="77777777" w:rsidR="003B735D" w:rsidRDefault="003B735D">
      <w:r>
        <w:continuationSeparator/>
      </w:r>
    </w:p>
  </w:endnote>
  <w:endnote w:type="continuationNotice" w:id="1">
    <w:p w14:paraId="79CC33F3" w14:textId="77777777" w:rsidR="003B735D" w:rsidRDefault="003B73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CEC58" w14:textId="0135859D" w:rsidR="003B735D" w:rsidRPr="00FE38FE" w:rsidRDefault="003B735D" w:rsidP="00FE38FE">
    <w:pPr>
      <w:rPr>
        <w:color w:val="000000"/>
        <w:sz w:val="20"/>
        <w:szCs w:val="20"/>
      </w:rPr>
    </w:pPr>
    <w:r w:rsidRPr="002A1D3B">
      <w:rPr>
        <w:sz w:val="20"/>
        <w:szCs w:val="20"/>
      </w:rPr>
      <w:ptab w:relativeTo="margin" w:alignment="center" w:leader="none"/>
    </w:r>
    <w:r w:rsidRPr="00FE38FE">
      <w:rPr>
        <w:color w:val="000000"/>
        <w:sz w:val="20"/>
        <w:szCs w:val="20"/>
      </w:rPr>
      <w:t xml:space="preserve"> </w:t>
    </w:r>
  </w:p>
  <w:p w14:paraId="67E6C914" w14:textId="77777777" w:rsidR="003B735D" w:rsidRDefault="003B735D" w:rsidP="001A4C8E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AC8E08" w14:textId="77777777" w:rsidR="003B735D" w:rsidRDefault="003B735D">
      <w:r>
        <w:separator/>
      </w:r>
    </w:p>
  </w:footnote>
  <w:footnote w:type="continuationSeparator" w:id="0">
    <w:p w14:paraId="59477CA9" w14:textId="77777777" w:rsidR="003B735D" w:rsidRDefault="003B735D">
      <w:r>
        <w:continuationSeparator/>
      </w:r>
    </w:p>
  </w:footnote>
  <w:footnote w:type="continuationNotice" w:id="1">
    <w:p w14:paraId="0ABDF163" w14:textId="77777777" w:rsidR="003B735D" w:rsidRDefault="003B73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DABC57" w14:textId="77777777" w:rsidR="003B735D" w:rsidRDefault="003B735D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ADABC5A" wp14:editId="5ADABC5B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F299C93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1A44"/>
    <w:multiLevelType w:val="hybridMultilevel"/>
    <w:tmpl w:val="3D485B8A"/>
    <w:lvl w:ilvl="0" w:tplc="18F4AF5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031E6"/>
    <w:rsid w:val="00025407"/>
    <w:rsid w:val="00045188"/>
    <w:rsid w:val="000551B1"/>
    <w:rsid w:val="000721F4"/>
    <w:rsid w:val="000E4E1A"/>
    <w:rsid w:val="0016247E"/>
    <w:rsid w:val="00175E41"/>
    <w:rsid w:val="001A2F78"/>
    <w:rsid w:val="001A4C8E"/>
    <w:rsid w:val="001E47F0"/>
    <w:rsid w:val="0022429E"/>
    <w:rsid w:val="002253D3"/>
    <w:rsid w:val="00246EE1"/>
    <w:rsid w:val="0029434D"/>
    <w:rsid w:val="00295DCC"/>
    <w:rsid w:val="00301FDD"/>
    <w:rsid w:val="003804DB"/>
    <w:rsid w:val="003B17F9"/>
    <w:rsid w:val="003B735D"/>
    <w:rsid w:val="003C0782"/>
    <w:rsid w:val="0043574C"/>
    <w:rsid w:val="004657D5"/>
    <w:rsid w:val="004718A4"/>
    <w:rsid w:val="00472055"/>
    <w:rsid w:val="004A5804"/>
    <w:rsid w:val="004C1F89"/>
    <w:rsid w:val="0062369A"/>
    <w:rsid w:val="006306FE"/>
    <w:rsid w:val="00657231"/>
    <w:rsid w:val="00663629"/>
    <w:rsid w:val="00681237"/>
    <w:rsid w:val="00686315"/>
    <w:rsid w:val="00694136"/>
    <w:rsid w:val="006C5533"/>
    <w:rsid w:val="006E1CAF"/>
    <w:rsid w:val="007A25E2"/>
    <w:rsid w:val="007B0A97"/>
    <w:rsid w:val="007D5817"/>
    <w:rsid w:val="007E19BF"/>
    <w:rsid w:val="007E6EB4"/>
    <w:rsid w:val="00814272"/>
    <w:rsid w:val="0088034A"/>
    <w:rsid w:val="00901FCE"/>
    <w:rsid w:val="0097251B"/>
    <w:rsid w:val="00972F33"/>
    <w:rsid w:val="00987B8B"/>
    <w:rsid w:val="009C40BA"/>
    <w:rsid w:val="009D5906"/>
    <w:rsid w:val="009F4153"/>
    <w:rsid w:val="00A1693D"/>
    <w:rsid w:val="00A21C67"/>
    <w:rsid w:val="00AA0042"/>
    <w:rsid w:val="00AB5465"/>
    <w:rsid w:val="00AF1E1C"/>
    <w:rsid w:val="00B11CE2"/>
    <w:rsid w:val="00B211BA"/>
    <w:rsid w:val="00B27076"/>
    <w:rsid w:val="00B53435"/>
    <w:rsid w:val="00B57ED3"/>
    <w:rsid w:val="00B60075"/>
    <w:rsid w:val="00BA58E0"/>
    <w:rsid w:val="00BE044F"/>
    <w:rsid w:val="00BE5406"/>
    <w:rsid w:val="00BF768B"/>
    <w:rsid w:val="00C97775"/>
    <w:rsid w:val="00CA01B7"/>
    <w:rsid w:val="00CB0CE0"/>
    <w:rsid w:val="00CD556E"/>
    <w:rsid w:val="00CF0D68"/>
    <w:rsid w:val="00CF70D5"/>
    <w:rsid w:val="00D0496A"/>
    <w:rsid w:val="00D81AEB"/>
    <w:rsid w:val="00DE611D"/>
    <w:rsid w:val="00E272B3"/>
    <w:rsid w:val="00E62A0A"/>
    <w:rsid w:val="00E62D4B"/>
    <w:rsid w:val="00EB71CD"/>
    <w:rsid w:val="00FA3D9E"/>
    <w:rsid w:val="00FB44D1"/>
    <w:rsid w:val="00FC403D"/>
    <w:rsid w:val="00FD4CD1"/>
    <w:rsid w:val="00FE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DABC34"/>
  <w15:docId w15:val="{8F38EEB7-B526-4743-BD27-692C5636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A169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A3D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D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D9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D9E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BCE4F1DFF94539851108481CF03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193-4</Nr_x002e__x0020_akti>
    <Data_x0020_e_x0020_Krijimit xmlns="0e656187-b300-4fb0-8bf4-3a50f872073c">2020-05-22T15:05:13Z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një ndryshim në urdhrin nr.193, datë 20.3.2020 "Për mbylljen apo kufizimin e lëvizjeve në Republikën e Shqipërisë", të ndryshuar</Titulli>
    <Modifikuesi xmlns="0e656187-b300-4fb0-8bf4-3a50f872073c">gladiola.cicako</Modifikuesi>
    <Nr_x002e__x0020_prot_x0020_QBZ xmlns="0e656187-b300-4fb0-8bf4-3a50f872073c">800-2</Nr_x002e__x0020_prot_x0020_QBZ>
    <Data_x0020_e_x0020_Modifikimit xmlns="0e656187-b300-4fb0-8bf4-3a50f872073c">2020-05-22T15:33:35Z</Data_x0020_e_x0020_Modifikimit>
    <Dekretuar xmlns="0e656187-b300-4fb0-8bf4-3a50f872073c">false</Dekretuar>
    <Data xmlns="0e656187-b300-4fb0-8bf4-3a50f872073c">2020-05-14T22:00:00Z</Data>
    <Nr_x002e__x0020_protokolli_x0020_i_x0020_aktit xmlns="0e656187-b300-4fb0-8bf4-3a50f872073c">1539-15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BCE4F1DFF94539851108481CF03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33CA5-24B7-4030-8B2F-9F029E965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FB4F99-3542-4AA3-A5BE-45299A80D026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1272C9D-DC42-4CAA-AF60-F03005DCC6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64EC2C-2CCB-4B48-9B44-9790E0A7C7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512521-EAB7-4A40-94DA-3B61C7A81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01DC5D-6CD9-462D-9F4D-7C13357FB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nr.193, datë 20.3.2020 "Për mbylljen apo kufizimin e lëvizjeve në Republikën e Shqipërisë", të ndryshuar</vt:lpstr>
    </vt:vector>
  </TitlesOfParts>
  <Company>Microsoft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nr.193, datë 20.3.2020 "Për mbylljen apo kufizimin e lëvizjeve në Republikën e Shqipërisë", të ndryshuar</dc:title>
  <dc:creator>Antoneta Njehrrena</dc:creator>
  <cp:lastModifiedBy>Entela Suli</cp:lastModifiedBy>
  <cp:revision>7</cp:revision>
  <dcterms:created xsi:type="dcterms:W3CDTF">2020-05-22T14:57:00Z</dcterms:created>
  <dcterms:modified xsi:type="dcterms:W3CDTF">2020-05-22T16:20:00Z</dcterms:modified>
</cp:coreProperties>
</file>