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1981F5" w14:textId="77777777" w:rsidR="00735AA9" w:rsidRPr="0076037E" w:rsidRDefault="00735AA9" w:rsidP="0076037E">
      <w:pPr>
        <w:tabs>
          <w:tab w:val="left" w:pos="2730"/>
        </w:tabs>
        <w:spacing w:after="0" w:line="240" w:lineRule="auto"/>
        <w:rPr>
          <w:rFonts w:ascii="Times New Roman" w:hAnsi="Times New Roman"/>
          <w:b/>
          <w:sz w:val="24"/>
        </w:rPr>
      </w:pPr>
    </w:p>
    <w:p w14:paraId="3F1981FB" w14:textId="77777777" w:rsidR="00735AA9" w:rsidRPr="0076037E" w:rsidRDefault="00735AA9" w:rsidP="00760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037E">
        <w:rPr>
          <w:rFonts w:ascii="Garamond" w:hAnsi="Garamond"/>
          <w:b/>
          <w:sz w:val="24"/>
          <w:szCs w:val="24"/>
        </w:rPr>
        <w:t>URDHËR</w:t>
      </w:r>
      <w:r w:rsidR="00A3379C" w:rsidRPr="0076037E">
        <w:rPr>
          <w:rFonts w:ascii="Garamond" w:hAnsi="Garamond"/>
          <w:b/>
          <w:sz w:val="24"/>
          <w:szCs w:val="24"/>
        </w:rPr>
        <w:t xml:space="preserve"> I PËRBASHKËT</w:t>
      </w:r>
    </w:p>
    <w:p w14:paraId="3F1981FC" w14:textId="1954FDD7" w:rsidR="006C1700" w:rsidRDefault="001306EE" w:rsidP="00760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53C4">
        <w:rPr>
          <w:rFonts w:ascii="Garamond" w:hAnsi="Garamond"/>
          <w:b/>
          <w:sz w:val="24"/>
          <w:szCs w:val="24"/>
        </w:rPr>
        <w:t xml:space="preserve">Nr. </w:t>
      </w:r>
      <w:r w:rsidR="00A053C4">
        <w:rPr>
          <w:rFonts w:ascii="Garamond" w:hAnsi="Garamond"/>
          <w:b/>
          <w:sz w:val="24"/>
          <w:szCs w:val="24"/>
        </w:rPr>
        <w:t>350</w:t>
      </w:r>
      <w:r w:rsidRPr="00A053C4">
        <w:rPr>
          <w:rFonts w:ascii="Garamond" w:hAnsi="Garamond"/>
          <w:b/>
          <w:sz w:val="24"/>
          <w:szCs w:val="24"/>
        </w:rPr>
        <w:t>, datë</w:t>
      </w:r>
      <w:r w:rsidR="00A053C4">
        <w:rPr>
          <w:rFonts w:ascii="Garamond" w:hAnsi="Garamond"/>
          <w:b/>
          <w:sz w:val="24"/>
          <w:szCs w:val="24"/>
        </w:rPr>
        <w:t xml:space="preserve"> 29.5.2020</w:t>
      </w:r>
    </w:p>
    <w:p w14:paraId="45E5BB73" w14:textId="77777777" w:rsidR="00A053C4" w:rsidRPr="0076037E" w:rsidRDefault="00A053C4" w:rsidP="00760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14:paraId="3F198202" w14:textId="07E1DFF2" w:rsidR="00735AA9" w:rsidRPr="0076037E" w:rsidRDefault="00735AA9" w:rsidP="00760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037E">
        <w:rPr>
          <w:rFonts w:ascii="Garamond" w:hAnsi="Garamond"/>
          <w:b/>
          <w:sz w:val="24"/>
          <w:szCs w:val="24"/>
        </w:rPr>
        <w:t xml:space="preserve">PËR </w:t>
      </w:r>
      <w:r w:rsidR="009455A0" w:rsidRPr="0076037E">
        <w:rPr>
          <w:rFonts w:ascii="Garamond" w:hAnsi="Garamond"/>
          <w:b/>
          <w:sz w:val="24"/>
          <w:szCs w:val="24"/>
        </w:rPr>
        <w:t xml:space="preserve">SHFUQIZIMIN E URDHRIT </w:t>
      </w:r>
      <w:r w:rsidR="0076037E" w:rsidRPr="0076037E">
        <w:rPr>
          <w:rFonts w:ascii="Garamond" w:hAnsi="Garamond"/>
          <w:b/>
          <w:sz w:val="24"/>
          <w:szCs w:val="24"/>
        </w:rPr>
        <w:t>TË PËRBASHKËT NR. 240, DATË 7.4.2020</w:t>
      </w:r>
      <w:r w:rsidR="00645C7D">
        <w:rPr>
          <w:rFonts w:ascii="Garamond" w:hAnsi="Garamond"/>
          <w:b/>
          <w:sz w:val="24"/>
          <w:szCs w:val="24"/>
        </w:rPr>
        <w:t xml:space="preserve">, </w:t>
      </w:r>
      <w:r w:rsidR="00A3379C" w:rsidRPr="0076037E">
        <w:rPr>
          <w:rFonts w:ascii="Garamond" w:hAnsi="Garamond"/>
          <w:b/>
          <w:sz w:val="24"/>
          <w:szCs w:val="24"/>
        </w:rPr>
        <w:t>“</w:t>
      </w:r>
      <w:r w:rsidR="001D4B68" w:rsidRPr="0076037E">
        <w:rPr>
          <w:rFonts w:ascii="Garamond" w:hAnsi="Garamond"/>
          <w:b/>
          <w:sz w:val="24"/>
          <w:szCs w:val="24"/>
        </w:rPr>
        <w:t>PËR VETËKARANTINIMIN E SHTETA</w:t>
      </w:r>
      <w:r w:rsidR="0076037E" w:rsidRPr="0076037E">
        <w:rPr>
          <w:rFonts w:ascii="Garamond" w:hAnsi="Garamond"/>
          <w:b/>
          <w:sz w:val="24"/>
          <w:szCs w:val="24"/>
        </w:rPr>
        <w:t xml:space="preserve">SVE SHQIPTARË, TË CILËT DUAN TË </w:t>
      </w:r>
      <w:r w:rsidR="001D4B68" w:rsidRPr="0076037E">
        <w:rPr>
          <w:rFonts w:ascii="Garamond" w:hAnsi="Garamond"/>
          <w:b/>
          <w:sz w:val="24"/>
          <w:szCs w:val="24"/>
        </w:rPr>
        <w:t>FUTEN NË TERRITORIN E REPUBLIK</w:t>
      </w:r>
      <w:r w:rsidR="0076037E" w:rsidRPr="0076037E">
        <w:rPr>
          <w:rFonts w:ascii="Garamond" w:hAnsi="Garamond"/>
          <w:b/>
          <w:sz w:val="24"/>
          <w:szCs w:val="24"/>
        </w:rPr>
        <w:t xml:space="preserve">ËS SË SHQIPËRISË, NGA TË GJITHA </w:t>
      </w:r>
      <w:r w:rsidR="001D4B68" w:rsidRPr="0076037E">
        <w:rPr>
          <w:rFonts w:ascii="Garamond" w:hAnsi="Garamond"/>
          <w:b/>
          <w:sz w:val="24"/>
          <w:szCs w:val="24"/>
        </w:rPr>
        <w:t>PIKAT KUFITARE TOKËSORE</w:t>
      </w:r>
      <w:r w:rsidR="00A3379C" w:rsidRPr="0076037E">
        <w:rPr>
          <w:rFonts w:ascii="Garamond" w:hAnsi="Garamond"/>
          <w:b/>
          <w:sz w:val="24"/>
          <w:szCs w:val="24"/>
        </w:rPr>
        <w:t>”</w:t>
      </w:r>
    </w:p>
    <w:p w14:paraId="3F198203" w14:textId="77777777" w:rsidR="001D4B68" w:rsidRPr="0076037E" w:rsidRDefault="001D4B68" w:rsidP="00760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198204" w14:textId="07B40373" w:rsidR="005A20A2" w:rsidRPr="0076037E" w:rsidRDefault="005A20A2" w:rsidP="00760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037E">
        <w:rPr>
          <w:rFonts w:ascii="Garamond" w:hAnsi="Garamond"/>
          <w:sz w:val="24"/>
          <w:szCs w:val="24"/>
        </w:rPr>
        <w:t>Në mbështetje të nenit 102, pika 4</w:t>
      </w:r>
      <w:r w:rsidR="00645C7D">
        <w:rPr>
          <w:rFonts w:ascii="Garamond" w:hAnsi="Garamond"/>
          <w:sz w:val="24"/>
          <w:szCs w:val="24"/>
        </w:rPr>
        <w:t>,</w:t>
      </w:r>
      <w:r w:rsidRPr="0076037E">
        <w:rPr>
          <w:rFonts w:ascii="Garamond" w:hAnsi="Garamond"/>
          <w:sz w:val="24"/>
          <w:szCs w:val="24"/>
        </w:rPr>
        <w:t xml:space="preserve"> të Kushtetutës së Republikës së Shqipërisë</w:t>
      </w:r>
      <w:r w:rsidR="00645C7D">
        <w:rPr>
          <w:rFonts w:ascii="Garamond" w:hAnsi="Garamond"/>
          <w:sz w:val="24"/>
          <w:szCs w:val="24"/>
        </w:rPr>
        <w:t xml:space="preserve">; </w:t>
      </w:r>
      <w:r w:rsidRPr="0076037E">
        <w:rPr>
          <w:rFonts w:ascii="Garamond" w:hAnsi="Garamond"/>
          <w:sz w:val="24"/>
          <w:szCs w:val="24"/>
        </w:rPr>
        <w:t>nenit 113</w:t>
      </w:r>
      <w:r w:rsidR="00645C7D">
        <w:rPr>
          <w:rFonts w:ascii="Garamond" w:hAnsi="Garamond"/>
          <w:sz w:val="24"/>
          <w:szCs w:val="24"/>
        </w:rPr>
        <w:t>,</w:t>
      </w:r>
      <w:r w:rsidRPr="0076037E">
        <w:rPr>
          <w:rFonts w:ascii="Garamond" w:hAnsi="Garamond"/>
          <w:sz w:val="24"/>
          <w:szCs w:val="24"/>
        </w:rPr>
        <w:t xml:space="preserve"> të </w:t>
      </w:r>
      <w:r w:rsidR="00645C7D" w:rsidRPr="0076037E">
        <w:rPr>
          <w:rFonts w:ascii="Garamond" w:hAnsi="Garamond"/>
          <w:sz w:val="24"/>
          <w:szCs w:val="24"/>
        </w:rPr>
        <w:t>ligjit n</w:t>
      </w:r>
      <w:r w:rsidRPr="0076037E">
        <w:rPr>
          <w:rFonts w:ascii="Garamond" w:hAnsi="Garamond"/>
          <w:sz w:val="24"/>
          <w:szCs w:val="24"/>
        </w:rPr>
        <w:t>r. 44/2015</w:t>
      </w:r>
      <w:r w:rsidR="00645C7D">
        <w:rPr>
          <w:rFonts w:ascii="Garamond" w:hAnsi="Garamond"/>
          <w:sz w:val="24"/>
          <w:szCs w:val="24"/>
        </w:rPr>
        <w:t>,</w:t>
      </w:r>
      <w:r w:rsidRPr="0076037E">
        <w:rPr>
          <w:rFonts w:ascii="Garamond" w:hAnsi="Garamond"/>
          <w:sz w:val="24"/>
          <w:szCs w:val="24"/>
        </w:rPr>
        <w:t xml:space="preserve"> “Kodi i Procedurave Administrative i Republikës së Shqipërisë”, </w:t>
      </w:r>
    </w:p>
    <w:p w14:paraId="3F198205" w14:textId="77777777" w:rsidR="00735AA9" w:rsidRPr="0076037E" w:rsidRDefault="00735AA9" w:rsidP="00760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198207" w14:textId="77777777" w:rsidR="006C1700" w:rsidRPr="0076037E" w:rsidRDefault="001D4B68" w:rsidP="007603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6037E">
        <w:rPr>
          <w:rFonts w:ascii="Garamond" w:hAnsi="Garamond"/>
          <w:sz w:val="24"/>
          <w:szCs w:val="24"/>
        </w:rPr>
        <w:t>URDHËROJNË</w:t>
      </w:r>
      <w:r w:rsidR="00735AA9" w:rsidRPr="0076037E">
        <w:rPr>
          <w:rFonts w:ascii="Garamond" w:hAnsi="Garamond"/>
          <w:sz w:val="24"/>
          <w:szCs w:val="24"/>
        </w:rPr>
        <w:t>:</w:t>
      </w:r>
    </w:p>
    <w:p w14:paraId="798BA262" w14:textId="77777777" w:rsidR="0076037E" w:rsidRDefault="0076037E" w:rsidP="00760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198208" w14:textId="1FF4F938" w:rsidR="005A7A31" w:rsidRPr="0076037E" w:rsidRDefault="0076037E" w:rsidP="00760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455A0" w:rsidRPr="0076037E">
        <w:rPr>
          <w:rFonts w:ascii="Garamond" w:hAnsi="Garamond"/>
          <w:sz w:val="24"/>
          <w:szCs w:val="24"/>
        </w:rPr>
        <w:t xml:space="preserve">Shfuqizimin e </w:t>
      </w:r>
      <w:r w:rsidR="00645C7D" w:rsidRPr="0076037E">
        <w:rPr>
          <w:rFonts w:ascii="Garamond" w:hAnsi="Garamond"/>
          <w:sz w:val="24"/>
          <w:szCs w:val="24"/>
        </w:rPr>
        <w:t xml:space="preserve">urdhrit të përbashkët </w:t>
      </w:r>
      <w:r w:rsidR="00645C7D">
        <w:rPr>
          <w:rFonts w:ascii="Garamond" w:hAnsi="Garamond"/>
          <w:sz w:val="24"/>
          <w:szCs w:val="24"/>
        </w:rPr>
        <w:t>n</w:t>
      </w:r>
      <w:r w:rsidR="00C554A8" w:rsidRPr="0076037E">
        <w:rPr>
          <w:rFonts w:ascii="Garamond" w:hAnsi="Garamond"/>
          <w:sz w:val="24"/>
          <w:szCs w:val="24"/>
        </w:rPr>
        <w:t xml:space="preserve">r. </w:t>
      </w:r>
      <w:r w:rsidR="001D4B68" w:rsidRPr="0076037E">
        <w:rPr>
          <w:rFonts w:ascii="Garamond" w:hAnsi="Garamond"/>
          <w:sz w:val="24"/>
          <w:szCs w:val="24"/>
        </w:rPr>
        <w:t>240, datë 7.4.2020</w:t>
      </w:r>
      <w:r w:rsidR="00645C7D">
        <w:rPr>
          <w:rFonts w:ascii="Garamond" w:hAnsi="Garamond"/>
          <w:sz w:val="24"/>
          <w:szCs w:val="24"/>
        </w:rPr>
        <w:t>,</w:t>
      </w:r>
      <w:r w:rsidR="001D4B68" w:rsidRPr="0076037E">
        <w:rPr>
          <w:rFonts w:ascii="Garamond" w:hAnsi="Garamond"/>
          <w:sz w:val="24"/>
          <w:szCs w:val="24"/>
        </w:rPr>
        <w:t xml:space="preserve"> “Për vetëkarantinimin e shtetasve shqiptarë, të cilët duan të futen në territorin e Republikës së Shqipërisë, nga të gjitha pikat kufitare tokësore</w:t>
      </w:r>
      <w:r w:rsidR="009455A0" w:rsidRPr="0076037E">
        <w:rPr>
          <w:rFonts w:ascii="Garamond" w:hAnsi="Garamond"/>
          <w:sz w:val="24"/>
          <w:szCs w:val="24"/>
        </w:rPr>
        <w:t xml:space="preserve">”. </w:t>
      </w:r>
    </w:p>
    <w:p w14:paraId="3F19820A" w14:textId="4E7779EF" w:rsidR="00735AA9" w:rsidRPr="0076037E" w:rsidRDefault="00735AA9" w:rsidP="00760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037E">
        <w:rPr>
          <w:rFonts w:ascii="Garamond" w:hAnsi="Garamond"/>
          <w:sz w:val="24"/>
          <w:szCs w:val="24"/>
        </w:rPr>
        <w:t>Ky urdhër hyn në fuqi menjëherë</w:t>
      </w:r>
      <w:r w:rsidR="00BD2888" w:rsidRPr="0076037E">
        <w:rPr>
          <w:rFonts w:ascii="Garamond" w:hAnsi="Garamond"/>
          <w:sz w:val="24"/>
          <w:szCs w:val="24"/>
        </w:rPr>
        <w:t xml:space="preserve"> dhe i fillon e</w:t>
      </w:r>
      <w:r w:rsidR="00645C7D">
        <w:rPr>
          <w:rFonts w:ascii="Garamond" w:hAnsi="Garamond"/>
          <w:sz w:val="24"/>
          <w:szCs w:val="24"/>
        </w:rPr>
        <w:t>fektet nga 1.</w:t>
      </w:r>
      <w:r w:rsidR="00BD2888" w:rsidRPr="0076037E">
        <w:rPr>
          <w:rFonts w:ascii="Garamond" w:hAnsi="Garamond"/>
          <w:sz w:val="24"/>
          <w:szCs w:val="24"/>
        </w:rPr>
        <w:t>6.2020</w:t>
      </w:r>
      <w:r w:rsidRPr="0076037E">
        <w:rPr>
          <w:rFonts w:ascii="Garamond" w:hAnsi="Garamond"/>
          <w:sz w:val="24"/>
          <w:szCs w:val="24"/>
        </w:rPr>
        <w:t xml:space="preserve">. </w:t>
      </w:r>
    </w:p>
    <w:p w14:paraId="3F19820B" w14:textId="70F2524A" w:rsidR="001D4B68" w:rsidRDefault="001D4B68" w:rsidP="00760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2BA5A0" w14:textId="15A58269" w:rsidR="0076037E" w:rsidRDefault="0076037E" w:rsidP="007603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6037E">
        <w:rPr>
          <w:rFonts w:ascii="Garamond" w:hAnsi="Garamond"/>
          <w:sz w:val="24"/>
          <w:szCs w:val="24"/>
        </w:rPr>
        <w:t>MINIST</w:t>
      </w:r>
      <w:r w:rsidR="00645C7D">
        <w:rPr>
          <w:rFonts w:ascii="Garamond" w:hAnsi="Garamond"/>
          <w:sz w:val="24"/>
          <w:szCs w:val="24"/>
        </w:rPr>
        <w:t>ËR</w:t>
      </w:r>
      <w:r w:rsidRPr="0076037E">
        <w:rPr>
          <w:rFonts w:ascii="Garamond" w:hAnsi="Garamond"/>
          <w:sz w:val="24"/>
          <w:szCs w:val="24"/>
        </w:rPr>
        <w:t xml:space="preserve"> I BRENDSHËM</w:t>
      </w:r>
    </w:p>
    <w:p w14:paraId="7FA2FF89" w14:textId="2B323577" w:rsidR="0076037E" w:rsidRPr="0076037E" w:rsidRDefault="0076037E" w:rsidP="007603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6037E">
        <w:rPr>
          <w:rFonts w:ascii="Garamond" w:hAnsi="Garamond"/>
          <w:b/>
          <w:sz w:val="24"/>
          <w:szCs w:val="24"/>
        </w:rPr>
        <w:t>Sandër Lleshaj</w:t>
      </w:r>
    </w:p>
    <w:p w14:paraId="5F0915F7" w14:textId="77777777" w:rsidR="0076037E" w:rsidRDefault="0076037E" w:rsidP="007603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A75AAD8" w14:textId="043A4229" w:rsidR="0076037E" w:rsidRDefault="0076037E" w:rsidP="007603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6037E">
        <w:rPr>
          <w:rFonts w:ascii="Garamond" w:hAnsi="Garamond"/>
          <w:sz w:val="24"/>
          <w:szCs w:val="24"/>
        </w:rPr>
        <w:t>MINIST</w:t>
      </w:r>
      <w:r w:rsidR="00645C7D">
        <w:rPr>
          <w:rFonts w:ascii="Garamond" w:hAnsi="Garamond"/>
          <w:sz w:val="24"/>
          <w:szCs w:val="24"/>
        </w:rPr>
        <w:t>ËR I</w:t>
      </w:r>
      <w:r w:rsidRPr="0076037E">
        <w:rPr>
          <w:rFonts w:ascii="Garamond" w:hAnsi="Garamond"/>
          <w:sz w:val="24"/>
          <w:szCs w:val="24"/>
        </w:rPr>
        <w:t xml:space="preserve"> SHËNDETËSISË DHE MBROJTJES SOCIALE</w:t>
      </w:r>
    </w:p>
    <w:p w14:paraId="4827C07C" w14:textId="38102931" w:rsidR="0076037E" w:rsidRPr="0076037E" w:rsidRDefault="0076037E" w:rsidP="007603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6037E">
        <w:rPr>
          <w:rFonts w:ascii="Garamond" w:hAnsi="Garamond"/>
          <w:b/>
          <w:sz w:val="24"/>
          <w:szCs w:val="24"/>
        </w:rPr>
        <w:t>Ogerta Manastirliu</w:t>
      </w:r>
    </w:p>
    <w:p w14:paraId="1B4BE1D6" w14:textId="77777777" w:rsidR="0076037E" w:rsidRPr="0076037E" w:rsidRDefault="0076037E" w:rsidP="00760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198214" w14:textId="77777777" w:rsidR="00735AA9" w:rsidRPr="005A7A31" w:rsidRDefault="00735AA9" w:rsidP="00BD2888">
      <w:pPr>
        <w:pStyle w:val="BodyA"/>
        <w:tabs>
          <w:tab w:val="left" w:pos="3870"/>
        </w:tabs>
        <w:spacing w:after="0" w:line="240" w:lineRule="auto"/>
        <w:jc w:val="center"/>
        <w:outlineLvl w:val="0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3F198215" w14:textId="77777777" w:rsidR="006C1700" w:rsidRPr="005A7A31" w:rsidRDefault="006C1700" w:rsidP="00BD2888">
      <w:pPr>
        <w:pStyle w:val="BodyA"/>
        <w:spacing w:after="0" w:line="240" w:lineRule="auto"/>
        <w:outlineLvl w:val="0"/>
        <w:rPr>
          <w:rStyle w:val="None"/>
          <w:rFonts w:ascii="Times New Roman" w:hAnsi="Times New Roman" w:cs="Times New Roman"/>
          <w:sz w:val="20"/>
          <w:szCs w:val="20"/>
          <w:lang w:val="it-IT"/>
        </w:rPr>
      </w:pPr>
    </w:p>
    <w:p w14:paraId="3F198216" w14:textId="77777777" w:rsidR="009455A0" w:rsidRDefault="009455A0" w:rsidP="00BD2888">
      <w:pPr>
        <w:pStyle w:val="BodyA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F198217" w14:textId="77777777" w:rsidR="001D4B68" w:rsidRDefault="001D4B68" w:rsidP="00BD2888">
      <w:pPr>
        <w:pStyle w:val="BodyA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F198218" w14:textId="77777777" w:rsidR="001D4B68" w:rsidRPr="00C554A8" w:rsidRDefault="001D4B68" w:rsidP="00BD2888">
      <w:pPr>
        <w:pStyle w:val="BodyA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F198219" w14:textId="77777777" w:rsidR="009455A0" w:rsidRPr="001D4B68" w:rsidRDefault="009455A0" w:rsidP="00BD2888">
      <w:pPr>
        <w:pStyle w:val="BodyA"/>
        <w:spacing w:after="0" w:line="240" w:lineRule="auto"/>
        <w:rPr>
          <w:rFonts w:ascii="Times New Roman" w:eastAsia="Times New Roman" w:hAnsi="Times New Roman" w:cs="Times New Roman"/>
          <w:sz w:val="14"/>
          <w:szCs w:val="20"/>
        </w:rPr>
      </w:pPr>
    </w:p>
    <w:sectPr w:rsidR="009455A0" w:rsidRPr="001D4B68" w:rsidSect="00A3379C">
      <w:footerReference w:type="default" r:id="rId13"/>
      <w:pgSz w:w="12240" w:h="15840"/>
      <w:pgMar w:top="360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0A545" w14:textId="77777777" w:rsidR="00A053C4" w:rsidRDefault="00A053C4" w:rsidP="00735AA9">
      <w:pPr>
        <w:spacing w:after="0" w:line="240" w:lineRule="auto"/>
      </w:pPr>
      <w:r>
        <w:separator/>
      </w:r>
    </w:p>
  </w:endnote>
  <w:endnote w:type="continuationSeparator" w:id="0">
    <w:p w14:paraId="7F6D6A6E" w14:textId="77777777" w:rsidR="00A053C4" w:rsidRDefault="00A053C4" w:rsidP="00735AA9">
      <w:pPr>
        <w:spacing w:after="0" w:line="240" w:lineRule="auto"/>
      </w:pPr>
      <w:r>
        <w:continuationSeparator/>
      </w:r>
    </w:p>
  </w:endnote>
  <w:endnote w:type="continuationNotice" w:id="1">
    <w:p w14:paraId="3FC5BE25" w14:textId="77777777" w:rsidR="00A053C4" w:rsidRDefault="00A053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98220" w14:textId="5D5F7C91" w:rsidR="00A053C4" w:rsidRDefault="00A053C4" w:rsidP="00735AA9">
    <w:pPr>
      <w:rPr>
        <w:rFonts w:ascii="Garamond" w:hAnsi="Garamond" w:cs="Arial"/>
      </w:rPr>
    </w:pPr>
  </w:p>
  <w:p w14:paraId="3F198222" w14:textId="77777777" w:rsidR="00A053C4" w:rsidRPr="00613C8B" w:rsidRDefault="00A053C4" w:rsidP="00C2491B">
    <w:pPr>
      <w:jc w:val="center"/>
      <w:rPr>
        <w:b/>
        <w:sz w:val="28"/>
        <w:szCs w:val="28"/>
      </w:rPr>
    </w:pPr>
  </w:p>
  <w:p w14:paraId="3F198223" w14:textId="77777777" w:rsidR="00A053C4" w:rsidRDefault="00A053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21FF5" w14:textId="77777777" w:rsidR="00A053C4" w:rsidRDefault="00A053C4" w:rsidP="00735AA9">
      <w:pPr>
        <w:spacing w:after="0" w:line="240" w:lineRule="auto"/>
      </w:pPr>
      <w:r>
        <w:separator/>
      </w:r>
    </w:p>
  </w:footnote>
  <w:footnote w:type="continuationSeparator" w:id="0">
    <w:p w14:paraId="0D4B2F41" w14:textId="77777777" w:rsidR="00A053C4" w:rsidRDefault="00A053C4" w:rsidP="00735AA9">
      <w:pPr>
        <w:spacing w:after="0" w:line="240" w:lineRule="auto"/>
      </w:pPr>
      <w:r>
        <w:continuationSeparator/>
      </w:r>
    </w:p>
  </w:footnote>
  <w:footnote w:type="continuationNotice" w:id="1">
    <w:p w14:paraId="4C393B30" w14:textId="77777777" w:rsidR="00A053C4" w:rsidRDefault="00A053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A3732"/>
    <w:multiLevelType w:val="hybridMultilevel"/>
    <w:tmpl w:val="E1806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A9"/>
    <w:rsid w:val="00055C87"/>
    <w:rsid w:val="0009265C"/>
    <w:rsid w:val="0010029A"/>
    <w:rsid w:val="00126EB0"/>
    <w:rsid w:val="001306EE"/>
    <w:rsid w:val="00130C4B"/>
    <w:rsid w:val="001D4B68"/>
    <w:rsid w:val="001E101A"/>
    <w:rsid w:val="001E2CF2"/>
    <w:rsid w:val="001F640A"/>
    <w:rsid w:val="002030A0"/>
    <w:rsid w:val="002209CD"/>
    <w:rsid w:val="00263393"/>
    <w:rsid w:val="002D4154"/>
    <w:rsid w:val="003538A9"/>
    <w:rsid w:val="00384CC8"/>
    <w:rsid w:val="00471883"/>
    <w:rsid w:val="004C131D"/>
    <w:rsid w:val="00560171"/>
    <w:rsid w:val="005A20A2"/>
    <w:rsid w:val="005A7A31"/>
    <w:rsid w:val="006272DE"/>
    <w:rsid w:val="0064244E"/>
    <w:rsid w:val="006438A5"/>
    <w:rsid w:val="00645C7D"/>
    <w:rsid w:val="006B7E20"/>
    <w:rsid w:val="006C1700"/>
    <w:rsid w:val="006F0612"/>
    <w:rsid w:val="00707AA2"/>
    <w:rsid w:val="00735AA9"/>
    <w:rsid w:val="0076037E"/>
    <w:rsid w:val="008068FB"/>
    <w:rsid w:val="009455A0"/>
    <w:rsid w:val="00952CB7"/>
    <w:rsid w:val="009843FB"/>
    <w:rsid w:val="009E4078"/>
    <w:rsid w:val="00A053C4"/>
    <w:rsid w:val="00A3379C"/>
    <w:rsid w:val="00A3510C"/>
    <w:rsid w:val="00A77A05"/>
    <w:rsid w:val="00BA7FB3"/>
    <w:rsid w:val="00BD2888"/>
    <w:rsid w:val="00BF2E56"/>
    <w:rsid w:val="00C2491B"/>
    <w:rsid w:val="00C27320"/>
    <w:rsid w:val="00C32BC3"/>
    <w:rsid w:val="00C554A8"/>
    <w:rsid w:val="00CB7383"/>
    <w:rsid w:val="00CF354F"/>
    <w:rsid w:val="00D05FDE"/>
    <w:rsid w:val="00DD0967"/>
    <w:rsid w:val="00E9653D"/>
    <w:rsid w:val="00EA67BF"/>
    <w:rsid w:val="00FB4F62"/>
    <w:rsid w:val="00FC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F1981F5"/>
  <w15:docId w15:val="{0BF2EA74-841E-4BF1-99C2-AF7DB8FC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A9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5AA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35AA9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735A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5AA9"/>
    <w:rPr>
      <w:color w:val="0563C1" w:themeColor="hyperlink"/>
      <w:u w:val="single"/>
    </w:rPr>
  </w:style>
  <w:style w:type="paragraph" w:customStyle="1" w:styleId="BodyA">
    <w:name w:val="Body A"/>
    <w:rsid w:val="00735AA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735AA9"/>
  </w:style>
  <w:style w:type="table" w:styleId="TableGrid">
    <w:name w:val="Table Grid"/>
    <w:basedOn w:val="TableNormal"/>
    <w:uiPriority w:val="39"/>
    <w:rsid w:val="00735A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5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AA9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A9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2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75DCF872AB4D1A98E7787E4A943D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2020-07-06T13:02:17Z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Për shfuqizimin e urdhrit të përbashkët nr. 240, datë 7.4.2020 "Për vetëkarantinimin e shtetasve shqiptarë, të cilët duan të futen në territorin e Republikës së Shqipërisë, nga të gjitha pikat kufitare tokësore"</Titulli>
    <Modifikuesi xmlns="0e656187-b300-4fb0-8bf4-3a50f872073c">Fjora.Korita</Modifikuesi>
    <Nr_x002e__x0020_prot_x0020_QBZ xmlns="0e656187-b300-4fb0-8bf4-3a50f872073c">1061</Nr_x002e__x0020_prot_x0020_QBZ>
    <Data_x0020_e_x0020_Modifikimit xmlns="0e656187-b300-4fb0-8bf4-3a50f872073c">2020-07-07T12:41:18Z</Data_x0020_e_x0020_Modifikimit>
    <Dekretuar xmlns="0e656187-b300-4fb0-8bf4-3a50f872073c">false</Dekretuar>
    <Data xmlns="0e656187-b300-4fb0-8bf4-3a50f872073c">2020-05-28T22:00:00Z</Data>
    <Nr_x002e__x0020_protokolli_x0020_i_x0020_aktit xmlns="0e656187-b300-4fb0-8bf4-3a50f872073c">1061/1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75DCF872AB4D1A98E7787E4A943D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BFEA5-B5C2-45B0-ABD5-FC6E7F00FC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122EE0-E590-46EE-85C5-198298E83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B53D00-4589-4855-A94D-D5636AF73A44}">
  <ds:schemaRefs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8E3E37D-D5F2-4F32-B639-6058A3DCF2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FB92D7-2814-4BB4-A4FD-E3885579F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FD3558-2A2F-48E0-B1EF-84CEECAB1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të përbashkët nr. 240, datë 7.4.2020 "Për vetëkarantinimin e shtetasve shqiptarë, të cilët duan të futen në territorin e Republikës së Shqipërisë, nga të gjitha pikat kufitare tokësore"</vt:lpstr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të përbashkët nr. 240, datë 7.4.2020 "Për vetëkarantinimin e shtetasve shqiptarë, të cilët duan të futen në territorin e Republikës së Shqipërisë, nga të gjitha pikat kufitare tokësore"</dc:title>
  <dc:creator>Ervina Lila</dc:creator>
  <cp:lastModifiedBy>Entela Suli</cp:lastModifiedBy>
  <cp:revision>8</cp:revision>
  <cp:lastPrinted>2020-05-04T09:46:00Z</cp:lastPrinted>
  <dcterms:created xsi:type="dcterms:W3CDTF">2020-07-06T12:39:00Z</dcterms:created>
  <dcterms:modified xsi:type="dcterms:W3CDTF">2020-07-08T09:38:00Z</dcterms:modified>
</cp:coreProperties>
</file>