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5772F13F" w:rsidR="00955DFF" w:rsidRPr="006B6B3A" w:rsidRDefault="006972A7" w:rsidP="006B6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>(Ndryshuar me urdhrin nr. 351/1, datë 22.6.2020</w:t>
      </w:r>
      <w:r w:rsidR="00436CBC">
        <w:rPr>
          <w:rFonts w:ascii="Garamond" w:hAnsi="Garamond"/>
          <w:i/>
          <w:sz w:val="24"/>
          <w:szCs w:val="24"/>
        </w:rPr>
        <w:t>, n</w:t>
      </w:r>
      <w:r w:rsidR="00436CBC" w:rsidRPr="00436CBC">
        <w:rPr>
          <w:rFonts w:ascii="Garamond" w:hAnsi="Garamond"/>
          <w:i/>
          <w:sz w:val="24"/>
          <w:szCs w:val="24"/>
        </w:rPr>
        <w:t>r. 531, datë 28.9.2020</w:t>
      </w:r>
      <w:r w:rsidR="006B6B3A" w:rsidRPr="006B6B3A">
        <w:rPr>
          <w:rFonts w:ascii="Garamond" w:hAnsi="Garamond"/>
          <w:i/>
          <w:sz w:val="36"/>
          <w:szCs w:val="36"/>
        </w:rPr>
        <w:t>,</w:t>
      </w:r>
      <w:r w:rsidR="006B6B3A" w:rsidRPr="006B6B3A">
        <w:rPr>
          <w:rFonts w:ascii="Garamond" w:hAnsi="Garamond"/>
          <w:i/>
          <w:sz w:val="24"/>
          <w:szCs w:val="24"/>
        </w:rPr>
        <w:t xml:space="preserve"> nr. 564, datë 9.10.2020)</w:t>
      </w:r>
    </w:p>
    <w:p w14:paraId="571A70C4" w14:textId="77777777" w:rsidR="006B6B3A" w:rsidRDefault="006B6B3A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3E09DF86" w14:textId="21AECCED" w:rsidR="006972A7" w:rsidRPr="006972A7" w:rsidRDefault="006972A7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(I </w:t>
      </w:r>
      <w:r>
        <w:rPr>
          <w:rFonts w:ascii="Garamond" w:hAnsi="Garamond"/>
          <w:i/>
          <w:sz w:val="24"/>
          <w:szCs w:val="24"/>
        </w:rPr>
        <w:t>p</w:t>
      </w:r>
      <w:r w:rsidRPr="006972A7">
        <w:rPr>
          <w:rFonts w:ascii="Garamond" w:hAnsi="Garamond"/>
          <w:i/>
          <w:sz w:val="24"/>
          <w:szCs w:val="24"/>
        </w:rPr>
        <w:t>ërditësuar)</w:t>
      </w:r>
    </w:p>
    <w:p w14:paraId="3BFBF3E6" w14:textId="77777777" w:rsidR="006972A7" w:rsidRDefault="006972A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>Lejohet lëvizja në të gjithë vendin për të gjithë kategoritë (këmbësorë, biçikleta ciklomotorë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>dhe rregullat e miratuara për dista</w:t>
      </w:r>
      <w:r w:rsidR="00757D00" w:rsidRPr="009F2E95">
        <w:rPr>
          <w:rFonts w:ascii="Garamond" w:hAnsi="Garamond"/>
          <w:sz w:val="24"/>
          <w:szCs w:val="24"/>
        </w:rPr>
        <w:t>ncimin social dhe masat higj</w:t>
      </w:r>
      <w:r w:rsidR="00320C8C" w:rsidRPr="009F2E95">
        <w:rPr>
          <w:rFonts w:ascii="Garamond" w:hAnsi="Garamond"/>
          <w:sz w:val="24"/>
          <w:szCs w:val="24"/>
        </w:rPr>
        <w:t>eno-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6326E916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aktivitetet </w:t>
      </w:r>
      <w:r w:rsidR="00F65693" w:rsidRPr="009F2E95">
        <w:rPr>
          <w:rFonts w:ascii="Garamond" w:hAnsi="Garamond"/>
          <w:sz w:val="24"/>
          <w:szCs w:val="24"/>
        </w:rPr>
        <w:t>kulturore</w:t>
      </w:r>
      <w:r w:rsidR="003C4AA7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</w:t>
      </w:r>
      <w:r w:rsidR="00016E87" w:rsidRPr="009F2E95">
        <w:rPr>
          <w:rFonts w:ascii="Garamond" w:hAnsi="Garamond"/>
          <w:sz w:val="24"/>
          <w:szCs w:val="24"/>
        </w:rPr>
        <w:t>teatro</w:t>
      </w:r>
      <w:bookmarkStart w:id="0" w:name="_GoBack"/>
      <w:bookmarkEnd w:id="0"/>
      <w:r w:rsidR="00B0442A">
        <w:rPr>
          <w:rFonts w:ascii="Garamond" w:hAnsi="Garamond"/>
          <w:sz w:val="24"/>
          <w:szCs w:val="24"/>
        </w:rPr>
        <w:t>;</w:t>
      </w:r>
    </w:p>
    <w:p w14:paraId="02459037" w14:textId="5DA78148" w:rsidR="00F65693" w:rsidRPr="00436CBC" w:rsidRDefault="00955DFF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36CBC">
        <w:rPr>
          <w:rFonts w:ascii="Garamond" w:hAnsi="Garamond"/>
          <w:i/>
          <w:sz w:val="24"/>
          <w:szCs w:val="24"/>
        </w:rPr>
        <w:t>c</w:t>
      </w:r>
      <w:r w:rsidR="00B0442A" w:rsidRPr="00436CBC">
        <w:rPr>
          <w:rFonts w:ascii="Garamond" w:hAnsi="Garamond"/>
          <w:i/>
          <w:sz w:val="24"/>
          <w:szCs w:val="24"/>
        </w:rPr>
        <w:t>)</w:t>
      </w:r>
      <w:r w:rsidRPr="00436CBC">
        <w:rPr>
          <w:rFonts w:ascii="Garamond" w:hAnsi="Garamond"/>
          <w:i/>
          <w:sz w:val="24"/>
          <w:szCs w:val="24"/>
        </w:rPr>
        <w:t xml:space="preserve"> </w:t>
      </w:r>
      <w:r w:rsidR="00436CBC" w:rsidRPr="00436CBC">
        <w:rPr>
          <w:rFonts w:ascii="Garamond" w:hAnsi="Garamond"/>
          <w:i/>
          <w:sz w:val="24"/>
          <w:szCs w:val="24"/>
        </w:rPr>
        <w:t>Shfuqizuar</w:t>
      </w:r>
      <w:r w:rsidR="00B0442A" w:rsidRPr="00436CBC">
        <w:rPr>
          <w:rFonts w:ascii="Garamond" w:hAnsi="Garamond"/>
          <w:i/>
          <w:sz w:val="24"/>
          <w:szCs w:val="24"/>
        </w:rPr>
        <w:t>.</w:t>
      </w:r>
      <w:r w:rsidR="00436CBC">
        <w:rPr>
          <w:rStyle w:val="FootnoteReference"/>
          <w:rFonts w:ascii="Garamond" w:hAnsi="Garamond"/>
          <w:i/>
          <w:sz w:val="24"/>
          <w:szCs w:val="24"/>
        </w:rPr>
        <w:footnoteReference w:id="2"/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</w:t>
      </w:r>
      <w:r w:rsidR="00757D00" w:rsidRPr="009F2E95">
        <w:rPr>
          <w:rFonts w:ascii="Garamond" w:hAnsi="Garamond"/>
          <w:sz w:val="24"/>
          <w:szCs w:val="24"/>
        </w:rPr>
        <w:t>dhe masat 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dhe masat higjieno-sanitare.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>ukturat akomoduese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distancimin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higj</w:t>
      </w:r>
      <w:r w:rsidR="005B306C" w:rsidRPr="009F2E95">
        <w:rPr>
          <w:rFonts w:ascii="Garamond" w:hAnsi="Garamond"/>
          <w:sz w:val="24"/>
          <w:szCs w:val="24"/>
        </w:rPr>
        <w:t>eno-sanitare.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trasportit për udhëtarët në hyrje dhe në dalje në pikat e kalimit kufitar tokësor. Personat që do të hyjnë në territorin e Republikës së Shqipërisë në pikat kufitare 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>imin e vetëkarantinimit</w:t>
      </w:r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42D4103D" w:rsidR="005B306C" w:rsidRPr="006972A7" w:rsidRDefault="00B66144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10. </w:t>
      </w:r>
      <w:r w:rsidR="006972A7" w:rsidRPr="006972A7">
        <w:rPr>
          <w:rFonts w:ascii="Garamond" w:hAnsi="Garamond"/>
          <w:i/>
          <w:sz w:val="24"/>
          <w:szCs w:val="24"/>
        </w:rPr>
        <w:t>Shfuqizuar</w:t>
      </w:r>
      <w:r w:rsidR="00016E87" w:rsidRPr="006972A7">
        <w:rPr>
          <w:rFonts w:ascii="Garamond" w:hAnsi="Garamond"/>
          <w:i/>
          <w:sz w:val="24"/>
          <w:szCs w:val="24"/>
        </w:rPr>
        <w:t>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66144">
        <w:rPr>
          <w:rFonts w:ascii="Garamond" w:hAnsi="Garamond"/>
          <w:b/>
          <w:sz w:val="24"/>
          <w:szCs w:val="24"/>
        </w:rPr>
        <w:t>Ogerta Manastirliu</w:t>
      </w:r>
    </w:p>
    <w:sectPr w:rsidR="00320C8C" w:rsidRPr="005B306C" w:rsidSect="00167B9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E54DA" w14:textId="77777777" w:rsidR="00FA4B64" w:rsidRDefault="00FA4B64">
      <w:pPr>
        <w:spacing w:after="0" w:line="240" w:lineRule="auto"/>
      </w:pPr>
      <w:r>
        <w:separator/>
      </w:r>
    </w:p>
  </w:endnote>
  <w:endnote w:type="continuationSeparator" w:id="0">
    <w:p w14:paraId="22603F26" w14:textId="77777777" w:rsidR="00FA4B64" w:rsidRDefault="00FA4B64">
      <w:pPr>
        <w:spacing w:after="0" w:line="240" w:lineRule="auto"/>
      </w:pPr>
      <w:r>
        <w:continuationSeparator/>
      </w:r>
    </w:p>
  </w:endnote>
  <w:endnote w:type="continuationNotice" w:id="1">
    <w:p w14:paraId="39FB16C4" w14:textId="77777777" w:rsidR="00FA4B64" w:rsidRDefault="00FA4B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5905B" w14:textId="77777777" w:rsidR="00436CBC" w:rsidRDefault="00436CBC">
    <w:pPr>
      <w:pStyle w:val="Footer"/>
    </w:pPr>
  </w:p>
  <w:p w14:paraId="0245905C" w14:textId="77777777" w:rsidR="00436CBC" w:rsidRDefault="00436CBC">
    <w:pPr>
      <w:pStyle w:val="Footer"/>
    </w:pPr>
  </w:p>
  <w:p w14:paraId="0245905D" w14:textId="77777777" w:rsidR="00436CBC" w:rsidRDefault="00436CBC">
    <w:pPr>
      <w:pStyle w:val="Footer"/>
    </w:pPr>
  </w:p>
  <w:p w14:paraId="0245905E" w14:textId="77777777" w:rsidR="00436CBC" w:rsidRDefault="00436CBC">
    <w:pPr>
      <w:pStyle w:val="Footer"/>
    </w:pPr>
  </w:p>
  <w:p w14:paraId="0245905F" w14:textId="77777777" w:rsidR="00436CBC" w:rsidRDefault="00436C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F5B68" w14:textId="77777777" w:rsidR="00FA4B64" w:rsidRDefault="00FA4B64">
      <w:pPr>
        <w:spacing w:after="0" w:line="240" w:lineRule="auto"/>
      </w:pPr>
      <w:r>
        <w:separator/>
      </w:r>
    </w:p>
  </w:footnote>
  <w:footnote w:type="continuationSeparator" w:id="0">
    <w:p w14:paraId="0F8759EC" w14:textId="77777777" w:rsidR="00FA4B64" w:rsidRDefault="00FA4B64">
      <w:pPr>
        <w:spacing w:after="0" w:line="240" w:lineRule="auto"/>
      </w:pPr>
      <w:r>
        <w:continuationSeparator/>
      </w:r>
    </w:p>
  </w:footnote>
  <w:footnote w:type="continuationNotice" w:id="1">
    <w:p w14:paraId="2643F22D" w14:textId="77777777" w:rsidR="00FA4B64" w:rsidRDefault="00FA4B64">
      <w:pPr>
        <w:spacing w:after="0" w:line="240" w:lineRule="auto"/>
      </w:pPr>
    </w:p>
  </w:footnote>
  <w:footnote w:id="2">
    <w:p w14:paraId="7E179E37" w14:textId="7946F2D7" w:rsidR="00436CBC" w:rsidRPr="00436CBC" w:rsidRDefault="00436C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36CBC">
        <w:t>Sipas pik</w:t>
      </w:r>
      <w:r>
        <w:t xml:space="preserve">ës 2 të VKM </w:t>
      </w:r>
      <w:r w:rsidRPr="00436CBC">
        <w:t>nr. 531, datë 28.9.2020</w:t>
      </w:r>
      <w:r>
        <w:t xml:space="preserve">: </w:t>
      </w:r>
      <w:r w:rsidRPr="00436CBC">
        <w:rPr>
          <w:i/>
        </w:rPr>
        <w:t>“2. Aktiviteti i pishinave të ofrohet në përputhje me protokollet e miratuara nga Instituti i Shëndetit Publik për parandalimin e përhapjes së infeksionit Covid-19.”</w:t>
      </w:r>
      <w:r>
        <w:rPr>
          <w:i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16E87"/>
    <w:rsid w:val="000760F8"/>
    <w:rsid w:val="00081A72"/>
    <w:rsid w:val="00083FA9"/>
    <w:rsid w:val="00084D15"/>
    <w:rsid w:val="00090625"/>
    <w:rsid w:val="000B1315"/>
    <w:rsid w:val="0012103A"/>
    <w:rsid w:val="001272F7"/>
    <w:rsid w:val="001557BC"/>
    <w:rsid w:val="00164CEA"/>
    <w:rsid w:val="00167B9E"/>
    <w:rsid w:val="00194B0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C4AA7"/>
    <w:rsid w:val="00436CBC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972A7"/>
    <w:rsid w:val="006B6B3A"/>
    <w:rsid w:val="006E0E86"/>
    <w:rsid w:val="00703906"/>
    <w:rsid w:val="00757D00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AD4998"/>
    <w:rsid w:val="00B0442A"/>
    <w:rsid w:val="00B065FA"/>
    <w:rsid w:val="00B11AC2"/>
    <w:rsid w:val="00B17360"/>
    <w:rsid w:val="00B26C8F"/>
    <w:rsid w:val="00B66144"/>
    <w:rsid w:val="00B77B38"/>
    <w:rsid w:val="00B87B6A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A4B64"/>
    <w:rsid w:val="00FB7025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459024"/>
  <w15:docId w15:val="{FCD01F71-DE71-4229-9B29-AE33DAEB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C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CBC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6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2020-10-09T05:30:54Z</Data_x0020_e_x0020_Krijimit>
    <Modifikuesi xmlns="0e656187-b300-4fb0-8bf4-3a50f872073c">Eliona.Lloja</Modifikuesi>
    <Data_x0020_e_x0020_Modifikimit xmlns="0e656187-b300-4fb0-8bf4-3a50f872073c">2020-10-09T05:30:54Z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E2313-931B-4A97-947C-A3AFD08AB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05A7C6-C2E0-42FC-BC7C-E32D372A58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0EAB3E9-1AF6-47DC-8579-BEC9E0104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CD6A99-1E81-4CCA-9843-4E29C96F0F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4EE89-AD56-4321-AA23-7F629CA5E4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80703A-776C-4960-AD3B-D1EC7085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Luljeta Hoti</cp:lastModifiedBy>
  <cp:revision>2</cp:revision>
  <cp:lastPrinted>2020-05-29T08:58:00Z</cp:lastPrinted>
  <dcterms:created xsi:type="dcterms:W3CDTF">2020-10-16T07:11:00Z</dcterms:created>
  <dcterms:modified xsi:type="dcterms:W3CDTF">2020-10-16T07:11:00Z</dcterms:modified>
</cp:coreProperties>
</file>