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AE8D6" w14:textId="6FE693F2" w:rsidR="00D276ED" w:rsidRPr="00103184" w:rsidRDefault="00D276ED" w:rsidP="001031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03184">
        <w:rPr>
          <w:rFonts w:ascii="Garamond" w:hAnsi="Garamond"/>
          <w:b/>
          <w:sz w:val="24"/>
          <w:szCs w:val="24"/>
        </w:rPr>
        <w:t>URDHËR</w:t>
      </w:r>
    </w:p>
    <w:p w14:paraId="7F4AE8D7" w14:textId="158291BB" w:rsidR="00D276ED" w:rsidRPr="00103184" w:rsidRDefault="00D276ED" w:rsidP="001031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03184">
        <w:rPr>
          <w:rFonts w:ascii="Garamond" w:hAnsi="Garamond"/>
          <w:b/>
          <w:sz w:val="24"/>
          <w:szCs w:val="24"/>
        </w:rPr>
        <w:t>Nr.</w:t>
      </w:r>
      <w:r w:rsidR="000F62C2">
        <w:rPr>
          <w:rFonts w:ascii="Garamond" w:hAnsi="Garamond"/>
          <w:b/>
          <w:sz w:val="24"/>
          <w:szCs w:val="24"/>
        </w:rPr>
        <w:t xml:space="preserve"> </w:t>
      </w:r>
      <w:r w:rsidR="00B6464F" w:rsidRPr="00103184">
        <w:rPr>
          <w:rFonts w:ascii="Garamond" w:hAnsi="Garamond"/>
          <w:b/>
          <w:sz w:val="24"/>
          <w:szCs w:val="24"/>
        </w:rPr>
        <w:t>531</w:t>
      </w:r>
      <w:r w:rsidRPr="00103184">
        <w:rPr>
          <w:rFonts w:ascii="Garamond" w:hAnsi="Garamond"/>
          <w:b/>
          <w:sz w:val="24"/>
          <w:szCs w:val="24"/>
        </w:rPr>
        <w:t>, datë</w:t>
      </w:r>
      <w:r w:rsidR="000F62C2">
        <w:rPr>
          <w:rFonts w:ascii="Garamond" w:hAnsi="Garamond"/>
          <w:b/>
          <w:sz w:val="24"/>
          <w:szCs w:val="24"/>
        </w:rPr>
        <w:t xml:space="preserve"> </w:t>
      </w:r>
      <w:r w:rsidR="00B6464F" w:rsidRPr="00103184">
        <w:rPr>
          <w:rFonts w:ascii="Garamond" w:hAnsi="Garamond"/>
          <w:b/>
          <w:sz w:val="24"/>
          <w:szCs w:val="24"/>
        </w:rPr>
        <w:t>28.9</w:t>
      </w:r>
      <w:r w:rsidRPr="00103184">
        <w:rPr>
          <w:rFonts w:ascii="Garamond" w:hAnsi="Garamond"/>
          <w:b/>
          <w:sz w:val="24"/>
          <w:szCs w:val="24"/>
        </w:rPr>
        <w:t>.2020</w:t>
      </w:r>
    </w:p>
    <w:p w14:paraId="7BC6A977" w14:textId="77777777" w:rsidR="00103184" w:rsidRPr="00103184" w:rsidRDefault="00103184" w:rsidP="001031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F4AE8D9" w14:textId="6147C9B3" w:rsidR="00D276ED" w:rsidRPr="00103184" w:rsidRDefault="00103184" w:rsidP="0010318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03184">
        <w:rPr>
          <w:rFonts w:ascii="Garamond" w:hAnsi="Garamond"/>
          <w:b/>
          <w:sz w:val="24"/>
          <w:szCs w:val="24"/>
        </w:rPr>
        <w:t>PËR</w:t>
      </w:r>
      <w:r w:rsidR="007E3F00" w:rsidRPr="00103184">
        <w:rPr>
          <w:rFonts w:ascii="Garamond" w:hAnsi="Garamond"/>
          <w:b/>
          <w:sz w:val="24"/>
          <w:szCs w:val="24"/>
        </w:rPr>
        <w:t xml:space="preserve"> NJË NDRYSHIM</w:t>
      </w:r>
      <w:r w:rsidR="000F62C2">
        <w:rPr>
          <w:rFonts w:ascii="Garamond" w:hAnsi="Garamond"/>
          <w:b/>
          <w:sz w:val="24"/>
          <w:szCs w:val="24"/>
        </w:rPr>
        <w:t xml:space="preserve"> NË URDHRIN NR. 351, DATË 29.</w:t>
      </w:r>
      <w:r w:rsidR="00D276ED" w:rsidRPr="00103184">
        <w:rPr>
          <w:rFonts w:ascii="Garamond" w:hAnsi="Garamond"/>
          <w:b/>
          <w:sz w:val="24"/>
          <w:szCs w:val="24"/>
        </w:rPr>
        <w:t xml:space="preserve">5.2020 </w:t>
      </w:r>
      <w:r w:rsidR="000F62C2" w:rsidRPr="00103184">
        <w:rPr>
          <w:rFonts w:ascii="Garamond" w:hAnsi="Garamond"/>
          <w:b/>
          <w:sz w:val="24"/>
          <w:szCs w:val="24"/>
        </w:rPr>
        <w:t>“</w:t>
      </w:r>
      <w:r w:rsidR="00D276ED" w:rsidRPr="00103184">
        <w:rPr>
          <w:rFonts w:ascii="Garamond" w:hAnsi="Garamond"/>
          <w:b/>
          <w:sz w:val="24"/>
          <w:szCs w:val="24"/>
        </w:rPr>
        <w:t>PËR MARRJEN E MASAVE TË VEÇANTA DHE KUFIZIMEVE PËR PARANDALIMIN E PËRHAPJES SË COVID-19”</w:t>
      </w:r>
      <w:r w:rsidR="00057B02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="00BE6E1B" w:rsidRPr="00103184">
        <w:rPr>
          <w:rFonts w:ascii="Garamond" w:hAnsi="Garamond"/>
          <w:b/>
          <w:sz w:val="24"/>
          <w:szCs w:val="24"/>
        </w:rPr>
        <w:t xml:space="preserve"> TË NDRYSHUAR</w:t>
      </w:r>
    </w:p>
    <w:p w14:paraId="1779CF69" w14:textId="77777777" w:rsidR="00103184" w:rsidRDefault="00103184" w:rsidP="0010318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716B50E" w14:textId="3767FD11" w:rsidR="00103184" w:rsidRDefault="00D276ED" w:rsidP="0010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03184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19231B">
        <w:rPr>
          <w:rFonts w:ascii="Garamond" w:hAnsi="Garamond"/>
          <w:sz w:val="24"/>
          <w:szCs w:val="24"/>
        </w:rPr>
        <w:t>;</w:t>
      </w:r>
      <w:r w:rsidRPr="00103184">
        <w:rPr>
          <w:rFonts w:ascii="Garamond" w:hAnsi="Garamond"/>
          <w:sz w:val="24"/>
          <w:szCs w:val="24"/>
        </w:rPr>
        <w:t xml:space="preserve"> të nenit 7, pika 4, të </w:t>
      </w:r>
      <w:r w:rsidR="000F62C2" w:rsidRPr="00103184">
        <w:rPr>
          <w:rFonts w:ascii="Garamond" w:hAnsi="Garamond"/>
          <w:sz w:val="24"/>
          <w:szCs w:val="24"/>
        </w:rPr>
        <w:t>ligjit n</w:t>
      </w:r>
      <w:r w:rsidRPr="00103184">
        <w:rPr>
          <w:rFonts w:ascii="Garamond" w:hAnsi="Garamond"/>
          <w:sz w:val="24"/>
          <w:szCs w:val="24"/>
        </w:rPr>
        <w:t>r.</w:t>
      </w:r>
      <w:r w:rsidR="000F62C2">
        <w:rPr>
          <w:rFonts w:ascii="Garamond" w:hAnsi="Garamond"/>
          <w:sz w:val="24"/>
          <w:szCs w:val="24"/>
        </w:rPr>
        <w:t xml:space="preserve"> </w:t>
      </w:r>
      <w:r w:rsidRPr="00103184">
        <w:rPr>
          <w:rFonts w:ascii="Garamond" w:hAnsi="Garamond"/>
          <w:sz w:val="24"/>
          <w:szCs w:val="24"/>
        </w:rPr>
        <w:t>15/2016, “Për parandalimin dhe luftimin e infeksioneve dhe sëmundjeve infektive”</w:t>
      </w:r>
      <w:r w:rsidR="0019231B">
        <w:rPr>
          <w:rFonts w:ascii="Garamond" w:hAnsi="Garamond"/>
          <w:sz w:val="24"/>
          <w:szCs w:val="24"/>
        </w:rPr>
        <w:t xml:space="preserve">; </w:t>
      </w:r>
      <w:r w:rsidR="005E5098" w:rsidRPr="00103184">
        <w:rPr>
          <w:rFonts w:ascii="Garamond" w:hAnsi="Garamond"/>
          <w:sz w:val="24"/>
          <w:szCs w:val="24"/>
        </w:rPr>
        <w:t xml:space="preserve">të </w:t>
      </w:r>
      <w:r w:rsidRPr="00103184">
        <w:rPr>
          <w:rFonts w:ascii="Garamond" w:hAnsi="Garamond"/>
          <w:sz w:val="24"/>
          <w:szCs w:val="24"/>
        </w:rPr>
        <w:t>udhëzimeve të Institutit të Shëndetit Publik, me qëllim mbrojtjen e shëndetit të popullatës nga infeksioni i shkaktuar nga C</w:t>
      </w:r>
      <w:r w:rsidR="000F62C2" w:rsidRPr="00103184">
        <w:rPr>
          <w:rFonts w:ascii="Garamond" w:hAnsi="Garamond"/>
          <w:sz w:val="24"/>
          <w:szCs w:val="24"/>
        </w:rPr>
        <w:t>ovid</w:t>
      </w:r>
      <w:r w:rsidRPr="00103184">
        <w:rPr>
          <w:rFonts w:ascii="Garamond" w:hAnsi="Garamond"/>
          <w:sz w:val="24"/>
          <w:szCs w:val="24"/>
        </w:rPr>
        <w:t>-2019</w:t>
      </w:r>
      <w:r w:rsidR="000F62C2">
        <w:rPr>
          <w:rFonts w:ascii="Garamond" w:hAnsi="Garamond"/>
          <w:sz w:val="24"/>
          <w:szCs w:val="24"/>
        </w:rPr>
        <w:t>;</w:t>
      </w:r>
      <w:r w:rsidR="005810AF" w:rsidRPr="00103184">
        <w:rPr>
          <w:rFonts w:ascii="Garamond" w:hAnsi="Garamond"/>
          <w:sz w:val="24"/>
          <w:szCs w:val="24"/>
        </w:rPr>
        <w:t xml:space="preserve"> nenit 113</w:t>
      </w:r>
      <w:r w:rsidR="000F62C2">
        <w:rPr>
          <w:rFonts w:ascii="Garamond" w:hAnsi="Garamond"/>
          <w:sz w:val="24"/>
          <w:szCs w:val="24"/>
        </w:rPr>
        <w:t>,</w:t>
      </w:r>
      <w:r w:rsidR="005810AF" w:rsidRPr="00103184">
        <w:rPr>
          <w:rFonts w:ascii="Garamond" w:hAnsi="Garamond"/>
          <w:sz w:val="24"/>
          <w:szCs w:val="24"/>
        </w:rPr>
        <w:t xml:space="preserve"> të </w:t>
      </w:r>
      <w:r w:rsidR="000F62C2" w:rsidRPr="00103184">
        <w:rPr>
          <w:rFonts w:ascii="Garamond" w:hAnsi="Garamond"/>
          <w:sz w:val="24"/>
          <w:szCs w:val="24"/>
        </w:rPr>
        <w:t>ligjit n</w:t>
      </w:r>
      <w:r w:rsidR="005810AF" w:rsidRPr="00103184">
        <w:rPr>
          <w:rFonts w:ascii="Garamond" w:hAnsi="Garamond"/>
          <w:sz w:val="24"/>
          <w:szCs w:val="24"/>
        </w:rPr>
        <w:t xml:space="preserve">r. 44/2015 “Kodi i Procedurave Administrative i Republikës së Shqipërisë”, </w:t>
      </w:r>
      <w:r w:rsidRPr="00103184">
        <w:rPr>
          <w:rFonts w:ascii="Garamond" w:hAnsi="Garamond"/>
          <w:sz w:val="24"/>
          <w:szCs w:val="24"/>
        </w:rPr>
        <w:t>si ed</w:t>
      </w:r>
      <w:r w:rsidR="005810AF" w:rsidRPr="00103184">
        <w:rPr>
          <w:rFonts w:ascii="Garamond" w:hAnsi="Garamond"/>
          <w:sz w:val="24"/>
          <w:szCs w:val="24"/>
        </w:rPr>
        <w:t xml:space="preserve">he </w:t>
      </w:r>
      <w:r w:rsidR="000F62C2" w:rsidRPr="00103184">
        <w:rPr>
          <w:rFonts w:ascii="Garamond" w:hAnsi="Garamond"/>
          <w:sz w:val="24"/>
          <w:szCs w:val="24"/>
        </w:rPr>
        <w:t xml:space="preserve">të </w:t>
      </w:r>
      <w:r w:rsidR="000F62C2">
        <w:rPr>
          <w:rFonts w:ascii="Garamond" w:hAnsi="Garamond"/>
          <w:sz w:val="24"/>
          <w:szCs w:val="24"/>
        </w:rPr>
        <w:t>v</w:t>
      </w:r>
      <w:r w:rsidR="00B57B2B" w:rsidRPr="00103184">
        <w:rPr>
          <w:rFonts w:ascii="Garamond" w:hAnsi="Garamond"/>
          <w:sz w:val="24"/>
          <w:szCs w:val="24"/>
        </w:rPr>
        <w:t>endimit të Komitetit Teknik nr. 4286</w:t>
      </w:r>
      <w:r w:rsidR="000F62C2">
        <w:rPr>
          <w:rFonts w:ascii="Garamond" w:hAnsi="Garamond"/>
          <w:sz w:val="24"/>
          <w:szCs w:val="24"/>
        </w:rPr>
        <w:t>,</w:t>
      </w:r>
      <w:r w:rsidRPr="00103184">
        <w:rPr>
          <w:rFonts w:ascii="Garamond" w:hAnsi="Garamond"/>
          <w:sz w:val="24"/>
          <w:szCs w:val="24"/>
        </w:rPr>
        <w:t xml:space="preserve"> </w:t>
      </w:r>
      <w:r w:rsidR="00E42B52" w:rsidRPr="00103184">
        <w:rPr>
          <w:rFonts w:ascii="Garamond" w:hAnsi="Garamond"/>
          <w:sz w:val="24"/>
          <w:szCs w:val="24"/>
        </w:rPr>
        <w:t>datë</w:t>
      </w:r>
      <w:r w:rsidR="005810AF" w:rsidRPr="00103184">
        <w:rPr>
          <w:rFonts w:ascii="Garamond" w:hAnsi="Garamond"/>
          <w:sz w:val="24"/>
          <w:szCs w:val="24"/>
        </w:rPr>
        <w:t xml:space="preserve"> 23</w:t>
      </w:r>
      <w:r w:rsidR="000F62C2">
        <w:rPr>
          <w:rFonts w:ascii="Garamond" w:hAnsi="Garamond"/>
          <w:sz w:val="24"/>
          <w:szCs w:val="24"/>
        </w:rPr>
        <w:t>.</w:t>
      </w:r>
      <w:r w:rsidR="007E3F00" w:rsidRPr="00103184">
        <w:rPr>
          <w:rFonts w:ascii="Garamond" w:hAnsi="Garamond"/>
          <w:sz w:val="24"/>
          <w:szCs w:val="24"/>
        </w:rPr>
        <w:t>9</w:t>
      </w:r>
      <w:r w:rsidR="00CE7321" w:rsidRPr="00103184">
        <w:rPr>
          <w:rFonts w:ascii="Garamond" w:hAnsi="Garamond"/>
          <w:sz w:val="24"/>
          <w:szCs w:val="24"/>
        </w:rPr>
        <w:t>.2020</w:t>
      </w:r>
      <w:r w:rsidR="000F62C2">
        <w:rPr>
          <w:rFonts w:ascii="Garamond" w:hAnsi="Garamond"/>
          <w:sz w:val="24"/>
          <w:szCs w:val="24"/>
        </w:rPr>
        <w:t>,</w:t>
      </w:r>
    </w:p>
    <w:p w14:paraId="7F4AE8DB" w14:textId="01C66A79" w:rsidR="00D276ED" w:rsidRPr="00103184" w:rsidRDefault="00103184" w:rsidP="0010318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103184">
        <w:rPr>
          <w:rFonts w:ascii="Garamond" w:hAnsi="Garamond"/>
          <w:sz w:val="24"/>
          <w:szCs w:val="24"/>
        </w:rPr>
        <w:t>J:</w:t>
      </w:r>
    </w:p>
    <w:p w14:paraId="7F4AE8DC" w14:textId="77777777" w:rsidR="00D276ED" w:rsidRPr="00103184" w:rsidRDefault="00D276ED" w:rsidP="0010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4AE8DD" w14:textId="32113E7A" w:rsidR="00D276ED" w:rsidRPr="00103184" w:rsidRDefault="00D276ED" w:rsidP="0010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03184">
        <w:rPr>
          <w:rFonts w:ascii="Garamond" w:hAnsi="Garamond"/>
          <w:sz w:val="24"/>
          <w:szCs w:val="24"/>
        </w:rPr>
        <w:t xml:space="preserve">Në </w:t>
      </w:r>
      <w:r w:rsidR="000F62C2">
        <w:rPr>
          <w:rFonts w:ascii="Garamond" w:hAnsi="Garamond"/>
          <w:sz w:val="24"/>
          <w:szCs w:val="24"/>
        </w:rPr>
        <w:t>urdhrin nr. 351, datë 29.</w:t>
      </w:r>
      <w:r w:rsidRPr="00103184">
        <w:rPr>
          <w:rFonts w:ascii="Garamond" w:hAnsi="Garamond"/>
          <w:sz w:val="24"/>
          <w:szCs w:val="24"/>
        </w:rPr>
        <w:t>5.2020</w:t>
      </w:r>
      <w:r w:rsidR="000F62C2">
        <w:rPr>
          <w:rFonts w:ascii="Garamond" w:hAnsi="Garamond"/>
          <w:sz w:val="24"/>
          <w:szCs w:val="24"/>
        </w:rPr>
        <w:t>,</w:t>
      </w:r>
      <w:r w:rsidRPr="00103184">
        <w:rPr>
          <w:rFonts w:ascii="Garamond" w:hAnsi="Garamond"/>
          <w:sz w:val="24"/>
          <w:szCs w:val="24"/>
        </w:rPr>
        <w:t xml:space="preserve"> </w:t>
      </w:r>
      <w:r w:rsidR="000F62C2" w:rsidRPr="00103184">
        <w:rPr>
          <w:rFonts w:ascii="Garamond" w:hAnsi="Garamond"/>
          <w:sz w:val="24"/>
          <w:szCs w:val="24"/>
        </w:rPr>
        <w:t>“</w:t>
      </w:r>
      <w:r w:rsidRPr="00103184">
        <w:rPr>
          <w:rFonts w:ascii="Garamond" w:hAnsi="Garamond"/>
          <w:sz w:val="24"/>
          <w:szCs w:val="24"/>
        </w:rPr>
        <w:t xml:space="preserve">Për </w:t>
      </w:r>
      <w:r w:rsidR="000F62C2">
        <w:rPr>
          <w:rFonts w:ascii="Garamond" w:hAnsi="Garamond"/>
          <w:sz w:val="24"/>
          <w:szCs w:val="24"/>
        </w:rPr>
        <w:t>m</w:t>
      </w:r>
      <w:r w:rsidRPr="00103184">
        <w:rPr>
          <w:rFonts w:ascii="Garamond" w:hAnsi="Garamond"/>
          <w:sz w:val="24"/>
          <w:szCs w:val="24"/>
        </w:rPr>
        <w:t>arrjen e masave të veçanta dhe kufizimeve për parandalimin e përhapjes së Covid-19”</w:t>
      </w:r>
      <w:r w:rsidR="006F0EF8" w:rsidRPr="00103184">
        <w:rPr>
          <w:rFonts w:ascii="Garamond" w:hAnsi="Garamond"/>
          <w:sz w:val="24"/>
          <w:szCs w:val="24"/>
        </w:rPr>
        <w:t xml:space="preserve"> të ndryshuar</w:t>
      </w:r>
      <w:r w:rsidR="007E3F00" w:rsidRPr="00103184">
        <w:rPr>
          <w:rFonts w:ascii="Garamond" w:hAnsi="Garamond"/>
          <w:sz w:val="24"/>
          <w:szCs w:val="24"/>
        </w:rPr>
        <w:t>, bëhet ndryshimi</w:t>
      </w:r>
      <w:r w:rsidRPr="00103184">
        <w:rPr>
          <w:rFonts w:ascii="Garamond" w:hAnsi="Garamond"/>
          <w:sz w:val="24"/>
          <w:szCs w:val="24"/>
        </w:rPr>
        <w:t xml:space="preserve"> si më poshtë vijon:</w:t>
      </w:r>
    </w:p>
    <w:p w14:paraId="7F4AE8DF" w14:textId="5D0BAA5C" w:rsidR="00E007E2" w:rsidRPr="00103184" w:rsidRDefault="00103184" w:rsidP="0010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F0EF8" w:rsidRPr="00103184">
        <w:rPr>
          <w:rFonts w:ascii="Garamond" w:hAnsi="Garamond"/>
          <w:sz w:val="24"/>
          <w:szCs w:val="24"/>
        </w:rPr>
        <w:t>Në pikën</w:t>
      </w:r>
      <w:r w:rsidR="00D276ED" w:rsidRPr="00103184">
        <w:rPr>
          <w:rFonts w:ascii="Garamond" w:hAnsi="Garamond"/>
          <w:sz w:val="24"/>
          <w:szCs w:val="24"/>
        </w:rPr>
        <w:t xml:space="preserve"> 3</w:t>
      </w:r>
      <w:r w:rsidR="007E3F00" w:rsidRPr="00103184">
        <w:rPr>
          <w:rFonts w:ascii="Garamond" w:hAnsi="Garamond"/>
          <w:sz w:val="24"/>
          <w:szCs w:val="24"/>
        </w:rPr>
        <w:t xml:space="preserve">, </w:t>
      </w:r>
      <w:r w:rsidR="000F62C2" w:rsidRPr="00103184">
        <w:rPr>
          <w:rFonts w:ascii="Garamond" w:hAnsi="Garamond"/>
          <w:sz w:val="24"/>
          <w:szCs w:val="24"/>
        </w:rPr>
        <w:t>germa</w:t>
      </w:r>
      <w:r w:rsidR="000F62C2">
        <w:rPr>
          <w:rFonts w:ascii="Garamond" w:hAnsi="Garamond"/>
          <w:sz w:val="24"/>
          <w:szCs w:val="24"/>
        </w:rPr>
        <w:t xml:space="preserve"> “c”</w:t>
      </w:r>
      <w:r w:rsidR="007E3F00" w:rsidRPr="00103184">
        <w:rPr>
          <w:rFonts w:ascii="Garamond" w:hAnsi="Garamond"/>
          <w:sz w:val="24"/>
          <w:szCs w:val="24"/>
        </w:rPr>
        <w:t xml:space="preserve"> e</w:t>
      </w:r>
      <w:r w:rsidR="00D276ED" w:rsidRPr="00103184">
        <w:rPr>
          <w:rFonts w:ascii="Garamond" w:hAnsi="Garamond"/>
          <w:sz w:val="24"/>
          <w:szCs w:val="24"/>
        </w:rPr>
        <w:t xml:space="preserve"> </w:t>
      </w:r>
      <w:r w:rsidR="000F62C2">
        <w:rPr>
          <w:rFonts w:ascii="Garamond" w:hAnsi="Garamond"/>
          <w:sz w:val="24"/>
          <w:szCs w:val="24"/>
        </w:rPr>
        <w:t>u</w:t>
      </w:r>
      <w:r w:rsidR="00D276ED" w:rsidRPr="00103184">
        <w:rPr>
          <w:rFonts w:ascii="Garamond" w:hAnsi="Garamond"/>
          <w:sz w:val="24"/>
          <w:szCs w:val="24"/>
        </w:rPr>
        <w:t>rdhrit</w:t>
      </w:r>
      <w:r w:rsidR="007E3F00" w:rsidRPr="00103184">
        <w:rPr>
          <w:rFonts w:ascii="Garamond" w:hAnsi="Garamond"/>
          <w:sz w:val="24"/>
          <w:szCs w:val="24"/>
        </w:rPr>
        <w:t xml:space="preserve"> shfuqizohet.</w:t>
      </w:r>
    </w:p>
    <w:p w14:paraId="7F4AE8E0" w14:textId="66F56412" w:rsidR="00E007E2" w:rsidRPr="00103184" w:rsidRDefault="00103184" w:rsidP="0010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007E2" w:rsidRPr="00103184">
        <w:rPr>
          <w:rFonts w:ascii="Garamond" w:hAnsi="Garamond"/>
          <w:sz w:val="24"/>
          <w:szCs w:val="24"/>
        </w:rPr>
        <w:t>Aktiviteti i pishinave të ofrohet në përputhje me protokollet e miratuara nga Instituti i Shëndetit Publik për parandalimin e përhapjes së infeksionit Covid-19.</w:t>
      </w:r>
    </w:p>
    <w:p w14:paraId="7F4AE8E1" w14:textId="2DD4D9CC" w:rsidR="00127453" w:rsidRPr="00103184" w:rsidRDefault="00127453" w:rsidP="0010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03184">
        <w:rPr>
          <w:rFonts w:ascii="Garamond" w:hAnsi="Garamond"/>
          <w:sz w:val="24"/>
          <w:szCs w:val="24"/>
        </w:rPr>
        <w:t>Ky urdhër hyn në fuqi menjëherë dhe</w:t>
      </w:r>
      <w:r w:rsidR="00103184">
        <w:rPr>
          <w:rFonts w:ascii="Garamond" w:hAnsi="Garamond"/>
          <w:sz w:val="24"/>
          <w:szCs w:val="24"/>
        </w:rPr>
        <w:t xml:space="preserve"> fillon efektet më datë </w:t>
      </w:r>
      <w:r w:rsidR="0009519D" w:rsidRPr="00103184">
        <w:rPr>
          <w:rFonts w:ascii="Garamond" w:hAnsi="Garamond"/>
          <w:sz w:val="24"/>
          <w:szCs w:val="24"/>
        </w:rPr>
        <w:t>1.10.</w:t>
      </w:r>
      <w:r w:rsidRPr="00103184">
        <w:rPr>
          <w:rFonts w:ascii="Garamond" w:hAnsi="Garamond"/>
          <w:sz w:val="24"/>
          <w:szCs w:val="24"/>
        </w:rPr>
        <w:t xml:space="preserve">2020. </w:t>
      </w:r>
    </w:p>
    <w:p w14:paraId="22B177D9" w14:textId="77777777" w:rsidR="00103184" w:rsidRDefault="00103184" w:rsidP="0010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4756D" w14:textId="77777777" w:rsidR="00103184" w:rsidRDefault="00103184" w:rsidP="001031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7F4AE8E2" w14:textId="6F59A39F" w:rsidR="00D276ED" w:rsidRPr="00103184" w:rsidRDefault="00103184" w:rsidP="001031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F4AE8E3" w14:textId="70EAB5F1" w:rsidR="00D276ED" w:rsidRPr="00103184" w:rsidRDefault="00D276ED" w:rsidP="001031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03184">
        <w:rPr>
          <w:rFonts w:ascii="Garamond" w:hAnsi="Garamond"/>
          <w:b/>
          <w:sz w:val="24"/>
          <w:szCs w:val="24"/>
        </w:rPr>
        <w:t>Ogerta</w:t>
      </w:r>
      <w:proofErr w:type="spellEnd"/>
      <w:r w:rsidRPr="0010318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03184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7F4AE8E4" w14:textId="77777777" w:rsidR="006F0EF8" w:rsidRPr="00103184" w:rsidRDefault="006F0EF8" w:rsidP="001031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F0EF8" w:rsidRPr="00103184" w:rsidSect="007E09ED">
      <w:footerReference w:type="default" r:id="rId14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5C6601" w14:textId="77777777" w:rsidR="000F62C2" w:rsidRDefault="000F62C2">
      <w:pPr>
        <w:spacing w:after="0" w:line="240" w:lineRule="auto"/>
      </w:pPr>
      <w:r>
        <w:separator/>
      </w:r>
    </w:p>
  </w:endnote>
  <w:endnote w:type="continuationSeparator" w:id="0">
    <w:p w14:paraId="6FD35326" w14:textId="77777777" w:rsidR="000F62C2" w:rsidRDefault="000F62C2">
      <w:pPr>
        <w:spacing w:after="0" w:line="240" w:lineRule="auto"/>
      </w:pPr>
      <w:r>
        <w:continuationSeparator/>
      </w:r>
    </w:p>
  </w:endnote>
  <w:endnote w:type="continuationNotice" w:id="1">
    <w:p w14:paraId="75CD2F97" w14:textId="77777777" w:rsidR="000F62C2" w:rsidRDefault="000F62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AE8EC" w14:textId="77777777" w:rsidR="000F62C2" w:rsidRDefault="000F62C2">
    <w:pPr>
      <w:pStyle w:val="Footer"/>
    </w:pPr>
  </w:p>
  <w:p w14:paraId="7F4AE8ED" w14:textId="77777777" w:rsidR="000F62C2" w:rsidRDefault="000F62C2">
    <w:pPr>
      <w:pStyle w:val="Footer"/>
    </w:pPr>
  </w:p>
  <w:p w14:paraId="7F4AE8EE" w14:textId="77777777" w:rsidR="000F62C2" w:rsidRDefault="000F62C2">
    <w:pPr>
      <w:pStyle w:val="Footer"/>
    </w:pPr>
  </w:p>
  <w:p w14:paraId="7F4AE8EF" w14:textId="77777777" w:rsidR="000F62C2" w:rsidRDefault="000F62C2">
    <w:pPr>
      <w:pStyle w:val="Footer"/>
    </w:pPr>
  </w:p>
  <w:p w14:paraId="7F4AE8F0" w14:textId="77777777" w:rsidR="000F62C2" w:rsidRDefault="000F62C2">
    <w:pPr>
      <w:pStyle w:val="Footer"/>
    </w:pPr>
  </w:p>
  <w:p w14:paraId="7F4AE8F1" w14:textId="77777777" w:rsidR="000F62C2" w:rsidRDefault="000F62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73D5E" w14:textId="77777777" w:rsidR="000F62C2" w:rsidRDefault="000F62C2">
      <w:pPr>
        <w:spacing w:after="0" w:line="240" w:lineRule="auto"/>
      </w:pPr>
      <w:r>
        <w:separator/>
      </w:r>
    </w:p>
  </w:footnote>
  <w:footnote w:type="continuationSeparator" w:id="0">
    <w:p w14:paraId="6B89C236" w14:textId="77777777" w:rsidR="000F62C2" w:rsidRDefault="000F62C2">
      <w:pPr>
        <w:spacing w:after="0" w:line="240" w:lineRule="auto"/>
      </w:pPr>
      <w:r>
        <w:continuationSeparator/>
      </w:r>
    </w:p>
  </w:footnote>
  <w:footnote w:type="continuationNotice" w:id="1">
    <w:p w14:paraId="709DE555" w14:textId="77777777" w:rsidR="000F62C2" w:rsidRDefault="000F62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35D14"/>
    <w:rsid w:val="00057B02"/>
    <w:rsid w:val="00086331"/>
    <w:rsid w:val="00094135"/>
    <w:rsid w:val="0009519D"/>
    <w:rsid w:val="000B160C"/>
    <w:rsid w:val="000F5640"/>
    <w:rsid w:val="000F62C2"/>
    <w:rsid w:val="00103184"/>
    <w:rsid w:val="00127453"/>
    <w:rsid w:val="0019231B"/>
    <w:rsid w:val="00236B17"/>
    <w:rsid w:val="002B1165"/>
    <w:rsid w:val="0033686F"/>
    <w:rsid w:val="003C1AAC"/>
    <w:rsid w:val="003C4E31"/>
    <w:rsid w:val="003D5A1B"/>
    <w:rsid w:val="004F7795"/>
    <w:rsid w:val="00544E2D"/>
    <w:rsid w:val="005810AF"/>
    <w:rsid w:val="005E5098"/>
    <w:rsid w:val="00600FA4"/>
    <w:rsid w:val="00670B76"/>
    <w:rsid w:val="006F0EF8"/>
    <w:rsid w:val="00706DE7"/>
    <w:rsid w:val="007B6BE2"/>
    <w:rsid w:val="007E09ED"/>
    <w:rsid w:val="007E3F00"/>
    <w:rsid w:val="0083308D"/>
    <w:rsid w:val="0083619F"/>
    <w:rsid w:val="008F1D66"/>
    <w:rsid w:val="00952654"/>
    <w:rsid w:val="009A0F99"/>
    <w:rsid w:val="00AC2CF2"/>
    <w:rsid w:val="00B57B2B"/>
    <w:rsid w:val="00B6464F"/>
    <w:rsid w:val="00BE6E1B"/>
    <w:rsid w:val="00CE7321"/>
    <w:rsid w:val="00D12564"/>
    <w:rsid w:val="00D276ED"/>
    <w:rsid w:val="00E007E2"/>
    <w:rsid w:val="00E42B52"/>
    <w:rsid w:val="00E4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AE8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B1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165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B1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165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CA326A2044429EAC76817A896BE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</Nr_x002e__x0020_akti>
    <Data_x0020_e_x0020_Krijimit xmlns="0e656187-b300-4fb0-8bf4-3a50f872073c">2020-10-06T08:24:06Z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2020-10-04T22:00:00Z</Date_x0020_protokolli>
    <Titulli xmlns="0e656187-b300-4fb0-8bf4-3a50f872073c">Për një ndryshim në urdhërin nr. 351, datë 29.5.2020 "Për marrjen e masave të veçanta dhe kufizimeve për parandalimin e përhapjes së Covid-19" të ndryshuar</Titulli>
    <Modifikuesi xmlns="0e656187-b300-4fb0-8bf4-3a50f872073c">vjollca.pacrami</Modifikuesi>
    <Nr_x002e__x0020_prot_x0020_QBZ xmlns="0e656187-b300-4fb0-8bf4-3a50f872073c">1477/1</Nr_x002e__x0020_prot_x0020_QBZ>
    <Data_x0020_e_x0020_Modifikimit xmlns="0e656187-b300-4fb0-8bf4-3a50f872073c">2020-10-06T08:35:34Z</Data_x0020_e_x0020_Modifikimit>
    <Dekretuar xmlns="0e656187-b300-4fb0-8bf4-3a50f872073c">false</Dekretuar>
    <Data xmlns="0e656187-b300-4fb0-8bf4-3a50f872073c">2020-09-27T22:00:00Z</Data>
    <Nr_x002e__x0020_protokolli_x0020_i_x0020_aktit xmlns="0e656187-b300-4fb0-8bf4-3a50f872073c">4357/1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CA326A2044429EAC76817A896BE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842DD-0B31-4247-B4A4-A1A2D6AD3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8950B8-6C19-4A39-8F30-F1B700F36BA9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031CC99-8912-4D07-B4C4-09095B77C6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DC8DC7-8FF2-447C-B4E2-63DBFCAB3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04CD46-19E8-4CFF-A1FD-B648E876A16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7B9B00C-80AA-4481-92A6-B3C1FE39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351, datë 29.5.2020 "Për marrjen e masave të veçanta dhe kufizimeve për parandalimin e përhapjes së Covid-19" të ndryshuar</vt:lpstr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351, datë 29.5.2020 "Për marrjen e masave të veçanta dhe kufizimeve për parandalimin e përhapjes së Covid-19" të ndryshuar</dc:title>
  <dc:creator>Ervina Lila</dc:creator>
  <cp:lastModifiedBy>Fjora Cahani</cp:lastModifiedBy>
  <cp:revision>9</cp:revision>
  <cp:lastPrinted>2020-09-23T13:02:00Z</cp:lastPrinted>
  <dcterms:created xsi:type="dcterms:W3CDTF">2020-10-06T07:13:00Z</dcterms:created>
  <dcterms:modified xsi:type="dcterms:W3CDTF">2020-10-06T09:04:00Z</dcterms:modified>
</cp:coreProperties>
</file>