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72D00B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URDHËR</w:t>
      </w:r>
    </w:p>
    <w:p w14:paraId="50A41DEC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633, datë 17.11.2020</w:t>
      </w:r>
    </w:p>
    <w:p w14:paraId="431CBE2D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0B89D37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NDALIMIN E GRUMBULLIMEVE NË VENDE TË MBYLLURA APO TË HAPURA</w:t>
      </w:r>
    </w:p>
    <w:p w14:paraId="05740ACB" w14:textId="4EB728DA" w:rsidR="00650B75" w:rsidRPr="00650B75" w:rsidRDefault="00650B75" w:rsidP="00650B75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(Ndryshuar me vendimin e </w:t>
      </w:r>
      <w:r>
        <w:rPr>
          <w:rFonts w:ascii="Garamond" w:hAnsi="Garamond"/>
          <w:i/>
          <w:sz w:val="24"/>
          <w:szCs w:val="24"/>
        </w:rPr>
        <w:t>Gjykatës</w:t>
      </w:r>
      <w:r>
        <w:rPr>
          <w:rFonts w:ascii="Garamond" w:hAnsi="Garamond"/>
          <w:i/>
          <w:sz w:val="24"/>
          <w:szCs w:val="24"/>
        </w:rPr>
        <w:t xml:space="preserve"> Kushtetuese nr. 11,  datë 9.3.2021; me urdhrin </w:t>
      </w:r>
      <w:r>
        <w:rPr>
          <w:rFonts w:ascii="Garamond" w:hAnsi="Garamond"/>
          <w:i/>
          <w:sz w:val="24"/>
        </w:rPr>
        <w:t xml:space="preserve">nr. 158, datë 11.3.2021; nr. </w:t>
      </w:r>
      <w:r>
        <w:rPr>
          <w:rFonts w:ascii="Garamond" w:hAnsi="Garamond"/>
          <w:i/>
          <w:sz w:val="24"/>
          <w:szCs w:val="24"/>
        </w:rPr>
        <w:t xml:space="preserve">183, datë 26.3.2021; nr. 183/1, datë 8.4.2021, nr. 183/2, datë 22.4.2021; </w:t>
      </w:r>
      <w:r>
        <w:rPr>
          <w:rFonts w:ascii="Garamond" w:hAnsi="Garamond"/>
          <w:i/>
          <w:sz w:val="24"/>
        </w:rPr>
        <w:t xml:space="preserve">nr. 183/3, datë 5.5.2021; </w:t>
      </w:r>
      <w:r>
        <w:rPr>
          <w:rFonts w:ascii="Garamond" w:hAnsi="Garamond"/>
          <w:i/>
          <w:sz w:val="24"/>
          <w:szCs w:val="24"/>
        </w:rPr>
        <w:t xml:space="preserve">nr. 183/4, datë 20.5.2021; nr. 183/5, datë 14.6.2021; nr. 183/6, datë 28.6.2021; </w:t>
      </w:r>
      <w:r w:rsidRPr="00650B75">
        <w:rPr>
          <w:rFonts w:ascii="Garamond" w:hAnsi="Garamond"/>
          <w:i/>
          <w:sz w:val="24"/>
          <w:szCs w:val="24"/>
        </w:rPr>
        <w:t>nr. 327, datë 12.7.2021; nr. 349, datë 26.7.2021; nr. 349/1, datë 6.8.2021</w:t>
      </w:r>
      <w:r w:rsidRPr="00650B75">
        <w:rPr>
          <w:rFonts w:ascii="Garamond" w:hAnsi="Garamond"/>
          <w:i/>
          <w:sz w:val="24"/>
        </w:rPr>
        <w:t>)</w:t>
      </w:r>
    </w:p>
    <w:p w14:paraId="4FCECFFB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0DBFE7" w14:textId="1A36093F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r>
        <w:rPr>
          <w:rFonts w:ascii="Garamond" w:hAnsi="Garamond"/>
          <w:i/>
          <w:sz w:val="24"/>
          <w:szCs w:val="24"/>
        </w:rPr>
        <w:t>i</w:t>
      </w:r>
      <w:bookmarkStart w:id="0" w:name="_GoBack"/>
      <w:bookmarkEnd w:id="0"/>
      <w:r>
        <w:rPr>
          <w:rFonts w:ascii="Garamond" w:hAnsi="Garamond"/>
          <w:i/>
          <w:sz w:val="24"/>
          <w:szCs w:val="24"/>
        </w:rPr>
        <w:t xml:space="preserve"> përditësuar)</w:t>
      </w:r>
    </w:p>
    <w:p w14:paraId="4687D417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E041A8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102, pika 4, të Kushtetutës së Republikës së Shqipërisë, të nenit 7, pika 4, të ligjit nr. 15/2016, “Për parandalimin dhe luftimin e infeksioneve dhe sëmundjeve infektive”, të udhëzimeve të Institutit të Shëndetit Publik, me qëllim mbrojtjen e shëndetit të popullatës nga infeksioni i shkaktuar nga COVID-19, nenit 113, të ligjit nr. 44/2015 “Kodi i Procedurave Administrative i Republikës së Shqipërisë”, si edhe vendimit të Komitetit Teknik nr. 4156/1, datë 16.11.2020,</w:t>
      </w:r>
    </w:p>
    <w:p w14:paraId="2D43B8ED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</w:t>
      </w:r>
    </w:p>
    <w:p w14:paraId="1A1A2F58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URDHËROJ:</w:t>
      </w:r>
    </w:p>
    <w:p w14:paraId="7997153D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416AFEF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  <w:r>
        <w:rPr>
          <w:rFonts w:ascii="Garamond" w:hAnsi="Garamond"/>
          <w:sz w:val="24"/>
          <w:szCs w:val="24"/>
        </w:rPr>
        <w:t xml:space="preserve">1. Ndalohen grumbullimet me më shumë se 10 persona në vende të mbyllura, tubimet, mbledhjet partiake, ceremonitë e festave, ceremonitë martesore dhe organizimet përtej familjare të ceremonive mortore </w:t>
      </w:r>
      <w:r>
        <w:rPr>
          <w:rFonts w:ascii="Garamond" w:hAnsi="Garamond"/>
          <w:i/>
          <w:sz w:val="24"/>
        </w:rPr>
        <w:t xml:space="preserve">deri në datën </w:t>
      </w:r>
      <w:r>
        <w:rPr>
          <w:rFonts w:ascii="Garamond" w:hAnsi="Garamond" w:cs="Times New Roman"/>
          <w:i/>
          <w:sz w:val="24"/>
          <w:szCs w:val="24"/>
        </w:rPr>
        <w:t>23.8.2021.</w:t>
      </w:r>
    </w:p>
    <w:p w14:paraId="65683784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>
        <w:rPr>
          <w:rFonts w:ascii="Garamond" w:eastAsia="Times New Roman" w:hAnsi="Garamond" w:cs="Times New Roman"/>
          <w:i/>
          <w:sz w:val="24"/>
          <w:szCs w:val="24"/>
        </w:rPr>
        <w:t>1/1. Ndalohen grumbullimet me më shumë se 50 persona në vende të hapura, tubimet, mbledhjet partiake, ceremonitë e festave, ceremonitë martesore dhe organizimet përtej familjare të ceremonive mortore nga data 15.6.2021 deri në datën 28.6.2021. Grumbullimet sipas kësaj pike të respektojnë masat e distancimit social dhe protokollet e miratuara nga Instituti i Shëndetit Publik.</w:t>
      </w:r>
    </w:p>
    <w:p w14:paraId="6A26BF08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>
        <w:rPr>
          <w:rFonts w:ascii="Garamond" w:eastAsia="Times New Roman" w:hAnsi="Garamond" w:cs="Times New Roman"/>
          <w:i/>
          <w:sz w:val="24"/>
          <w:szCs w:val="24"/>
        </w:rPr>
        <w:t xml:space="preserve">1/2. Lejohen konferencat me kapacitet të reduktuar deri në 30% të pjesëmarrësve dhe në zbatim të protokollit të miratuar nga Instituti i Shëndetit Publik nga datë 1.7.2021. </w:t>
      </w:r>
    </w:p>
    <w:p w14:paraId="6B7B8E50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Pika 4 e urdhrit nr. 351, datë 29.5.2020 “Për marrjen e masave të veçanta dhe kufizimeve për parandalimin e përhapjes së COVID-19”, të ndryshuar, shfuqizohet.</w:t>
      </w:r>
    </w:p>
    <w:p w14:paraId="7E0F8F4A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Ngarkohen për zbatimin e këtij urdhri organet kompetente për dhënien e masave administrative sipas aktit normativ nr. 3, datë 15.3.2020 “Për marrjen e masave të veçanta administrative gjatë kohëzgjatjes së periudhës së shkaktuar nga COVID-19”, i ndryshuar. </w:t>
      </w:r>
    </w:p>
    <w:p w14:paraId="35F91061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Ky urdhër hyn në fuqi menjëherë dhe botohet në Fletoren Zyrtare. </w:t>
      </w:r>
    </w:p>
    <w:p w14:paraId="2EF634E0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65754D6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</w:t>
      </w:r>
    </w:p>
    <w:p w14:paraId="4F5E58F4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71875FDB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Ogerta Manastirliu</w:t>
      </w:r>
    </w:p>
    <w:p w14:paraId="71753EE1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86DC1A8" w14:textId="77777777" w:rsidR="005479C2" w:rsidRPr="00650B75" w:rsidRDefault="005479C2" w:rsidP="00650B75"/>
    <w:sectPr w:rsidR="005479C2" w:rsidRPr="00650B75" w:rsidSect="00132770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1718CC" w14:textId="77777777" w:rsidR="00297DFC" w:rsidRDefault="00297DFC">
      <w:pPr>
        <w:spacing w:after="0" w:line="240" w:lineRule="auto"/>
      </w:pPr>
      <w:r>
        <w:separator/>
      </w:r>
    </w:p>
  </w:endnote>
  <w:endnote w:type="continuationSeparator" w:id="0">
    <w:p w14:paraId="314DA970" w14:textId="77777777" w:rsidR="00297DFC" w:rsidRDefault="00297DFC">
      <w:pPr>
        <w:spacing w:after="0" w:line="240" w:lineRule="auto"/>
      </w:pPr>
      <w:r>
        <w:continuationSeparator/>
      </w:r>
    </w:p>
  </w:endnote>
  <w:endnote w:type="continuationNotice" w:id="1">
    <w:p w14:paraId="7AD8586E" w14:textId="77777777" w:rsidR="00297DFC" w:rsidRDefault="00297D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BF7878" w14:textId="77777777" w:rsidR="00297DFC" w:rsidRDefault="00297DFC">
      <w:pPr>
        <w:spacing w:after="0" w:line="240" w:lineRule="auto"/>
      </w:pPr>
      <w:r>
        <w:separator/>
      </w:r>
    </w:p>
  </w:footnote>
  <w:footnote w:type="continuationSeparator" w:id="0">
    <w:p w14:paraId="5897BE24" w14:textId="77777777" w:rsidR="00297DFC" w:rsidRDefault="00297DFC">
      <w:pPr>
        <w:spacing w:after="0" w:line="240" w:lineRule="auto"/>
      </w:pPr>
      <w:r>
        <w:continuationSeparator/>
      </w:r>
    </w:p>
  </w:footnote>
  <w:footnote w:type="continuationNotice" w:id="1">
    <w:p w14:paraId="7D5AC974" w14:textId="77777777" w:rsidR="00297DFC" w:rsidRDefault="00297DF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A139DF"/>
    <w:multiLevelType w:val="hybridMultilevel"/>
    <w:tmpl w:val="DFEE3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8E5BDD"/>
    <w:multiLevelType w:val="hybridMultilevel"/>
    <w:tmpl w:val="815AF20E"/>
    <w:lvl w:ilvl="0" w:tplc="03BA4864">
      <w:start w:val="1"/>
      <w:numFmt w:val="decimal"/>
      <w:lvlText w:val="%1."/>
      <w:lvlJc w:val="left"/>
      <w:pPr>
        <w:ind w:left="644" w:hanging="360"/>
      </w:pPr>
      <w:rPr>
        <w:rFonts w:eastAsiaTheme="minorHAnsi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6ED"/>
    <w:rsid w:val="000016FD"/>
    <w:rsid w:val="00014DD0"/>
    <w:rsid w:val="00026F2B"/>
    <w:rsid w:val="00035D14"/>
    <w:rsid w:val="00086331"/>
    <w:rsid w:val="00094135"/>
    <w:rsid w:val="0009519D"/>
    <w:rsid w:val="000A54AE"/>
    <w:rsid w:val="000B160C"/>
    <w:rsid w:val="000B53B0"/>
    <w:rsid w:val="000F5640"/>
    <w:rsid w:val="00127453"/>
    <w:rsid w:val="00132770"/>
    <w:rsid w:val="001B2570"/>
    <w:rsid w:val="001D03DE"/>
    <w:rsid w:val="00236B17"/>
    <w:rsid w:val="00247A19"/>
    <w:rsid w:val="002543A9"/>
    <w:rsid w:val="00266B67"/>
    <w:rsid w:val="00296683"/>
    <w:rsid w:val="00297DFC"/>
    <w:rsid w:val="00316622"/>
    <w:rsid w:val="003C1AAC"/>
    <w:rsid w:val="003C4E31"/>
    <w:rsid w:val="003C569C"/>
    <w:rsid w:val="003C694E"/>
    <w:rsid w:val="003F7548"/>
    <w:rsid w:val="004A794B"/>
    <w:rsid w:val="004E3C45"/>
    <w:rsid w:val="004F7795"/>
    <w:rsid w:val="005479C2"/>
    <w:rsid w:val="005810AF"/>
    <w:rsid w:val="00581F9C"/>
    <w:rsid w:val="005B3AE4"/>
    <w:rsid w:val="005C7AEA"/>
    <w:rsid w:val="005E5098"/>
    <w:rsid w:val="005E50BE"/>
    <w:rsid w:val="00600FA4"/>
    <w:rsid w:val="00650B75"/>
    <w:rsid w:val="00656C93"/>
    <w:rsid w:val="00664D74"/>
    <w:rsid w:val="00666F0C"/>
    <w:rsid w:val="00670B76"/>
    <w:rsid w:val="00670DB6"/>
    <w:rsid w:val="006F0EF8"/>
    <w:rsid w:val="00706DE7"/>
    <w:rsid w:val="00740BCC"/>
    <w:rsid w:val="007E3F00"/>
    <w:rsid w:val="00802289"/>
    <w:rsid w:val="0083308D"/>
    <w:rsid w:val="00847787"/>
    <w:rsid w:val="008F1D66"/>
    <w:rsid w:val="00952654"/>
    <w:rsid w:val="009A0F99"/>
    <w:rsid w:val="009D6024"/>
    <w:rsid w:val="00A100E0"/>
    <w:rsid w:val="00A11E29"/>
    <w:rsid w:val="00A23477"/>
    <w:rsid w:val="00A257BB"/>
    <w:rsid w:val="00AC2CF2"/>
    <w:rsid w:val="00B33F4C"/>
    <w:rsid w:val="00B57B2B"/>
    <w:rsid w:val="00BA7070"/>
    <w:rsid w:val="00BE6E1B"/>
    <w:rsid w:val="00C930F5"/>
    <w:rsid w:val="00CE7321"/>
    <w:rsid w:val="00D1452B"/>
    <w:rsid w:val="00D276ED"/>
    <w:rsid w:val="00E007E2"/>
    <w:rsid w:val="00E42B52"/>
    <w:rsid w:val="00E43A21"/>
    <w:rsid w:val="00EC19DB"/>
    <w:rsid w:val="00EE3B1A"/>
    <w:rsid w:val="00F00FBE"/>
    <w:rsid w:val="00F1791D"/>
    <w:rsid w:val="00F41921"/>
    <w:rsid w:val="00F9625D"/>
    <w:rsid w:val="00FE5E4D"/>
    <w:rsid w:val="00FF06DB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8C15C"/>
  <w15:docId w15:val="{F2B919B4-4956-482B-B52C-9B81129F1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2021-08-31T08:46:38Z</Data_x0020_e_x0020_Krijimit>
    <Modifikuesi xmlns="0e656187-b300-4fb0-8bf4-3a50f872073c">Eliona.Lloja</Modifikuesi>
    <Data_x0020_e_x0020_Modifikimit xmlns="0e656187-b300-4fb0-8bf4-3a50f872073c">2021-08-31T08:46:38Z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571B3738EEA4312B37B35E00470A0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D445A-FA0D-4AD0-B8E8-EFCA9628EDA2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7473A07-4A58-4A8B-8913-0220CDFA48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CD54FF-CFA3-4E66-B47A-01DC9A6194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A62D7EE-9256-475D-8C20-2A72BBCD5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Urdhёr pёr ndalimin e grumbullimeve nё vende tё mbyllura apo tё hapura</vt:lpstr>
    </vt:vector>
  </TitlesOfParts>
  <Company>Microsoft</Company>
  <LinksUpToDate>false</LinksUpToDate>
  <CharactersWithSpaces>2322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Urdhёr pёr ndalimin e grumbullimeve nё vende tё mbyllura apo tё hapura</dc:title>
  <dc:creator>Ervina Lila</dc:creator>
  <cp:lastModifiedBy>Elona Baci</cp:lastModifiedBy>
  <cp:revision>3</cp:revision>
  <cp:lastPrinted>2020-11-17T12:43:00Z</cp:lastPrinted>
  <dcterms:created xsi:type="dcterms:W3CDTF">2021-05-17T10:14:00Z</dcterms:created>
  <dcterms:modified xsi:type="dcterms:W3CDTF">2021-09-08T09:08:00Z</dcterms:modified>
</cp:coreProperties>
</file>