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5A629" w14:textId="77777777" w:rsidR="000A6C2E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05A62A" w14:textId="4A752F38" w:rsidR="000A6C2E" w:rsidRPr="00A31726" w:rsidRDefault="00000374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100</w:t>
      </w:r>
      <w:r w:rsidRPr="00A3172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10.2</w:t>
      </w:r>
      <w:r w:rsidRPr="00A31726">
        <w:rPr>
          <w:rFonts w:ascii="Garamond" w:hAnsi="Garamond"/>
          <w:b/>
          <w:sz w:val="24"/>
          <w:szCs w:val="24"/>
          <w:lang w:val="sq-AL"/>
        </w:rPr>
        <w:t>.2021</w:t>
      </w:r>
    </w:p>
    <w:p w14:paraId="23A5EA65" w14:textId="77777777" w:rsidR="007964D9" w:rsidRPr="00A31726" w:rsidRDefault="007964D9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A8375E" w14:textId="36D953EB" w:rsidR="00D62CE2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PËR KUFIZIMIN E AKTIVITETEVE TË BAREVE, RESTORANTEVE, FAST FOOD DHE LOKALEVE</w:t>
      </w:r>
    </w:p>
    <w:p w14:paraId="119A4A77" w14:textId="49CCF33B" w:rsidR="009C71E1" w:rsidRPr="00874A0A" w:rsidRDefault="009C71E1" w:rsidP="00874A0A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874A0A">
        <w:rPr>
          <w:rFonts w:ascii="Garamond" w:hAnsi="Garamond"/>
          <w:i/>
          <w:sz w:val="24"/>
          <w:szCs w:val="24"/>
          <w:lang w:val="sq-AL"/>
        </w:rPr>
        <w:t>(Ndryshuar me udhrin nr. 136, datë 25.2.2021</w:t>
      </w:r>
      <w:r w:rsidR="00874A0A" w:rsidRPr="00874A0A">
        <w:rPr>
          <w:rFonts w:ascii="Garamond" w:hAnsi="Garamond"/>
          <w:i/>
          <w:sz w:val="24"/>
          <w:szCs w:val="24"/>
          <w:lang w:val="sq-AL"/>
        </w:rPr>
        <w:t>; n</w:t>
      </w:r>
      <w:r w:rsidR="00874A0A" w:rsidRPr="00874A0A">
        <w:rPr>
          <w:rFonts w:ascii="Garamond" w:hAnsi="Garamond"/>
          <w:i/>
          <w:sz w:val="24"/>
          <w:szCs w:val="24"/>
          <w:lang w:val="sq-AL"/>
        </w:rPr>
        <w:t>r. 208, datë 12.4.2021</w:t>
      </w:r>
      <w:r w:rsidRPr="00874A0A">
        <w:rPr>
          <w:rFonts w:ascii="Garamond" w:hAnsi="Garamond"/>
          <w:i/>
          <w:sz w:val="24"/>
          <w:szCs w:val="24"/>
          <w:lang w:val="sq-AL"/>
        </w:rPr>
        <w:t>)</w:t>
      </w:r>
    </w:p>
    <w:p w14:paraId="7F6773F0" w14:textId="77777777" w:rsidR="009C71E1" w:rsidRDefault="009C71E1" w:rsidP="009C71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D7C6C8" w14:textId="4DA29D68" w:rsidR="009C71E1" w:rsidRPr="009C71E1" w:rsidRDefault="009C71E1" w:rsidP="009C71E1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9C71E1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9D4B604" w14:textId="77777777" w:rsidR="007964D9" w:rsidRPr="00A31726" w:rsidRDefault="007964D9" w:rsidP="007964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05A62C" w14:textId="385F05F4" w:rsidR="00000374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Në zbatimi të nenit 7, pika 4 g</w:t>
      </w:r>
      <w:r w:rsidR="00A31726" w:rsidRPr="00A31726">
        <w:rPr>
          <w:rFonts w:ascii="Garamond" w:hAnsi="Garamond"/>
          <w:sz w:val="24"/>
          <w:szCs w:val="24"/>
          <w:lang w:val="sq-AL"/>
        </w:rPr>
        <w:t>e</w:t>
      </w:r>
      <w:r w:rsidRPr="00A31726">
        <w:rPr>
          <w:rFonts w:ascii="Garamond" w:hAnsi="Garamond"/>
          <w:sz w:val="24"/>
          <w:szCs w:val="24"/>
          <w:lang w:val="sq-AL"/>
        </w:rPr>
        <w:t xml:space="preserve">rma </w:t>
      </w:r>
      <w:r w:rsidR="00A31726" w:rsidRPr="00A31726">
        <w:rPr>
          <w:rFonts w:ascii="Garamond" w:hAnsi="Garamond"/>
          <w:sz w:val="24"/>
          <w:szCs w:val="24"/>
          <w:lang w:val="sq-AL"/>
        </w:rPr>
        <w:t>“</w:t>
      </w:r>
      <w:r w:rsidRPr="00A31726">
        <w:rPr>
          <w:rFonts w:ascii="Garamond" w:hAnsi="Garamond"/>
          <w:sz w:val="24"/>
          <w:szCs w:val="24"/>
          <w:lang w:val="sq-AL"/>
        </w:rPr>
        <w:t>b</w:t>
      </w:r>
      <w:r w:rsidR="00A31726" w:rsidRPr="00A31726">
        <w:rPr>
          <w:rFonts w:ascii="Garamond" w:hAnsi="Garamond"/>
          <w:sz w:val="24"/>
          <w:szCs w:val="24"/>
          <w:lang w:val="sq-AL"/>
        </w:rPr>
        <w:t>”</w:t>
      </w:r>
      <w:r w:rsidRPr="00A31726">
        <w:rPr>
          <w:rFonts w:ascii="Garamond" w:hAnsi="Garamond"/>
          <w:sz w:val="24"/>
          <w:szCs w:val="24"/>
          <w:lang w:val="sq-AL"/>
        </w:rPr>
        <w:t xml:space="preserve"> të ligjit </w:t>
      </w:r>
      <w:r w:rsidR="00A31726" w:rsidRPr="00A31726">
        <w:rPr>
          <w:rFonts w:ascii="Garamond" w:hAnsi="Garamond"/>
          <w:sz w:val="24"/>
          <w:szCs w:val="24"/>
          <w:lang w:val="sq-AL"/>
        </w:rPr>
        <w:t>n</w:t>
      </w:r>
      <w:r w:rsidRPr="00A31726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infektive”, udhëzimit të Institutit të Shëndetit Publik</w:t>
      </w:r>
      <w:r w:rsidR="00A31726" w:rsidRPr="00A31726">
        <w:rPr>
          <w:rFonts w:ascii="Garamond" w:hAnsi="Garamond"/>
          <w:sz w:val="24"/>
          <w:szCs w:val="24"/>
          <w:lang w:val="sq-AL"/>
        </w:rPr>
        <w:t>,</w:t>
      </w:r>
      <w:r w:rsidRPr="00A31726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A31726" w:rsidRPr="00A31726">
        <w:rPr>
          <w:rFonts w:ascii="Garamond" w:hAnsi="Garamond"/>
          <w:sz w:val="24"/>
          <w:szCs w:val="24"/>
          <w:lang w:val="sq-AL"/>
        </w:rPr>
        <w:t>v</w:t>
      </w:r>
      <w:r w:rsidRPr="00A31726">
        <w:rPr>
          <w:rFonts w:ascii="Garamond" w:hAnsi="Garamond"/>
          <w:sz w:val="24"/>
          <w:szCs w:val="24"/>
          <w:lang w:val="sq-AL"/>
        </w:rPr>
        <w:t>endimit të Komitetit të Përkohshëm për Infeksionin e Përhapur nga Coron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avirus i ri nr. </w:t>
      </w:r>
      <w:r w:rsidR="00AF4216" w:rsidRPr="00A31726">
        <w:rPr>
          <w:rFonts w:ascii="Garamond" w:hAnsi="Garamond"/>
          <w:sz w:val="24"/>
          <w:szCs w:val="24"/>
          <w:lang w:val="sq-AL"/>
        </w:rPr>
        <w:t xml:space="preserve">809 </w:t>
      </w:r>
      <w:r w:rsidR="00732CA4" w:rsidRPr="00A31726">
        <w:rPr>
          <w:rFonts w:ascii="Garamond" w:hAnsi="Garamond"/>
          <w:sz w:val="24"/>
          <w:szCs w:val="24"/>
          <w:lang w:val="sq-AL"/>
        </w:rPr>
        <w:t>datë 10.02.2020</w:t>
      </w:r>
      <w:r w:rsidRPr="00A31726">
        <w:rPr>
          <w:rFonts w:ascii="Garamond" w:hAnsi="Garamond"/>
          <w:sz w:val="24"/>
          <w:szCs w:val="24"/>
          <w:lang w:val="sq-AL"/>
        </w:rPr>
        <w:t xml:space="preserve">, me qëllim parandalimin e përhapjes së infeksionit të shkaktuar COVID-19 në Republikën e Shqipërisë dhe mbrojtjen e shëndetit të popullatës, </w:t>
      </w:r>
    </w:p>
    <w:p w14:paraId="3057951D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5A62D" w14:textId="1E6AA469" w:rsidR="000A6C2E" w:rsidRPr="00A31726" w:rsidRDefault="000A6C2E" w:rsidP="007964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URDHËROJ:</w:t>
      </w:r>
    </w:p>
    <w:p w14:paraId="2B005553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9BE73E" w14:textId="373B989B" w:rsidR="00874A0A" w:rsidRPr="00874A0A" w:rsidRDefault="00874A0A" w:rsidP="007964D9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874A0A">
        <w:rPr>
          <w:rFonts w:ascii="Garamond" w:hAnsi="Garamond"/>
          <w:i/>
          <w:sz w:val="24"/>
          <w:szCs w:val="24"/>
          <w:lang w:val="sq-AL"/>
        </w:rPr>
        <w:t>1.</w:t>
      </w:r>
      <w:r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bookmarkStart w:id="0" w:name="_GoBack"/>
      <w:bookmarkEnd w:id="0"/>
      <w:r w:rsidRPr="00874A0A">
        <w:rPr>
          <w:rFonts w:ascii="Garamond" w:eastAsia="Calibri" w:hAnsi="Garamond" w:cs="Times New Roman"/>
          <w:i/>
          <w:sz w:val="24"/>
          <w:szCs w:val="24"/>
          <w:lang w:val="sq-AL"/>
        </w:rPr>
        <w:t>Kufizimin e aktivitetit të bareve, restoranteve, fast food dhe lokaleve, që ofrojnë shërbim për klientët, nga ora 22:00 deri në orën 06:00, në të gjithë vendin, nga data 12.4.2021 deri në një urdhër të dytë.</w:t>
      </w:r>
    </w:p>
    <w:p w14:paraId="2F05A630" w14:textId="75030971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2.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Përjashtim nga rregulli i përcaktuar në pikën 1, bëhet vetëm për shërbimin në banesë </w:t>
      </w:r>
      <w:r w:rsidR="00732CA4" w:rsidRPr="00A31726">
        <w:rPr>
          <w:rFonts w:ascii="Garamond" w:hAnsi="Garamond"/>
          <w:i/>
          <w:sz w:val="24"/>
          <w:szCs w:val="24"/>
          <w:lang w:val="sq-AL"/>
        </w:rPr>
        <w:t>(delivery),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i cili duhet të kryhet duke respektuar rregullat higjenike të miratuara.</w:t>
      </w:r>
    </w:p>
    <w:p w14:paraId="2F05A632" w14:textId="22FC8913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3.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Ngarkohen për zbatimin e këtij urdhri organet kompetente për dhënien e masave administrative sipas </w:t>
      </w:r>
      <w:r w:rsidR="00A31726" w:rsidRPr="00A31726">
        <w:rPr>
          <w:rFonts w:ascii="Garamond" w:hAnsi="Garamond"/>
          <w:sz w:val="24"/>
          <w:szCs w:val="24"/>
          <w:lang w:val="sq-AL"/>
        </w:rPr>
        <w:t>aktit normativ nr</w:t>
      </w:r>
      <w:r w:rsidR="00A31726">
        <w:rPr>
          <w:rFonts w:ascii="Garamond" w:hAnsi="Garamond"/>
          <w:sz w:val="24"/>
          <w:szCs w:val="24"/>
          <w:lang w:val="sq-AL"/>
        </w:rPr>
        <w:t>. 3, datë 15.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3.2020 “Për marrjen e masave të veçanta administrative gjatë kohëzgjatjes së periudhës së shkaktuar nga </w:t>
      </w:r>
      <w:r w:rsidR="00A31726" w:rsidRPr="00A31726">
        <w:rPr>
          <w:rFonts w:ascii="Garamond" w:hAnsi="Garamond"/>
          <w:sz w:val="24"/>
          <w:szCs w:val="24"/>
          <w:lang w:val="sq-AL"/>
        </w:rPr>
        <w:t>COVID</w:t>
      </w:r>
      <w:r w:rsidR="00732CA4" w:rsidRPr="00A31726">
        <w:rPr>
          <w:rFonts w:ascii="Garamond" w:hAnsi="Garamond"/>
          <w:sz w:val="24"/>
          <w:szCs w:val="24"/>
          <w:lang w:val="sq-AL"/>
        </w:rPr>
        <w:t>-19” i ndryshuar.</w:t>
      </w:r>
    </w:p>
    <w:p w14:paraId="2F05A634" w14:textId="26C024C2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4. </w:t>
      </w:r>
      <w:r w:rsidR="00732CA4" w:rsidRPr="00A31726">
        <w:rPr>
          <w:rFonts w:ascii="Garamond" w:hAnsi="Garamond"/>
          <w:sz w:val="24"/>
          <w:szCs w:val="24"/>
          <w:lang w:val="sq-AL"/>
        </w:rPr>
        <w:t>Çdo urdhër i mëparshëm në kundërshtim me këtë urdhër, shfuqizohet.</w:t>
      </w:r>
    </w:p>
    <w:p w14:paraId="2F05A636" w14:textId="77777777" w:rsidR="000A6C2E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Ky urdhër hyn në fuqi menjëherë dhe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botohet në Fletoren Zyrtare</w:t>
      </w:r>
      <w:r w:rsidRPr="00A31726">
        <w:rPr>
          <w:rFonts w:ascii="Garamond" w:hAnsi="Garamond"/>
          <w:sz w:val="24"/>
          <w:szCs w:val="24"/>
          <w:lang w:val="sq-AL"/>
        </w:rPr>
        <w:t>.</w:t>
      </w:r>
    </w:p>
    <w:p w14:paraId="7C3201BE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EB1C3" w14:textId="77777777" w:rsid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</w:t>
      </w:r>
      <w:r w:rsidR="007964D9" w:rsidRPr="00A31726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F05A639" w14:textId="6F0655C9" w:rsidR="000A6C2E" w:rsidRP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2F05A63A" w14:textId="29FFF882" w:rsidR="000A6C2E" w:rsidRPr="00A31726" w:rsidRDefault="000A6C2E" w:rsidP="007964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F05A63B" w14:textId="77777777" w:rsidR="00511274" w:rsidRPr="00A31726" w:rsidRDefault="00511274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11274" w:rsidRPr="00A31726" w:rsidSect="00D62CE2">
      <w:headerReference w:type="default" r:id="rId14"/>
      <w:footerReference w:type="default" r:id="rId15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A36B6" w14:textId="77777777" w:rsidR="00FD2AAC" w:rsidRDefault="00FD2AAC">
      <w:pPr>
        <w:spacing w:after="0" w:line="240" w:lineRule="auto"/>
      </w:pPr>
      <w:r>
        <w:separator/>
      </w:r>
    </w:p>
  </w:endnote>
  <w:endnote w:type="continuationSeparator" w:id="0">
    <w:p w14:paraId="6947C924" w14:textId="77777777" w:rsidR="00FD2AAC" w:rsidRDefault="00FD2AAC">
      <w:pPr>
        <w:spacing w:after="0" w:line="240" w:lineRule="auto"/>
      </w:pPr>
      <w:r>
        <w:continuationSeparator/>
      </w:r>
    </w:p>
  </w:endnote>
  <w:endnote w:type="continuationNotice" w:id="1">
    <w:p w14:paraId="484D22F2" w14:textId="77777777" w:rsidR="00FD2AAC" w:rsidRDefault="00FD2A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5A640" w14:textId="77777777" w:rsidR="00A31726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2F05A643" wp14:editId="2F05A64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17EF5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F05A641" w14:textId="77777777" w:rsidR="00A31726" w:rsidRPr="004722E3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2F05A642" w14:textId="77777777" w:rsidR="00A31726" w:rsidRDefault="00A317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6A074" w14:textId="77777777" w:rsidR="00FD2AAC" w:rsidRDefault="00FD2AAC">
      <w:pPr>
        <w:spacing w:after="0" w:line="240" w:lineRule="auto"/>
      </w:pPr>
      <w:r>
        <w:separator/>
      </w:r>
    </w:p>
  </w:footnote>
  <w:footnote w:type="continuationSeparator" w:id="0">
    <w:p w14:paraId="2A401734" w14:textId="77777777" w:rsidR="00FD2AAC" w:rsidRDefault="00FD2AAC">
      <w:pPr>
        <w:spacing w:after="0" w:line="240" w:lineRule="auto"/>
      </w:pPr>
      <w:r>
        <w:continuationSeparator/>
      </w:r>
    </w:p>
  </w:footnote>
  <w:footnote w:type="continuationNotice" w:id="1">
    <w:p w14:paraId="288CB7C3" w14:textId="77777777" w:rsidR="00FD2AAC" w:rsidRDefault="00FD2A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0F0A1" w14:textId="77777777" w:rsidR="00A31726" w:rsidRDefault="00A317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A516E"/>
    <w:multiLevelType w:val="hybridMultilevel"/>
    <w:tmpl w:val="7C985304"/>
    <w:lvl w:ilvl="0" w:tplc="46C0B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E"/>
    <w:rsid w:val="00000374"/>
    <w:rsid w:val="000275B3"/>
    <w:rsid w:val="000A6C2E"/>
    <w:rsid w:val="000B4C46"/>
    <w:rsid w:val="000B6D27"/>
    <w:rsid w:val="002017D0"/>
    <w:rsid w:val="003D6F06"/>
    <w:rsid w:val="00511274"/>
    <w:rsid w:val="006770F5"/>
    <w:rsid w:val="006F679F"/>
    <w:rsid w:val="00732CA4"/>
    <w:rsid w:val="007964D9"/>
    <w:rsid w:val="00874A0A"/>
    <w:rsid w:val="009405FF"/>
    <w:rsid w:val="009A51EA"/>
    <w:rsid w:val="009C71E1"/>
    <w:rsid w:val="009E56F4"/>
    <w:rsid w:val="00A31726"/>
    <w:rsid w:val="00A8719E"/>
    <w:rsid w:val="00AF4216"/>
    <w:rsid w:val="00B85908"/>
    <w:rsid w:val="00D62CE2"/>
    <w:rsid w:val="00EC5392"/>
    <w:rsid w:val="00EE05E5"/>
    <w:rsid w:val="00F72CFF"/>
    <w:rsid w:val="00FB4E4F"/>
    <w:rsid w:val="00FD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A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2021-02-12T12:41:48Z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kufizimin e aktiviteteve të bareve, restoranteve, fast food dhe lokaleve</Titulli>
    <Modifikuesi xmlns="0e656187-b300-4fb0-8bf4-3a50f872073c">nevila.samarxhi</Modifikuesi>
    <Nr_x002e__x0020_prot_x0020_QBZ xmlns="0e656187-b300-4fb0-8bf4-3a50f872073c">273/1</Nr_x002e__x0020_prot_x0020_QBZ>
    <Data_x0020_e_x0020_Modifikimit xmlns="0e656187-b300-4fb0-8bf4-3a50f872073c">2021-02-12T12:46:26Z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CEC5C-E8F2-41E7-A543-73498A437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0B0C2-4E38-45D8-921A-E20459C1C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EB003B-AB12-4916-A4DD-F74347DD34B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0E8CA1F-7377-4A05-B5CB-D5A61086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8B2707-3883-4635-82FE-DA5E07BEA0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9BBA55-5710-4AE1-97D9-6455DF035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Ervina Lila</dc:creator>
  <cp:lastModifiedBy>Vilma Belishta</cp:lastModifiedBy>
  <cp:revision>2</cp:revision>
  <cp:lastPrinted>2021-02-10T12:25:00Z</cp:lastPrinted>
  <dcterms:created xsi:type="dcterms:W3CDTF">2021-04-16T10:14:00Z</dcterms:created>
  <dcterms:modified xsi:type="dcterms:W3CDTF">2021-04-16T10:14:00Z</dcterms:modified>
</cp:coreProperties>
</file>