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F191CF" w14:textId="7777777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URDHËR</w:t>
      </w:r>
    </w:p>
    <w:p w14:paraId="5BF191D0" w14:textId="7777777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Nr.</w:t>
      </w:r>
      <w:r w:rsidR="002922A8" w:rsidRPr="001B47C5">
        <w:rPr>
          <w:rFonts w:ascii="Garamond" w:hAnsi="Garamond"/>
          <w:b/>
          <w:sz w:val="24"/>
          <w:szCs w:val="24"/>
        </w:rPr>
        <w:t>99</w:t>
      </w:r>
      <w:r w:rsidRPr="001B47C5">
        <w:rPr>
          <w:rFonts w:ascii="Garamond" w:hAnsi="Garamond"/>
          <w:b/>
          <w:sz w:val="24"/>
          <w:szCs w:val="24"/>
        </w:rPr>
        <w:t xml:space="preserve">, </w:t>
      </w:r>
      <w:r w:rsidR="00F93BE3" w:rsidRPr="001B47C5">
        <w:rPr>
          <w:rFonts w:ascii="Garamond" w:hAnsi="Garamond"/>
          <w:b/>
          <w:sz w:val="24"/>
          <w:szCs w:val="24"/>
        </w:rPr>
        <w:t>datë</w:t>
      </w:r>
      <w:r w:rsidR="002922A8" w:rsidRPr="001B47C5">
        <w:rPr>
          <w:rFonts w:ascii="Garamond" w:hAnsi="Garamond"/>
          <w:b/>
          <w:sz w:val="24"/>
          <w:szCs w:val="24"/>
        </w:rPr>
        <w:t xml:space="preserve"> 10.2</w:t>
      </w:r>
      <w:r w:rsidR="00F93BE3" w:rsidRPr="001B47C5">
        <w:rPr>
          <w:rFonts w:ascii="Garamond" w:hAnsi="Garamond"/>
          <w:b/>
          <w:sz w:val="24"/>
          <w:szCs w:val="24"/>
        </w:rPr>
        <w:t>.2021</w:t>
      </w:r>
    </w:p>
    <w:p w14:paraId="13D93A39" w14:textId="50770D27" w:rsidR="00154911" w:rsidRPr="001B47C5" w:rsidRDefault="00154911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F9B5D86" w14:textId="02406C36" w:rsidR="00154911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PËR KUFIZIMIN E LËVIZJES BRENDA VENDIT</w:t>
      </w:r>
    </w:p>
    <w:p w14:paraId="24E33888" w14:textId="2CA3BF28" w:rsidR="001B47C5" w:rsidRDefault="00A846BA" w:rsidP="00253B3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A846BA">
        <w:rPr>
          <w:rFonts w:ascii="Garamond" w:hAnsi="Garamond"/>
          <w:i/>
          <w:sz w:val="24"/>
          <w:szCs w:val="24"/>
        </w:rPr>
        <w:t>(</w:t>
      </w:r>
      <w:r w:rsidR="00253B38">
        <w:rPr>
          <w:rFonts w:ascii="Garamond" w:hAnsi="Garamond"/>
          <w:i/>
          <w:sz w:val="24"/>
          <w:szCs w:val="24"/>
        </w:rPr>
        <w:t>N</w:t>
      </w:r>
      <w:r w:rsidRPr="00A846BA">
        <w:rPr>
          <w:rFonts w:ascii="Garamond" w:hAnsi="Garamond"/>
          <w:i/>
          <w:sz w:val="24"/>
          <w:szCs w:val="24"/>
        </w:rPr>
        <w:t>dryshuar me urdhrin nr. 137, datë 25.2.2021</w:t>
      </w:r>
      <w:r w:rsidR="00253B38">
        <w:rPr>
          <w:rFonts w:ascii="Garamond" w:hAnsi="Garamond"/>
          <w:i/>
          <w:sz w:val="24"/>
          <w:szCs w:val="24"/>
        </w:rPr>
        <w:t xml:space="preserve">; </w:t>
      </w:r>
      <w:r w:rsidR="00253B38" w:rsidRPr="00253B38">
        <w:rPr>
          <w:rFonts w:ascii="Garamond" w:hAnsi="Garamond"/>
          <w:i/>
          <w:sz w:val="24"/>
          <w:szCs w:val="24"/>
        </w:rPr>
        <w:t>nr. 209, datë 12.4.2021</w:t>
      </w:r>
      <w:r w:rsidR="00A478AA">
        <w:rPr>
          <w:rFonts w:ascii="Garamond" w:hAnsi="Garamond"/>
          <w:i/>
          <w:sz w:val="24"/>
          <w:szCs w:val="24"/>
        </w:rPr>
        <w:t>;</w:t>
      </w:r>
      <w:r w:rsidR="00A478AA" w:rsidRPr="00380464">
        <w:rPr>
          <w:rFonts w:ascii="Garamond" w:hAnsi="Garamond"/>
          <w:i/>
          <w:sz w:val="24"/>
          <w:szCs w:val="24"/>
        </w:rPr>
        <w:t xml:space="preserve"> nr. 99/1, datë 28.5.2021</w:t>
      </w:r>
      <w:r w:rsidR="00380464">
        <w:rPr>
          <w:rFonts w:ascii="Garamond" w:hAnsi="Garamond"/>
          <w:i/>
          <w:sz w:val="24"/>
          <w:szCs w:val="24"/>
        </w:rPr>
        <w:t>; nr. 99/2, datë 29.6.2021</w:t>
      </w:r>
      <w:r w:rsidRPr="00A478AA">
        <w:rPr>
          <w:rFonts w:ascii="Garamond" w:hAnsi="Garamond"/>
          <w:i/>
          <w:sz w:val="24"/>
          <w:szCs w:val="24"/>
        </w:rPr>
        <w:t>)</w:t>
      </w:r>
    </w:p>
    <w:p w14:paraId="303CA1A9" w14:textId="77777777" w:rsidR="00253B38" w:rsidRDefault="00253B38" w:rsidP="00253B3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6BE543DE" w14:textId="45BE4A7E" w:rsidR="00253B38" w:rsidRPr="00253B38" w:rsidRDefault="00253B38" w:rsidP="00253B3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(I përditësuar)</w:t>
      </w:r>
    </w:p>
    <w:p w14:paraId="6C4F720D" w14:textId="77777777" w:rsidR="00A846BA" w:rsidRPr="00A846BA" w:rsidRDefault="00A846BA" w:rsidP="00A846BA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</w:p>
    <w:p w14:paraId="5BF191D2" w14:textId="1862C760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Në mbësht</w:t>
      </w:r>
      <w:r w:rsidR="004368E5">
        <w:rPr>
          <w:rFonts w:ascii="Garamond" w:hAnsi="Garamond"/>
          <w:sz w:val="24"/>
          <w:szCs w:val="24"/>
        </w:rPr>
        <w:t>etje, të nenit 7, pika 4, germa</w:t>
      </w:r>
      <w:r w:rsidRPr="001B47C5">
        <w:rPr>
          <w:rFonts w:ascii="Garamond" w:hAnsi="Garamond"/>
          <w:sz w:val="24"/>
          <w:szCs w:val="24"/>
        </w:rPr>
        <w:t xml:space="preserve"> “d” të </w:t>
      </w:r>
      <w:r w:rsidR="00274A08" w:rsidRPr="001B47C5">
        <w:rPr>
          <w:rFonts w:ascii="Garamond" w:hAnsi="Garamond"/>
          <w:sz w:val="24"/>
          <w:szCs w:val="24"/>
        </w:rPr>
        <w:t>ligjit n</w:t>
      </w:r>
      <w:r w:rsidRPr="001B47C5">
        <w:rPr>
          <w:rFonts w:ascii="Garamond" w:hAnsi="Garamond"/>
          <w:sz w:val="24"/>
          <w:szCs w:val="24"/>
        </w:rPr>
        <w:t xml:space="preserve">r.15/2016, “Për parandalimin dhe luftimin e infeksioneve dhe sëmundjeve infektive”, sipas udhëzimeve të Institutit të Shëndetit Publik, në zbatim të </w:t>
      </w:r>
      <w:r w:rsidR="00274A08">
        <w:rPr>
          <w:rFonts w:ascii="Garamond" w:hAnsi="Garamond"/>
          <w:sz w:val="24"/>
          <w:szCs w:val="24"/>
        </w:rPr>
        <w:t>v</w:t>
      </w:r>
      <w:r w:rsidRPr="001B47C5">
        <w:rPr>
          <w:rFonts w:ascii="Garamond" w:hAnsi="Garamond"/>
          <w:sz w:val="24"/>
          <w:szCs w:val="24"/>
        </w:rPr>
        <w:t>endimit të Komitetit të Përkohshëm për Infeksionin e Përhapur n</w:t>
      </w:r>
      <w:r w:rsidR="00284A16" w:rsidRPr="001B47C5">
        <w:rPr>
          <w:rFonts w:ascii="Garamond" w:hAnsi="Garamond"/>
          <w:sz w:val="24"/>
          <w:szCs w:val="24"/>
        </w:rPr>
        <w:t>ga Coronavirus i ri nr. 809</w:t>
      </w:r>
      <w:r w:rsidR="004809A2" w:rsidRPr="001B47C5">
        <w:rPr>
          <w:rFonts w:ascii="Garamond" w:hAnsi="Garamond"/>
          <w:sz w:val="24"/>
          <w:szCs w:val="24"/>
        </w:rPr>
        <w:t>, datë</w:t>
      </w:r>
      <w:r w:rsidR="008A4AF3" w:rsidRPr="001B47C5">
        <w:rPr>
          <w:rFonts w:ascii="Garamond" w:hAnsi="Garamond"/>
          <w:sz w:val="24"/>
          <w:szCs w:val="24"/>
        </w:rPr>
        <w:t xml:space="preserve"> 10.02.2021</w:t>
      </w:r>
      <w:r w:rsidRPr="001B47C5">
        <w:rPr>
          <w:rFonts w:ascii="Garamond" w:hAnsi="Garamond"/>
          <w:sz w:val="24"/>
          <w:szCs w:val="24"/>
        </w:rPr>
        <w:t xml:space="preserve">, me qëllim mbrojtjen e shëndetit të popullatës nga infeksioni i shkaktuar nga COVID-19,  </w:t>
      </w:r>
    </w:p>
    <w:p w14:paraId="5BF191D3" w14:textId="77777777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F191D4" w14:textId="51726FD8" w:rsidR="0002154C" w:rsidRPr="001B47C5" w:rsidRDefault="00154911" w:rsidP="001B47C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URDHËRO</w:t>
      </w:r>
      <w:r w:rsidR="004372CA" w:rsidRPr="001B47C5">
        <w:rPr>
          <w:rFonts w:ascii="Garamond" w:hAnsi="Garamond"/>
          <w:sz w:val="24"/>
          <w:szCs w:val="24"/>
        </w:rPr>
        <w:t>J:</w:t>
      </w:r>
    </w:p>
    <w:p w14:paraId="565F95BA" w14:textId="77777777" w:rsidR="00154911" w:rsidRPr="00253B38" w:rsidRDefault="00154911" w:rsidP="001B47C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4428BD90" w14:textId="0CA3350B" w:rsidR="00253B38" w:rsidRPr="00253B38" w:rsidRDefault="001B47C5" w:rsidP="00253B3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253B38">
        <w:rPr>
          <w:rFonts w:ascii="Garamond" w:hAnsi="Garamond"/>
          <w:i/>
          <w:sz w:val="24"/>
          <w:szCs w:val="24"/>
        </w:rPr>
        <w:t>1</w:t>
      </w:r>
      <w:r w:rsidR="00253B38" w:rsidRPr="00253B38">
        <w:rPr>
          <w:rFonts w:ascii="Garamond" w:eastAsia="Times New Roman" w:hAnsi="Garamond" w:cs="Times New Roman"/>
          <w:i/>
          <w:sz w:val="24"/>
          <w:szCs w:val="24"/>
        </w:rPr>
        <w:t xml:space="preserve">. Kufizimin e lëvizjes së popullatës nga ora </w:t>
      </w:r>
      <w:r w:rsidR="00380464">
        <w:rPr>
          <w:rFonts w:ascii="Garamond" w:eastAsia="Times New Roman" w:hAnsi="Garamond" w:cs="Times New Roman"/>
          <w:i/>
          <w:sz w:val="24"/>
          <w:szCs w:val="24"/>
        </w:rPr>
        <w:t>24</w:t>
      </w:r>
      <w:bookmarkStart w:id="0" w:name="_GoBack"/>
      <w:bookmarkEnd w:id="0"/>
      <w:r w:rsidR="00253B38" w:rsidRPr="00253B38">
        <w:rPr>
          <w:rFonts w:ascii="Garamond" w:eastAsia="Times New Roman" w:hAnsi="Garamond" w:cs="Times New Roman"/>
          <w:i/>
          <w:sz w:val="24"/>
          <w:szCs w:val="24"/>
        </w:rPr>
        <w:t>:00 deri në orën 06:00, në të gjithë vendin, nga data 12.4.2021 deri në një urdhër të dytë.</w:t>
      </w:r>
    </w:p>
    <w:p w14:paraId="5BF191D6" w14:textId="3A28A402" w:rsidR="008A4AF3" w:rsidRPr="001B47C5" w:rsidRDefault="001B47C5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2</w:t>
      </w:r>
      <w:r>
        <w:rPr>
          <w:rFonts w:ascii="Garamond" w:hAnsi="Garamond"/>
          <w:sz w:val="24"/>
          <w:szCs w:val="24"/>
        </w:rPr>
        <w:t xml:space="preserve">. </w:t>
      </w:r>
      <w:r w:rsidR="008A4AF3" w:rsidRPr="001B47C5">
        <w:rPr>
          <w:rFonts w:ascii="Garamond" w:hAnsi="Garamond"/>
          <w:sz w:val="24"/>
          <w:szCs w:val="24"/>
        </w:rPr>
        <w:t>Përjashtim nga rregulli i përcaktuar në pikën 1 të këtij urdhri</w:t>
      </w:r>
      <w:r w:rsidR="00F25589" w:rsidRPr="001B47C5">
        <w:rPr>
          <w:rFonts w:ascii="Garamond" w:hAnsi="Garamond"/>
          <w:sz w:val="24"/>
          <w:szCs w:val="24"/>
        </w:rPr>
        <w:t>,</w:t>
      </w:r>
      <w:r w:rsidR="008A4AF3" w:rsidRPr="001B47C5">
        <w:rPr>
          <w:rFonts w:ascii="Garamond" w:hAnsi="Garamond"/>
          <w:sz w:val="24"/>
          <w:szCs w:val="24"/>
        </w:rPr>
        <w:t xml:space="preserve"> bëhet për personat që duhet të lëvizin për emergjenca shëndetësore apo motive pune. Personat që lëvizin për </w:t>
      </w:r>
      <w:r w:rsidR="002C5BA3" w:rsidRPr="001B47C5">
        <w:rPr>
          <w:rFonts w:ascii="Garamond" w:hAnsi="Garamond"/>
          <w:sz w:val="24"/>
          <w:szCs w:val="24"/>
        </w:rPr>
        <w:t>arsye</w:t>
      </w:r>
      <w:r w:rsidR="008A4AF3" w:rsidRPr="001B47C5">
        <w:rPr>
          <w:rFonts w:ascii="Garamond" w:hAnsi="Garamond"/>
          <w:sz w:val="24"/>
          <w:szCs w:val="24"/>
        </w:rPr>
        <w:t xml:space="preserve"> pune pajisen me autorizim përmes portalit e-Albania.</w:t>
      </w:r>
    </w:p>
    <w:p w14:paraId="5BF191D7" w14:textId="49445963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3. </w:t>
      </w:r>
      <w:r w:rsidR="00F25589" w:rsidRPr="001B47C5">
        <w:rPr>
          <w:rFonts w:ascii="Garamond" w:hAnsi="Garamond"/>
          <w:sz w:val="24"/>
          <w:szCs w:val="24"/>
        </w:rPr>
        <w:t xml:space="preserve">Punonjësit në sektorin e </w:t>
      </w:r>
      <w:r w:rsidR="008A4AF3" w:rsidRPr="001B47C5">
        <w:rPr>
          <w:rFonts w:ascii="Garamond" w:hAnsi="Garamond"/>
          <w:sz w:val="24"/>
          <w:szCs w:val="24"/>
        </w:rPr>
        <w:t>shëndetësisë dhe punonjësit e strukturave të shërbimeve kritike, përjashtohen nga rregulli i aplikimit në portalin e-Albania, duke patur dokumentacionin që vërteton punësimin pranë institucioneve.</w:t>
      </w:r>
    </w:p>
    <w:p w14:paraId="5BF191D8" w14:textId="5B412397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4. </w:t>
      </w:r>
      <w:r w:rsidR="008A4AF3" w:rsidRPr="001B47C5">
        <w:rPr>
          <w:rFonts w:ascii="Garamond" w:hAnsi="Garamond"/>
          <w:sz w:val="24"/>
          <w:szCs w:val="24"/>
        </w:rPr>
        <w:t xml:space="preserve">Ngarkohen për zbatimin e këtij urdhri organet kompetente për dhënien e masave administrative sipas </w:t>
      </w:r>
      <w:r w:rsidR="00274A08" w:rsidRPr="001B47C5">
        <w:rPr>
          <w:rFonts w:ascii="Garamond" w:hAnsi="Garamond"/>
          <w:sz w:val="24"/>
          <w:szCs w:val="24"/>
        </w:rPr>
        <w:t>aktit normativ nr</w:t>
      </w:r>
      <w:r w:rsidR="00274A08">
        <w:rPr>
          <w:rFonts w:ascii="Garamond" w:hAnsi="Garamond"/>
          <w:sz w:val="24"/>
          <w:szCs w:val="24"/>
        </w:rPr>
        <w:t>. 3, datë 15.</w:t>
      </w:r>
      <w:r w:rsidR="008A4AF3" w:rsidRPr="001B47C5">
        <w:rPr>
          <w:rFonts w:ascii="Garamond" w:hAnsi="Garamond"/>
          <w:sz w:val="24"/>
          <w:szCs w:val="24"/>
        </w:rPr>
        <w:t>3.2020 “Për marrjen e masave të veçanta administrative gjatë kohëzgjatjes së periudhës së shkaktuar nga Covid-19” i ndryshuar.</w:t>
      </w:r>
    </w:p>
    <w:p w14:paraId="5BF191D9" w14:textId="763C65DB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5. </w:t>
      </w:r>
      <w:r w:rsidR="008A4AF3" w:rsidRPr="001B47C5">
        <w:rPr>
          <w:rFonts w:ascii="Garamond" w:hAnsi="Garamond"/>
          <w:sz w:val="24"/>
          <w:szCs w:val="24"/>
        </w:rPr>
        <w:t>Çdo urdhër i mëparshëm në kundërshtim me këtë urdhër, shfuqizohet.</w:t>
      </w:r>
    </w:p>
    <w:p w14:paraId="5BF191DA" w14:textId="71C021FE" w:rsidR="004372CA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6. </w:t>
      </w:r>
      <w:r w:rsidR="008A4AF3" w:rsidRPr="001B47C5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5BF191DB" w14:textId="77777777" w:rsidR="008A4AF3" w:rsidRPr="001B47C5" w:rsidRDefault="008A4AF3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F11880" w14:textId="24F138EA" w:rsidR="00154911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MINISTËR I SHËNDETËSISË </w:t>
      </w:r>
    </w:p>
    <w:p w14:paraId="5BF191DC" w14:textId="5C45B519" w:rsidR="00496939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DHE MBROJTJES SOCIALE</w:t>
      </w:r>
    </w:p>
    <w:p w14:paraId="5BF191DE" w14:textId="3E4EE9D1" w:rsidR="004372CA" w:rsidRPr="001B47C5" w:rsidRDefault="004372CA" w:rsidP="001B47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 xml:space="preserve">Ogerta Manastirliu </w:t>
      </w:r>
    </w:p>
    <w:sectPr w:rsidR="004372CA" w:rsidRPr="001B47C5" w:rsidSect="00154911">
      <w:footerReference w:type="default" r:id="rId13"/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72668B" w14:textId="77777777" w:rsidR="00895D94" w:rsidRDefault="00895D94">
      <w:pPr>
        <w:spacing w:after="0" w:line="240" w:lineRule="auto"/>
      </w:pPr>
      <w:r>
        <w:separator/>
      </w:r>
    </w:p>
  </w:endnote>
  <w:endnote w:type="continuationSeparator" w:id="0">
    <w:p w14:paraId="5548D07E" w14:textId="77777777" w:rsidR="00895D94" w:rsidRDefault="00895D94">
      <w:pPr>
        <w:spacing w:after="0" w:line="240" w:lineRule="auto"/>
      </w:pPr>
      <w:r>
        <w:continuationSeparator/>
      </w:r>
    </w:p>
  </w:endnote>
  <w:endnote w:type="continuationNotice" w:id="1">
    <w:p w14:paraId="15A0FB42" w14:textId="77777777" w:rsidR="00895D94" w:rsidRDefault="00895D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F191E5" w14:textId="77777777" w:rsidR="00A846BA" w:rsidRDefault="00A846BA" w:rsidP="00596F17">
    <w:pPr>
      <w:spacing w:after="0" w:line="240" w:lineRule="auto"/>
      <w:jc w:val="center"/>
      <w:rPr>
        <w:rStyle w:val="Hyperlink"/>
        <w:rFonts w:ascii="Times New Roman" w:eastAsia="Times New Roman" w:hAnsi="Times New Roman" w:cs="Times New Roman"/>
        <w:sz w:val="20"/>
        <w:szCs w:val="20"/>
        <w:lang w:eastAsia="en-US"/>
      </w:rPr>
    </w:pPr>
  </w:p>
  <w:p w14:paraId="5BF191E6" w14:textId="77777777" w:rsidR="00A846BA" w:rsidRPr="00596F17" w:rsidRDefault="00A846BA" w:rsidP="00596F17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A73C31" w14:textId="77777777" w:rsidR="00895D94" w:rsidRDefault="00895D94">
      <w:pPr>
        <w:spacing w:after="0" w:line="240" w:lineRule="auto"/>
      </w:pPr>
      <w:r>
        <w:separator/>
      </w:r>
    </w:p>
  </w:footnote>
  <w:footnote w:type="continuationSeparator" w:id="0">
    <w:p w14:paraId="49810397" w14:textId="77777777" w:rsidR="00895D94" w:rsidRDefault="00895D94">
      <w:pPr>
        <w:spacing w:after="0" w:line="240" w:lineRule="auto"/>
      </w:pPr>
      <w:r>
        <w:continuationSeparator/>
      </w:r>
    </w:p>
  </w:footnote>
  <w:footnote w:type="continuationNotice" w:id="1">
    <w:p w14:paraId="6C057E37" w14:textId="77777777" w:rsidR="00895D94" w:rsidRDefault="00895D9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D16CB"/>
    <w:multiLevelType w:val="hybridMultilevel"/>
    <w:tmpl w:val="B3BA9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2CA"/>
    <w:rsid w:val="0002154C"/>
    <w:rsid w:val="00114F76"/>
    <w:rsid w:val="00154911"/>
    <w:rsid w:val="001B47C5"/>
    <w:rsid w:val="00253B38"/>
    <w:rsid w:val="00274A08"/>
    <w:rsid w:val="00284A16"/>
    <w:rsid w:val="002922A8"/>
    <w:rsid w:val="002C5BA3"/>
    <w:rsid w:val="002F35A9"/>
    <w:rsid w:val="00310A36"/>
    <w:rsid w:val="00380464"/>
    <w:rsid w:val="004368E5"/>
    <w:rsid w:val="004372CA"/>
    <w:rsid w:val="004809A2"/>
    <w:rsid w:val="00496939"/>
    <w:rsid w:val="00524338"/>
    <w:rsid w:val="00596F17"/>
    <w:rsid w:val="006A4E62"/>
    <w:rsid w:val="006E5EC2"/>
    <w:rsid w:val="006F1C84"/>
    <w:rsid w:val="00895D94"/>
    <w:rsid w:val="008A4AF3"/>
    <w:rsid w:val="00957F8A"/>
    <w:rsid w:val="009714DE"/>
    <w:rsid w:val="009D65FE"/>
    <w:rsid w:val="009E39E8"/>
    <w:rsid w:val="00A478AA"/>
    <w:rsid w:val="00A519DA"/>
    <w:rsid w:val="00A846BA"/>
    <w:rsid w:val="00A872AE"/>
    <w:rsid w:val="00BB1AB4"/>
    <w:rsid w:val="00C670DC"/>
    <w:rsid w:val="00C8045A"/>
    <w:rsid w:val="00CA560C"/>
    <w:rsid w:val="00D938F4"/>
    <w:rsid w:val="00E9147F"/>
    <w:rsid w:val="00F25589"/>
    <w:rsid w:val="00F93BE3"/>
    <w:rsid w:val="00FA0B1F"/>
    <w:rsid w:val="00FD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191CC"/>
  <w15:docId w15:val="{225D1C99-522C-4E27-95FB-D5104CEA8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2CA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372C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372C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372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2C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9DA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59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F17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BF5DE089F934E9784809333160B9D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2021-03-09T09:15:26Z</Data_x0020_e_x0020_Krijimit>
    <Modifikuesi xmlns="0e656187-b300-4fb0-8bf4-3a50f872073c">Eliona.Lloja</Modifikuesi>
    <Data_x0020_e_x0020_Modifikimit xmlns="0e656187-b300-4fb0-8bf4-3a50f872073c">2021-03-09T09:15:26Z</Data_x0020_e_x0020_Modifikimit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BF5DE089F934E9784809333160B9D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4A1F9-7A8E-469B-B036-373DE0AFDE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786622-8A22-42AF-BF07-DA2C8B073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2201DA3-B7DA-4F0B-891F-560193EC54D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0C81C70-0E3D-4E44-8304-84AAB6DD90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CFB5FB5-6C77-4C56-A475-5246358D205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640A4E5-8AB3-43C0-8963-B51BA1EE9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levizjes brenda vendit</vt:lpstr>
    </vt:vector>
  </TitlesOfParts>
  <Company/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levizjes brenda vendit</dc:title>
  <dc:creator>Ervina Lila</dc:creator>
  <cp:lastModifiedBy>Sara Mborja</cp:lastModifiedBy>
  <cp:revision>2</cp:revision>
  <cp:lastPrinted>2021-02-10T13:26:00Z</cp:lastPrinted>
  <dcterms:created xsi:type="dcterms:W3CDTF">2021-07-22T08:00:00Z</dcterms:created>
  <dcterms:modified xsi:type="dcterms:W3CDTF">2021-07-22T08:00:00Z</dcterms:modified>
</cp:coreProperties>
</file>