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EC1F87" w14:textId="346113D4" w:rsidR="009114D8" w:rsidRPr="00421002" w:rsidRDefault="009114D8" w:rsidP="0042100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21002">
        <w:rPr>
          <w:rFonts w:ascii="Garamond" w:hAnsi="Garamond"/>
          <w:b/>
          <w:sz w:val="24"/>
          <w:szCs w:val="24"/>
        </w:rPr>
        <w:t>URDHËR</w:t>
      </w:r>
    </w:p>
    <w:p w14:paraId="04EC1F88" w14:textId="0A68D6AF" w:rsidR="009114D8" w:rsidRPr="00421002" w:rsidRDefault="002F21EB" w:rsidP="0042100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21002">
        <w:rPr>
          <w:rFonts w:ascii="Garamond" w:hAnsi="Garamond"/>
          <w:b/>
          <w:sz w:val="24"/>
          <w:szCs w:val="24"/>
        </w:rPr>
        <w:t>Nr.</w:t>
      </w:r>
      <w:r w:rsidR="003F185D">
        <w:rPr>
          <w:rFonts w:ascii="Garamond" w:hAnsi="Garamond"/>
          <w:b/>
          <w:sz w:val="24"/>
          <w:szCs w:val="24"/>
        </w:rPr>
        <w:t xml:space="preserve"> </w:t>
      </w:r>
      <w:r w:rsidRPr="00421002">
        <w:rPr>
          <w:rFonts w:ascii="Garamond" w:hAnsi="Garamond"/>
          <w:b/>
          <w:sz w:val="24"/>
          <w:szCs w:val="24"/>
        </w:rPr>
        <w:t>183/5</w:t>
      </w:r>
      <w:r w:rsidR="009114D8" w:rsidRPr="00421002">
        <w:rPr>
          <w:rFonts w:ascii="Garamond" w:hAnsi="Garamond"/>
          <w:b/>
          <w:sz w:val="24"/>
          <w:szCs w:val="24"/>
        </w:rPr>
        <w:t xml:space="preserve">, </w:t>
      </w:r>
      <w:r w:rsidRPr="00421002">
        <w:rPr>
          <w:rFonts w:ascii="Garamond" w:hAnsi="Garamond"/>
          <w:b/>
          <w:sz w:val="24"/>
          <w:szCs w:val="24"/>
        </w:rPr>
        <w:t>datë 14.6.</w:t>
      </w:r>
      <w:r w:rsidR="009114D8" w:rsidRPr="00421002">
        <w:rPr>
          <w:rFonts w:ascii="Garamond" w:hAnsi="Garamond"/>
          <w:b/>
          <w:sz w:val="24"/>
          <w:szCs w:val="24"/>
        </w:rPr>
        <w:t>2021</w:t>
      </w:r>
    </w:p>
    <w:p w14:paraId="05191473" w14:textId="77777777" w:rsidR="00421002" w:rsidRPr="00421002" w:rsidRDefault="00421002" w:rsidP="0042100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4EC1F89" w14:textId="22CC83C4" w:rsidR="009114D8" w:rsidRPr="00421002" w:rsidRDefault="00EE6941" w:rsidP="0042100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21002">
        <w:rPr>
          <w:rFonts w:ascii="Garamond" w:hAnsi="Garamond"/>
          <w:b/>
          <w:sz w:val="24"/>
          <w:szCs w:val="24"/>
        </w:rPr>
        <w:t>PËR NJË NDRYSHIM DHE DISA SHTESA NË URDHRIN NR.</w:t>
      </w:r>
      <w:r w:rsidR="003801AC" w:rsidRPr="00421002">
        <w:rPr>
          <w:rFonts w:ascii="Garamond" w:hAnsi="Garamond"/>
          <w:b/>
          <w:sz w:val="24"/>
          <w:szCs w:val="24"/>
        </w:rPr>
        <w:t xml:space="preserve"> </w:t>
      </w:r>
      <w:r w:rsidRPr="00421002">
        <w:rPr>
          <w:rFonts w:ascii="Garamond" w:hAnsi="Garamond"/>
          <w:b/>
          <w:sz w:val="24"/>
          <w:szCs w:val="24"/>
        </w:rPr>
        <w:t>633, DATË 17.11.2020</w:t>
      </w:r>
      <w:r w:rsidR="00003294">
        <w:rPr>
          <w:rFonts w:ascii="Garamond" w:hAnsi="Garamond"/>
          <w:b/>
          <w:sz w:val="24"/>
          <w:szCs w:val="24"/>
        </w:rPr>
        <w:t>,</w:t>
      </w:r>
      <w:r w:rsidRPr="00421002">
        <w:rPr>
          <w:rFonts w:ascii="Garamond" w:hAnsi="Garamond"/>
          <w:b/>
          <w:sz w:val="24"/>
          <w:szCs w:val="24"/>
        </w:rPr>
        <w:t xml:space="preserve"> </w:t>
      </w:r>
      <w:r w:rsidR="00C11FE9" w:rsidRPr="00421002">
        <w:rPr>
          <w:rFonts w:ascii="Garamond" w:hAnsi="Garamond"/>
          <w:b/>
          <w:sz w:val="24"/>
          <w:szCs w:val="24"/>
        </w:rPr>
        <w:t>“</w:t>
      </w:r>
      <w:r w:rsidR="009114D8" w:rsidRPr="00421002">
        <w:rPr>
          <w:rFonts w:ascii="Garamond" w:hAnsi="Garamond"/>
          <w:b/>
          <w:sz w:val="24"/>
          <w:szCs w:val="24"/>
        </w:rPr>
        <w:t xml:space="preserve">PËR NDALIMIN E </w:t>
      </w:r>
      <w:r w:rsidR="00F337CC">
        <w:rPr>
          <w:rFonts w:ascii="Garamond" w:hAnsi="Garamond"/>
          <w:b/>
          <w:sz w:val="24"/>
          <w:szCs w:val="24"/>
        </w:rPr>
        <w:t>GRUMBULLIMEVE NË VENDE TË MBYLLU</w:t>
      </w:r>
      <w:r w:rsidR="009114D8" w:rsidRPr="00421002">
        <w:rPr>
          <w:rFonts w:ascii="Garamond" w:hAnsi="Garamond"/>
          <w:b/>
          <w:sz w:val="24"/>
          <w:szCs w:val="24"/>
        </w:rPr>
        <w:t>RA APO TË HAPURA</w:t>
      </w:r>
      <w:r w:rsidR="00C11FE9" w:rsidRPr="00421002">
        <w:rPr>
          <w:rFonts w:ascii="Garamond" w:hAnsi="Garamond"/>
          <w:b/>
          <w:sz w:val="24"/>
          <w:szCs w:val="24"/>
        </w:rPr>
        <w:t>”</w:t>
      </w:r>
      <w:r w:rsidR="00003294">
        <w:rPr>
          <w:rFonts w:ascii="Garamond" w:hAnsi="Garamond"/>
          <w:b/>
          <w:sz w:val="24"/>
          <w:szCs w:val="24"/>
        </w:rPr>
        <w:t>,</w:t>
      </w:r>
      <w:r w:rsidR="003801AC" w:rsidRPr="00421002">
        <w:rPr>
          <w:rFonts w:ascii="Garamond" w:hAnsi="Garamond"/>
          <w:b/>
          <w:sz w:val="24"/>
          <w:szCs w:val="24"/>
        </w:rPr>
        <w:t xml:space="preserve"> TË NDRYSH</w:t>
      </w:r>
      <w:r w:rsidRPr="00421002">
        <w:rPr>
          <w:rFonts w:ascii="Garamond" w:hAnsi="Garamond"/>
          <w:b/>
          <w:sz w:val="24"/>
          <w:szCs w:val="24"/>
        </w:rPr>
        <w:t>UAR</w:t>
      </w:r>
    </w:p>
    <w:p w14:paraId="2E3244DD" w14:textId="77777777" w:rsidR="00421002" w:rsidRDefault="00421002" w:rsidP="004210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EC1F8A" w14:textId="2A03E7B6" w:rsidR="009114D8" w:rsidRPr="00421002" w:rsidRDefault="009114D8" w:rsidP="004210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002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F337CC" w:rsidRPr="00421002">
        <w:rPr>
          <w:rFonts w:ascii="Garamond" w:hAnsi="Garamond"/>
          <w:sz w:val="24"/>
          <w:szCs w:val="24"/>
        </w:rPr>
        <w:t>ligjit nr</w:t>
      </w:r>
      <w:r w:rsidRPr="00421002">
        <w:rPr>
          <w:rFonts w:ascii="Garamond" w:hAnsi="Garamond"/>
          <w:sz w:val="24"/>
          <w:szCs w:val="24"/>
        </w:rPr>
        <w:t>.</w:t>
      </w:r>
      <w:r w:rsidR="00F337CC">
        <w:rPr>
          <w:rFonts w:ascii="Garamond" w:hAnsi="Garamond"/>
          <w:sz w:val="24"/>
          <w:szCs w:val="24"/>
        </w:rPr>
        <w:t xml:space="preserve"> </w:t>
      </w:r>
      <w:r w:rsidRPr="00421002">
        <w:rPr>
          <w:rFonts w:ascii="Garamond" w:hAnsi="Garamond"/>
          <w:sz w:val="24"/>
          <w:szCs w:val="24"/>
        </w:rPr>
        <w:t>15/2016, “Për parandalimin dhe luftimin e infeksioneve dhe sëmundjeve infektive”</w:t>
      </w:r>
      <w:r w:rsidR="002E07F9" w:rsidRPr="00421002">
        <w:rPr>
          <w:rFonts w:ascii="Garamond" w:hAnsi="Garamond"/>
          <w:sz w:val="24"/>
          <w:szCs w:val="24"/>
        </w:rPr>
        <w:t>,</w:t>
      </w:r>
      <w:r w:rsidR="00B0459C" w:rsidRPr="00421002">
        <w:rPr>
          <w:rFonts w:ascii="Garamond" w:hAnsi="Garamond"/>
          <w:sz w:val="24"/>
          <w:szCs w:val="24"/>
        </w:rPr>
        <w:t xml:space="preserve"> </w:t>
      </w:r>
      <w:r w:rsidRPr="00421002">
        <w:rPr>
          <w:rFonts w:ascii="Garamond" w:hAnsi="Garamond"/>
          <w:sz w:val="24"/>
          <w:szCs w:val="24"/>
        </w:rPr>
        <w:t xml:space="preserve">si edhe në zbatim të </w:t>
      </w:r>
      <w:r w:rsidR="00003294" w:rsidRPr="00421002">
        <w:rPr>
          <w:rFonts w:ascii="Garamond" w:hAnsi="Garamond"/>
          <w:sz w:val="24"/>
          <w:szCs w:val="24"/>
        </w:rPr>
        <w:t xml:space="preserve">vendimit </w:t>
      </w:r>
      <w:r w:rsidRPr="00421002">
        <w:rPr>
          <w:rFonts w:ascii="Garamond" w:hAnsi="Garamond"/>
          <w:sz w:val="24"/>
          <w:szCs w:val="24"/>
        </w:rPr>
        <w:t>të Komitetit të Përkohshëm për Infeksionin e Përhapur nga Coronavirus</w:t>
      </w:r>
      <w:r w:rsidR="00003294">
        <w:rPr>
          <w:rFonts w:ascii="Garamond" w:hAnsi="Garamond"/>
          <w:sz w:val="24"/>
          <w:szCs w:val="24"/>
        </w:rPr>
        <w:t>i i ri nr. 2435, datë 27.</w:t>
      </w:r>
      <w:r w:rsidRPr="00421002">
        <w:rPr>
          <w:rFonts w:ascii="Garamond" w:hAnsi="Garamond"/>
          <w:sz w:val="24"/>
          <w:szCs w:val="24"/>
        </w:rPr>
        <w:t>5.2021,</w:t>
      </w:r>
      <w:r w:rsidR="00F337CC">
        <w:rPr>
          <w:rFonts w:ascii="Garamond" w:hAnsi="Garamond"/>
          <w:sz w:val="24"/>
          <w:szCs w:val="24"/>
        </w:rPr>
        <w:t xml:space="preserve"> </w:t>
      </w:r>
    </w:p>
    <w:p w14:paraId="04EC1F8B" w14:textId="77777777" w:rsidR="00B0459C" w:rsidRPr="00421002" w:rsidRDefault="00B0459C" w:rsidP="004210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EC1F8C" w14:textId="13D46DF3" w:rsidR="009114D8" w:rsidRPr="00421002" w:rsidRDefault="00421002" w:rsidP="0042100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13948">
        <w:rPr>
          <w:rFonts w:ascii="Garamond" w:hAnsi="Garamond"/>
          <w:sz w:val="24"/>
          <w:szCs w:val="24"/>
        </w:rPr>
        <w:t>URDHËRO</w:t>
      </w:r>
      <w:r w:rsidR="009114D8" w:rsidRPr="00F13948">
        <w:rPr>
          <w:rFonts w:ascii="Garamond" w:hAnsi="Garamond"/>
          <w:sz w:val="24"/>
          <w:szCs w:val="24"/>
        </w:rPr>
        <w:t>J:</w:t>
      </w:r>
      <w:bookmarkStart w:id="0" w:name="_GoBack"/>
      <w:bookmarkEnd w:id="0"/>
    </w:p>
    <w:p w14:paraId="598897E4" w14:textId="77777777" w:rsidR="00421002" w:rsidRDefault="00421002" w:rsidP="004210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EC1F8D" w14:textId="72DCFC6B" w:rsidR="00EE6941" w:rsidRPr="00421002" w:rsidRDefault="00EE6941" w:rsidP="004210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002">
        <w:rPr>
          <w:rFonts w:ascii="Garamond" w:hAnsi="Garamond"/>
          <w:sz w:val="24"/>
          <w:szCs w:val="24"/>
        </w:rPr>
        <w:t xml:space="preserve">Në </w:t>
      </w:r>
      <w:r w:rsidR="00F337CC" w:rsidRPr="00421002">
        <w:rPr>
          <w:rFonts w:ascii="Garamond" w:hAnsi="Garamond"/>
          <w:sz w:val="24"/>
          <w:szCs w:val="24"/>
        </w:rPr>
        <w:t>urdhrin nr</w:t>
      </w:r>
      <w:r w:rsidRPr="00421002">
        <w:rPr>
          <w:rFonts w:ascii="Garamond" w:hAnsi="Garamond"/>
          <w:sz w:val="24"/>
          <w:szCs w:val="24"/>
        </w:rPr>
        <w:t>.</w:t>
      </w:r>
      <w:r w:rsidR="00F337CC">
        <w:rPr>
          <w:rFonts w:ascii="Garamond" w:hAnsi="Garamond"/>
          <w:sz w:val="24"/>
          <w:szCs w:val="24"/>
        </w:rPr>
        <w:t xml:space="preserve"> </w:t>
      </w:r>
      <w:r w:rsidRPr="00421002">
        <w:rPr>
          <w:rFonts w:ascii="Garamond" w:hAnsi="Garamond"/>
          <w:sz w:val="24"/>
          <w:szCs w:val="24"/>
        </w:rPr>
        <w:t xml:space="preserve">633, datë 17.11.2020, “Për ndalimin e </w:t>
      </w:r>
      <w:r w:rsidR="00F337CC">
        <w:rPr>
          <w:rFonts w:ascii="Garamond" w:hAnsi="Garamond"/>
          <w:sz w:val="24"/>
          <w:szCs w:val="24"/>
        </w:rPr>
        <w:t>grumbullimeve në vende të mbyllu</w:t>
      </w:r>
      <w:r w:rsidR="00F337CC" w:rsidRPr="00421002">
        <w:rPr>
          <w:rFonts w:ascii="Garamond" w:hAnsi="Garamond"/>
          <w:sz w:val="24"/>
          <w:szCs w:val="24"/>
        </w:rPr>
        <w:t xml:space="preserve">ra </w:t>
      </w:r>
      <w:r w:rsidRPr="00421002">
        <w:rPr>
          <w:rFonts w:ascii="Garamond" w:hAnsi="Garamond"/>
          <w:sz w:val="24"/>
          <w:szCs w:val="24"/>
        </w:rPr>
        <w:t>apo të hapura”</w:t>
      </w:r>
      <w:r w:rsidR="00003294">
        <w:rPr>
          <w:rFonts w:ascii="Garamond" w:hAnsi="Garamond"/>
          <w:sz w:val="24"/>
          <w:szCs w:val="24"/>
        </w:rPr>
        <w:t>,</w:t>
      </w:r>
      <w:r w:rsidRPr="00421002">
        <w:rPr>
          <w:rFonts w:ascii="Garamond" w:hAnsi="Garamond"/>
          <w:sz w:val="24"/>
          <w:szCs w:val="24"/>
        </w:rPr>
        <w:t xml:space="preserve"> të ndryshuar, bëhet një ndryshim dhe disa shtesa si vijon:</w:t>
      </w:r>
    </w:p>
    <w:p w14:paraId="04EC1F8E" w14:textId="12B27E23" w:rsidR="00F9277C" w:rsidRPr="00421002" w:rsidRDefault="00421002" w:rsidP="004210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042B5" w:rsidRPr="00421002">
        <w:rPr>
          <w:rFonts w:ascii="Garamond" w:hAnsi="Garamond"/>
          <w:sz w:val="24"/>
          <w:szCs w:val="24"/>
        </w:rPr>
        <w:t xml:space="preserve">Në pikën 1 të </w:t>
      </w:r>
      <w:r w:rsidR="007501A1" w:rsidRPr="00421002">
        <w:rPr>
          <w:rFonts w:ascii="Garamond" w:hAnsi="Garamond"/>
          <w:sz w:val="24"/>
          <w:szCs w:val="24"/>
        </w:rPr>
        <w:t>urdhrit</w:t>
      </w:r>
      <w:r w:rsidR="00C042B5" w:rsidRPr="00421002">
        <w:rPr>
          <w:rFonts w:ascii="Garamond" w:hAnsi="Garamond"/>
          <w:sz w:val="24"/>
          <w:szCs w:val="24"/>
        </w:rPr>
        <w:t>, hiqet togfjalëshi “apo të hapura, konferencat</w:t>
      </w:r>
      <w:r w:rsidR="00EE6941" w:rsidRPr="00421002">
        <w:rPr>
          <w:rFonts w:ascii="Garamond" w:hAnsi="Garamond"/>
          <w:sz w:val="24"/>
          <w:szCs w:val="24"/>
        </w:rPr>
        <w:t>”</w:t>
      </w:r>
      <w:r w:rsidR="00C042B5" w:rsidRPr="00421002">
        <w:rPr>
          <w:rFonts w:ascii="Garamond" w:hAnsi="Garamond"/>
          <w:sz w:val="24"/>
          <w:szCs w:val="24"/>
        </w:rPr>
        <w:t xml:space="preserve"> </w:t>
      </w:r>
      <w:r w:rsidR="00EE6941" w:rsidRPr="00421002">
        <w:rPr>
          <w:rFonts w:ascii="Garamond" w:hAnsi="Garamond"/>
          <w:sz w:val="24"/>
          <w:szCs w:val="24"/>
        </w:rPr>
        <w:t>.</w:t>
      </w:r>
    </w:p>
    <w:p w14:paraId="04EC1F90" w14:textId="6F89C576" w:rsidR="00EE6941" w:rsidRPr="00421002" w:rsidRDefault="00F13948" w:rsidP="004210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E6941" w:rsidRPr="00421002">
        <w:rPr>
          <w:rFonts w:ascii="Garamond" w:hAnsi="Garamond"/>
          <w:sz w:val="24"/>
          <w:szCs w:val="24"/>
        </w:rPr>
        <w:t>Pas pikës 1, shtohen pika 1/1</w:t>
      </w:r>
      <w:r w:rsidR="00F337CC">
        <w:rPr>
          <w:rFonts w:ascii="Garamond" w:hAnsi="Garamond"/>
          <w:sz w:val="24"/>
          <w:szCs w:val="24"/>
        </w:rPr>
        <w:t xml:space="preserve"> </w:t>
      </w:r>
      <w:r w:rsidR="00EE6941" w:rsidRPr="00421002">
        <w:rPr>
          <w:rFonts w:ascii="Garamond" w:hAnsi="Garamond"/>
          <w:sz w:val="24"/>
          <w:szCs w:val="24"/>
        </w:rPr>
        <w:t xml:space="preserve">dhe pika 1/2 me përmbajtje si vijon: </w:t>
      </w:r>
    </w:p>
    <w:p w14:paraId="04EC1F92" w14:textId="623694CC" w:rsidR="00050F6A" w:rsidRPr="00421002" w:rsidRDefault="00EE6941" w:rsidP="004210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002">
        <w:rPr>
          <w:rFonts w:ascii="Garamond" w:hAnsi="Garamond"/>
          <w:sz w:val="24"/>
          <w:szCs w:val="24"/>
        </w:rPr>
        <w:t xml:space="preserve">“1/1. </w:t>
      </w:r>
      <w:r w:rsidR="00050F6A" w:rsidRPr="00421002">
        <w:rPr>
          <w:rFonts w:ascii="Garamond" w:hAnsi="Garamond"/>
          <w:sz w:val="24"/>
          <w:szCs w:val="24"/>
        </w:rPr>
        <w:t>Ndalohen grumbullimet me më shumë se 50 persona në vende të hapura</w:t>
      </w:r>
      <w:r w:rsidR="00311D5A" w:rsidRPr="00421002">
        <w:rPr>
          <w:rFonts w:ascii="Garamond" w:hAnsi="Garamond"/>
          <w:sz w:val="24"/>
          <w:szCs w:val="24"/>
        </w:rPr>
        <w:t>,</w:t>
      </w:r>
      <w:r w:rsidR="00F9277C" w:rsidRPr="00421002">
        <w:rPr>
          <w:rFonts w:ascii="Garamond" w:hAnsi="Garamond"/>
          <w:sz w:val="24"/>
          <w:szCs w:val="24"/>
        </w:rPr>
        <w:t xml:space="preserve"> </w:t>
      </w:r>
      <w:r w:rsidR="00941374" w:rsidRPr="00421002">
        <w:rPr>
          <w:rFonts w:ascii="Garamond" w:hAnsi="Garamond"/>
          <w:sz w:val="24"/>
          <w:szCs w:val="24"/>
        </w:rPr>
        <w:t>tubimet, mbledhjet partiake, ceremonitë e festave, ceremonitë martesore dhe organizimet përtej familjare të ceremonive mortore nga dat</w:t>
      </w:r>
      <w:r w:rsidR="0014312B">
        <w:rPr>
          <w:rFonts w:ascii="Garamond" w:hAnsi="Garamond"/>
          <w:sz w:val="24"/>
          <w:szCs w:val="24"/>
        </w:rPr>
        <w:t>a</w:t>
      </w:r>
      <w:r w:rsidR="00941374" w:rsidRPr="00421002">
        <w:rPr>
          <w:rFonts w:ascii="Garamond" w:hAnsi="Garamond"/>
          <w:sz w:val="24"/>
          <w:szCs w:val="24"/>
        </w:rPr>
        <w:t xml:space="preserve"> 15</w:t>
      </w:r>
      <w:r w:rsidR="007501A1">
        <w:rPr>
          <w:rFonts w:ascii="Garamond" w:hAnsi="Garamond"/>
          <w:sz w:val="24"/>
          <w:szCs w:val="24"/>
        </w:rPr>
        <w:t xml:space="preserve">.6.2021 deri </w:t>
      </w:r>
      <w:r w:rsidR="007501A1" w:rsidRPr="00F13948">
        <w:rPr>
          <w:rFonts w:ascii="Garamond" w:hAnsi="Garamond"/>
          <w:sz w:val="24"/>
          <w:szCs w:val="24"/>
        </w:rPr>
        <w:t>në datë</w:t>
      </w:r>
      <w:r w:rsidR="0014312B" w:rsidRPr="00F13948">
        <w:rPr>
          <w:rFonts w:ascii="Garamond" w:hAnsi="Garamond"/>
          <w:sz w:val="24"/>
          <w:szCs w:val="24"/>
        </w:rPr>
        <w:t>n</w:t>
      </w:r>
      <w:r w:rsidR="007501A1" w:rsidRPr="00F13948">
        <w:rPr>
          <w:rFonts w:ascii="Garamond" w:hAnsi="Garamond"/>
          <w:sz w:val="24"/>
          <w:szCs w:val="24"/>
        </w:rPr>
        <w:t xml:space="preserve"> 28.</w:t>
      </w:r>
      <w:r w:rsidR="00786BFC" w:rsidRPr="00F13948">
        <w:rPr>
          <w:rFonts w:ascii="Garamond" w:hAnsi="Garamond"/>
          <w:sz w:val="24"/>
          <w:szCs w:val="24"/>
        </w:rPr>
        <w:t>6.2021</w:t>
      </w:r>
      <w:r w:rsidR="00941374" w:rsidRPr="00F13948">
        <w:rPr>
          <w:rFonts w:ascii="Garamond" w:hAnsi="Garamond"/>
          <w:sz w:val="24"/>
          <w:szCs w:val="24"/>
        </w:rPr>
        <w:t>.</w:t>
      </w:r>
      <w:r w:rsidR="00941374" w:rsidRPr="00421002">
        <w:rPr>
          <w:rFonts w:ascii="Garamond" w:hAnsi="Garamond"/>
          <w:sz w:val="24"/>
          <w:szCs w:val="24"/>
        </w:rPr>
        <w:t xml:space="preserve"> </w:t>
      </w:r>
      <w:r w:rsidR="00BF64BF" w:rsidRPr="00421002">
        <w:rPr>
          <w:rFonts w:ascii="Garamond" w:hAnsi="Garamond"/>
          <w:sz w:val="24"/>
          <w:szCs w:val="24"/>
        </w:rPr>
        <w:t>Grumbullimet sipas kësaj pike të respektojnë masat e distancimit social dhe protokollet e miratuara nga Instituti i Shëndetit Publik.</w:t>
      </w:r>
    </w:p>
    <w:p w14:paraId="04EC1F94" w14:textId="041D3005" w:rsidR="00CB4389" w:rsidRPr="00421002" w:rsidRDefault="00EE6941" w:rsidP="004210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002">
        <w:rPr>
          <w:rFonts w:ascii="Garamond" w:hAnsi="Garamond"/>
          <w:sz w:val="24"/>
          <w:szCs w:val="24"/>
        </w:rPr>
        <w:t xml:space="preserve">1/2. </w:t>
      </w:r>
      <w:r w:rsidR="00CB4389" w:rsidRPr="00421002">
        <w:rPr>
          <w:rFonts w:ascii="Garamond" w:hAnsi="Garamond"/>
          <w:sz w:val="24"/>
          <w:szCs w:val="24"/>
        </w:rPr>
        <w:t>Lejohen konferencat me kapacitet të reduktuar</w:t>
      </w:r>
      <w:r w:rsidR="00F52464" w:rsidRPr="00421002">
        <w:rPr>
          <w:rFonts w:ascii="Garamond" w:hAnsi="Garamond"/>
          <w:sz w:val="24"/>
          <w:szCs w:val="24"/>
        </w:rPr>
        <w:t xml:space="preserve"> deri në 30%</w:t>
      </w:r>
      <w:r w:rsidR="00CB4389" w:rsidRPr="00421002">
        <w:rPr>
          <w:rFonts w:ascii="Garamond" w:hAnsi="Garamond"/>
          <w:sz w:val="24"/>
          <w:szCs w:val="24"/>
        </w:rPr>
        <w:t xml:space="preserve"> të pjesëmarrësve</w:t>
      </w:r>
      <w:r w:rsidR="00941374" w:rsidRPr="00421002">
        <w:rPr>
          <w:rFonts w:ascii="Garamond" w:hAnsi="Garamond"/>
          <w:sz w:val="24"/>
          <w:szCs w:val="24"/>
        </w:rPr>
        <w:t xml:space="preserve"> </w:t>
      </w:r>
      <w:r w:rsidR="00CB4389" w:rsidRPr="00421002">
        <w:rPr>
          <w:rFonts w:ascii="Garamond" w:hAnsi="Garamond"/>
          <w:sz w:val="24"/>
          <w:szCs w:val="24"/>
        </w:rPr>
        <w:t>dhe në zbatim të protokollit të miratuar nga Institu</w:t>
      </w:r>
      <w:r w:rsidR="00F337CC">
        <w:rPr>
          <w:rFonts w:ascii="Garamond" w:hAnsi="Garamond"/>
          <w:sz w:val="24"/>
          <w:szCs w:val="24"/>
        </w:rPr>
        <w:t>ti i Shëndetit Publik nga datë 1.</w:t>
      </w:r>
      <w:r w:rsidR="00CB4389" w:rsidRPr="00421002">
        <w:rPr>
          <w:rFonts w:ascii="Garamond" w:hAnsi="Garamond"/>
          <w:sz w:val="24"/>
          <w:szCs w:val="24"/>
        </w:rPr>
        <w:t>7.2021.</w:t>
      </w:r>
      <w:r w:rsidRPr="00421002">
        <w:rPr>
          <w:rFonts w:ascii="Garamond" w:hAnsi="Garamond"/>
          <w:sz w:val="24"/>
          <w:szCs w:val="24"/>
        </w:rPr>
        <w:t xml:space="preserve"> ”.</w:t>
      </w:r>
    </w:p>
    <w:p w14:paraId="04EC1F95" w14:textId="724EC1F2" w:rsidR="00C11FE9" w:rsidRPr="00421002" w:rsidRDefault="009114D8" w:rsidP="004210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002">
        <w:rPr>
          <w:rFonts w:ascii="Garamond" w:hAnsi="Garamond"/>
          <w:sz w:val="24"/>
          <w:szCs w:val="24"/>
        </w:rPr>
        <w:t>Ky urdhër hyn në</w:t>
      </w:r>
      <w:r w:rsidR="00F337CC">
        <w:rPr>
          <w:rFonts w:ascii="Garamond" w:hAnsi="Garamond"/>
          <w:sz w:val="24"/>
          <w:szCs w:val="24"/>
        </w:rPr>
        <w:t xml:space="preserve"> fuqi menjëherë dhe botohet në </w:t>
      </w:r>
      <w:r w:rsidRPr="00421002">
        <w:rPr>
          <w:rFonts w:ascii="Garamond" w:hAnsi="Garamond"/>
          <w:sz w:val="24"/>
          <w:szCs w:val="24"/>
        </w:rPr>
        <w:t>Fletoren Zyrtare</w:t>
      </w:r>
      <w:r w:rsidR="00421002">
        <w:rPr>
          <w:rFonts w:ascii="Garamond" w:hAnsi="Garamond"/>
          <w:sz w:val="24"/>
          <w:szCs w:val="24"/>
        </w:rPr>
        <w:t>.</w:t>
      </w:r>
      <w:r w:rsidR="00BF5935" w:rsidRPr="00421002">
        <w:rPr>
          <w:rFonts w:ascii="Garamond" w:hAnsi="Garamond"/>
          <w:sz w:val="24"/>
          <w:szCs w:val="24"/>
        </w:rPr>
        <w:t xml:space="preserve"> </w:t>
      </w:r>
    </w:p>
    <w:p w14:paraId="6C0EB401" w14:textId="77777777" w:rsidR="00421002" w:rsidRDefault="00421002" w:rsidP="004210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491CA" w14:textId="43B73B2B" w:rsidR="00421002" w:rsidRDefault="00421002" w:rsidP="004210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DHE </w:t>
      </w:r>
    </w:p>
    <w:p w14:paraId="04EC1F96" w14:textId="6765B60A" w:rsidR="009114D8" w:rsidRPr="00421002" w:rsidRDefault="00421002" w:rsidP="004210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MBROJTJES SOCIALE</w:t>
      </w:r>
    </w:p>
    <w:p w14:paraId="04EC1F97" w14:textId="5AD16920" w:rsidR="009114D8" w:rsidRPr="00421002" w:rsidRDefault="009114D8" w:rsidP="004210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21002">
        <w:rPr>
          <w:rFonts w:ascii="Garamond" w:hAnsi="Garamond"/>
          <w:b/>
          <w:sz w:val="24"/>
          <w:szCs w:val="24"/>
        </w:rPr>
        <w:t>Ogerta Manastirliu</w:t>
      </w:r>
    </w:p>
    <w:p w14:paraId="04EC1F98" w14:textId="77777777" w:rsidR="00CF0CB1" w:rsidRPr="00421002" w:rsidRDefault="00CF0CB1" w:rsidP="004210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CF0CB1" w:rsidRPr="00421002" w:rsidSect="00E764B5">
      <w:headerReference w:type="default" r:id="rId14"/>
      <w:footerReference w:type="default" r:id="rId15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E3D142" w14:textId="77777777" w:rsidR="00F13948" w:rsidRDefault="00F13948" w:rsidP="00C11FE9">
      <w:pPr>
        <w:spacing w:after="0" w:line="240" w:lineRule="auto"/>
      </w:pPr>
      <w:r>
        <w:separator/>
      </w:r>
    </w:p>
  </w:endnote>
  <w:endnote w:type="continuationSeparator" w:id="0">
    <w:p w14:paraId="633E335C" w14:textId="77777777" w:rsidR="00F13948" w:rsidRDefault="00F13948" w:rsidP="00C11FE9">
      <w:pPr>
        <w:spacing w:after="0" w:line="240" w:lineRule="auto"/>
      </w:pPr>
      <w:r>
        <w:continuationSeparator/>
      </w:r>
    </w:p>
  </w:endnote>
  <w:endnote w:type="continuationNotice" w:id="1">
    <w:p w14:paraId="514A0646" w14:textId="77777777" w:rsidR="00F13948" w:rsidRDefault="00F139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C1F9D" w14:textId="77777777" w:rsidR="00F13948" w:rsidRDefault="00F13948" w:rsidP="00943D5E">
    <w:pPr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04EC1FA2" wp14:editId="04EC1FA3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E8A1B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04EC1F9E" w14:textId="77777777" w:rsidR="00F13948" w:rsidRPr="00167B9E" w:rsidRDefault="00F13948" w:rsidP="00943D5E">
    <w:pPr>
      <w:spacing w:after="0" w:line="240" w:lineRule="auto"/>
      <w:rPr>
        <w:rFonts w:ascii="Times New Roman" w:eastAsia="Times New Roman" w:hAnsi="Times New Roman" w:cs="Times New Roman"/>
        <w:color w:val="0563C1" w:themeColor="hyperlink"/>
        <w:sz w:val="20"/>
        <w:szCs w:val="20"/>
        <w:u w:val="single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Adresa: 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r>
      <w:rPr>
        <w:rFonts w:ascii="Times New Roman" w:eastAsia="Times New Roman" w:hAnsi="Times New Roman" w:cs="Times New Roman"/>
        <w:sz w:val="20"/>
        <w:szCs w:val="20"/>
        <w:lang w:eastAsia="en-US"/>
      </w:rPr>
      <w:t>www.</w:t>
    </w:r>
    <w:r w:rsidRPr="00167B9E">
      <w:rPr>
        <w:rFonts w:ascii="Times New Roman" w:eastAsia="Times New Roman" w:hAnsi="Times New Roman" w:cs="Times New Roman"/>
        <w:sz w:val="20"/>
        <w:szCs w:val="20"/>
        <w:lang w:eastAsia="en-US"/>
      </w:rPr>
      <w:t>shendetesia.gov.al</w:t>
    </w:r>
  </w:p>
  <w:p w14:paraId="04EC1F9F" w14:textId="77777777" w:rsidR="00F13948" w:rsidRDefault="00F13948">
    <w:pPr>
      <w:pStyle w:val="Footer"/>
    </w:pPr>
  </w:p>
  <w:p w14:paraId="04EC1FA0" w14:textId="77777777" w:rsidR="00F13948" w:rsidRDefault="00F13948">
    <w:pPr>
      <w:pStyle w:val="Footer"/>
    </w:pPr>
  </w:p>
  <w:p w14:paraId="04EC1FA1" w14:textId="77777777" w:rsidR="00F13948" w:rsidRDefault="00F139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2DFA54" w14:textId="77777777" w:rsidR="00F13948" w:rsidRDefault="00F13948" w:rsidP="00C11FE9">
      <w:pPr>
        <w:spacing w:after="0" w:line="240" w:lineRule="auto"/>
      </w:pPr>
      <w:r>
        <w:separator/>
      </w:r>
    </w:p>
  </w:footnote>
  <w:footnote w:type="continuationSeparator" w:id="0">
    <w:p w14:paraId="02B6B447" w14:textId="77777777" w:rsidR="00F13948" w:rsidRDefault="00F13948" w:rsidP="00C11FE9">
      <w:pPr>
        <w:spacing w:after="0" w:line="240" w:lineRule="auto"/>
      </w:pPr>
      <w:r>
        <w:continuationSeparator/>
      </w:r>
    </w:p>
  </w:footnote>
  <w:footnote w:type="continuationNotice" w:id="1">
    <w:p w14:paraId="3C513B08" w14:textId="77777777" w:rsidR="00F13948" w:rsidRDefault="00F139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2C372" w14:textId="77777777" w:rsidR="00F13948" w:rsidRDefault="00F139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4D8"/>
    <w:rsid w:val="000029DA"/>
    <w:rsid w:val="00003294"/>
    <w:rsid w:val="00050F6A"/>
    <w:rsid w:val="0009539D"/>
    <w:rsid w:val="001056F0"/>
    <w:rsid w:val="00106026"/>
    <w:rsid w:val="0014312B"/>
    <w:rsid w:val="00172E78"/>
    <w:rsid w:val="002139A8"/>
    <w:rsid w:val="002E07F9"/>
    <w:rsid w:val="002F21EB"/>
    <w:rsid w:val="00311D5A"/>
    <w:rsid w:val="003801AC"/>
    <w:rsid w:val="003A5641"/>
    <w:rsid w:val="003F185D"/>
    <w:rsid w:val="00421002"/>
    <w:rsid w:val="00481B49"/>
    <w:rsid w:val="004C20B4"/>
    <w:rsid w:val="00542774"/>
    <w:rsid w:val="00586F8F"/>
    <w:rsid w:val="005E04FF"/>
    <w:rsid w:val="00693F74"/>
    <w:rsid w:val="00703BA2"/>
    <w:rsid w:val="00727C41"/>
    <w:rsid w:val="007501A1"/>
    <w:rsid w:val="00774ACE"/>
    <w:rsid w:val="00786BFC"/>
    <w:rsid w:val="007D1A2E"/>
    <w:rsid w:val="008E1A18"/>
    <w:rsid w:val="009114D8"/>
    <w:rsid w:val="00941374"/>
    <w:rsid w:val="00943D5E"/>
    <w:rsid w:val="00964580"/>
    <w:rsid w:val="00A06D16"/>
    <w:rsid w:val="00A313C4"/>
    <w:rsid w:val="00A3629A"/>
    <w:rsid w:val="00B0459C"/>
    <w:rsid w:val="00B643FA"/>
    <w:rsid w:val="00BF5935"/>
    <w:rsid w:val="00BF64BF"/>
    <w:rsid w:val="00C042B5"/>
    <w:rsid w:val="00C11FE9"/>
    <w:rsid w:val="00C40109"/>
    <w:rsid w:val="00C656E1"/>
    <w:rsid w:val="00CB4389"/>
    <w:rsid w:val="00CE403D"/>
    <w:rsid w:val="00CF0CB1"/>
    <w:rsid w:val="00D16022"/>
    <w:rsid w:val="00DA4670"/>
    <w:rsid w:val="00DE2002"/>
    <w:rsid w:val="00E605C8"/>
    <w:rsid w:val="00E764B5"/>
    <w:rsid w:val="00EE6941"/>
    <w:rsid w:val="00F13948"/>
    <w:rsid w:val="00F337CC"/>
    <w:rsid w:val="00F52464"/>
    <w:rsid w:val="00F613FC"/>
    <w:rsid w:val="00F9277C"/>
    <w:rsid w:val="00FF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C1F83"/>
  <w15:docId w15:val="{95CFF9A3-CA2F-40E3-8D93-595A8EAC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4D8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114D8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14D8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9114D8"/>
    <w:pPr>
      <w:ind w:left="720"/>
      <w:contextualSpacing/>
    </w:pPr>
  </w:style>
  <w:style w:type="character" w:customStyle="1" w:styleId="None">
    <w:name w:val="None"/>
    <w:rsid w:val="009114D8"/>
  </w:style>
  <w:style w:type="paragraph" w:styleId="Header">
    <w:name w:val="header"/>
    <w:basedOn w:val="Normal"/>
    <w:link w:val="HeaderChar"/>
    <w:uiPriority w:val="99"/>
    <w:unhideWhenUsed/>
    <w:rsid w:val="00C11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FE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3BF3CD3AA347EAA84622B5DEEAB7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183-5</Nr_x002e__x0020_akti>
    <Data_x0020_e_x0020_Krijimit xmlns="0e656187-b300-4fb0-8bf4-3a50f872073c">2021-07-28T12:14:50Z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2021-07-27T22:00:00Z</Date_x0020_protokolli>
    <Titulli xmlns="0e656187-b300-4fb0-8bf4-3a50f872073c">Për një ndryshim në urdhrin nr. 633 datë 17.11.2020 " Për ndalimin e grumbullimeve në vende të mbylluara apo të hapura " të ndryshuar</Titulli>
    <Modifikuesi xmlns="0e656187-b300-4fb0-8bf4-3a50f872073c">alma.lisaku</Modifikuesi>
    <Nr_x002e__x0020_prot_x0020_QBZ xmlns="0e656187-b300-4fb0-8bf4-3a50f872073c">1091/2</Nr_x002e__x0020_prot_x0020_QBZ>
    <Data_x0020_e_x0020_Modifikimit xmlns="0e656187-b300-4fb0-8bf4-3a50f872073c">2021-07-28T12:40:09Z</Data_x0020_e_x0020_Modifikimit>
    <Dekretuar xmlns="0e656187-b300-4fb0-8bf4-3a50f872073c">false</Dekretuar>
    <Data xmlns="0e656187-b300-4fb0-8bf4-3a50f872073c">2021-06-13T22:00:00Z</Data>
    <Nr_x002e__x0020_protokolli_x0020_i_x0020_aktit xmlns="0e656187-b300-4fb0-8bf4-3a50f872073c">1594/13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3BF3CD3AA347EAA84622B5DEEAB7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79F7B-AC74-498B-A100-4B1486ABB9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B96CA2-108F-49B5-A3F7-2DD8497BE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794C19-F6A4-4583-BA39-8865C77CDB59}">
  <ds:schemaRefs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C8B0D8F-B106-464E-B54F-228DBDD5F94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0B30B80-9453-406C-89D3-F984BB9F5D9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14E0F0-01AA-41EC-8433-7412EA64C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ADA97AE-FA75-4A2A-AEDD-4ADD14590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 datë 17.11.2020 " Për ndalimin e grumbullimeve në vende të mbylluara apo të hapura " të ndryshuar</vt:lpstr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 datë 17.11.2020 " Për ndalimin e grumbullimeve në vende të mbylluara apo të hapura " të ndryshuar</dc:title>
  <dc:creator>Ervina Lila</dc:creator>
  <cp:lastModifiedBy>Entela Suli</cp:lastModifiedBy>
  <cp:revision>13</cp:revision>
  <cp:lastPrinted>2021-06-07T10:56:00Z</cp:lastPrinted>
  <dcterms:created xsi:type="dcterms:W3CDTF">2021-07-28T12:16:00Z</dcterms:created>
  <dcterms:modified xsi:type="dcterms:W3CDTF">2021-07-29T09:03:00Z</dcterms:modified>
</cp:coreProperties>
</file>