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F2375" w14:textId="77777777" w:rsidR="00290EE3" w:rsidRPr="00BF65AC" w:rsidRDefault="00290EE3" w:rsidP="00290E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65AC">
        <w:rPr>
          <w:rFonts w:ascii="Garamond" w:hAnsi="Garamond"/>
          <w:b/>
          <w:sz w:val="24"/>
          <w:szCs w:val="24"/>
        </w:rPr>
        <w:t>URDHËR I PËRBASHKËT</w:t>
      </w:r>
    </w:p>
    <w:p w14:paraId="7A80282D" w14:textId="2D9216F9" w:rsidR="00290EE3" w:rsidRPr="00BF65AC" w:rsidRDefault="00290EE3" w:rsidP="00290E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65AC">
        <w:rPr>
          <w:rFonts w:ascii="Garamond" w:hAnsi="Garamond"/>
          <w:b/>
          <w:sz w:val="24"/>
          <w:szCs w:val="24"/>
        </w:rPr>
        <w:t>Nr.</w:t>
      </w:r>
      <w:r w:rsidR="00BF65AC">
        <w:rPr>
          <w:rFonts w:ascii="Garamond" w:hAnsi="Garamond"/>
          <w:b/>
          <w:sz w:val="24"/>
          <w:szCs w:val="24"/>
        </w:rPr>
        <w:t xml:space="preserve"> </w:t>
      </w:r>
      <w:r w:rsidRPr="00BF65AC">
        <w:rPr>
          <w:rFonts w:ascii="Garamond" w:hAnsi="Garamond"/>
          <w:b/>
          <w:sz w:val="24"/>
          <w:szCs w:val="24"/>
        </w:rPr>
        <w:t>295, datë 18.6.2021</w:t>
      </w:r>
    </w:p>
    <w:p w14:paraId="023F3145" w14:textId="77777777" w:rsidR="00290EE3" w:rsidRPr="00BF65AC" w:rsidRDefault="00290EE3" w:rsidP="00290E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2B3300" w14:textId="6614FC56" w:rsidR="00290EE3" w:rsidRPr="00BF65AC" w:rsidRDefault="00290EE3" w:rsidP="00290E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65AC">
        <w:rPr>
          <w:rFonts w:ascii="Garamond" w:hAnsi="Garamond"/>
          <w:b/>
          <w:sz w:val="24"/>
          <w:szCs w:val="24"/>
        </w:rPr>
        <w:t>PËR MIRATIMIN E</w:t>
      </w:r>
      <w:r w:rsidR="00BF65AC">
        <w:rPr>
          <w:rFonts w:ascii="Garamond" w:hAnsi="Garamond"/>
          <w:b/>
          <w:sz w:val="24"/>
          <w:szCs w:val="24"/>
        </w:rPr>
        <w:t xml:space="preserve"> </w:t>
      </w:r>
      <w:r w:rsidRPr="00BF65AC">
        <w:rPr>
          <w:rFonts w:ascii="Garamond" w:hAnsi="Garamond"/>
          <w:b/>
          <w:sz w:val="24"/>
          <w:szCs w:val="24"/>
        </w:rPr>
        <w:t>“PROTOKOLLIT</w:t>
      </w:r>
      <w:r w:rsidR="00BF65AC">
        <w:rPr>
          <w:rFonts w:ascii="Garamond" w:hAnsi="Garamond"/>
          <w:b/>
          <w:sz w:val="24"/>
          <w:szCs w:val="24"/>
        </w:rPr>
        <w:t xml:space="preserve"> TË MASAVE ANTI-</w:t>
      </w:r>
      <w:r w:rsidR="00D45D85">
        <w:rPr>
          <w:rFonts w:ascii="Garamond" w:hAnsi="Garamond"/>
          <w:b/>
          <w:sz w:val="24"/>
          <w:szCs w:val="24"/>
        </w:rPr>
        <w:t>COVID-19</w:t>
      </w:r>
      <w:r w:rsidR="009F21E6" w:rsidRPr="00BF65AC">
        <w:rPr>
          <w:rFonts w:ascii="Garamond" w:hAnsi="Garamond"/>
          <w:b/>
          <w:sz w:val="24"/>
          <w:szCs w:val="24"/>
        </w:rPr>
        <w:t xml:space="preserve"> PËRGJATË SEZONIT</w:t>
      </w:r>
      <w:r w:rsidR="00BF65AC">
        <w:rPr>
          <w:rFonts w:ascii="Garamond" w:hAnsi="Garamond"/>
          <w:b/>
          <w:sz w:val="24"/>
          <w:szCs w:val="24"/>
        </w:rPr>
        <w:t xml:space="preserve"> </w:t>
      </w:r>
      <w:r w:rsidR="009F21E6" w:rsidRPr="00BF65AC">
        <w:rPr>
          <w:rFonts w:ascii="Garamond" w:hAnsi="Garamond"/>
          <w:b/>
          <w:sz w:val="24"/>
          <w:szCs w:val="24"/>
        </w:rPr>
        <w:t>TURISTIK</w:t>
      </w:r>
      <w:r w:rsidR="00BF65AC">
        <w:rPr>
          <w:rFonts w:ascii="Garamond" w:hAnsi="Garamond"/>
          <w:b/>
          <w:sz w:val="24"/>
          <w:szCs w:val="24"/>
        </w:rPr>
        <w:t>”</w:t>
      </w:r>
    </w:p>
    <w:p w14:paraId="425027E5" w14:textId="77777777" w:rsidR="00290EE3" w:rsidRPr="00BF65AC" w:rsidRDefault="00290EE3" w:rsidP="00290E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8174C11" w14:textId="184C6231" w:rsidR="00290EE3" w:rsidRPr="00BF65AC" w:rsidRDefault="00290EE3" w:rsidP="00A74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65AC">
        <w:rPr>
          <w:rFonts w:ascii="Garamond" w:hAnsi="Garamond"/>
          <w:sz w:val="24"/>
          <w:szCs w:val="24"/>
        </w:rPr>
        <w:t>Në mbështetje të pikës 4, të nenit 102, të Kushtetutës, të neneve 7 dhe 9</w:t>
      </w:r>
      <w:r w:rsidR="00D45D85">
        <w:rPr>
          <w:rFonts w:ascii="Garamond" w:hAnsi="Garamond"/>
          <w:sz w:val="24"/>
          <w:szCs w:val="24"/>
        </w:rPr>
        <w:t>, të</w:t>
      </w:r>
      <w:r w:rsidRPr="00BF65AC">
        <w:rPr>
          <w:rFonts w:ascii="Garamond" w:hAnsi="Garamond"/>
          <w:sz w:val="24"/>
          <w:szCs w:val="24"/>
        </w:rPr>
        <w:t xml:space="preserve"> ligjit nr.</w:t>
      </w:r>
      <w:r w:rsidR="00BF65AC">
        <w:rPr>
          <w:rFonts w:ascii="Garamond" w:hAnsi="Garamond"/>
          <w:sz w:val="24"/>
          <w:szCs w:val="24"/>
        </w:rPr>
        <w:t xml:space="preserve"> </w:t>
      </w:r>
      <w:r w:rsidRPr="00BF65AC">
        <w:rPr>
          <w:rFonts w:ascii="Garamond" w:hAnsi="Garamond"/>
          <w:sz w:val="24"/>
          <w:szCs w:val="24"/>
        </w:rPr>
        <w:t>15/2016, “Për parandalimin dhe luftimin e infeksioneve dhe sëmundjeve infektive”, të ndryshu</w:t>
      </w:r>
      <w:r w:rsidR="00D45D85">
        <w:rPr>
          <w:rFonts w:ascii="Garamond" w:hAnsi="Garamond"/>
          <w:sz w:val="24"/>
          <w:szCs w:val="24"/>
        </w:rPr>
        <w:t>ar, të VKM-së nr. 171, datë 27.</w:t>
      </w:r>
      <w:r w:rsidRPr="00BF65AC">
        <w:rPr>
          <w:rFonts w:ascii="Garamond" w:hAnsi="Garamond"/>
          <w:sz w:val="24"/>
          <w:szCs w:val="24"/>
        </w:rPr>
        <w:t xml:space="preserve">3.2019, “Për miratimin e rregullores </w:t>
      </w:r>
      <w:r w:rsidR="00D45D85">
        <w:rPr>
          <w:rFonts w:ascii="Garamond" w:hAnsi="Garamond"/>
          <w:sz w:val="24"/>
          <w:szCs w:val="24"/>
        </w:rPr>
        <w:t>‘</w:t>
      </w:r>
      <w:r w:rsidRPr="00BF65AC">
        <w:rPr>
          <w:rFonts w:ascii="Garamond" w:hAnsi="Garamond"/>
          <w:sz w:val="24"/>
          <w:szCs w:val="24"/>
        </w:rPr>
        <w:t>Për kushtet dhe kriteret e ushtrimit të veprimtarisë së stacionit të plazhit</w:t>
      </w:r>
      <w:r w:rsidR="00D45D85">
        <w:rPr>
          <w:rFonts w:ascii="Garamond" w:hAnsi="Garamond"/>
          <w:sz w:val="24"/>
          <w:szCs w:val="24"/>
        </w:rPr>
        <w:t>’</w:t>
      </w:r>
      <w:r w:rsidRPr="00BF65AC">
        <w:rPr>
          <w:rFonts w:ascii="Garamond" w:hAnsi="Garamond"/>
          <w:sz w:val="24"/>
          <w:szCs w:val="24"/>
        </w:rPr>
        <w:t xml:space="preserve">”, të ndryshuar </w:t>
      </w:r>
      <w:r w:rsidR="00D45D85">
        <w:rPr>
          <w:rFonts w:ascii="Garamond" w:hAnsi="Garamond"/>
          <w:sz w:val="24"/>
          <w:szCs w:val="24"/>
        </w:rPr>
        <w:t>,</w:t>
      </w:r>
      <w:r w:rsidRPr="00BF65AC">
        <w:rPr>
          <w:rFonts w:ascii="Garamond" w:hAnsi="Garamond"/>
          <w:sz w:val="24"/>
          <w:szCs w:val="24"/>
        </w:rPr>
        <w:t>si dhe në zbatim të udhëzimeve të Institutit të Shëndetit Publik, me qëllim mbrojtjen e shëndetit të popullatës nga infeksioni COVID-19,</w:t>
      </w:r>
    </w:p>
    <w:p w14:paraId="50CDF3C7" w14:textId="77777777" w:rsidR="00290EE3" w:rsidRPr="00BF65AC" w:rsidRDefault="00290EE3" w:rsidP="00A74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0DFDB3" w14:textId="77777777" w:rsidR="00290EE3" w:rsidRPr="00BF65AC" w:rsidRDefault="00290EE3" w:rsidP="00A744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65AC">
        <w:rPr>
          <w:rFonts w:ascii="Garamond" w:hAnsi="Garamond"/>
          <w:sz w:val="24"/>
          <w:szCs w:val="24"/>
        </w:rPr>
        <w:t>URDHËROJMË:</w:t>
      </w:r>
    </w:p>
    <w:p w14:paraId="3EC2338F" w14:textId="77777777" w:rsidR="00290EE3" w:rsidRPr="00BF65AC" w:rsidRDefault="00290EE3" w:rsidP="00A74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CA7ECA" w14:textId="70929E8E" w:rsidR="00290EE3" w:rsidRPr="00BF65AC" w:rsidRDefault="00290EE3" w:rsidP="00A7441D">
      <w:pPr>
        <w:pStyle w:val="TEKSTIII"/>
        <w:jc w:val="both"/>
      </w:pPr>
      <w:r w:rsidRPr="00BF65AC">
        <w:t>1. Miratimin e “Protokolli i masave anti-</w:t>
      </w:r>
      <w:r w:rsidR="00D45D85">
        <w:t>COVID-19</w:t>
      </w:r>
      <w:r w:rsidRPr="00BF65AC">
        <w:t xml:space="preserve"> përgjatë sezonit turistik”, sipas tekstit bashkëlidhur këtij urdhri.</w:t>
      </w:r>
    </w:p>
    <w:p w14:paraId="3273B7DB" w14:textId="77777777" w:rsidR="00290EE3" w:rsidRPr="00BF65AC" w:rsidRDefault="00290EE3" w:rsidP="00A74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65AC">
        <w:rPr>
          <w:rFonts w:ascii="Garamond" w:hAnsi="Garamond"/>
          <w:sz w:val="24"/>
          <w:szCs w:val="24"/>
        </w:rPr>
        <w:t>2. Ngarkohen për zbatimin e këtij urdhri Ministria e Turizmit dhe Mjedisit, Ministria e Shëndetësisë dhe Mbrojtjes Sociale dhe Agjencia Kombëtare e Bregdetit.</w:t>
      </w:r>
    </w:p>
    <w:p w14:paraId="5441DD4A" w14:textId="65869053" w:rsidR="00290EE3" w:rsidRPr="00BF65AC" w:rsidRDefault="00290EE3" w:rsidP="00A74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65AC">
        <w:rPr>
          <w:rFonts w:ascii="Garamond" w:hAnsi="Garamond"/>
          <w:sz w:val="24"/>
          <w:szCs w:val="24"/>
        </w:rPr>
        <w:t xml:space="preserve">3. Shfuqizohet </w:t>
      </w:r>
      <w:r w:rsidR="00D45D85" w:rsidRPr="00BF65AC">
        <w:rPr>
          <w:rFonts w:ascii="Garamond" w:hAnsi="Garamond"/>
          <w:sz w:val="24"/>
          <w:szCs w:val="24"/>
        </w:rPr>
        <w:t xml:space="preserve">urdhri nr. </w:t>
      </w:r>
      <w:r w:rsidR="00D45D85">
        <w:rPr>
          <w:rFonts w:ascii="Garamond" w:hAnsi="Garamond"/>
          <w:sz w:val="24"/>
          <w:szCs w:val="24"/>
        </w:rPr>
        <w:t>353, datë 29.</w:t>
      </w:r>
      <w:r w:rsidRPr="00BF65AC">
        <w:rPr>
          <w:rFonts w:ascii="Garamond" w:hAnsi="Garamond"/>
          <w:sz w:val="24"/>
          <w:szCs w:val="24"/>
        </w:rPr>
        <w:t>5.2020</w:t>
      </w:r>
      <w:r w:rsidR="00D45D85">
        <w:rPr>
          <w:rFonts w:ascii="Garamond" w:hAnsi="Garamond"/>
          <w:sz w:val="24"/>
          <w:szCs w:val="24"/>
        </w:rPr>
        <w:t>,</w:t>
      </w:r>
      <w:r w:rsidR="00BF65AC">
        <w:rPr>
          <w:rFonts w:ascii="Garamond" w:hAnsi="Garamond"/>
          <w:sz w:val="24"/>
          <w:szCs w:val="24"/>
        </w:rPr>
        <w:t xml:space="preserve"> </w:t>
      </w:r>
      <w:r w:rsidRPr="00BF65AC">
        <w:rPr>
          <w:rFonts w:ascii="Garamond" w:hAnsi="Garamond"/>
          <w:sz w:val="24"/>
          <w:szCs w:val="24"/>
        </w:rPr>
        <w:t>“P</w:t>
      </w:r>
      <w:r w:rsidR="00A82B93" w:rsidRPr="00BF65AC">
        <w:rPr>
          <w:rFonts w:ascii="Garamond" w:hAnsi="Garamond"/>
          <w:sz w:val="24"/>
          <w:szCs w:val="24"/>
        </w:rPr>
        <w:t>ër</w:t>
      </w:r>
      <w:r w:rsidR="00BF65AC">
        <w:rPr>
          <w:rFonts w:ascii="Garamond" w:hAnsi="Garamond"/>
          <w:sz w:val="24"/>
          <w:szCs w:val="24"/>
        </w:rPr>
        <w:t xml:space="preserve"> </w:t>
      </w:r>
      <w:r w:rsidR="00D45D85" w:rsidRPr="00BF65AC">
        <w:rPr>
          <w:rFonts w:ascii="Garamond" w:hAnsi="Garamond"/>
          <w:sz w:val="24"/>
          <w:szCs w:val="24"/>
        </w:rPr>
        <w:t>miratimin</w:t>
      </w:r>
      <w:r w:rsidR="00D45D85">
        <w:rPr>
          <w:rFonts w:ascii="Garamond" w:hAnsi="Garamond"/>
          <w:sz w:val="24"/>
          <w:szCs w:val="24"/>
        </w:rPr>
        <w:t xml:space="preserve"> </w:t>
      </w:r>
      <w:r w:rsidR="00A82B93" w:rsidRPr="00BF65AC">
        <w:rPr>
          <w:rFonts w:ascii="Garamond" w:hAnsi="Garamond"/>
          <w:sz w:val="24"/>
          <w:szCs w:val="24"/>
        </w:rPr>
        <w:t>e</w:t>
      </w:r>
      <w:r w:rsidR="00BF65AC">
        <w:rPr>
          <w:rFonts w:ascii="Garamond" w:hAnsi="Garamond"/>
          <w:sz w:val="24"/>
          <w:szCs w:val="24"/>
        </w:rPr>
        <w:t xml:space="preserve"> </w:t>
      </w:r>
      <w:r w:rsidR="00D45D85">
        <w:rPr>
          <w:rFonts w:ascii="Garamond" w:hAnsi="Garamond"/>
          <w:sz w:val="24"/>
          <w:szCs w:val="24"/>
        </w:rPr>
        <w:t>‘</w:t>
      </w:r>
      <w:r w:rsidR="00A82B93" w:rsidRPr="00BF65AC">
        <w:rPr>
          <w:rFonts w:ascii="Garamond" w:hAnsi="Garamond"/>
          <w:sz w:val="24"/>
          <w:szCs w:val="24"/>
        </w:rPr>
        <w:t xml:space="preserve">Protokollit të </w:t>
      </w:r>
      <w:r w:rsidR="00D45D85" w:rsidRPr="00BF65AC">
        <w:rPr>
          <w:rFonts w:ascii="Garamond" w:hAnsi="Garamond"/>
          <w:sz w:val="24"/>
          <w:szCs w:val="24"/>
        </w:rPr>
        <w:t>masave anti</w:t>
      </w:r>
      <w:r w:rsidRPr="00BF65AC">
        <w:rPr>
          <w:rFonts w:ascii="Garamond" w:hAnsi="Garamond"/>
          <w:sz w:val="24"/>
          <w:szCs w:val="24"/>
        </w:rPr>
        <w:t>-</w:t>
      </w:r>
      <w:r w:rsidR="00BF65AC" w:rsidRPr="00BF65AC">
        <w:rPr>
          <w:rFonts w:ascii="Garamond" w:hAnsi="Garamond"/>
          <w:sz w:val="24"/>
          <w:szCs w:val="24"/>
        </w:rPr>
        <w:t>COVID</w:t>
      </w:r>
      <w:r w:rsidRPr="00BF65AC">
        <w:rPr>
          <w:rFonts w:ascii="Garamond" w:hAnsi="Garamond"/>
          <w:sz w:val="24"/>
          <w:szCs w:val="24"/>
        </w:rPr>
        <w:t>-19</w:t>
      </w:r>
      <w:r w:rsidR="00BF65AC">
        <w:rPr>
          <w:rFonts w:ascii="Garamond" w:hAnsi="Garamond"/>
          <w:sz w:val="24"/>
          <w:szCs w:val="24"/>
        </w:rPr>
        <w:t xml:space="preserve"> </w:t>
      </w:r>
      <w:r w:rsidRPr="00BF65AC">
        <w:rPr>
          <w:rFonts w:ascii="Garamond" w:hAnsi="Garamond"/>
          <w:sz w:val="24"/>
          <w:szCs w:val="24"/>
        </w:rPr>
        <w:t>përgjatë sezonit</w:t>
      </w:r>
      <w:r w:rsidR="00BF65AC">
        <w:rPr>
          <w:rFonts w:ascii="Garamond" w:hAnsi="Garamond"/>
          <w:sz w:val="24"/>
          <w:szCs w:val="24"/>
        </w:rPr>
        <w:t xml:space="preserve"> </w:t>
      </w:r>
      <w:r w:rsidRPr="00BF65AC">
        <w:rPr>
          <w:rFonts w:ascii="Garamond" w:hAnsi="Garamond"/>
          <w:sz w:val="24"/>
          <w:szCs w:val="24"/>
        </w:rPr>
        <w:t>turistik</w:t>
      </w:r>
      <w:r w:rsidR="00D45D85">
        <w:rPr>
          <w:rFonts w:ascii="Garamond" w:hAnsi="Garamond"/>
          <w:sz w:val="24"/>
          <w:szCs w:val="24"/>
        </w:rPr>
        <w:t>’</w:t>
      </w:r>
      <w:r w:rsidRPr="00BF65AC">
        <w:rPr>
          <w:rFonts w:ascii="Garamond" w:hAnsi="Garamond"/>
          <w:sz w:val="24"/>
          <w:szCs w:val="24"/>
        </w:rPr>
        <w:t>”.</w:t>
      </w:r>
    </w:p>
    <w:p w14:paraId="53F1EE60" w14:textId="77777777" w:rsidR="00290EE3" w:rsidRPr="00BF65AC" w:rsidRDefault="00290EE3" w:rsidP="00A74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65AC">
        <w:rPr>
          <w:rFonts w:ascii="Garamond" w:hAnsi="Garamond"/>
          <w:sz w:val="24"/>
          <w:szCs w:val="24"/>
        </w:rPr>
        <w:t>Ky urdhër hyn në fuqi menjëherë.</w:t>
      </w:r>
    </w:p>
    <w:p w14:paraId="60BDF2FD" w14:textId="77777777" w:rsidR="00D45D85" w:rsidRDefault="00D45D85" w:rsidP="00D45D85">
      <w:pPr>
        <w:spacing w:after="0"/>
        <w:jc w:val="right"/>
        <w:rPr>
          <w:rFonts w:ascii="Garamond" w:hAnsi="Garamond"/>
          <w:sz w:val="24"/>
          <w:szCs w:val="24"/>
        </w:rPr>
      </w:pPr>
    </w:p>
    <w:p w14:paraId="11813F2C" w14:textId="77777777" w:rsidR="00D45D85" w:rsidRDefault="00D45D85" w:rsidP="00D45D85">
      <w:pPr>
        <w:spacing w:after="0"/>
        <w:jc w:val="right"/>
        <w:rPr>
          <w:rFonts w:ascii="Garamond" w:hAnsi="Garamond"/>
          <w:b/>
          <w:sz w:val="24"/>
          <w:szCs w:val="24"/>
        </w:rPr>
      </w:pPr>
      <w:r w:rsidRPr="00BF65AC">
        <w:rPr>
          <w:rFonts w:ascii="Garamond" w:hAnsi="Garamond"/>
          <w:sz w:val="24"/>
          <w:szCs w:val="24"/>
        </w:rPr>
        <w:t>MINISTËR I SHËNDETËSISË DHE MBROJTJES SOCIALE</w:t>
      </w:r>
      <w:r w:rsidRPr="00D45D85">
        <w:rPr>
          <w:rFonts w:ascii="Garamond" w:hAnsi="Garamond"/>
          <w:b/>
          <w:sz w:val="24"/>
          <w:szCs w:val="24"/>
        </w:rPr>
        <w:t xml:space="preserve"> </w:t>
      </w:r>
    </w:p>
    <w:p w14:paraId="6ABE16A0" w14:textId="77777777" w:rsidR="00D45D85" w:rsidRDefault="00D45D85" w:rsidP="00D45D85">
      <w:pPr>
        <w:spacing w:after="0"/>
        <w:jc w:val="right"/>
        <w:rPr>
          <w:rFonts w:ascii="Garamond" w:hAnsi="Garamond"/>
          <w:sz w:val="24"/>
          <w:szCs w:val="24"/>
        </w:rPr>
      </w:pPr>
      <w:r w:rsidRPr="00BF65AC">
        <w:rPr>
          <w:rFonts w:ascii="Garamond" w:hAnsi="Garamond"/>
          <w:b/>
          <w:sz w:val="24"/>
          <w:szCs w:val="24"/>
        </w:rPr>
        <w:t>Ogerta Manastirliu</w:t>
      </w:r>
      <w:r w:rsidRPr="00D45D85">
        <w:rPr>
          <w:rFonts w:ascii="Garamond" w:hAnsi="Garamond"/>
          <w:sz w:val="24"/>
          <w:szCs w:val="24"/>
        </w:rPr>
        <w:t xml:space="preserve"> </w:t>
      </w:r>
    </w:p>
    <w:p w14:paraId="2E63FF35" w14:textId="77777777" w:rsidR="000E139D" w:rsidRDefault="000E139D" w:rsidP="00D45D85">
      <w:pPr>
        <w:spacing w:after="0"/>
        <w:jc w:val="right"/>
        <w:rPr>
          <w:rFonts w:ascii="Garamond" w:hAnsi="Garamond"/>
          <w:sz w:val="24"/>
          <w:szCs w:val="24"/>
        </w:rPr>
      </w:pPr>
    </w:p>
    <w:p w14:paraId="3E4EFB8D" w14:textId="77777777" w:rsidR="00D45D85" w:rsidRDefault="00D45D85" w:rsidP="00D45D85">
      <w:pPr>
        <w:spacing w:after="0"/>
        <w:jc w:val="right"/>
        <w:rPr>
          <w:rFonts w:ascii="Garamond" w:hAnsi="Garamond"/>
          <w:b/>
          <w:sz w:val="24"/>
          <w:szCs w:val="24"/>
        </w:rPr>
      </w:pPr>
      <w:r w:rsidRPr="00BF65AC">
        <w:rPr>
          <w:rFonts w:ascii="Garamond" w:hAnsi="Garamond"/>
          <w:sz w:val="24"/>
          <w:szCs w:val="24"/>
        </w:rPr>
        <w:t>MINISTËR I TURIZMIT DHE MJEDISIT</w:t>
      </w:r>
      <w:r w:rsidRPr="00D45D85">
        <w:rPr>
          <w:rFonts w:ascii="Garamond" w:hAnsi="Garamond"/>
          <w:b/>
          <w:sz w:val="24"/>
          <w:szCs w:val="24"/>
        </w:rPr>
        <w:t xml:space="preserve"> </w:t>
      </w:r>
    </w:p>
    <w:p w14:paraId="28E9B14C" w14:textId="77151B73" w:rsidR="00D45D85" w:rsidRPr="00BF65AC" w:rsidRDefault="00D45D85" w:rsidP="00D45D85">
      <w:pPr>
        <w:spacing w:after="0"/>
        <w:jc w:val="right"/>
        <w:rPr>
          <w:rFonts w:ascii="Garamond" w:hAnsi="Garamond"/>
          <w:b/>
          <w:sz w:val="24"/>
          <w:szCs w:val="24"/>
        </w:rPr>
      </w:pPr>
      <w:r w:rsidRPr="00BF65AC">
        <w:rPr>
          <w:rFonts w:ascii="Garamond" w:hAnsi="Garamond"/>
          <w:b/>
          <w:sz w:val="24"/>
          <w:szCs w:val="24"/>
        </w:rPr>
        <w:t>Blendi Klosi</w:t>
      </w:r>
    </w:p>
    <w:p w14:paraId="4653F590" w14:textId="1976F183" w:rsidR="00D45D85" w:rsidRPr="00BF65AC" w:rsidRDefault="00D45D85" w:rsidP="00D45D85">
      <w:pPr>
        <w:jc w:val="center"/>
        <w:rPr>
          <w:rFonts w:ascii="Garamond" w:hAnsi="Garamond"/>
          <w:b/>
          <w:sz w:val="24"/>
          <w:szCs w:val="24"/>
        </w:rPr>
      </w:pPr>
    </w:p>
    <w:p w14:paraId="0352BB2F" w14:textId="60002F7E" w:rsidR="00290EE3" w:rsidRPr="00BF65AC" w:rsidRDefault="00290EE3" w:rsidP="00290EE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E3B98B" w14:textId="77777777" w:rsidR="00290EE3" w:rsidRPr="00BF65AC" w:rsidRDefault="00290EE3" w:rsidP="00290EE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4F1A4A" w14:textId="77777777" w:rsidR="00F16937" w:rsidRPr="00BF65AC" w:rsidRDefault="00F16937" w:rsidP="00290EE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EFB30CC" w14:textId="77777777" w:rsidR="002F2900" w:rsidRDefault="00D45D85" w:rsidP="003465AE">
      <w:pPr>
        <w:pStyle w:val="TEKSTIII"/>
        <w:jc w:val="center"/>
      </w:pPr>
      <w:r w:rsidRPr="002F2900">
        <w:rPr>
          <w:b/>
        </w:rPr>
        <w:t>PROTOKOLLI</w:t>
      </w:r>
      <w:r>
        <w:t xml:space="preserve"> </w:t>
      </w:r>
    </w:p>
    <w:p w14:paraId="20B057DC" w14:textId="558BB326" w:rsidR="00F16937" w:rsidRPr="00BF65AC" w:rsidRDefault="00D45D85" w:rsidP="003465AE">
      <w:pPr>
        <w:pStyle w:val="TEKSTIII"/>
        <w:jc w:val="center"/>
      </w:pPr>
      <w:r>
        <w:t>I MASAVE ANTI-COVID-</w:t>
      </w:r>
      <w:r w:rsidR="00F16937" w:rsidRPr="00BF65AC">
        <w:t>19 PËRGJATË SEZONIT TURISTIK</w:t>
      </w:r>
    </w:p>
    <w:p w14:paraId="72DE8E5B" w14:textId="77777777" w:rsidR="00A24FDC" w:rsidRDefault="00A24FDC" w:rsidP="003465AE">
      <w:pPr>
        <w:pStyle w:val="TEKSTIII"/>
        <w:jc w:val="center"/>
      </w:pPr>
    </w:p>
    <w:p w14:paraId="016D7466" w14:textId="385F9250" w:rsidR="00F16937" w:rsidRPr="00BF65AC" w:rsidRDefault="00F16937" w:rsidP="003465AE">
      <w:pPr>
        <w:pStyle w:val="TEKSTIII"/>
        <w:jc w:val="center"/>
      </w:pPr>
      <w:r w:rsidRPr="00BF65AC">
        <w:t xml:space="preserve">I vlefshëm për funksionim gjatë periudhës së </w:t>
      </w:r>
      <w:r w:rsidR="002F2900" w:rsidRPr="00BF65AC">
        <w:t xml:space="preserve">pandemisë </w:t>
      </w:r>
      <w:r w:rsidRPr="00BF65AC">
        <w:t xml:space="preserve">së shkaktuar nga </w:t>
      </w:r>
      <w:r w:rsidR="00D45D85">
        <w:t>COVID-19</w:t>
      </w:r>
      <w:r w:rsidR="002F2900">
        <w:t>,</w:t>
      </w:r>
    </w:p>
    <w:p w14:paraId="699CEC55" w14:textId="1E08E1E7" w:rsidR="00F16937" w:rsidRPr="00BF65AC" w:rsidRDefault="00F16937" w:rsidP="003465AE">
      <w:pPr>
        <w:pStyle w:val="TEKSTIII"/>
        <w:jc w:val="center"/>
      </w:pPr>
      <w:r w:rsidRPr="00BF65AC">
        <w:t>2021</w:t>
      </w:r>
    </w:p>
    <w:p w14:paraId="4690AD4B" w14:textId="77777777" w:rsidR="00136E4D" w:rsidRPr="00BF65AC" w:rsidRDefault="00136E4D" w:rsidP="003465AE">
      <w:pPr>
        <w:pStyle w:val="TEKSTIII"/>
        <w:jc w:val="center"/>
      </w:pPr>
    </w:p>
    <w:p w14:paraId="6D84668F" w14:textId="7777777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Parathënie</w:t>
      </w:r>
    </w:p>
    <w:p w14:paraId="67E304A8" w14:textId="4FE06A62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“Protokolli i Masave anti-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>COVID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-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19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”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, është një dokument që rekomandohet të zbatohet nga sipërmarrja turistike, turistët/pushuesit/vizitorët për 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>mbarëvajtjen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e atyre aktiviteteve të miratuara si të lejuara, me akt normativ të Ministrisë së 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>Shëndetësie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dhe institucioneve kompetente.</w:t>
      </w:r>
    </w:p>
    <w:p w14:paraId="4678D323" w14:textId="6412798B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Ky Protokoll përmban parakushtet, kushtet dhe rregullat për të orientuar dhe rekomanduar industrinë turistike për masat e nevojshme që duhet të ndërmerren përgjatë periudhës së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 xml:space="preserve"> pranisë së COV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>ID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-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19.</w:t>
      </w:r>
    </w:p>
    <w:p w14:paraId="16879526" w14:textId="41855322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Ky </w:t>
      </w:r>
      <w:r w:rsidR="008B1C39" w:rsidRPr="00BF65AC">
        <w:rPr>
          <w:rFonts w:ascii="Garamond" w:hAnsi="Garamond" w:cs="Garamond"/>
          <w:color w:val="000000" w:themeColor="text1"/>
          <w:sz w:val="24"/>
          <w:szCs w:val="24"/>
        </w:rPr>
        <w:t>Protokoll</w:t>
      </w:r>
      <w:r w:rsidR="008B1C39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është një dokument publik, që u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vihet në dispozicion të gjitha sipërmarrjeve turistike, por pa u kufizuar vetëm në to, për të garantuar mbarëvajtjen e suksesshme të aktivitetit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lastRenderedPageBreak/>
        <w:t xml:space="preserve">turistik të lejuar, si dhe për parandaluar rrezikun e përhapjes së infeksionit 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>COVID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-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19 gjatë zhvillimit të veprimtarisë turistike, me qëllim mbrojtjen e shëndetit të punonjësve dhe vizitorëve.</w:t>
      </w:r>
    </w:p>
    <w:p w14:paraId="20AF2487" w14:textId="6803A09E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Duhet të zbatohet në bashkëshoqërim dhe në zbatim të protokolleve të nxjerra nga Ministria e Shëndetësisë dhe e Mbrojtjes Sociale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është i hapur për ndryshim në përputhje me dinamikën e situatës së infeksionit 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COVID-19.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</w:p>
    <w:p w14:paraId="4004080D" w14:textId="393BD5F8" w:rsidR="00136E4D" w:rsidRPr="00BF65AC" w:rsidRDefault="00136E4D" w:rsidP="00136E4D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1. Informacione të përgjithshme</w:t>
      </w:r>
    </w:p>
    <w:p w14:paraId="584419D1" w14:textId="6C34C298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1.1 Qëllimi</w:t>
      </w:r>
    </w:p>
    <w:p w14:paraId="479F5658" w14:textId="2D50FFFB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“Protokolli i 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masave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anti-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p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 xml:space="preserve">ërgjatë sezonit turistik 2021”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është një dokument mbështetës për të orientuar dhe rregulluar parakushtet e nevojshme që duhet të ndërmerren nga sipërmarrjet e shërbimeve turistike përgjatë sezonit turistik 2021, për të garantuar mbarëvajtjen e suksesshme të aktivitetit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si dhe parandaluar rrezikun e përhapjes së infeksionit 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>COVID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>-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19 brenda dhe jashtë sipërmarrjeve turistike, me qëllim mbrojtjen e shëndetit të punonjësve dhe </w:t>
      </w:r>
      <w:r w:rsidR="002F2900">
        <w:rPr>
          <w:rFonts w:ascii="Garamond" w:hAnsi="Garamond" w:cs="Garamond"/>
          <w:color w:val="000000" w:themeColor="text1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vizitorëve.</w:t>
      </w:r>
    </w:p>
    <w:p w14:paraId="46C04BA1" w14:textId="6DAFD545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Masat e propozuara në këtë </w:t>
      </w:r>
      <w:r w:rsidR="008B1C39" w:rsidRPr="00BF65AC">
        <w:rPr>
          <w:rFonts w:ascii="Garamond" w:hAnsi="Garamond" w:cs="Garamond"/>
          <w:color w:val="000000" w:themeColor="text1"/>
          <w:sz w:val="24"/>
          <w:szCs w:val="24"/>
        </w:rPr>
        <w:t>P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rotokoll vihen në dispozicion të sipërmarrjeve e aktiviteteve turistike, në përputhje të plotë me masat e propozuara nga Ministria e Shëndetësisë dhe 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Mbrojtjes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Sociale dhe nga institucione të tjera 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>vendimmarrëse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të </w:t>
      </w:r>
      <w:r w:rsidR="002F2900" w:rsidRPr="00BF65AC">
        <w:rPr>
          <w:rFonts w:ascii="Garamond" w:hAnsi="Garamond" w:cs="Garamond"/>
          <w:color w:val="000000" w:themeColor="text1"/>
          <w:sz w:val="24"/>
          <w:szCs w:val="24"/>
        </w:rPr>
        <w:t>qeverisë shqiptare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.</w:t>
      </w:r>
    </w:p>
    <w:p w14:paraId="6E48D9D3" w14:textId="1EB0BF1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Ky </w:t>
      </w:r>
      <w:r w:rsidR="008B1C39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P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rotokoll është i vlefshëm vetëm në rast të heqjes së masave kufizuese nga </w:t>
      </w:r>
      <w:r w:rsidR="002F2900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qeveria shqiptare 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dhe në rast të lejimit të ushtrimit të aktiviteteve turistike, sipas zonave dhe territoreve të konfirmuar</w:t>
      </w:r>
      <w:r w:rsidR="002F2900">
        <w:rPr>
          <w:rFonts w:ascii="Garamond" w:hAnsi="Garamond" w:cs="Garamond"/>
          <w:b/>
          <w:bCs/>
          <w:color w:val="000000" w:themeColor="text1"/>
          <w:sz w:val="24"/>
          <w:szCs w:val="24"/>
        </w:rPr>
        <w:t>a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.</w:t>
      </w:r>
    </w:p>
    <w:p w14:paraId="5B9E1F96" w14:textId="6B1C171F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1.2 Fusha e aplikimit</w:t>
      </w:r>
    </w:p>
    <w:p w14:paraId="5C2EA7D0" w14:textId="65919475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Për qëllimet e këtij </w:t>
      </w:r>
      <w:r w:rsidR="008B1C39" w:rsidRPr="00BF65AC">
        <w:rPr>
          <w:rFonts w:ascii="Garamond" w:hAnsi="Garamond" w:cs="Garamond"/>
          <w:color w:val="000000" w:themeColor="text1"/>
          <w:sz w:val="24"/>
          <w:szCs w:val="24"/>
        </w:rPr>
        <w:t>P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rotokolli, “sipërmarrje të aktiviteteve turistike” do të konsiderohet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por pa u kufizuar, çdo sipërmarrje që ofron shërbimin e akomodim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it, ushqimit/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pijeve, plazheve, aktiviteteve rekreative, transportit të turistëve vend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s dhe/ose të huaj, udhërrëfyesve turistikë etj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.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, përfshirë gjithë staf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in e tyre me kohë të plotë dhe/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ose të pjesshme.</w:t>
      </w:r>
    </w:p>
    <w:p w14:paraId="15F484DF" w14:textId="0DAFCB53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1.3 Përditësimi periodik</w:t>
      </w:r>
    </w:p>
    <w:p w14:paraId="609A2345" w14:textId="4F79298A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Ky </w:t>
      </w:r>
      <w:r w:rsidR="009513AE" w:rsidRPr="00BF65AC">
        <w:rPr>
          <w:rFonts w:ascii="Garamond" w:hAnsi="Garamond" w:cs="Garamond"/>
          <w:color w:val="000000" w:themeColor="text1"/>
          <w:sz w:val="24"/>
          <w:szCs w:val="24"/>
        </w:rPr>
        <w:t>Pro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to</w:t>
      </w:r>
      <w:r w:rsidR="009513AE"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koll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miratohet në datë ___.6.2021 dhe mund t’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u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nënshtrohet përditësimeve të ndryshme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në bazë të situatës së krijuar si pasojë e infeksionit 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, si dhe kushteve apo masave të tjera në funksion të ruajtjes së shëndetit të qytetarëve të Republikës së Shqipërisë dhe vizitorëve të huaj.</w:t>
      </w:r>
    </w:p>
    <w:p w14:paraId="28530187" w14:textId="2AC5B304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1.4 Kredite</w:t>
      </w:r>
    </w:p>
    <w:p w14:paraId="136E6D77" w14:textId="00237733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Ky dokument është përgatitur nga Ministria e Turizmit dhe Mjedisit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në bashkëpunim me Ministrinë e Shëndetësisë dhe Mbrojtjes Sociale, duke u konsultuar gjerësisht me të gjithë grupet e interesit 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vendës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dhe të huaj, si dhe bazuar në praktikat më të mira </w:t>
      </w:r>
      <w:r w:rsidR="009513AE"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evropiane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dhe </w:t>
      </w:r>
      <w:r w:rsidR="009513AE" w:rsidRPr="00BF65AC">
        <w:rPr>
          <w:rFonts w:ascii="Garamond" w:hAnsi="Garamond" w:cs="Garamond"/>
          <w:color w:val="000000" w:themeColor="text1"/>
          <w:sz w:val="24"/>
          <w:szCs w:val="24"/>
        </w:rPr>
        <w:t>botërore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.</w:t>
      </w:r>
    </w:p>
    <w:p w14:paraId="190369C6" w14:textId="2394E1E3" w:rsidR="00136E4D" w:rsidRPr="00BF65AC" w:rsidRDefault="00136E4D" w:rsidP="00136E4D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2. Informimi rreth </w:t>
      </w:r>
      <w:r w:rsidR="009513AE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masave anti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-</w:t>
      </w:r>
      <w:r w:rsidR="009513AE">
        <w:rPr>
          <w:rFonts w:ascii="Garamond" w:hAnsi="Garamond" w:cs="Garamond"/>
          <w:b/>
          <w:bCs/>
          <w:color w:val="000000" w:themeColor="text1"/>
          <w:sz w:val="24"/>
          <w:szCs w:val="24"/>
        </w:rPr>
        <w:t>COVID-19</w:t>
      </w:r>
    </w:p>
    <w:p w14:paraId="437F936F" w14:textId="349B8E9A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2.1 Informimi i masave anti-</w:t>
      </w:r>
      <w:r w:rsidR="009513AE">
        <w:rPr>
          <w:rFonts w:ascii="Garamond" w:hAnsi="Garamond" w:cs="Garamond"/>
          <w:b/>
          <w:bCs/>
          <w:color w:val="000000" w:themeColor="text1"/>
          <w:sz w:val="24"/>
          <w:szCs w:val="24"/>
        </w:rPr>
        <w:t>COVID-19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nga sipërmarrjet e aktiviteteve turistike</w:t>
      </w:r>
    </w:p>
    <w:p w14:paraId="32C57E34" w14:textId="431E8893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Çdo sipërmarrje turistike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që lejohet të ushtrojë aktivitetin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9513AE" w:rsidRPr="00BF65AC">
        <w:rPr>
          <w:rFonts w:ascii="Garamond" w:hAnsi="Garamond" w:cs="Garamond"/>
          <w:color w:val="000000" w:themeColor="text1"/>
          <w:sz w:val="24"/>
          <w:szCs w:val="24"/>
        </w:rPr>
        <w:t>rekomandohet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të adaptojë këtë </w:t>
      </w:r>
      <w:r w:rsidR="008B1C39"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Protokoll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dhe të afishojë masat respektive në vende qartësisht të dukshme dhe pranë korridoreve të kalimit të njerëzve, mbështetur me materiale të ndryshme promovuese dhe informuese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që informojnë mbi masat që duhen ndërmarrë për parandalimin e infeksionit 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.</w:t>
      </w:r>
    </w:p>
    <w:p w14:paraId="5D87687B" w14:textId="56C201FF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Aty ku është e mundur të përdoren materiale promovuese të mirëkoordinuara në nivel kombëtar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duke u mbështetur në mënyrë rigoroze dhe të nj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suara me udhëzimet e nxjerra për këtë qëllim nga institucionet </w:t>
      </w:r>
      <w:r w:rsidR="009513AE" w:rsidRPr="00BF65AC">
        <w:rPr>
          <w:rFonts w:ascii="Garamond" w:hAnsi="Garamond" w:cs="Garamond"/>
          <w:color w:val="000000" w:themeColor="text1"/>
          <w:sz w:val="24"/>
          <w:szCs w:val="24"/>
        </w:rPr>
        <w:t>qendrore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të </w:t>
      </w:r>
      <w:r w:rsidR="009513AE" w:rsidRPr="00BF65AC">
        <w:rPr>
          <w:rFonts w:ascii="Garamond" w:hAnsi="Garamond" w:cs="Garamond"/>
          <w:color w:val="000000" w:themeColor="text1"/>
          <w:sz w:val="24"/>
          <w:szCs w:val="24"/>
        </w:rPr>
        <w:t>qeverisë shqiptare.</w:t>
      </w:r>
    </w:p>
    <w:p w14:paraId="2EC01D7D" w14:textId="289381A4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Materialet promovuese, afishet dhe broshurat rekomandohet të publikohen në dy gjuhë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 xml:space="preserve">: shqip dhe anglisht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ose edhe në gjuhën e vizitorëve të sipërmarrjes turistike. </w:t>
      </w:r>
    </w:p>
    <w:p w14:paraId="1B37FFFB" w14:textId="56CA607D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Stafi menaxhues i sipërmarrjeve të aktiviteteve turistike duhet t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’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i promovojë dhe </w:t>
      </w:r>
      <w:r w:rsidR="00AA5855">
        <w:rPr>
          <w:rFonts w:ascii="Garamond" w:hAnsi="Garamond" w:cs="Garamond"/>
          <w:color w:val="000000" w:themeColor="text1"/>
          <w:sz w:val="24"/>
          <w:szCs w:val="24"/>
        </w:rPr>
        <w:t xml:space="preserve">t’u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rikujtojë këto masa stafeve të brendshme mbështetëse</w:t>
      </w:r>
      <w:r w:rsidR="00AA5855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si dhe vizitorëve, mbi baza periodike, në formë dhe mënyrë të qartë, madje edhe kur konsiderohet se janë bërë trajnime dhe janë marrë masat e nevojshme për parandalimin e infeksionit 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. </w:t>
      </w:r>
    </w:p>
    <w:p w14:paraId="4E64032B" w14:textId="267E7E32" w:rsidR="00136E4D" w:rsidRPr="00BF65AC" w:rsidRDefault="00136E4D" w:rsidP="00136E4D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lastRenderedPageBreak/>
        <w:t xml:space="preserve">3. Informimi rreth </w:t>
      </w:r>
      <w:r w:rsidR="00AA5855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masave anti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-</w:t>
      </w:r>
      <w:r w:rsidR="009513AE">
        <w:rPr>
          <w:rFonts w:ascii="Garamond" w:hAnsi="Garamond" w:cs="Garamond"/>
          <w:b/>
          <w:bCs/>
          <w:color w:val="000000" w:themeColor="text1"/>
          <w:sz w:val="24"/>
          <w:szCs w:val="24"/>
        </w:rPr>
        <w:t>COVID-19</w:t>
      </w:r>
    </w:p>
    <w:p w14:paraId="6DDA714B" w14:textId="09CEF512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3.1 </w:t>
      </w:r>
      <w:r w:rsidR="00AA5855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Vlerësimi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i zbatimit t</w:t>
      </w:r>
      <w:r w:rsidR="00AA5855">
        <w:rPr>
          <w:rFonts w:ascii="Garamond" w:hAnsi="Garamond" w:cs="Garamond"/>
          <w:b/>
          <w:bCs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masave </w:t>
      </w:r>
    </w:p>
    <w:p w14:paraId="703940EE" w14:textId="37C03E2C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Rekomandohet që administratori i sipërmarrjes turistike ose një </w:t>
      </w:r>
      <w:r w:rsidR="004A7C97" w:rsidRPr="00BF65AC">
        <w:rPr>
          <w:rFonts w:ascii="Garamond" w:hAnsi="Garamond" w:cs="Garamond"/>
          <w:color w:val="000000" w:themeColor="text1"/>
          <w:sz w:val="24"/>
          <w:szCs w:val="24"/>
        </w:rPr>
        <w:t>person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i përcaktuar prej tij, të monitorojë procesin dhe stafin, lidhur me respektimin e masave të </w:t>
      </w:r>
      <w:r w:rsidR="004A7C97" w:rsidRPr="00BF65AC">
        <w:rPr>
          <w:rFonts w:ascii="Garamond" w:hAnsi="Garamond" w:cs="Garamond"/>
          <w:color w:val="000000" w:themeColor="text1"/>
          <w:sz w:val="24"/>
          <w:szCs w:val="24"/>
        </w:rPr>
        <w:t>higjienës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dhe distancës fizike, që duhen ndërmarrë për parandalimin e infeksionit 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.</w:t>
      </w:r>
    </w:p>
    <w:p w14:paraId="67659DF7" w14:textId="0B543606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3.2 Trajtimi i </w:t>
      </w:r>
      <w:r w:rsidR="004A7C97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rasteve simptomatike</w:t>
      </w:r>
    </w:p>
    <w:p w14:paraId="3ACD748E" w14:textId="4D3AD615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Në rast se një person i pranishëm brenda strukturës akomoduese (vizitor, staf etj.) ka ethe dhe simptoma të një infeksioni respirator (kollë e thatë, dhimbje të fytit, vështirësi në frymëmarrje), ai duhet të njoftojë menjëherë administratorin/ose personin e caktuar prej tij, i cili njofton menjëherë Urgjencën Kombëtare 127 dhe NJVKSH</w:t>
      </w:r>
      <w:r w:rsidR="000E074A">
        <w:rPr>
          <w:rFonts w:ascii="Garamond" w:hAnsi="Garamond" w:cs="Garamond"/>
          <w:color w:val="000000" w:themeColor="text1"/>
          <w:sz w:val="24"/>
          <w:szCs w:val="24"/>
        </w:rPr>
        <w:t>-në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734D0B">
        <w:rPr>
          <w:rFonts w:ascii="Garamond" w:hAnsi="Garamond" w:cs="Garamond"/>
          <w:color w:val="000000" w:themeColor="text1"/>
          <w:sz w:val="24"/>
          <w:szCs w:val="24"/>
        </w:rPr>
        <w:t>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njësisë vendore</w:t>
      </w:r>
      <w:r w:rsidR="00734D0B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që i përket sipërmarrja turistike. Komunikimi duhet të bëhet mundësisht vetëm përmes telefonit. </w:t>
      </w:r>
    </w:p>
    <w:p w14:paraId="6CBC3F82" w14:textId="0E3A67C9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3.3 Masat higj</w:t>
      </w:r>
      <w:r w:rsidR="000E074A">
        <w:rPr>
          <w:rFonts w:ascii="Garamond" w:hAnsi="Garamond" w:cs="Garamond"/>
          <w:b/>
          <w:bCs/>
          <w:color w:val="000000" w:themeColor="text1"/>
          <w:sz w:val="24"/>
          <w:szCs w:val="24"/>
        </w:rPr>
        <w:t>i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eno sanitare gjatë procesit të </w:t>
      </w:r>
      <w:r w:rsidR="00734D0B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regjistrimit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dhe shoqërimit të vizitorëve</w:t>
      </w:r>
    </w:p>
    <w:p w14:paraId="2387F331" w14:textId="47663556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Punonjësit e recepsionit duhet të jenë të mirinformuar në lidhje me masat anti-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, në mënyrë që ata të mund të kryejnë detyrat e tyre të caktuara dhe të parandalojnë përhap</w:t>
      </w:r>
      <w:r w:rsidR="00265645">
        <w:rPr>
          <w:rFonts w:ascii="Garamond" w:hAnsi="Garamond" w:cs="Garamond"/>
          <w:color w:val="000000" w:themeColor="text1"/>
          <w:sz w:val="24"/>
          <w:szCs w:val="24"/>
        </w:rPr>
        <w:t>jen e mundshme të infeksionit në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5F3A92" w:rsidRPr="00BF65AC">
        <w:rPr>
          <w:rFonts w:ascii="Garamond" w:hAnsi="Garamond" w:cs="Garamond"/>
          <w:color w:val="000000" w:themeColor="text1"/>
          <w:sz w:val="24"/>
          <w:szCs w:val="24"/>
        </w:rPr>
        <w:t>strukturën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akomoduese.</w:t>
      </w:r>
    </w:p>
    <w:p w14:paraId="31896EAD" w14:textId="0966C70A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Recepsioni duhet të ketë në dispozicion numrat e telefonit të autoriteteve shëndetësore, (Urgjencën Kombëtare dhe </w:t>
      </w:r>
      <w:r w:rsidR="00C13DCB" w:rsidRPr="00BF65AC">
        <w:rPr>
          <w:rFonts w:ascii="Garamond" w:hAnsi="Garamond" w:cs="Garamond"/>
          <w:color w:val="000000" w:themeColor="text1"/>
          <w:sz w:val="24"/>
          <w:szCs w:val="24"/>
        </w:rPr>
        <w:t>shërbimin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epidemiologjik t</w:t>
      </w:r>
      <w:r w:rsidR="00C13DCB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NJVKSH</w:t>
      </w:r>
      <w:r w:rsidR="00C13DCB">
        <w:rPr>
          <w:rFonts w:ascii="Garamond" w:hAnsi="Garamond" w:cs="Garamond"/>
          <w:color w:val="000000" w:themeColor="text1"/>
          <w:sz w:val="24"/>
          <w:szCs w:val="24"/>
        </w:rPr>
        <w:t>-së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C13DCB" w:rsidRPr="00BF65AC">
        <w:rPr>
          <w:rFonts w:ascii="Garamond" w:hAnsi="Garamond" w:cs="Garamond"/>
          <w:color w:val="000000" w:themeColor="text1"/>
          <w:sz w:val="24"/>
          <w:szCs w:val="24"/>
        </w:rPr>
        <w:t>përkatëse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)</w:t>
      </w:r>
      <w:r w:rsidR="00C13DCB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si dhe të afishojë masat anti-</w:t>
      </w:r>
      <w:r w:rsidR="009513AE">
        <w:rPr>
          <w:rFonts w:ascii="Garamond" w:hAnsi="Garamond" w:cs="Garamond"/>
          <w:color w:val="000000" w:themeColor="text1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në vend të dukshëm dhe lehtësisht të aksesueshëm për të gjithë.</w:t>
      </w:r>
    </w:p>
    <w:p w14:paraId="0067AE74" w14:textId="54B5CCB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Stafi i recepsionit duhet të mbajë pastër </w:t>
      </w:r>
      <w:r w:rsidR="00C13DCB" w:rsidRPr="00BF65AC">
        <w:rPr>
          <w:rFonts w:ascii="Garamond" w:hAnsi="Garamond" w:cs="Garamond"/>
          <w:color w:val="000000" w:themeColor="text1"/>
          <w:sz w:val="24"/>
          <w:szCs w:val="24"/>
        </w:rPr>
        <w:t>ambientin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e tyre të punës dhe në fund të çdo ndërrimi turni të pastrojnë me kujdes tryezën dhe pajisjet (për shembull: telefon, tastierë, ekran me prekje, stilolapsa, lapsa etj</w:t>
      </w:r>
      <w:r w:rsidR="00C13DCB">
        <w:rPr>
          <w:rFonts w:ascii="Garamond" w:hAnsi="Garamond" w:cs="Garamond"/>
          <w:color w:val="000000" w:themeColor="text1"/>
          <w:sz w:val="24"/>
          <w:szCs w:val="24"/>
        </w:rPr>
        <w:t>.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). Për të lehtësuar performancën dhe efektivitetin e këtij operacioni, është e përshtatsh</w:t>
      </w:r>
      <w:r w:rsidR="00DB0266">
        <w:rPr>
          <w:rFonts w:ascii="Garamond" w:hAnsi="Garamond" w:cs="Garamond"/>
          <w:color w:val="000000" w:themeColor="text1"/>
          <w:sz w:val="24"/>
          <w:szCs w:val="24"/>
        </w:rPr>
        <w:t>me të hiqen të gjitha sendet jo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thelbësore nga sipërfaqja e punës. N</w:t>
      </w:r>
      <w:r w:rsidR="00265645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recepsion duhet t</w:t>
      </w:r>
      <w:r w:rsidR="00DB0266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DB0266" w:rsidRPr="00BF65AC">
        <w:rPr>
          <w:rFonts w:ascii="Garamond" w:hAnsi="Garamond" w:cs="Garamond"/>
          <w:color w:val="000000" w:themeColor="text1"/>
          <w:sz w:val="24"/>
          <w:szCs w:val="24"/>
        </w:rPr>
        <w:t>ketë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solucion dezi</w:t>
      </w:r>
      <w:r w:rsidR="00DB0266">
        <w:rPr>
          <w:rFonts w:ascii="Garamond" w:hAnsi="Garamond" w:cs="Garamond"/>
          <w:color w:val="000000" w:themeColor="text1"/>
          <w:sz w:val="24"/>
          <w:szCs w:val="24"/>
        </w:rPr>
        <w:t>n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fektant me </w:t>
      </w:r>
      <w:r w:rsidR="00DB0266" w:rsidRPr="00BF65AC">
        <w:rPr>
          <w:rFonts w:ascii="Garamond" w:hAnsi="Garamond" w:cs="Garamond"/>
          <w:color w:val="000000" w:themeColor="text1"/>
          <w:sz w:val="24"/>
          <w:szCs w:val="24"/>
        </w:rPr>
        <w:t>përbërje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DB0266" w:rsidRPr="00BF65AC">
        <w:rPr>
          <w:rFonts w:ascii="Garamond" w:hAnsi="Garamond" w:cs="Garamond"/>
          <w:color w:val="000000" w:themeColor="text1"/>
          <w:sz w:val="24"/>
          <w:szCs w:val="24"/>
        </w:rPr>
        <w:t>alkooli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70</w:t>
      </w:r>
      <w:r w:rsidR="00DB0266">
        <w:rPr>
          <w:rFonts w:ascii="Garamond" w:hAnsi="Garamond" w:cs="Garamond"/>
          <w:color w:val="000000" w:themeColor="text1"/>
          <w:sz w:val="24"/>
          <w:szCs w:val="24"/>
        </w:rPr>
        <w:t>–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85%.</w:t>
      </w:r>
    </w:p>
    <w:p w14:paraId="249C562F" w14:textId="48C516D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Rekomandohet që stafi të lajë duart shpesh dhe t’i </w:t>
      </w:r>
      <w:r w:rsidR="006805D0" w:rsidRPr="00BF65AC">
        <w:rPr>
          <w:rFonts w:ascii="Garamond" w:hAnsi="Garamond" w:cs="Garamond"/>
          <w:color w:val="000000" w:themeColor="text1"/>
          <w:sz w:val="24"/>
          <w:szCs w:val="24"/>
        </w:rPr>
        <w:t>dezinfektojë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me xhel me përbërje alkooli 70</w:t>
      </w:r>
      <w:r w:rsidR="006805D0">
        <w:rPr>
          <w:rFonts w:ascii="Garamond" w:hAnsi="Garamond" w:cs="Garamond"/>
          <w:color w:val="000000" w:themeColor="text1"/>
          <w:sz w:val="24"/>
          <w:szCs w:val="24"/>
        </w:rPr>
        <w:t>–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85%. </w:t>
      </w:r>
    </w:p>
    <w:p w14:paraId="1CA30BD7" w14:textId="1840629C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Rekomandohet që nga sipërmarrja turistike të merren masa për të shmangur mbledhjet e shumë njerëzve në të njëjtin vend, si dhe për të zvogëluar në maksimum kohën e pritjes përgjatë procesit të </w:t>
      </w:r>
      <w:r w:rsidR="006805D0" w:rsidRPr="00BF65AC">
        <w:rPr>
          <w:rFonts w:ascii="Garamond" w:hAnsi="Garamond" w:cs="Garamond"/>
          <w:color w:val="000000" w:themeColor="text1"/>
          <w:sz w:val="24"/>
          <w:szCs w:val="24"/>
        </w:rPr>
        <w:t>regjistrimit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. Kur është e mundur, të përdoret sistem elektronik për regjistrimin. Në strukturat akomoduese duhet të ruhet distancimi fizik deri në 2 metër. </w:t>
      </w:r>
    </w:p>
    <w:p w14:paraId="36B83972" w14:textId="7ED5B44A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3.4 Masa të përgjithshme të pastrimit dhe </w:t>
      </w:r>
      <w:r w:rsidR="006805D0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të 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lëvizjes</w:t>
      </w:r>
    </w:p>
    <w:p w14:paraId="5480A6BA" w14:textId="2F52FC72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Rekomandohet pastrim i përsëritur i </w:t>
      </w:r>
      <w:r w:rsidR="006805D0" w:rsidRPr="00BF65AC">
        <w:rPr>
          <w:rFonts w:ascii="Garamond" w:hAnsi="Garamond" w:cs="Garamond"/>
          <w:color w:val="000000" w:themeColor="text1"/>
          <w:sz w:val="24"/>
          <w:szCs w:val="24"/>
        </w:rPr>
        <w:t>ambienteve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. </w:t>
      </w:r>
    </w:p>
    <w:p w14:paraId="6688FF04" w14:textId="7777777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Higjienizimi dhe larja e shpeshtë e duarve konsiderohet e domosdoshme. Pasi t’i keni larë duart me sapun dhe ujë, ju duhet t’i thani ato plotësisht. Xheli me përbërje alkoolike për higjienën e duarve duhet të përdoret në mënyrë periodike, madje edhe kur mbahen doreza.</w:t>
      </w:r>
    </w:p>
    <w:p w14:paraId="30AC274D" w14:textId="6886F65A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Maska dhe dezinfektues sipërfaqësor mund të jenë në dispozicion për vizitorët kundrejt një marrëveshje paraprake </w:t>
      </w:r>
      <w:r w:rsidR="006805D0">
        <w:rPr>
          <w:rFonts w:ascii="Garamond" w:hAnsi="Garamond" w:cs="Garamond"/>
          <w:color w:val="000000" w:themeColor="text1"/>
          <w:sz w:val="24"/>
          <w:szCs w:val="24"/>
        </w:rPr>
        <w:t>mes sipërmarrjes dhe pushuesve/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vizitorëve.</w:t>
      </w:r>
    </w:p>
    <w:p w14:paraId="576C8F8F" w14:textId="0004BE84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Struktura akomoduese duhet të vendosë në holle, korridore dhe </w:t>
      </w:r>
      <w:r w:rsidR="006805D0" w:rsidRPr="00BF65AC">
        <w:rPr>
          <w:rFonts w:ascii="Garamond" w:hAnsi="Garamond" w:cs="Garamond"/>
          <w:color w:val="000000" w:themeColor="text1"/>
          <w:sz w:val="24"/>
          <w:szCs w:val="24"/>
        </w:rPr>
        <w:t>ambiente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të jashtme kosha të pajisur me qese plastike për të hedhur mbetjet e mjeteve </w:t>
      </w:r>
      <w:r w:rsidR="006805D0" w:rsidRPr="00BF65AC">
        <w:rPr>
          <w:rFonts w:ascii="Garamond" w:hAnsi="Garamond" w:cs="Garamond"/>
          <w:color w:val="000000" w:themeColor="text1"/>
          <w:sz w:val="24"/>
          <w:szCs w:val="24"/>
        </w:rPr>
        <w:t>mbrojtëse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6805D0" w:rsidRPr="00BF65AC">
        <w:rPr>
          <w:rFonts w:ascii="Garamond" w:hAnsi="Garamond" w:cs="Garamond"/>
          <w:color w:val="000000" w:themeColor="text1"/>
          <w:sz w:val="24"/>
          <w:szCs w:val="24"/>
        </w:rPr>
        <w:t>higjienike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.</w:t>
      </w:r>
    </w:p>
    <w:p w14:paraId="7ACC51F0" w14:textId="35F8AD6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Rekomandohet të fillohet me ajrosjen natyrale të dhomës duke hapur dritaret nëse ka.</w:t>
      </w:r>
    </w:p>
    <w:p w14:paraId="0B706119" w14:textId="2CB3376D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Pastrimi duhet të përfshijë të gjitha sipërfaqet</w:t>
      </w:r>
      <w:r w:rsidR="00C954D8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siç janë tavolinat, krevatet, karriget, telefoni, telekomanda, dorezat e dyerve dhe panelet, si dhe çdo pajisje tjetër që konsiderohet se mund të jetë e prekur nga vizitori.</w:t>
      </w:r>
    </w:p>
    <w:p w14:paraId="7149A7C3" w14:textId="364693FF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Sipërfaqet që mund të ndoten me sekrecione të frymëmarrjes ose lëngje të tjera të trupit të personit, p</w:t>
      </w:r>
      <w:r w:rsidR="00C954D8">
        <w:rPr>
          <w:rFonts w:ascii="Garamond" w:hAnsi="Garamond" w:cs="Garamond"/>
          <w:color w:val="000000" w:themeColor="text1"/>
          <w:sz w:val="24"/>
          <w:szCs w:val="24"/>
        </w:rPr>
        <w:t>.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sh</w:t>
      </w:r>
      <w:r w:rsidR="00DC3F1A">
        <w:rPr>
          <w:rFonts w:ascii="Garamond" w:hAnsi="Garamond" w:cs="Garamond"/>
          <w:color w:val="000000" w:themeColor="text1"/>
          <w:sz w:val="24"/>
          <w:szCs w:val="24"/>
        </w:rPr>
        <w:t>.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tualeti, basenet e larjes së duarve dhe </w:t>
      </w:r>
      <w:r w:rsidR="00C954D8" w:rsidRPr="00BF65AC">
        <w:rPr>
          <w:rFonts w:ascii="Garamond" w:hAnsi="Garamond" w:cs="Garamond"/>
          <w:color w:val="000000" w:themeColor="text1"/>
          <w:sz w:val="24"/>
          <w:szCs w:val="24"/>
        </w:rPr>
        <w:t>banjat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duhet të pastrohen me solucion të rregullt dezinfektues</w:t>
      </w:r>
      <w:r w:rsidR="00C954D8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që përmban 0.1% hipoklorit të natriumit dhe t</w:t>
      </w:r>
      <w:r w:rsidR="00C954D8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lihen pa u </w:t>
      </w:r>
      <w:r w:rsidR="00C954D8" w:rsidRPr="00BF65AC">
        <w:rPr>
          <w:rFonts w:ascii="Garamond" w:hAnsi="Garamond" w:cs="Garamond"/>
          <w:color w:val="000000" w:themeColor="text1"/>
          <w:sz w:val="24"/>
          <w:szCs w:val="24"/>
        </w:rPr>
        <w:t>shpëlarë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me ujë për 10 minuta. Sipërfaqet duhen shpëlarë me ujë të pastër pas 10 minutash kontakti me klorin.</w:t>
      </w:r>
    </w:p>
    <w:p w14:paraId="31B5E012" w14:textId="1EB19900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Kur përdorimi i klorit nuk është i përshtatshëm, p.sh. pajisje telefonike, telekomandë, </w:t>
      </w:r>
      <w:r w:rsidR="00C954D8">
        <w:rPr>
          <w:rFonts w:ascii="Garamond" w:hAnsi="Garamond" w:cs="Garamond"/>
          <w:color w:val="000000" w:themeColor="text1"/>
          <w:sz w:val="24"/>
          <w:szCs w:val="24"/>
        </w:rPr>
        <w:t>doreza derë, butona në ashensor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etj</w:t>
      </w:r>
      <w:r w:rsidR="00C954D8">
        <w:rPr>
          <w:rFonts w:ascii="Garamond" w:hAnsi="Garamond" w:cs="Garamond"/>
          <w:color w:val="000000" w:themeColor="text1"/>
          <w:sz w:val="24"/>
          <w:szCs w:val="24"/>
        </w:rPr>
        <w:t>.,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atëherë mund të përdoret alkooli 70%.</w:t>
      </w:r>
    </w:p>
    <w:p w14:paraId="2961F2AC" w14:textId="2D054CF8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Kur është e mundur, të përdoren vetëm materiale pastrimi me </w:t>
      </w:r>
      <w:r w:rsidR="003D7E1E" w:rsidRPr="00BF65AC">
        <w:rPr>
          <w:rFonts w:ascii="Garamond" w:hAnsi="Garamond" w:cs="Garamond"/>
          <w:color w:val="000000" w:themeColor="text1"/>
          <w:sz w:val="24"/>
          <w:szCs w:val="24"/>
        </w:rPr>
        <w:t>një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përdorim. </w:t>
      </w:r>
    </w:p>
    <w:p w14:paraId="2DA78C0C" w14:textId="4891D2FC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Të gjithë artikujt e përdorur me një përdorim (peshqir dore, doreza, maska,) duhet të vendosen në një enë me kapak dhe të hidhen sipas menaxhimit të mbeturinave të rrezikshme.</w:t>
      </w:r>
    </w:p>
    <w:p w14:paraId="0FB480DA" w14:textId="3B2D30E3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Nëse minibar</w:t>
      </w:r>
      <w:r w:rsidR="003D7E1E">
        <w:rPr>
          <w:rFonts w:ascii="Garamond" w:hAnsi="Garamond" w:cs="Garamond"/>
          <w:color w:val="000000" w:themeColor="text1"/>
          <w:sz w:val="24"/>
          <w:szCs w:val="24"/>
        </w:rPr>
        <w:t>i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është i pranishëm dhe aktiv në dhomë, në secilin ndryshim të vizitorit rekomandohet të pastrohen të gjitha sipërfaqet e minibarit në mënyrë sistematike. </w:t>
      </w:r>
    </w:p>
    <w:p w14:paraId="1ABFF288" w14:textId="5FC58785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Dyshemetë pastrohen dhe sanitarizohen me produkte të përshtatshme.</w:t>
      </w:r>
    </w:p>
    <w:p w14:paraId="50C7FBE2" w14:textId="13F4912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Këshillohet të shmangni pajisjen e dhomave ose dhomave të tjera të strukturës me elemente arredimi që nuk janë objekte të pastrimit të përditshëm.</w:t>
      </w:r>
    </w:p>
    <w:p w14:paraId="43A5FAB1" w14:textId="66E4B8EF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3.5 </w:t>
      </w:r>
      <w:r w:rsidR="003D7E1E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Higjiena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e përgjithshme</w:t>
      </w:r>
    </w:p>
    <w:p w14:paraId="518F3DE7" w14:textId="0D57C23E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Dhomat duhet të mirëmbahen me standard të lart</w:t>
      </w:r>
      <w:r w:rsidR="00C137AA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pastërtie </w:t>
      </w:r>
      <w:r w:rsidR="00C137AA" w:rsidRPr="00BF65AC">
        <w:rPr>
          <w:rFonts w:ascii="Garamond" w:hAnsi="Garamond" w:cs="Garamond"/>
          <w:color w:val="000000" w:themeColor="text1"/>
          <w:sz w:val="24"/>
          <w:szCs w:val="24"/>
        </w:rPr>
        <w:t>çdo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dit</w:t>
      </w:r>
      <w:r w:rsidR="00C137AA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. </w:t>
      </w:r>
    </w:p>
    <w:p w14:paraId="7F46AC71" w14:textId="25F481DA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Të gjitha sipërfaqet duhet të pastrohen të paktën çdo ditë me pastrues dhe ujë ose dezinfektues.</w:t>
      </w:r>
    </w:p>
    <w:p w14:paraId="55526FF9" w14:textId="22602C85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Zonat me prekje të shpeshtë, siç janë parmakët, panelet e kontrollit të ashensorit ose dorezat e dyerve duhet të pastrohen disa her</w:t>
      </w:r>
      <w:r w:rsidR="00C137AA" w:rsidRPr="00BF65AC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</w:t>
      </w:r>
      <w:r w:rsidR="00C137AA" w:rsidRPr="00BF65AC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dit</w:t>
      </w:r>
      <w:r w:rsidR="00C137AA" w:rsidRPr="00BF65AC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.</w:t>
      </w:r>
    </w:p>
    <w:p w14:paraId="569E8649" w14:textId="40A78BA3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Duart duhet të lahen pas çdo veprimtarie pastrimi.</w:t>
      </w:r>
    </w:p>
    <w:p w14:paraId="1A928EC4" w14:textId="5B1DCFFE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Tualetet rekomandohen të lahen me ujë dhe d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zinfektant. Ato duhet të jenë të pajisura me sapun të lëngshëm, peshqirë letre ose tharëse duarsh.</w:t>
      </w:r>
    </w:p>
    <w:p w14:paraId="037BAC6E" w14:textId="04D8CCD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Dezinfektoni mjedisin me dezinfektues t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holluar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sipas rekomandimeve dhe standardeve t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përcaktuara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nga MSHMS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-ja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. Lëreni për 15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–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30 minuta para se ta shpëlani me ujë dhe ta pastroni.</w:t>
      </w:r>
    </w:p>
    <w:p w14:paraId="3A92A66B" w14:textId="5919230A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Kujdes i veçantë duhet t’i kushtohet zbatimit të masave të pastrimit dhe dezinfektimit në të gjitha zonat bufe, bare, restorante, kuzhina etj.) si një masë parandaluese e përgjithshme gjatë gjithë epidemisë COVID-19. Vëmendje e veçantë duhet t’u kushtohet objekteve që preken shpesh, siç janë tavolinat, karriget, enët prej porcelani, mbajtëset e kripës, piperit 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pecetave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etj. të këtij lloji. Këto objekte duhet të pastrohen dhe 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dezinfektohen përpara nisjes së orarit të vaktit të 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ngrënies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dhe/ose sa herë që duket e nevojshme.</w:t>
      </w:r>
    </w:p>
    <w:p w14:paraId="27072207" w14:textId="7444551E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3.6 Ventilimi</w:t>
      </w:r>
    </w:p>
    <w:p w14:paraId="57B12123" w14:textId="0CB12C2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I referohet procesit të furnizimit dhe 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largimit të ajrit në 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ambient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, 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i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cil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i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mund të arrihet me mjete natyrore dhe mekanike. Filtrat rekomandohet të pastrohen rregullisht dhe të 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zëvendësohen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sipas manualeve teknike dhe udhëzimeve të prodhuesit. Dezinfektoni të gjitha sipërfaqet që konstatohen se kan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rritje të mykut si rezultat i 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lagështirës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së tepërt. Pastroni dhe dezinfektoni të gjitha grilat 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mbrojtëse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të sistemit të ajrimit.</w:t>
      </w:r>
    </w:p>
    <w:p w14:paraId="5EF3F769" w14:textId="2CED8263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3.7 Përdorimi i ashensorëve</w:t>
      </w:r>
    </w:p>
    <w:p w14:paraId="506768F6" w14:textId="6CD7864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Përdorimi i ashensorëve të evitohet kur është e mundur në të kundërt rekomandohet zbatimi i masave si në mjedise të mbyllura. Distanca mund të reduktohet për njerëzit që janë pjesë e së njëjtës familje ose që ndajnë një dhomë. Në raste të tjera, nuk rekomandohet përdorimi në të njëjtën kohë, i ashensorit nga persona që nuk janë të 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s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ë njëjtës familje. Butonat e ashensorit duhet të pastrohen periodikisht. Rekomandohet mbajtja e </w:t>
      </w:r>
      <w:r w:rsidR="008917C2" w:rsidRPr="00BF65AC">
        <w:rPr>
          <w:rFonts w:ascii="Garamond" w:hAnsi="Garamond" w:cs="Garamond"/>
          <w:color w:val="000000" w:themeColor="text1"/>
          <w:sz w:val="24"/>
          <w:szCs w:val="24"/>
        </w:rPr>
        <w:t>maskës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</w:t>
      </w:r>
      <w:r w:rsidR="008917C2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mjediset e ashensorit.</w:t>
      </w:r>
    </w:p>
    <w:p w14:paraId="2A327BD6" w14:textId="0578758D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3.8 Manuali për administrimin e </w:t>
      </w:r>
      <w:r w:rsidR="00F43A33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ushqimit dhe </w:t>
      </w:r>
      <w:r w:rsidR="00F43A33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të </w:t>
      </w:r>
      <w:r w:rsidR="00F43A33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pijeve</w:t>
      </w:r>
    </w:p>
    <w:p w14:paraId="4E8EF168" w14:textId="60CFE1E5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F43A33">
        <w:rPr>
          <w:rFonts w:ascii="Garamond" w:hAnsi="Garamond" w:cs="Garamond"/>
          <w:bCs/>
          <w:color w:val="000000" w:themeColor="text1"/>
          <w:sz w:val="24"/>
          <w:szCs w:val="24"/>
        </w:rPr>
        <w:t>-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Kryeni larjen e duarve shpesh dhe sipas kërkesës.</w:t>
      </w:r>
    </w:p>
    <w:p w14:paraId="5CD00682" w14:textId="58517C48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Vishni maskë dhe doreza kur përgatisni ose përdorni ushqimin.</w:t>
      </w:r>
    </w:p>
    <w:p w14:paraId="3396A05D" w14:textId="2BD2AA88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Shmangni pirjen e duhanit, ruani </w:t>
      </w:r>
      <w:r w:rsidR="00F43A33" w:rsidRPr="00BF65AC">
        <w:rPr>
          <w:rFonts w:ascii="Garamond" w:hAnsi="Garamond" w:cs="Garamond"/>
          <w:color w:val="000000" w:themeColor="text1"/>
          <w:sz w:val="24"/>
          <w:szCs w:val="24"/>
        </w:rPr>
        <w:t>etiketën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respiratore në ambientet ku përgatitet ose </w:t>
      </w:r>
      <w:r w:rsidR="00F43A33" w:rsidRPr="00BF65AC">
        <w:rPr>
          <w:rFonts w:ascii="Garamond" w:hAnsi="Garamond" w:cs="Garamond"/>
          <w:color w:val="000000" w:themeColor="text1"/>
          <w:sz w:val="24"/>
          <w:szCs w:val="24"/>
        </w:rPr>
        <w:t>shërbehet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ushqim.</w:t>
      </w:r>
    </w:p>
    <w:p w14:paraId="3492E248" w14:textId="290B2020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Ndalohet përgatitja ose prekja e ushqimeve, prekja e sipërfaqeve në kontakt me ushqimin pa pa</w:t>
      </w:r>
      <w:r w:rsidR="00F43A33">
        <w:rPr>
          <w:rFonts w:ascii="Garamond" w:hAnsi="Garamond" w:cs="Garamond"/>
          <w:color w:val="000000" w:themeColor="text1"/>
          <w:sz w:val="24"/>
          <w:szCs w:val="24"/>
        </w:rPr>
        <w:t>s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ur doreza.</w:t>
      </w:r>
    </w:p>
    <w:p w14:paraId="01FFBD7A" w14:textId="50AB1422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Ndalohet shijimi i ushqimit me gishta</w:t>
      </w:r>
    </w:p>
    <w:p w14:paraId="4B149237" w14:textId="635442E5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- Ndalohet prekja e flokëve ose </w:t>
      </w:r>
      <w:r w:rsidR="00A572A2">
        <w:rPr>
          <w:rFonts w:ascii="Garamond" w:hAnsi="Garamond" w:cs="Garamond"/>
          <w:color w:val="000000" w:themeColor="text1"/>
          <w:sz w:val="24"/>
          <w:szCs w:val="24"/>
        </w:rPr>
        <w:t xml:space="preserve">e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pjesëve të tjera të trupit pa doreza kur ndodheni brenda zonave të përgatitjes apo </w:t>
      </w:r>
      <w:r w:rsidR="00A572A2">
        <w:rPr>
          <w:rFonts w:ascii="Garamond" w:hAnsi="Garamond" w:cs="Garamond"/>
          <w:color w:val="000000" w:themeColor="text1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servirjes së ushqimit</w:t>
      </w:r>
      <w:r w:rsidR="00A572A2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pasi mund të rezultojnë në ndotje të ushqimit.</w:t>
      </w:r>
    </w:p>
    <w:p w14:paraId="6F3A17DB" w14:textId="6FB5E490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- Men</w:t>
      </w:r>
      <w:r w:rsidR="00A572A2">
        <w:rPr>
          <w:rFonts w:ascii="Garamond" w:hAnsi="Garamond" w:cs="Garamond"/>
          <w:b/>
          <w:bCs/>
          <w:color w:val="000000" w:themeColor="text1"/>
          <w:sz w:val="24"/>
          <w:szCs w:val="24"/>
        </w:rPr>
        <w:t>axhimi i sipërmarrjes turistike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duhet të promovojë sigurinë dhe higjienën e ushqimit për personat që përgatisin dhe shpërndajnë ushqimin.</w:t>
      </w:r>
    </w:p>
    <w:p w14:paraId="23FC9999" w14:textId="62C78488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3.9 Manual për shërbimin e mishit</w:t>
      </w:r>
    </w:p>
    <w:p w14:paraId="2899B351" w14:textId="3F18F220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Ndani mishin e papjekur nga ushqimet e tjera</w:t>
      </w:r>
    </w:p>
    <w:p w14:paraId="2B810025" w14:textId="1965DB5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Ndani mishin e papërpunuar, shpendët, ushqimet e detit dhe vezët nga ushqime të tjera</w:t>
      </w:r>
      <w:r w:rsidR="00A572A2">
        <w:rPr>
          <w:rFonts w:ascii="Garamond" w:hAnsi="Garamond" w:cs="Garamond"/>
          <w:color w:val="000000" w:themeColor="text1"/>
          <w:sz w:val="24"/>
          <w:szCs w:val="24"/>
        </w:rPr>
        <w:t xml:space="preserve">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në vendet e ruajtjes së përkohshme, kontejnerë ushqimor</w:t>
      </w:r>
      <w:r w:rsidR="00A572A2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apo frigorifer</w:t>
      </w:r>
      <w:r w:rsidR="00A572A2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.</w:t>
      </w:r>
    </w:p>
    <w:p w14:paraId="0EEF5D7E" w14:textId="78A392B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Përdorni një dërrasë prerëse për produkte të freskëta dhe një të veçantë për mish të papjekur, shpendë dhe ushqime deti.</w:t>
      </w:r>
    </w:p>
    <w:p w14:paraId="0FE25A48" w14:textId="3D139394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Asnjëherë mos vendosni ushqim të gatuar në një pjatë që keni vendosur më parë mish të papjekur, shpendë deti, ushqime deti ose vezë.</w:t>
      </w:r>
    </w:p>
    <w:p w14:paraId="79AE35C6" w14:textId="4023129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- Mos përdorni përsëri salcat marinuese të përdorura një herë për ushqime të papërpunuara.</w:t>
      </w:r>
    </w:p>
    <w:p w14:paraId="7F2E781A" w14:textId="6A27C4C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3.10 Higjiena e ushqimit në tërësi</w:t>
      </w:r>
    </w:p>
    <w:p w14:paraId="34C26A64" w14:textId="6891375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Ushqimet duhet të furnizohen nga burime t</w:t>
      </w:r>
      <w:r w:rsidR="00A572A2">
        <w:rPr>
          <w:rFonts w:ascii="Garamond" w:hAnsi="Garamond" w:cs="Garamond"/>
          <w:color w:val="000000" w:themeColor="text1"/>
          <w:sz w:val="24"/>
          <w:szCs w:val="24"/>
        </w:rPr>
        <w:t>ë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sigurta dhe të transferohet në zonat e magazinimit. Furnizuesit dhe marrësit në dorëzim duhet të jenë të pajisur me maska dhe doreza.</w:t>
      </w:r>
    </w:p>
    <w:p w14:paraId="21785C5E" w14:textId="7322F2E2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Parandaloni ndotjen e tërthortë midis ushqimit të papërpunuar dhe atij të përgatitur për konsum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duke përdorur një trajtim të veçantë për përgatitjen dhe për ruajtje. Ushqimi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gjithashtu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duhet të mbrohet siç duhet gjatë ruajtjes dhe servirjes për të parandaluar ndotjen me pajisje, vegla dhe personel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>,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pasi transferimi i baktereve nga një ushqim (zakonisht i papërpunuar) në një tjetër është një nga shkaqet kryesore të sëmundjeve infektive që vijnë nga ushqimi.</w:t>
      </w:r>
    </w:p>
    <w:p w14:paraId="217C340E" w14:textId="7652D4DF" w:rsidR="00136E4D" w:rsidRPr="00BF65AC" w:rsidRDefault="00280FD4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>
        <w:rPr>
          <w:rFonts w:ascii="Garamond" w:hAnsi="Garamond" w:cs="Garamond"/>
          <w:color w:val="000000" w:themeColor="text1"/>
          <w:sz w:val="24"/>
          <w:szCs w:val="24"/>
        </w:rPr>
        <w:t>Ushqimi i përpunuar</w:t>
      </w:r>
      <w:r w:rsidR="00136E4D"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rekomandohet të gatuhet mirë para konsumimit.</w:t>
      </w:r>
    </w:p>
    <w:p w14:paraId="34E5AF84" w14:textId="7777777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Rekomandohet që në ambientet e gatimit, ventilimi të jetë në nivel shumë të mirë.</w:t>
      </w:r>
    </w:p>
    <w:p w14:paraId="6A8B17CB" w14:textId="19B6736A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Në ambientet e gatimit të ketë sapun të lëngshëm, dezinfektant dhe peshqirë letre për të </w:t>
      </w:r>
      <w:r w:rsidR="00280FD4" w:rsidRPr="00BF65AC">
        <w:rPr>
          <w:rFonts w:ascii="Garamond" w:hAnsi="Garamond" w:cs="Garamond"/>
          <w:color w:val="000000" w:themeColor="text1"/>
          <w:sz w:val="24"/>
          <w:szCs w:val="24"/>
        </w:rPr>
        <w:t>mundësuar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larjen e shpeshtë të duarve nga personeli që punon atje.</w:t>
      </w:r>
    </w:p>
    <w:p w14:paraId="751CB377" w14:textId="2795178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Siguroni </w:t>
      </w:r>
      <w:r w:rsidR="00280FD4" w:rsidRPr="00BF65AC">
        <w:rPr>
          <w:rFonts w:ascii="Garamond" w:hAnsi="Garamond" w:cs="Garamond"/>
          <w:color w:val="000000" w:themeColor="text1"/>
          <w:sz w:val="24"/>
          <w:szCs w:val="24"/>
        </w:rPr>
        <w:t>kontejnerë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 xml:space="preserve"> të përshtatshëm të mbeturinave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të mbuluar dhe që duhen të pastrohen dy herë në ditë.</w:t>
      </w:r>
    </w:p>
    <w:p w14:paraId="691DCB92" w14:textId="34CCCA11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Sipërfaqet e kontaktit me ushqim të pajisjeve dhe 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veglave duhet të mirëmbahen siç duhet, të mbahen të pastra dhe të higj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>i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>enizohen ndërmjet përdorimeve.</w:t>
      </w:r>
    </w:p>
    <w:p w14:paraId="37179D3F" w14:textId="77777777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Sipërfaqet e kontaktit të pajisjeve duhet të mirëmbahen të pastra.</w:t>
      </w:r>
    </w:p>
    <w:p w14:paraId="1FF8415F" w14:textId="1DA9668A" w:rsidR="00136E4D" w:rsidRPr="00BF65AC" w:rsidRDefault="00136E4D" w:rsidP="00136E4D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4. Rregulla për shërbimin në </w:t>
      </w:r>
      <w:r w:rsidR="00280FD4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bare dhe restorante </w:t>
      </w:r>
    </w:p>
    <w:p w14:paraId="11F097EE" w14:textId="19FE8A9C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4.1</w:t>
      </w:r>
      <w:r w:rsid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Vendosja e tavolinave në restorante dhe bare</w:t>
      </w:r>
    </w:p>
    <w:p w14:paraId="560144B3" w14:textId="769BA394" w:rsidR="00136E4D" w:rsidRPr="00BF65AC" w:rsidRDefault="00136E4D" w:rsidP="00136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color w:val="000000" w:themeColor="text1"/>
          <w:sz w:val="24"/>
          <w:szCs w:val="24"/>
        </w:rPr>
        <w:t>Tavolinat duhet të vendosen në atë mënyrë që distanca nga pjesa e pasme e një karrige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>je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në pjesën e pasme të një karrige</w:t>
      </w:r>
      <w:r w:rsidR="00280FD4">
        <w:rPr>
          <w:rFonts w:ascii="Garamond" w:hAnsi="Garamond" w:cs="Garamond"/>
          <w:color w:val="000000" w:themeColor="text1"/>
          <w:sz w:val="24"/>
          <w:szCs w:val="24"/>
        </w:rPr>
        <w:t>je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tjetër të jetë 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më shumë se 1</w:t>
      </w:r>
      <w:r w:rsidR="00280FD4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m larg</w:t>
      </w:r>
      <w:r w:rsidRPr="00BF65AC">
        <w:rPr>
          <w:rFonts w:ascii="Garamond" w:hAnsi="Garamond" w:cs="Garamond"/>
          <w:color w:val="000000" w:themeColor="text1"/>
          <w:sz w:val="24"/>
          <w:szCs w:val="24"/>
        </w:rPr>
        <w:t xml:space="preserve"> dhe që klientët të përballen me njëri-tjetrin nga një distancë 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prej të paktën 1</w:t>
      </w:r>
      <w:r w:rsidR="00280FD4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m.</w:t>
      </w:r>
    </w:p>
    <w:p w14:paraId="3754E5F8" w14:textId="77777777" w:rsidR="00136E4D" w:rsidRPr="00BF65AC" w:rsidRDefault="00136E4D" w:rsidP="00471AD0">
      <w:pPr>
        <w:pStyle w:val="TEKSTIII"/>
      </w:pPr>
    </w:p>
    <w:p w14:paraId="7066B3CA" w14:textId="2F0C3B5A" w:rsidR="00471AD0" w:rsidRPr="00BF65AC" w:rsidRDefault="00471AD0" w:rsidP="00280FD4">
      <w:pPr>
        <w:pStyle w:val="TEKSTIII"/>
        <w:jc w:val="center"/>
      </w:pPr>
      <w:r w:rsidRPr="00BF65AC">
        <w:rPr>
          <w:rFonts w:ascii="Times New Roman" w:hAnsi="Times New Roman" w:cs="Times New Roman"/>
          <w:noProof/>
          <w:color w:val="C00000"/>
          <w:sz w:val="28"/>
          <w:szCs w:val="28"/>
          <w:lang w:val="en-US"/>
        </w:rPr>
        <w:drawing>
          <wp:inline distT="0" distB="0" distL="0" distR="0" wp14:anchorId="034DC5FD" wp14:editId="16243722">
            <wp:extent cx="4737653" cy="2047324"/>
            <wp:effectExtent l="0" t="0" r="6350" b="0"/>
            <wp:docPr id="42" name="Picture 3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336424B3-63C9-42C8-8030-F13057655A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336424B3-63C9-42C8-8030-F13057655A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0134" cy="204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E899B" w14:textId="77777777" w:rsidR="00EC6991" w:rsidRPr="00BF65AC" w:rsidRDefault="00EC6991" w:rsidP="00471AD0">
      <w:pPr>
        <w:pStyle w:val="TEKSTIII"/>
      </w:pPr>
    </w:p>
    <w:p w14:paraId="7C5CDD23" w14:textId="60C85D59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Personeli q</w:t>
      </w:r>
      <w:r w:rsidR="00265645">
        <w:rPr>
          <w:rFonts w:ascii="Garamond" w:hAnsi="Garamond" w:cs="Garamond"/>
          <w:color w:val="000000"/>
          <w:sz w:val="24"/>
          <w:szCs w:val="24"/>
        </w:rPr>
        <w:t>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shërben ushqimin duhet të jetë i pajisur përgjatë gjithë periudhës së shërbimit me maska. Dorezat vendosen sipas </w:t>
      </w:r>
      <w:r w:rsidR="00280FD4" w:rsidRPr="00BF65AC">
        <w:rPr>
          <w:rFonts w:ascii="Garamond" w:hAnsi="Garamond" w:cs="Garamond"/>
          <w:color w:val="000000"/>
          <w:sz w:val="24"/>
          <w:szCs w:val="24"/>
        </w:rPr>
        <w:t>nevojës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kur preken ushqimet.</w:t>
      </w:r>
    </w:p>
    <w:p w14:paraId="119C77BC" w14:textId="36C0EBE8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Në rastin e ofrimit të shërbimit bufe, </w:t>
      </w:r>
      <w:r w:rsidR="00280FD4" w:rsidRPr="00BF65AC">
        <w:rPr>
          <w:rFonts w:ascii="Garamond" w:hAnsi="Garamond" w:cs="Garamond"/>
          <w:color w:val="000000"/>
          <w:sz w:val="24"/>
          <w:szCs w:val="24"/>
        </w:rPr>
        <w:t>administratori</w:t>
      </w:r>
      <w:r w:rsidRPr="00BF65AC">
        <w:rPr>
          <w:rFonts w:ascii="Garamond" w:hAnsi="Garamond" w:cs="Garamond"/>
          <w:color w:val="000000"/>
          <w:sz w:val="24"/>
          <w:szCs w:val="24"/>
        </w:rPr>
        <w:t>/menaxheri i strukturave akomoduese të kapaciteteve të mëdha</w:t>
      </w:r>
      <w:r w:rsidR="00280FD4">
        <w:rPr>
          <w:rFonts w:ascii="Garamond" w:hAnsi="Garamond" w:cs="Garamond"/>
          <w:color w:val="000000"/>
          <w:sz w:val="24"/>
          <w:szCs w:val="24"/>
        </w:rPr>
        <w:t xml:space="preserve"> (hotel/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resort) rekomandohet të përcaktojë dhe </w:t>
      </w:r>
      <w:r w:rsidR="00280FD4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shënojë dukshëm korridorin e lëvizjes së klientëve. </w:t>
      </w:r>
    </w:p>
    <w:p w14:paraId="3AAA300E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Klientët rekomandohet të respektojnë distancën e rekomanduar nga Ministria e Shëndetësisë dhe Mbrojtjes Sociale.</w:t>
      </w:r>
    </w:p>
    <w:p w14:paraId="2E024AE0" w14:textId="503602D3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Në rast se përdoren makinat automatike, pijet të shërbehen vetëm në gota kartoni njëpërdorim</w:t>
      </w:r>
      <w:r w:rsidR="00280FD4">
        <w:rPr>
          <w:rFonts w:ascii="Garamond" w:hAnsi="Garamond" w:cs="Garamond"/>
          <w:color w:val="000000"/>
          <w:sz w:val="24"/>
          <w:szCs w:val="24"/>
        </w:rPr>
        <w:t>ë</w:t>
      </w:r>
      <w:r w:rsidRPr="00BF65AC">
        <w:rPr>
          <w:rFonts w:ascii="Garamond" w:hAnsi="Garamond" w:cs="Garamond"/>
          <w:color w:val="000000"/>
          <w:sz w:val="24"/>
          <w:szCs w:val="24"/>
        </w:rPr>
        <w:t>she.</w:t>
      </w:r>
    </w:p>
    <w:p w14:paraId="28FF3949" w14:textId="7DE8ACFD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Pjesët e makinerive në </w:t>
      </w:r>
      <w:r w:rsidR="00280FD4">
        <w:rPr>
          <w:rFonts w:ascii="Garamond" w:hAnsi="Garamond" w:cs="Garamond"/>
          <w:color w:val="000000"/>
          <w:sz w:val="24"/>
          <w:szCs w:val="24"/>
        </w:rPr>
        <w:t xml:space="preserve">kontakt me duart e përdoruesit </w:t>
      </w:r>
      <w:r w:rsidRPr="00BF65AC">
        <w:rPr>
          <w:rFonts w:ascii="Garamond" w:hAnsi="Garamond" w:cs="Garamond"/>
          <w:color w:val="000000"/>
          <w:sz w:val="24"/>
          <w:szCs w:val="24"/>
        </w:rPr>
        <w:t>rekomandohet të pastrohen dhe dezinfektohen të paktën pas çdo shërbimi dhe më shpesh nëse është e nevojshme.</w:t>
      </w:r>
    </w:p>
    <w:p w14:paraId="62456B0D" w14:textId="1E5D9068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4.2</w:t>
      </w:r>
      <w:r w:rsidR="00BF65AC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 xml:space="preserve"> Larja e enëve, lugëve, pirunëve, thikave dhe pecetave të tavolinës</w:t>
      </w:r>
    </w:p>
    <w:p w14:paraId="1C28C125" w14:textId="1E9A44DE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Të gjitha enët, lugët, </w:t>
      </w:r>
      <w:r w:rsidR="00E50E49" w:rsidRPr="00BF65AC">
        <w:rPr>
          <w:rFonts w:ascii="Garamond" w:hAnsi="Garamond" w:cs="Garamond"/>
          <w:color w:val="000000"/>
          <w:sz w:val="24"/>
          <w:szCs w:val="24"/>
        </w:rPr>
        <w:t>pirunë</w:t>
      </w:r>
      <w:r w:rsidR="00E50E49">
        <w:rPr>
          <w:rFonts w:ascii="Garamond" w:hAnsi="Garamond" w:cs="Garamond"/>
          <w:color w:val="000000"/>
          <w:sz w:val="24"/>
          <w:szCs w:val="24"/>
        </w:rPr>
        <w:t>t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, thikat, gotat duhet të lahen dhe </w:t>
      </w:r>
      <w:r w:rsidR="00E50E49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/>
          <w:sz w:val="24"/>
          <w:szCs w:val="24"/>
        </w:rPr>
        <w:t>dezinfektohen në një makinë larëse enësh, duke përfshirë sendet që nuk janë përdorur, pasi ato mund të kenë qenë në kontakt me duart e klientëve ose të punonjësve.</w:t>
      </w:r>
    </w:p>
    <w:p w14:paraId="62865FBD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Nëse për ndonjë arsye kërkohet larje manuale, duhet të ndiqen hapat e zakonshëm (larja, dezinfektimi, shpëlarja), duke marrë nivelin maksimal të masave paraprake. Tharja duhet të bëhet duke përdorur peshqir letre të disponueshëm.</w:t>
      </w:r>
    </w:p>
    <w:p w14:paraId="5813B172" w14:textId="7587DFF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Po kështu, mbulesat e tavolinave dhe </w:t>
      </w:r>
      <w:r w:rsidR="008823E9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pecetave duhet të lahen në mënyrën e zakonshme dhe të hekurosen ose të </w:t>
      </w:r>
      <w:r w:rsidR="008823E9" w:rsidRPr="00BF65AC">
        <w:rPr>
          <w:rFonts w:ascii="Garamond" w:hAnsi="Garamond" w:cs="Garamond"/>
          <w:color w:val="000000"/>
          <w:sz w:val="24"/>
          <w:szCs w:val="24"/>
        </w:rPr>
        <w:t>përdoren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ato me një </w:t>
      </w:r>
      <w:r w:rsidR="008823E9" w:rsidRPr="00BF65AC">
        <w:rPr>
          <w:rFonts w:ascii="Garamond" w:hAnsi="Garamond" w:cs="Garamond"/>
          <w:color w:val="000000"/>
          <w:sz w:val="24"/>
          <w:szCs w:val="24"/>
        </w:rPr>
        <w:t>përdorim</w:t>
      </w:r>
      <w:r w:rsidRPr="00BF65AC">
        <w:rPr>
          <w:rFonts w:ascii="Garamond" w:hAnsi="Garamond" w:cs="Garamond"/>
          <w:color w:val="000000"/>
          <w:sz w:val="24"/>
          <w:szCs w:val="24"/>
        </w:rPr>
        <w:t>.</w:t>
      </w:r>
    </w:p>
    <w:p w14:paraId="29819988" w14:textId="002A53E1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4.3 Informacion dhe komunikim</w:t>
      </w:r>
    </w:p>
    <w:p w14:paraId="6BEBCE5F" w14:textId="1FBA095D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Punonjësit e </w:t>
      </w:r>
      <w:r w:rsidR="008823E9" w:rsidRPr="00BF65AC">
        <w:rPr>
          <w:rFonts w:ascii="Garamond" w:hAnsi="Garamond" w:cs="Garamond"/>
          <w:color w:val="000000"/>
          <w:sz w:val="24"/>
          <w:szCs w:val="24"/>
        </w:rPr>
        <w:t xml:space="preserve">restoranteve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dhe </w:t>
      </w:r>
      <w:r w:rsidR="008823E9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bareve duhet të njihen dhe </w:t>
      </w:r>
      <w:r w:rsidR="008823E9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zbatojnë me rreptësi rregullat e </w:t>
      </w:r>
      <w:r w:rsidR="008823E9" w:rsidRPr="00BF65AC">
        <w:rPr>
          <w:rFonts w:ascii="Garamond" w:hAnsi="Garamond" w:cs="Garamond"/>
          <w:color w:val="000000"/>
          <w:sz w:val="24"/>
          <w:szCs w:val="24"/>
        </w:rPr>
        <w:t>higjienës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personale të vendosura nga MSHMS</w:t>
      </w:r>
      <w:r w:rsidR="008823E9">
        <w:rPr>
          <w:rFonts w:ascii="Garamond" w:hAnsi="Garamond" w:cs="Garamond"/>
          <w:color w:val="000000"/>
          <w:sz w:val="24"/>
          <w:szCs w:val="24"/>
        </w:rPr>
        <w:t>-ja</w:t>
      </w:r>
      <w:r w:rsidRPr="00BF65AC">
        <w:rPr>
          <w:rFonts w:ascii="Garamond" w:hAnsi="Garamond" w:cs="Garamond"/>
          <w:color w:val="000000"/>
          <w:sz w:val="24"/>
          <w:szCs w:val="24"/>
        </w:rPr>
        <w:t>. Po kështu, klientët duhet të drejtohen kur hyjnë dhe dalin nga restoranti apo bari për të dezinfektuar duart e tyre me xhel dezinfektues</w:t>
      </w:r>
      <w:r w:rsidR="002C4C58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që duhet vendosur në hyrje të </w:t>
      </w:r>
      <w:r w:rsidR="002C4C58" w:rsidRPr="00BF65AC">
        <w:rPr>
          <w:rFonts w:ascii="Garamond" w:hAnsi="Garamond" w:cs="Garamond"/>
          <w:color w:val="000000"/>
          <w:sz w:val="24"/>
          <w:szCs w:val="24"/>
        </w:rPr>
        <w:t>këtyre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2C4C58" w:rsidRPr="00BF65AC">
        <w:rPr>
          <w:rFonts w:ascii="Garamond" w:hAnsi="Garamond" w:cs="Garamond"/>
          <w:color w:val="000000"/>
          <w:sz w:val="24"/>
          <w:szCs w:val="24"/>
        </w:rPr>
        <w:t>ambienteve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. </w:t>
      </w:r>
      <w:r w:rsidR="002C4C58" w:rsidRPr="00BF65AC">
        <w:rPr>
          <w:rFonts w:ascii="Garamond" w:hAnsi="Garamond" w:cs="Garamond"/>
          <w:color w:val="000000"/>
          <w:sz w:val="24"/>
          <w:szCs w:val="24"/>
        </w:rPr>
        <w:t>Klientët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duhet të ruajnë distancën e miratuar nga MSHMS</w:t>
      </w:r>
      <w:r w:rsidR="002528C7">
        <w:rPr>
          <w:rFonts w:ascii="Garamond" w:hAnsi="Garamond" w:cs="Garamond"/>
          <w:color w:val="000000"/>
          <w:sz w:val="24"/>
          <w:szCs w:val="24"/>
        </w:rPr>
        <w:t>-ja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midis tyre.</w:t>
      </w:r>
    </w:p>
    <w:p w14:paraId="7FDA3A25" w14:textId="447715B6" w:rsidR="00EC6991" w:rsidRPr="00BF65AC" w:rsidRDefault="00EC6991" w:rsidP="00EC6991">
      <w:pPr>
        <w:keepLines/>
        <w:autoSpaceDE w:val="0"/>
        <w:autoSpaceDN w:val="0"/>
        <w:adjustRightInd w:val="0"/>
        <w:spacing w:after="0" w:line="240" w:lineRule="auto"/>
        <w:ind w:firstLine="284"/>
        <w:outlineLvl w:val="0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5 Rregulla për shërbimin në plazhe</w:t>
      </w:r>
    </w:p>
    <w:p w14:paraId="74940CCB" w14:textId="069F551C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</w:t>
      </w: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5.1</w:t>
      </w:r>
      <w:r w:rsidR="00BF65AC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Rregulla të përgjithshme</w:t>
      </w:r>
    </w:p>
    <w:p w14:paraId="6EBBCAF1" w14:textId="30AC539A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Deri në përfundim të </w:t>
      </w:r>
      <w:r w:rsidR="002528C7" w:rsidRPr="00BF65AC">
        <w:rPr>
          <w:rFonts w:ascii="Garamond" w:hAnsi="Garamond" w:cs="Garamond"/>
          <w:color w:val="000000"/>
          <w:sz w:val="24"/>
          <w:szCs w:val="24"/>
        </w:rPr>
        <w:t>gjendjes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së epidemisë së shkaktuar nga infeksioni </w:t>
      </w:r>
      <w:r w:rsidR="009513AE">
        <w:rPr>
          <w:rFonts w:ascii="Garamond" w:hAnsi="Garamond" w:cs="Garamond"/>
          <w:color w:val="000000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/>
          <w:sz w:val="24"/>
          <w:szCs w:val="24"/>
        </w:rPr>
        <w:t>, të gjitha stacionet e plazhit, si dhe plazhet publike duhet të kenë të afishuara këshillat dhe rregullat</w:t>
      </w:r>
      <w:r w:rsidR="002528C7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në kuadër të mbrojtjes nga </w:t>
      </w:r>
      <w:r w:rsidR="009513AE">
        <w:rPr>
          <w:rFonts w:ascii="Garamond" w:hAnsi="Garamond" w:cs="Garamond"/>
          <w:color w:val="000000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/>
          <w:sz w:val="24"/>
          <w:szCs w:val="24"/>
        </w:rPr>
        <w:t>.</w:t>
      </w:r>
    </w:p>
    <w:p w14:paraId="356581DA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Këto rregulla konsistojnë në:</w:t>
      </w:r>
    </w:p>
    <w:p w14:paraId="12335D3E" w14:textId="3B1FE7A4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Mbani parasysh rregullat bazë për parandalimin e </w:t>
      </w:r>
      <w:r w:rsidR="009513AE">
        <w:rPr>
          <w:rFonts w:ascii="Garamond" w:hAnsi="Garamond" w:cs="Garamond"/>
          <w:color w:val="000000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/>
          <w:sz w:val="24"/>
          <w:szCs w:val="24"/>
        </w:rPr>
        <w:t>:</w:t>
      </w:r>
    </w:p>
    <w:p w14:paraId="578CCD38" w14:textId="523866C8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a) </w:t>
      </w:r>
      <w:r w:rsidR="002528C7" w:rsidRPr="00BF65AC">
        <w:rPr>
          <w:rFonts w:ascii="Garamond" w:hAnsi="Garamond" w:cs="Garamond"/>
          <w:color w:val="000000"/>
          <w:sz w:val="24"/>
          <w:szCs w:val="24"/>
        </w:rPr>
        <w:t xml:space="preserve">lani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dhe </w:t>
      </w:r>
      <w:r w:rsidR="002528C7" w:rsidRPr="00BF65AC">
        <w:rPr>
          <w:rFonts w:ascii="Garamond" w:hAnsi="Garamond" w:cs="Garamond"/>
          <w:color w:val="000000"/>
          <w:sz w:val="24"/>
          <w:szCs w:val="24"/>
        </w:rPr>
        <w:t>dezinfektoni</w:t>
      </w:r>
      <w:r w:rsidR="002528C7">
        <w:rPr>
          <w:rFonts w:ascii="Garamond" w:hAnsi="Garamond" w:cs="Garamond"/>
          <w:color w:val="000000"/>
          <w:sz w:val="24"/>
          <w:szCs w:val="24"/>
        </w:rPr>
        <w:t xml:space="preserve"> duart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vazhdimisht dhe në mënyrën e duhur;</w:t>
      </w:r>
    </w:p>
    <w:p w14:paraId="4FA9B1F0" w14:textId="794E7320" w:rsidR="00EC6991" w:rsidRPr="00BF65AC" w:rsidRDefault="002528C7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b)</w:t>
      </w:r>
      <w:r w:rsidR="00EC6991"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përdorni </w:t>
      </w:r>
      <w:r w:rsidR="00EC6991" w:rsidRPr="00BF65AC">
        <w:rPr>
          <w:rFonts w:ascii="Garamond" w:hAnsi="Garamond" w:cs="Garamond"/>
          <w:color w:val="000000"/>
          <w:sz w:val="24"/>
          <w:szCs w:val="24"/>
        </w:rPr>
        <w:t>maskat sipas udhëzimeve në fuqi të MSHMS</w:t>
      </w:r>
      <w:r>
        <w:rPr>
          <w:rFonts w:ascii="Garamond" w:hAnsi="Garamond" w:cs="Garamond"/>
          <w:color w:val="000000"/>
          <w:sz w:val="24"/>
          <w:szCs w:val="24"/>
        </w:rPr>
        <w:t>-së</w:t>
      </w:r>
      <w:r w:rsidR="00EC6991" w:rsidRPr="00BF65AC">
        <w:rPr>
          <w:rFonts w:ascii="Garamond" w:hAnsi="Garamond" w:cs="Garamond"/>
          <w:color w:val="000000"/>
          <w:sz w:val="24"/>
          <w:szCs w:val="24"/>
        </w:rPr>
        <w:t>;</w:t>
      </w:r>
    </w:p>
    <w:p w14:paraId="3C1C20CD" w14:textId="6FCAD252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c) </w:t>
      </w:r>
      <w:r w:rsidR="002528C7" w:rsidRPr="00BF65AC">
        <w:rPr>
          <w:rFonts w:ascii="Garamond" w:hAnsi="Garamond" w:cs="Garamond"/>
          <w:color w:val="000000"/>
          <w:sz w:val="24"/>
          <w:szCs w:val="24"/>
        </w:rPr>
        <w:t xml:space="preserve">grumbullimet </w:t>
      </w:r>
      <w:r w:rsidRPr="00BF65AC">
        <w:rPr>
          <w:rFonts w:ascii="Garamond" w:hAnsi="Garamond" w:cs="Garamond"/>
          <w:color w:val="000000"/>
          <w:sz w:val="24"/>
          <w:szCs w:val="24"/>
        </w:rPr>
        <w:t>e njerëzve duhet të trajtohen sipas udhëzimeve në fuqi të MSHMS</w:t>
      </w:r>
      <w:r w:rsidR="00CC39AA">
        <w:rPr>
          <w:rFonts w:ascii="Garamond" w:hAnsi="Garamond" w:cs="Garamond"/>
          <w:color w:val="000000"/>
          <w:sz w:val="24"/>
          <w:szCs w:val="24"/>
        </w:rPr>
        <w:t>-së</w:t>
      </w:r>
      <w:r w:rsidRPr="00BF65AC">
        <w:rPr>
          <w:rFonts w:ascii="Garamond" w:hAnsi="Garamond" w:cs="Garamond"/>
          <w:color w:val="000000"/>
          <w:sz w:val="24"/>
          <w:szCs w:val="24"/>
        </w:rPr>
        <w:t>;</w:t>
      </w:r>
    </w:p>
    <w:p w14:paraId="1E231F6F" w14:textId="08229F09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d) </w:t>
      </w:r>
      <w:r w:rsidR="002528C7" w:rsidRPr="00BF65AC">
        <w:rPr>
          <w:rFonts w:ascii="Garamond" w:hAnsi="Garamond" w:cs="Garamond"/>
          <w:color w:val="000000"/>
          <w:sz w:val="24"/>
          <w:szCs w:val="24"/>
        </w:rPr>
        <w:t xml:space="preserve">mos </w:t>
      </w:r>
      <w:r w:rsidRPr="00BF65AC">
        <w:rPr>
          <w:rFonts w:ascii="Garamond" w:hAnsi="Garamond" w:cs="Garamond"/>
          <w:color w:val="000000"/>
          <w:sz w:val="24"/>
          <w:szCs w:val="24"/>
        </w:rPr>
        <w:t>prekni fytyrën dhe hundët me duar të palara e të pa</w:t>
      </w:r>
      <w:r w:rsidR="00CC39AA" w:rsidRPr="00BF65AC">
        <w:rPr>
          <w:rFonts w:ascii="Garamond" w:hAnsi="Garamond" w:cs="Garamond"/>
          <w:color w:val="000000"/>
          <w:sz w:val="24"/>
          <w:szCs w:val="24"/>
        </w:rPr>
        <w:t>dezinfektuara</w:t>
      </w:r>
      <w:r w:rsidRPr="00BF65AC">
        <w:rPr>
          <w:rFonts w:ascii="Garamond" w:hAnsi="Garamond" w:cs="Garamond"/>
          <w:color w:val="000000"/>
          <w:sz w:val="24"/>
          <w:szCs w:val="24"/>
        </w:rPr>
        <w:t>;</w:t>
      </w:r>
    </w:p>
    <w:p w14:paraId="44799953" w14:textId="2C4A7BF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e) </w:t>
      </w:r>
      <w:r w:rsidR="002528C7" w:rsidRPr="00BF65AC">
        <w:rPr>
          <w:rFonts w:ascii="Garamond" w:hAnsi="Garamond" w:cs="Garamond"/>
          <w:color w:val="000000"/>
          <w:sz w:val="24"/>
          <w:szCs w:val="24"/>
        </w:rPr>
        <w:t xml:space="preserve">kur </w:t>
      </w:r>
      <w:r w:rsidRPr="00BF65AC">
        <w:rPr>
          <w:rFonts w:ascii="Garamond" w:hAnsi="Garamond" w:cs="Garamond"/>
          <w:color w:val="000000"/>
          <w:sz w:val="24"/>
          <w:szCs w:val="24"/>
        </w:rPr>
        <w:t>kolliteni ose teshtini mbulojeni gojën/hundën me parakrah ose me facoleta njëpërdorim</w:t>
      </w:r>
      <w:r w:rsidR="00CC39AA">
        <w:rPr>
          <w:rFonts w:ascii="Garamond" w:hAnsi="Garamond" w:cs="Garamond"/>
          <w:color w:val="000000"/>
          <w:sz w:val="24"/>
          <w:szCs w:val="24"/>
        </w:rPr>
        <w:t>ë</w:t>
      </w:r>
      <w:r w:rsidRPr="00BF65AC">
        <w:rPr>
          <w:rFonts w:ascii="Garamond" w:hAnsi="Garamond" w:cs="Garamond"/>
          <w:color w:val="000000"/>
          <w:sz w:val="24"/>
          <w:szCs w:val="24"/>
        </w:rPr>
        <w:t>she;</w:t>
      </w:r>
    </w:p>
    <w:p w14:paraId="07FBE13E" w14:textId="4082896C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f) </w:t>
      </w:r>
      <w:r w:rsidR="002528C7" w:rsidRPr="00BF65AC">
        <w:rPr>
          <w:rFonts w:ascii="Garamond" w:hAnsi="Garamond" w:cs="Garamond"/>
          <w:color w:val="000000"/>
          <w:sz w:val="24"/>
          <w:szCs w:val="24"/>
        </w:rPr>
        <w:t xml:space="preserve">nëse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vini re simptomat e </w:t>
      </w:r>
      <w:r w:rsidR="009513AE">
        <w:rPr>
          <w:rFonts w:ascii="Garamond" w:hAnsi="Garamond" w:cs="Garamond"/>
          <w:color w:val="000000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telefononi </w:t>
      </w:r>
      <w:r w:rsidR="00CC39AA" w:rsidRPr="00BF65AC">
        <w:rPr>
          <w:rFonts w:ascii="Garamond" w:hAnsi="Garamond" w:cs="Garamond"/>
          <w:color w:val="000000"/>
          <w:sz w:val="24"/>
          <w:szCs w:val="24"/>
        </w:rPr>
        <w:t>nr</w:t>
      </w:r>
      <w:r w:rsidRPr="00BF65AC">
        <w:rPr>
          <w:rFonts w:ascii="Garamond" w:hAnsi="Garamond" w:cs="Garamond"/>
          <w:color w:val="000000"/>
          <w:sz w:val="24"/>
          <w:szCs w:val="24"/>
        </w:rPr>
        <w:t>. 127</w:t>
      </w:r>
      <w:r w:rsidR="00CC39AA">
        <w:rPr>
          <w:rFonts w:ascii="Garamond" w:hAnsi="Garamond" w:cs="Garamond"/>
          <w:color w:val="000000"/>
          <w:sz w:val="24"/>
          <w:szCs w:val="24"/>
        </w:rPr>
        <w:t>.</w:t>
      </w:r>
    </w:p>
    <w:p w14:paraId="64FCC410" w14:textId="5C5D938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Në marrjen e shërbimeve në ambientet e stacionit të plazhit të respektohen kushtet dhe kriteret</w:t>
      </w:r>
      <w:r w:rsidR="00CC39AA">
        <w:rPr>
          <w:rFonts w:ascii="Garamond" w:hAnsi="Garamond" w:cs="Garamond"/>
          <w:color w:val="000000"/>
          <w:sz w:val="24"/>
          <w:szCs w:val="24"/>
        </w:rPr>
        <w:t>, sipas VKM-së 171, datë 27.</w:t>
      </w:r>
      <w:r w:rsidRPr="00BF65AC">
        <w:rPr>
          <w:rFonts w:ascii="Garamond" w:hAnsi="Garamond" w:cs="Garamond"/>
          <w:color w:val="000000"/>
          <w:sz w:val="24"/>
          <w:szCs w:val="24"/>
        </w:rPr>
        <w:t>3.2019</w:t>
      </w:r>
      <w:r w:rsidR="00CC39AA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CC39AA">
        <w:rPr>
          <w:rFonts w:ascii="Garamond" w:hAnsi="Garamond" w:cs="Garamond"/>
          <w:color w:val="000000"/>
          <w:sz w:val="24"/>
          <w:szCs w:val="24"/>
        </w:rPr>
        <w:t>“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Për miratimin e rregullores </w:t>
      </w:r>
      <w:r w:rsidR="00CC39AA">
        <w:rPr>
          <w:rFonts w:ascii="Garamond" w:hAnsi="Garamond" w:cs="Garamond"/>
          <w:color w:val="000000"/>
          <w:sz w:val="24"/>
          <w:szCs w:val="24"/>
        </w:rPr>
        <w:t>‘</w:t>
      </w:r>
      <w:r w:rsidRPr="00BF65AC">
        <w:rPr>
          <w:rFonts w:ascii="Garamond" w:hAnsi="Garamond" w:cs="Garamond"/>
          <w:color w:val="000000"/>
          <w:sz w:val="24"/>
          <w:szCs w:val="24"/>
        </w:rPr>
        <w:t>Për kushtet dhe kriteret e ushtrimit të veprimtarisë së stacionit të plazhit</w:t>
      </w:r>
      <w:r w:rsidR="00CC39AA">
        <w:rPr>
          <w:rFonts w:ascii="Garamond" w:hAnsi="Garamond" w:cs="Garamond"/>
          <w:color w:val="000000"/>
          <w:sz w:val="24"/>
          <w:szCs w:val="24"/>
        </w:rPr>
        <w:t>’</w:t>
      </w:r>
      <w:r w:rsidRPr="00BF65AC">
        <w:rPr>
          <w:rFonts w:ascii="Garamond" w:hAnsi="Garamond" w:cs="Garamond"/>
          <w:color w:val="000000"/>
          <w:sz w:val="24"/>
          <w:szCs w:val="24"/>
        </w:rPr>
        <w:t>”,</w:t>
      </w:r>
      <w:r w:rsidR="00CC39AA">
        <w:rPr>
          <w:rFonts w:ascii="Garamond" w:hAnsi="Garamond" w:cs="Garamond"/>
          <w:color w:val="000000"/>
          <w:sz w:val="24"/>
          <w:szCs w:val="24"/>
        </w:rPr>
        <w:t xml:space="preserve"> të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ndryshuar.</w:t>
      </w:r>
    </w:p>
    <w:p w14:paraId="7146CB22" w14:textId="35187DD6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5.2</w:t>
      </w:r>
      <w:r w:rsidR="00BF65AC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Shërbimet në stacionet e plazhit</w:t>
      </w:r>
    </w:p>
    <w:p w14:paraId="43EBC559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Stafi që shërben pranë stacioneve të plazhit të ketë uniformë dalluese.</w:t>
      </w:r>
    </w:p>
    <w:p w14:paraId="46FEB3AF" w14:textId="7A37249D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Shërbimi për pastrimin dhe mirëmbajtjen e stacionit të plazhit dhe </w:t>
      </w:r>
      <w:r w:rsidR="00CC39AA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/>
          <w:sz w:val="24"/>
          <w:szCs w:val="24"/>
        </w:rPr>
        <w:t>të gjitha ambienteve të tjera të jetë ditor.</w:t>
      </w:r>
    </w:p>
    <w:p w14:paraId="34401DF0" w14:textId="554AB7FE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Të kryhet dezinfektimi i krevateve të plazhit, shërbimeve higjienike dhe aksesorëve të ndryshëm </w:t>
      </w:r>
      <w:r w:rsidR="00CC39AA" w:rsidRPr="00BF65AC">
        <w:rPr>
          <w:rFonts w:ascii="Garamond" w:hAnsi="Garamond" w:cs="Garamond"/>
          <w:color w:val="000000"/>
          <w:sz w:val="24"/>
          <w:szCs w:val="24"/>
        </w:rPr>
        <w:t>çdo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dit</w:t>
      </w:r>
      <w:r w:rsidR="00602CE8">
        <w:rPr>
          <w:rFonts w:ascii="Garamond" w:hAnsi="Garamond" w:cs="Garamond"/>
          <w:color w:val="000000"/>
          <w:sz w:val="24"/>
          <w:szCs w:val="24"/>
        </w:rPr>
        <w:t>ë</w:t>
      </w:r>
      <w:r w:rsidR="00644E9B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</w:t>
      </w:r>
      <w:r w:rsidR="00CC39AA">
        <w:rPr>
          <w:rFonts w:ascii="Garamond" w:hAnsi="Garamond" w:cs="Garamond"/>
          <w:color w:val="000000"/>
          <w:sz w:val="24"/>
          <w:szCs w:val="24"/>
        </w:rPr>
        <w:t>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CC39AA" w:rsidRPr="00BF65AC">
        <w:rPr>
          <w:rFonts w:ascii="Garamond" w:hAnsi="Garamond" w:cs="Garamond"/>
          <w:color w:val="000000"/>
          <w:sz w:val="24"/>
          <w:szCs w:val="24"/>
        </w:rPr>
        <w:t>mënyrë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periodike</w:t>
      </w:r>
      <w:r w:rsidR="00CC39AA">
        <w:rPr>
          <w:rFonts w:ascii="Garamond" w:hAnsi="Garamond" w:cs="Garamond"/>
          <w:color w:val="000000"/>
          <w:sz w:val="24"/>
          <w:szCs w:val="24"/>
        </w:rPr>
        <w:t>;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gjatë orarit të hapjes së stacionit të plazhit duhet të sigurohet vazhdimësia e pastërtisë dhe boshatisja e koshave të mbeturinave.</w:t>
      </w:r>
    </w:p>
    <w:p w14:paraId="1AC9401B" w14:textId="294EE2FE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Të gjitha aktivitetet si (bare, </w:t>
      </w:r>
      <w:r w:rsidRPr="004F5BAD">
        <w:rPr>
          <w:rFonts w:ascii="Garamond" w:hAnsi="Garamond" w:cs="Garamond"/>
          <w:i/>
          <w:color w:val="000000"/>
          <w:sz w:val="24"/>
          <w:szCs w:val="24"/>
        </w:rPr>
        <w:t>beach</w:t>
      </w:r>
      <w:r w:rsidR="00495D50">
        <w:rPr>
          <w:rFonts w:ascii="Garamond" w:hAnsi="Garamond" w:cs="Garamond"/>
          <w:color w:val="000000"/>
          <w:sz w:val="24"/>
          <w:szCs w:val="24"/>
        </w:rPr>
        <w:t>-</w:t>
      </w:r>
      <w:r w:rsidRPr="00BF65AC">
        <w:rPr>
          <w:rFonts w:ascii="Garamond" w:hAnsi="Garamond" w:cs="Garamond"/>
          <w:color w:val="000000"/>
          <w:sz w:val="24"/>
          <w:szCs w:val="24"/>
        </w:rPr>
        <w:t>bare) duhet të jenë në përputhje me direktivat e Ministrisë së Shëndetësisë dhe Mbrojtjes Sociale.</w:t>
      </w:r>
    </w:p>
    <w:p w14:paraId="35ACFCF6" w14:textId="7B35130A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5.3 Brezi i shërbimeve dhe distancat që duhen respektuar</w:t>
      </w:r>
    </w:p>
    <w:p w14:paraId="48714933" w14:textId="00193305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Deri në përfundim të </w:t>
      </w:r>
      <w:r w:rsidR="00495D50" w:rsidRPr="00BF65AC">
        <w:rPr>
          <w:rFonts w:ascii="Garamond" w:hAnsi="Garamond" w:cs="Garamond"/>
          <w:color w:val="000000"/>
          <w:sz w:val="24"/>
          <w:szCs w:val="24"/>
        </w:rPr>
        <w:t>gjendjes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së epidemisë së shkaktuar nga infeksioni </w:t>
      </w:r>
      <w:r w:rsidR="009513AE">
        <w:rPr>
          <w:rFonts w:ascii="Garamond" w:hAnsi="Garamond" w:cs="Garamond"/>
          <w:color w:val="000000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, brenda brezit të shërbimeve në stacionet e plazhit, mund të realizohen këto struktura: kioskë menaxhimi për plazhin, kabina, shërbime higjienike, depo, pika vrojtimi/kulla e vrojtimit, hapësirë për rojën e plazhit (në rastin e plazhit publik), </w:t>
      </w:r>
      <w:r w:rsidRPr="005B7E36">
        <w:rPr>
          <w:rFonts w:ascii="Garamond" w:hAnsi="Garamond" w:cs="Garamond"/>
          <w:i/>
          <w:color w:val="000000"/>
          <w:sz w:val="24"/>
          <w:szCs w:val="24"/>
        </w:rPr>
        <w:t>beach</w:t>
      </w:r>
      <w:r w:rsidRPr="00BF65AC">
        <w:rPr>
          <w:rFonts w:ascii="Garamond" w:hAnsi="Garamond" w:cs="Garamond"/>
          <w:color w:val="000000"/>
          <w:sz w:val="24"/>
          <w:szCs w:val="24"/>
        </w:rPr>
        <w:t>-bar, hapësirë për vendosjen e biçikletave.</w:t>
      </w:r>
    </w:p>
    <w:p w14:paraId="3D120F95" w14:textId="573F2B78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Tavolinat në </w:t>
      </w:r>
      <w:r w:rsidRPr="005B7E36">
        <w:rPr>
          <w:rFonts w:ascii="Garamond" w:hAnsi="Garamond" w:cs="Garamond"/>
          <w:i/>
          <w:color w:val="000000"/>
          <w:sz w:val="24"/>
          <w:szCs w:val="24"/>
        </w:rPr>
        <w:t>beach</w:t>
      </w:r>
      <w:r w:rsidR="00A24FDC">
        <w:rPr>
          <w:rFonts w:ascii="Garamond" w:hAnsi="Garamond" w:cs="Garamond"/>
          <w:color w:val="000000"/>
          <w:sz w:val="24"/>
          <w:szCs w:val="24"/>
        </w:rPr>
        <w:t>-</w:t>
      </w:r>
      <w:r w:rsidRPr="00BF65AC">
        <w:rPr>
          <w:rFonts w:ascii="Garamond" w:hAnsi="Garamond" w:cs="Garamond"/>
          <w:color w:val="000000"/>
          <w:sz w:val="24"/>
          <w:szCs w:val="24"/>
        </w:rPr>
        <w:t>bar duhet të kenë distance e rekomanduar nga MSHMS.</w:t>
      </w:r>
    </w:p>
    <w:p w14:paraId="78EC89BD" w14:textId="36B89CD6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Deri në përfundim të </w:t>
      </w:r>
      <w:r w:rsidR="005B7E36" w:rsidRPr="00BF65AC">
        <w:rPr>
          <w:rFonts w:ascii="Garamond" w:hAnsi="Garamond" w:cs="Garamond"/>
          <w:color w:val="000000"/>
          <w:sz w:val="24"/>
          <w:szCs w:val="24"/>
        </w:rPr>
        <w:t>gjendjes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së epidemisë së shkaktuar nga infeksioni </w:t>
      </w:r>
      <w:r w:rsidR="009513AE">
        <w:rPr>
          <w:rFonts w:ascii="Garamond" w:hAnsi="Garamond" w:cs="Garamond"/>
          <w:color w:val="000000"/>
          <w:sz w:val="24"/>
          <w:szCs w:val="24"/>
        </w:rPr>
        <w:t>COVID-19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, kushtet minimale që duhet të përmbushë një stacion plazhi në plazhet e tipit A, janë, si më poshtë vijon: </w:t>
      </w:r>
    </w:p>
    <w:p w14:paraId="256D03DC" w14:textId="02A7C088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a) për çadrat dhe ndenjëset e pushuesve të respektohet distanca sipas kushteve dhe kr</w:t>
      </w:r>
      <w:r w:rsidR="005B7E36">
        <w:rPr>
          <w:rFonts w:ascii="Garamond" w:hAnsi="Garamond" w:cs="Garamond"/>
          <w:color w:val="000000"/>
          <w:sz w:val="24"/>
          <w:szCs w:val="24"/>
        </w:rPr>
        <w:t>itereve të VKM-së 171, datë 27.</w:t>
      </w:r>
      <w:r w:rsidRPr="00BF65AC">
        <w:rPr>
          <w:rFonts w:ascii="Garamond" w:hAnsi="Garamond" w:cs="Garamond"/>
          <w:color w:val="000000"/>
          <w:sz w:val="24"/>
          <w:szCs w:val="24"/>
        </w:rPr>
        <w:t>3.2019</w:t>
      </w:r>
      <w:r w:rsidR="005B7E36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5B7E36">
        <w:rPr>
          <w:rFonts w:ascii="Garamond" w:hAnsi="Garamond" w:cs="Garamond"/>
          <w:color w:val="000000"/>
          <w:sz w:val="24"/>
          <w:szCs w:val="24"/>
        </w:rPr>
        <w:t>“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Për miratimin e rregullores </w:t>
      </w:r>
      <w:r w:rsidR="005B7E36">
        <w:rPr>
          <w:rFonts w:ascii="Garamond" w:hAnsi="Garamond" w:cs="Garamond"/>
          <w:color w:val="000000"/>
          <w:sz w:val="24"/>
          <w:szCs w:val="24"/>
        </w:rPr>
        <w:t>‘’</w:t>
      </w:r>
      <w:r w:rsidRPr="00BF65AC">
        <w:rPr>
          <w:rFonts w:ascii="Garamond" w:hAnsi="Garamond" w:cs="Garamond"/>
          <w:color w:val="000000"/>
          <w:sz w:val="24"/>
          <w:szCs w:val="24"/>
        </w:rPr>
        <w:t>Për kushtet dhe kriteret e ushtrimit të veprimtarisë së stacionit të plazhit</w:t>
      </w:r>
      <w:r w:rsidR="005B7E36">
        <w:rPr>
          <w:rFonts w:ascii="Garamond" w:hAnsi="Garamond" w:cs="Garamond"/>
          <w:color w:val="000000"/>
          <w:sz w:val="24"/>
          <w:szCs w:val="24"/>
        </w:rPr>
        <w:t>’</w:t>
      </w:r>
      <w:r w:rsidRPr="00BF65AC">
        <w:rPr>
          <w:rFonts w:ascii="Garamond" w:hAnsi="Garamond" w:cs="Garamond"/>
          <w:color w:val="000000"/>
          <w:sz w:val="24"/>
          <w:szCs w:val="24"/>
        </w:rPr>
        <w:t>”, i ndryshuar</w:t>
      </w:r>
      <w:r w:rsidR="005B7E36">
        <w:rPr>
          <w:rFonts w:ascii="Garamond" w:hAnsi="Garamond" w:cs="Garamond"/>
          <w:color w:val="000000"/>
          <w:sz w:val="24"/>
          <w:szCs w:val="24"/>
        </w:rPr>
        <w:t>;</w:t>
      </w:r>
    </w:p>
    <w:p w14:paraId="6239CD7C" w14:textId="7E075B99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u w:val="single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b) hapësira midis çadrave (nga çadra në çadër) duhet të jetë sipas kushteve dhe kr</w:t>
      </w:r>
      <w:r w:rsidR="005B7E36">
        <w:rPr>
          <w:rFonts w:ascii="Garamond" w:hAnsi="Garamond" w:cs="Garamond"/>
          <w:color w:val="000000"/>
          <w:sz w:val="24"/>
          <w:szCs w:val="24"/>
        </w:rPr>
        <w:t>itereve të VKM-së 171, datë 27.</w:t>
      </w:r>
      <w:r w:rsidRPr="00BF65AC">
        <w:rPr>
          <w:rFonts w:ascii="Garamond" w:hAnsi="Garamond" w:cs="Garamond"/>
          <w:color w:val="000000"/>
          <w:sz w:val="24"/>
          <w:szCs w:val="24"/>
        </w:rPr>
        <w:t>3.2019</w:t>
      </w:r>
      <w:r w:rsidR="005B7E36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5B7E36">
        <w:rPr>
          <w:rFonts w:ascii="Garamond" w:hAnsi="Garamond" w:cs="Garamond"/>
          <w:color w:val="000000"/>
          <w:sz w:val="24"/>
          <w:szCs w:val="24"/>
        </w:rPr>
        <w:t>“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Për miratimin e rregullores </w:t>
      </w:r>
      <w:r w:rsidR="005B7E36">
        <w:rPr>
          <w:rFonts w:ascii="Garamond" w:hAnsi="Garamond" w:cs="Garamond"/>
          <w:color w:val="000000"/>
          <w:sz w:val="24"/>
          <w:szCs w:val="24"/>
        </w:rPr>
        <w:t>‘</w:t>
      </w:r>
      <w:r w:rsidRPr="00BF65AC">
        <w:rPr>
          <w:rFonts w:ascii="Garamond" w:hAnsi="Garamond" w:cs="Garamond"/>
          <w:color w:val="000000"/>
          <w:sz w:val="24"/>
          <w:szCs w:val="24"/>
        </w:rPr>
        <w:t>Për kushtet dhe kriteret e ushtrimit të veprimtarisë së stacionit të plazhit</w:t>
      </w:r>
      <w:r w:rsidR="005B7E36">
        <w:rPr>
          <w:rFonts w:ascii="Garamond" w:hAnsi="Garamond" w:cs="Garamond"/>
          <w:color w:val="000000"/>
          <w:sz w:val="24"/>
          <w:szCs w:val="24"/>
        </w:rPr>
        <w:t>’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”, </w:t>
      </w:r>
      <w:r w:rsidR="005B7E36">
        <w:rPr>
          <w:rFonts w:ascii="Garamond" w:hAnsi="Garamond" w:cs="Garamond"/>
          <w:color w:val="000000"/>
          <w:sz w:val="24"/>
          <w:szCs w:val="24"/>
        </w:rPr>
        <w:t>të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ndryshuar</w:t>
      </w:r>
      <w:r w:rsidR="005B7E36">
        <w:rPr>
          <w:rFonts w:ascii="Garamond" w:hAnsi="Garamond" w:cs="Garamond"/>
          <w:color w:val="000000"/>
          <w:sz w:val="24"/>
          <w:szCs w:val="24"/>
        </w:rPr>
        <w:t>;</w:t>
      </w:r>
    </w:p>
    <w:p w14:paraId="5E8D0196" w14:textId="2AB78260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c)</w:t>
      </w:r>
      <w:r w:rsid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color w:val="000000"/>
          <w:sz w:val="24"/>
          <w:szCs w:val="24"/>
        </w:rPr>
        <w:t>të ketë në dispozicion të pushuesve 1 dush me ujë të ëmbël për çdo 100 (njëqind) çadra, i cili duhet të pajiset me sapun, xhel higjienizues;</w:t>
      </w:r>
    </w:p>
    <w:p w14:paraId="6282B4C7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d) të gjitha kushtet e tjera, përveç sa më sipër, të përcaktuara nga Vendimi i Këshillit të Ministrave Nr. 171, datë 27.03.2019 Për miratimin e rregullores “Për kushtet dhe kriteret e ushtrimit të veprimtarisë së stacionit të plazhit”, i ndryshuar.</w:t>
      </w:r>
    </w:p>
    <w:p w14:paraId="4B5E159A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Kushtet minimale që duhet të plotësojë një stacion plazhi në plazhet e tipit B, janë, si më poshtë vijon:</w:t>
      </w:r>
    </w:p>
    <w:p w14:paraId="736F9094" w14:textId="23E32A2F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a)</w:t>
      </w:r>
      <w:r w:rsid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hapësira midis çadrave (nga çadra në çadër) duhet të jetë sipas kushteve dhe kritereve të VKM-së 171, datë 27.03.2019 Për miratimin e rregullores “Për kushtet dhe kriteret e ushtrimit të veprimtarisë së stacionit të plazhit”, </w:t>
      </w:r>
      <w:r w:rsidR="005B7E36">
        <w:rPr>
          <w:rFonts w:ascii="Garamond" w:hAnsi="Garamond" w:cs="Garamond"/>
          <w:color w:val="000000"/>
          <w:sz w:val="24"/>
          <w:szCs w:val="24"/>
        </w:rPr>
        <w:t>të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ndryshuar</w:t>
      </w:r>
      <w:r w:rsidR="005B7E36">
        <w:rPr>
          <w:rFonts w:ascii="Garamond" w:hAnsi="Garamond" w:cs="Garamond"/>
          <w:color w:val="000000"/>
          <w:sz w:val="24"/>
          <w:szCs w:val="24"/>
        </w:rPr>
        <w:t>;</w:t>
      </w:r>
    </w:p>
    <w:p w14:paraId="1A0A8397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b) të ketë në dispozicion të pushuesve 1 (një) dush me ujë të ëmbël për çdo 100 (njëqind) çadra, i cili duhet të pajiset me sapun, xhel higjienizues;</w:t>
      </w:r>
    </w:p>
    <w:p w14:paraId="2066FB38" w14:textId="5F7A18C2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c) të gjitha kushtet e tjera, përveç sa më sipër, të përcaktuara nga </w:t>
      </w:r>
      <w:r w:rsidR="005B7E36" w:rsidRPr="00BF65AC">
        <w:rPr>
          <w:rFonts w:ascii="Garamond" w:hAnsi="Garamond" w:cs="Garamond"/>
          <w:color w:val="000000"/>
          <w:sz w:val="24"/>
          <w:szCs w:val="24"/>
        </w:rPr>
        <w:t xml:space="preserve">vendimi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i Këshillit të Ministrave </w:t>
      </w:r>
      <w:r w:rsidR="005B7E36" w:rsidRPr="00BF65AC">
        <w:rPr>
          <w:rFonts w:ascii="Garamond" w:hAnsi="Garamond" w:cs="Garamond"/>
          <w:color w:val="000000"/>
          <w:sz w:val="24"/>
          <w:szCs w:val="24"/>
        </w:rPr>
        <w:t>nr</w:t>
      </w:r>
      <w:r w:rsidR="005B7E36">
        <w:rPr>
          <w:rFonts w:ascii="Garamond" w:hAnsi="Garamond" w:cs="Garamond"/>
          <w:color w:val="000000"/>
          <w:sz w:val="24"/>
          <w:szCs w:val="24"/>
        </w:rPr>
        <w:t>. 171, datë 27.</w:t>
      </w:r>
      <w:r w:rsidRPr="00BF65AC">
        <w:rPr>
          <w:rFonts w:ascii="Garamond" w:hAnsi="Garamond" w:cs="Garamond"/>
          <w:color w:val="000000"/>
          <w:sz w:val="24"/>
          <w:szCs w:val="24"/>
        </w:rPr>
        <w:t>3.2019</w:t>
      </w:r>
      <w:r w:rsidR="005B7E36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5B7E36">
        <w:rPr>
          <w:rFonts w:ascii="Garamond" w:hAnsi="Garamond" w:cs="Garamond"/>
          <w:color w:val="000000"/>
          <w:sz w:val="24"/>
          <w:szCs w:val="24"/>
        </w:rPr>
        <w:t>“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Për miratimin e rregullores </w:t>
      </w:r>
      <w:r w:rsidR="005B7E36">
        <w:rPr>
          <w:rFonts w:ascii="Garamond" w:hAnsi="Garamond" w:cs="Garamond"/>
          <w:color w:val="000000"/>
          <w:sz w:val="24"/>
          <w:szCs w:val="24"/>
        </w:rPr>
        <w:t>‘</w:t>
      </w:r>
      <w:r w:rsidRPr="00BF65AC">
        <w:rPr>
          <w:rFonts w:ascii="Garamond" w:hAnsi="Garamond" w:cs="Garamond"/>
          <w:color w:val="000000"/>
          <w:sz w:val="24"/>
          <w:szCs w:val="24"/>
        </w:rPr>
        <w:t>Për kushtet dhe kriteret e ushtrimit të veprimtarisë së stacionit të plazhit</w:t>
      </w:r>
      <w:r w:rsidR="005B7E36">
        <w:rPr>
          <w:rFonts w:ascii="Garamond" w:hAnsi="Garamond" w:cs="Garamond"/>
          <w:color w:val="000000"/>
          <w:sz w:val="24"/>
          <w:szCs w:val="24"/>
        </w:rPr>
        <w:t>’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”, </w:t>
      </w:r>
      <w:r w:rsidR="005B7E36">
        <w:rPr>
          <w:rFonts w:ascii="Garamond" w:hAnsi="Garamond" w:cs="Garamond"/>
          <w:color w:val="000000"/>
          <w:sz w:val="24"/>
          <w:szCs w:val="24"/>
        </w:rPr>
        <w:t>të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ndryshuar.</w:t>
      </w:r>
    </w:p>
    <w:p w14:paraId="29C05223" w14:textId="6A14C67B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Këndi për fëmijë</w:t>
      </w:r>
    </w:p>
    <w:p w14:paraId="521BC46F" w14:textId="46D7F752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Këndet e fëmijëve do të funksionojnë sipas rregullave të distancimit fizik dhe masave higjieno sanitare, të aprovuara nga MSHMS</w:t>
      </w:r>
      <w:r w:rsidR="005B7E36">
        <w:rPr>
          <w:rFonts w:ascii="Garamond" w:hAnsi="Garamond" w:cs="Garamond"/>
          <w:color w:val="000000"/>
          <w:sz w:val="24"/>
          <w:szCs w:val="24"/>
        </w:rPr>
        <w:t>-ja</w:t>
      </w:r>
      <w:r w:rsidR="00587E10">
        <w:rPr>
          <w:rFonts w:ascii="Garamond" w:hAnsi="Garamond" w:cs="Garamond"/>
          <w:color w:val="000000"/>
          <w:sz w:val="24"/>
          <w:szCs w:val="24"/>
        </w:rPr>
        <w:t xml:space="preserve"> dhe ky P</w:t>
      </w:r>
      <w:r w:rsidRPr="00BF65AC">
        <w:rPr>
          <w:rFonts w:ascii="Garamond" w:hAnsi="Garamond" w:cs="Garamond"/>
          <w:color w:val="000000"/>
          <w:sz w:val="24"/>
          <w:szCs w:val="24"/>
        </w:rPr>
        <w:t>rotokoll.</w:t>
      </w:r>
    </w:p>
    <w:p w14:paraId="075BFC53" w14:textId="414806CC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>5.4</w:t>
      </w:r>
      <w:r w:rsidR="00BF65AC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b/>
          <w:bCs/>
          <w:color w:val="000000"/>
          <w:sz w:val="24"/>
          <w:szCs w:val="24"/>
        </w:rPr>
        <w:t xml:space="preserve">Zona e pishinës </w:t>
      </w:r>
    </w:p>
    <w:p w14:paraId="6EEBA6DC" w14:textId="5ECB2AC6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Uji i pishinës duhet të pastrohet nga qarkullimi përmes një sistemi filtrimi t</w:t>
      </w:r>
      <w:r w:rsidR="006A7157">
        <w:rPr>
          <w:rFonts w:ascii="Garamond" w:hAnsi="Garamond" w:cs="Garamond"/>
          <w:color w:val="000000"/>
          <w:sz w:val="24"/>
          <w:szCs w:val="24"/>
        </w:rPr>
        <w:t>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6A7157" w:rsidRPr="00BF65AC">
        <w:rPr>
          <w:rFonts w:ascii="Garamond" w:hAnsi="Garamond" w:cs="Garamond"/>
          <w:color w:val="000000"/>
          <w:sz w:val="24"/>
          <w:szCs w:val="24"/>
        </w:rPr>
        <w:t>detyrueshëm</w:t>
      </w:r>
      <w:r w:rsidRPr="00BF65AC">
        <w:rPr>
          <w:rFonts w:ascii="Garamond" w:hAnsi="Garamond" w:cs="Garamond"/>
          <w:color w:val="000000"/>
          <w:sz w:val="24"/>
          <w:szCs w:val="24"/>
        </w:rPr>
        <w:t>.</w:t>
      </w:r>
    </w:p>
    <w:p w14:paraId="616D344A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Duhet të largohen rregullisht papastërtitë e dukshme në sipërfaqe të ujit.</w:t>
      </w:r>
    </w:p>
    <w:p w14:paraId="357BEA27" w14:textId="07AC6386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E gjithë zona dhe të gjitha objektet e pishinës dhe </w:t>
      </w:r>
      <w:r w:rsidR="006A7157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banjave duhet të pastrohen dhe dezinfektohen të </w:t>
      </w:r>
      <w:r w:rsidR="006A7157" w:rsidRPr="00BF65AC">
        <w:rPr>
          <w:rFonts w:ascii="Garamond" w:hAnsi="Garamond" w:cs="Garamond"/>
          <w:color w:val="000000"/>
          <w:sz w:val="24"/>
          <w:szCs w:val="24"/>
        </w:rPr>
        <w:t>paktën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një herë në ditë, por dhe me shpesh nëse fluksi i </w:t>
      </w:r>
      <w:r w:rsidR="006A7157" w:rsidRPr="00BF65AC">
        <w:rPr>
          <w:rFonts w:ascii="Garamond" w:hAnsi="Garamond" w:cs="Garamond"/>
          <w:color w:val="000000"/>
          <w:sz w:val="24"/>
          <w:szCs w:val="24"/>
        </w:rPr>
        <w:t>klientëve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është i lartë.</w:t>
      </w:r>
    </w:p>
    <w:p w14:paraId="6DD2A9E4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Klorinimi i ujit të bëhet rregullisht sipas standardeve dhe çdo pishinë të ketë të afishuar nivelin e klorit çdo ditë. </w:t>
      </w:r>
    </w:p>
    <w:p w14:paraId="45CC73DB" w14:textId="4B0075DF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Shezlonget e pishinës duhet të jenë me distancë të paktën 2 metra larg nga njëri grup tek tjetri. Hoteli duhet të sigurojë materiale dezinfektuese në zonën e pishinës për të lejuar </w:t>
      </w:r>
      <w:r w:rsidR="006A7157" w:rsidRPr="00BF65AC">
        <w:rPr>
          <w:rFonts w:ascii="Garamond" w:hAnsi="Garamond" w:cs="Garamond"/>
          <w:color w:val="000000"/>
          <w:sz w:val="24"/>
          <w:szCs w:val="24"/>
        </w:rPr>
        <w:t>punonjësit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e pishinave dhe klientët të pastrojnë shezlonget</w:t>
      </w:r>
      <w:r w:rsidR="006A7157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nëse nevojitet ndërkohë shezlonget dhe mjediset e pishinave duhet të pastrohen dhe dezinfektohen çdo ditë dhe periodikisht. </w:t>
      </w:r>
    </w:p>
    <w:p w14:paraId="4F858547" w14:textId="7777777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Pishina të ketë kosha dhe peshqirë letre.</w:t>
      </w:r>
    </w:p>
    <w:p w14:paraId="5056E423" w14:textId="5F637BC3" w:rsidR="00EC6991" w:rsidRPr="00BF65AC" w:rsidRDefault="006A7157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Punonjësi</w:t>
      </w:r>
      <w:r w:rsidR="00EC6991" w:rsidRPr="00BF65AC">
        <w:rPr>
          <w:rFonts w:ascii="Garamond" w:hAnsi="Garamond" w:cs="Garamond"/>
          <w:color w:val="000000"/>
          <w:sz w:val="24"/>
          <w:szCs w:val="24"/>
        </w:rPr>
        <w:t xml:space="preserve"> i pishinës duhet të dezinfektojë shtresat e shezlongeve dhe krahët mbështetëse.</w:t>
      </w:r>
    </w:p>
    <w:p w14:paraId="76591AB0" w14:textId="4CF4B0DF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6. SPA/</w:t>
      </w:r>
      <w:r w:rsidR="006A7157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Sauna</w:t>
      </w:r>
      <w:r w:rsidR="006A7157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, </w:t>
      </w:r>
      <w:r w:rsidR="006A7157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masazh </w:t>
      </w:r>
      <w:r w:rsidR="006D36D8">
        <w:rPr>
          <w:rFonts w:ascii="Garamond" w:hAnsi="Garamond" w:cs="Garamond"/>
          <w:b/>
          <w:bCs/>
          <w:color w:val="000000" w:themeColor="text1"/>
          <w:sz w:val="24"/>
          <w:szCs w:val="24"/>
        </w:rPr>
        <w:t>dhe</w:t>
      </w:r>
      <w:bookmarkStart w:id="0" w:name="_GoBack"/>
      <w:bookmarkEnd w:id="0"/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 qendër bukurie</w:t>
      </w:r>
    </w:p>
    <w:p w14:paraId="5361BEF5" w14:textId="539E46C3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- Të kryhet rregullisht mbas çdo seance pastrimi i saunës përpara se të fillojë seanca tjetër.</w:t>
      </w:r>
    </w:p>
    <w:p w14:paraId="67E7A1EE" w14:textId="6637E991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- Të gjitha muret, dyshemetë duhet të mirëmbahen në një gjendje të pastër dhe duhet të pastrohen periodikisht</w:t>
      </w:r>
      <w:r w:rsidR="00587E10">
        <w:rPr>
          <w:rFonts w:ascii="Garamond" w:hAnsi="Garamond" w:cs="Garamond"/>
          <w:color w:val="000000"/>
          <w:sz w:val="24"/>
          <w:szCs w:val="24"/>
        </w:rPr>
        <w:t>.</w:t>
      </w:r>
    </w:p>
    <w:p w14:paraId="68E4AC49" w14:textId="0EC0E7D0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- Sipërfaqja e shtratit të masazhit duhet të jetë prej plastike të qëndrueshme për larje ose material tjetër i papërshkueshëm nga uji, i cili është i lehtë për pastrim, dezinfektim dhe mirëmbajtje.</w:t>
      </w:r>
    </w:p>
    <w:p w14:paraId="7E13DFA6" w14:textId="59A22A91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- Sipërfaqja e shtratit të masazhit duhet të dezinfektohet dhe më pas të shpëlahet me ujë dhe të thahet pas çdo përdorimi.</w:t>
      </w:r>
    </w:p>
    <w:p w14:paraId="5B77E920" w14:textId="704B1151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- Mbulesa letre me një përdorim duhet të hidhen në një kosh pas përdorimit.</w:t>
      </w:r>
    </w:p>
    <w:p w14:paraId="22375A5A" w14:textId="5BF4FF85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- Nëse për </w:t>
      </w:r>
      <w:r w:rsidR="006A7157" w:rsidRPr="00BF65AC">
        <w:rPr>
          <w:rFonts w:ascii="Garamond" w:hAnsi="Garamond" w:cs="Garamond"/>
          <w:color w:val="000000"/>
          <w:sz w:val="24"/>
          <w:szCs w:val="24"/>
        </w:rPr>
        <w:t>klientët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sigurohen veshje, ato duhet të vendosen në qese plastike të sigurta dhe t’i nënshtrohen procesit të duhur të pastrimit pas çdo përdorimi. </w:t>
      </w:r>
    </w:p>
    <w:p w14:paraId="4091ED7C" w14:textId="28FA2ADE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- Bazuar në madhësinë e ambientit, hoteli/resorti mund të lejojë një numë</w:t>
      </w:r>
      <w:r w:rsidR="00470B29" w:rsidRPr="00BF65AC">
        <w:rPr>
          <w:rFonts w:ascii="Garamond" w:hAnsi="Garamond" w:cs="Garamond"/>
          <w:color w:val="000000"/>
          <w:sz w:val="24"/>
          <w:szCs w:val="24"/>
        </w:rPr>
        <w:t xml:space="preserve">r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maksimal të </w:t>
      </w:r>
      <w:r w:rsidR="006A7157" w:rsidRPr="00BF65AC">
        <w:rPr>
          <w:rFonts w:ascii="Garamond" w:hAnsi="Garamond" w:cs="Garamond"/>
          <w:color w:val="000000"/>
          <w:sz w:val="24"/>
          <w:szCs w:val="24"/>
        </w:rPr>
        <w:t>klientëve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në të njëjtën kohë në zonën </w:t>
      </w:r>
      <w:r w:rsidR="006A7157" w:rsidRPr="00BF65AC">
        <w:rPr>
          <w:rFonts w:ascii="Garamond" w:hAnsi="Garamond" w:cs="Garamond"/>
          <w:color w:val="000000"/>
          <w:sz w:val="24"/>
          <w:szCs w:val="24"/>
        </w:rPr>
        <w:t>SPA</w:t>
      </w:r>
      <w:r w:rsidR="006A7157">
        <w:rPr>
          <w:rFonts w:ascii="Garamond" w:hAnsi="Garamond" w:cs="Garamond"/>
          <w:color w:val="000000"/>
          <w:sz w:val="24"/>
          <w:szCs w:val="24"/>
        </w:rPr>
        <w:t>,</w:t>
      </w:r>
      <w:r w:rsidR="006A7157" w:rsidRP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color w:val="000000"/>
          <w:sz w:val="24"/>
          <w:szCs w:val="24"/>
        </w:rPr>
        <w:t>duke respektuar distancën e aprovuar nga MSHMS</w:t>
      </w:r>
      <w:r w:rsidR="006A7157">
        <w:rPr>
          <w:rFonts w:ascii="Garamond" w:hAnsi="Garamond" w:cs="Garamond"/>
          <w:color w:val="000000"/>
          <w:sz w:val="24"/>
          <w:szCs w:val="24"/>
        </w:rPr>
        <w:t>-ja</w:t>
      </w:r>
      <w:r w:rsidRPr="00BF65AC">
        <w:rPr>
          <w:rFonts w:ascii="Garamond" w:hAnsi="Garamond" w:cs="Garamond"/>
          <w:color w:val="000000"/>
          <w:sz w:val="24"/>
          <w:szCs w:val="24"/>
        </w:rPr>
        <w:t>.</w:t>
      </w:r>
    </w:p>
    <w:p w14:paraId="39509021" w14:textId="38484AD9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-</w:t>
      </w:r>
      <w:r w:rsidR="00BF65A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Për klientët që </w:t>
      </w:r>
      <w:r w:rsidR="00885786" w:rsidRPr="00BF65AC">
        <w:rPr>
          <w:rFonts w:ascii="Garamond" w:hAnsi="Garamond" w:cs="Garamond"/>
          <w:color w:val="000000"/>
          <w:sz w:val="24"/>
          <w:szCs w:val="24"/>
        </w:rPr>
        <w:t>dëshirojnë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të shijojnë një masazh apo të përdorin sauna apo jakuzi, çdonjëri prej tyre duhet të bëjë një rezervim në mënyrë që të kontrollohet numri i tyre në respekt të distancës të aprovuar nga MSHMS</w:t>
      </w:r>
      <w:r w:rsidR="00885786">
        <w:rPr>
          <w:rFonts w:ascii="Garamond" w:hAnsi="Garamond" w:cs="Garamond"/>
          <w:color w:val="000000"/>
          <w:sz w:val="24"/>
          <w:szCs w:val="24"/>
        </w:rPr>
        <w:t>-ja</w:t>
      </w:r>
      <w:r w:rsidRPr="00BF65AC">
        <w:rPr>
          <w:rFonts w:ascii="Garamond" w:hAnsi="Garamond" w:cs="Garamond"/>
          <w:color w:val="000000"/>
          <w:sz w:val="24"/>
          <w:szCs w:val="24"/>
        </w:rPr>
        <w:t>.</w:t>
      </w:r>
    </w:p>
    <w:p w14:paraId="62B612E9" w14:textId="08EFE8F6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- Materialet e dezinfektimit duhet të jenë të disponueshme brenda dhe përreth zonës SPA</w:t>
      </w:r>
      <w:r w:rsidR="00C90BD8">
        <w:rPr>
          <w:rFonts w:ascii="Garamond" w:hAnsi="Garamond" w:cs="Garamond"/>
          <w:color w:val="000000"/>
          <w:sz w:val="24"/>
          <w:szCs w:val="24"/>
        </w:rPr>
        <w:t>.</w:t>
      </w:r>
    </w:p>
    <w:p w14:paraId="6DCCB156" w14:textId="5E527B47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</w:rPr>
      </w:pP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7. Organizimi i </w:t>
      </w:r>
      <w:r w:rsidR="00C90BD8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konferencave </w:t>
      </w:r>
      <w:r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>MICE/</w:t>
      </w:r>
      <w:r w:rsidR="00C90BD8" w:rsidRPr="00BF65AC">
        <w:rPr>
          <w:rFonts w:ascii="Garamond" w:hAnsi="Garamond" w:cs="Garamond"/>
          <w:b/>
          <w:bCs/>
          <w:color w:val="000000" w:themeColor="text1"/>
          <w:sz w:val="24"/>
          <w:szCs w:val="24"/>
        </w:rPr>
        <w:t xml:space="preserve">eventeve </w:t>
      </w:r>
    </w:p>
    <w:p w14:paraId="60BC1EC2" w14:textId="2B012E0C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>Lejimi i konferencave, eventeve, trajni</w:t>
      </w:r>
      <w:r w:rsidR="00C90BD8">
        <w:rPr>
          <w:rFonts w:ascii="Garamond" w:hAnsi="Garamond" w:cs="Garamond"/>
          <w:color w:val="000000"/>
          <w:sz w:val="24"/>
          <w:szCs w:val="24"/>
        </w:rPr>
        <w:t>meve, seminareve, takimeve etj.,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në rast të përmbushjes së kritereve për hapësirat rekomandohet të zhvillohen: </w:t>
      </w:r>
    </w:p>
    <w:p w14:paraId="2BF4F5AF" w14:textId="586276B8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- </w:t>
      </w:r>
      <w:r w:rsidR="00BB4D89">
        <w:rPr>
          <w:rFonts w:ascii="Garamond" w:hAnsi="Garamond" w:cs="Garamond"/>
          <w:color w:val="000000"/>
          <w:sz w:val="24"/>
          <w:szCs w:val="24"/>
        </w:rPr>
        <w:t>Zhvillimi i konferencave/</w:t>
      </w:r>
      <w:r w:rsidRPr="00BF65AC">
        <w:rPr>
          <w:rFonts w:ascii="Garamond" w:hAnsi="Garamond" w:cs="Garamond"/>
          <w:color w:val="000000"/>
          <w:sz w:val="24"/>
          <w:szCs w:val="24"/>
        </w:rPr>
        <w:t>eventeve</w:t>
      </w:r>
      <w:r w:rsidR="00BB4D89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aty ku është e mundur</w:t>
      </w:r>
      <w:r w:rsidR="00BB4D89">
        <w:rPr>
          <w:rFonts w:ascii="Garamond" w:hAnsi="Garamond" w:cs="Garamond"/>
          <w:color w:val="000000"/>
          <w:sz w:val="24"/>
          <w:szCs w:val="24"/>
        </w:rPr>
        <w:t>,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në sallat që mund të lejojnë distancimin fizik ose të zhvillohen në </w:t>
      </w:r>
      <w:r w:rsidR="00BB4D89" w:rsidRPr="00BF65AC">
        <w:rPr>
          <w:rFonts w:ascii="Garamond" w:hAnsi="Garamond" w:cs="Garamond"/>
          <w:color w:val="000000"/>
          <w:sz w:val="24"/>
          <w:szCs w:val="24"/>
        </w:rPr>
        <w:t>ambiente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të hapur</w:t>
      </w:r>
      <w:r w:rsidR="00BB4D89">
        <w:rPr>
          <w:rFonts w:ascii="Garamond" w:hAnsi="Garamond" w:cs="Garamond"/>
          <w:color w:val="000000"/>
          <w:sz w:val="24"/>
          <w:szCs w:val="24"/>
        </w:rPr>
        <w:t>a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deri në 50 persona. </w:t>
      </w:r>
    </w:p>
    <w:p w14:paraId="6F82020E" w14:textId="4D05A2D8" w:rsidR="00EC6991" w:rsidRPr="00BF65AC" w:rsidRDefault="00EC6991" w:rsidP="00EC69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65AC">
        <w:rPr>
          <w:rFonts w:ascii="Garamond" w:hAnsi="Garamond" w:cs="Garamond"/>
          <w:color w:val="000000"/>
          <w:sz w:val="24"/>
          <w:szCs w:val="24"/>
        </w:rPr>
        <w:t xml:space="preserve">- Rekomandohet që ulja e </w:t>
      </w:r>
      <w:r w:rsidR="00BB4D89" w:rsidRPr="00BF65AC">
        <w:rPr>
          <w:rFonts w:ascii="Garamond" w:hAnsi="Garamond" w:cs="Garamond"/>
          <w:color w:val="000000"/>
          <w:sz w:val="24"/>
          <w:szCs w:val="24"/>
        </w:rPr>
        <w:t>pjesëmarrësve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të jet</w:t>
      </w:r>
      <w:r w:rsidR="00BB4D89">
        <w:rPr>
          <w:rFonts w:ascii="Garamond" w:hAnsi="Garamond" w:cs="Garamond"/>
          <w:color w:val="000000"/>
          <w:sz w:val="24"/>
          <w:szCs w:val="24"/>
        </w:rPr>
        <w:t>ë</w:t>
      </w:r>
      <w:r w:rsidRPr="00BF65AC">
        <w:rPr>
          <w:rFonts w:ascii="Garamond" w:hAnsi="Garamond" w:cs="Garamond"/>
          <w:color w:val="000000"/>
          <w:sz w:val="24"/>
          <w:szCs w:val="24"/>
        </w:rPr>
        <w:t xml:space="preserve"> e </w:t>
      </w:r>
      <w:r w:rsidR="0002228B" w:rsidRPr="00BF65AC">
        <w:rPr>
          <w:rFonts w:ascii="Garamond" w:hAnsi="Garamond" w:cs="Garamond"/>
          <w:color w:val="000000"/>
          <w:sz w:val="24"/>
          <w:szCs w:val="24"/>
        </w:rPr>
        <w:t xml:space="preserve">tillë që të respektojë masat e </w:t>
      </w:r>
      <w:r w:rsidRPr="00BF65AC">
        <w:rPr>
          <w:rFonts w:ascii="Garamond" w:hAnsi="Garamond" w:cs="Garamond"/>
          <w:color w:val="000000"/>
          <w:sz w:val="24"/>
          <w:szCs w:val="24"/>
        </w:rPr>
        <w:t>aprovuar nga MSHMS</w:t>
      </w:r>
      <w:r w:rsidR="00BB4D89">
        <w:rPr>
          <w:rFonts w:ascii="Garamond" w:hAnsi="Garamond" w:cs="Garamond"/>
          <w:color w:val="000000"/>
          <w:sz w:val="24"/>
          <w:szCs w:val="24"/>
        </w:rPr>
        <w:t>-ja.</w:t>
      </w:r>
    </w:p>
    <w:p w14:paraId="5CA1F58B" w14:textId="77777777" w:rsidR="00EC6991" w:rsidRPr="00BF65AC" w:rsidRDefault="00EC6991" w:rsidP="00471AD0">
      <w:pPr>
        <w:pStyle w:val="TEKSTIII"/>
      </w:pPr>
    </w:p>
    <w:p w14:paraId="5DE5149B" w14:textId="38545646" w:rsidR="007C5FB1" w:rsidRPr="00BF65AC" w:rsidRDefault="007C5FB1" w:rsidP="00471AD0">
      <w:pPr>
        <w:pStyle w:val="TEKSTIII"/>
      </w:pPr>
      <w:r w:rsidRPr="00BF65AC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67E9EB6" wp14:editId="129B7972">
            <wp:extent cx="5158740" cy="2049780"/>
            <wp:effectExtent l="0" t="0" r="3810" b="7620"/>
            <wp:docPr id="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A8EAF" w14:textId="77777777" w:rsidR="00E75F78" w:rsidRPr="00BF65AC" w:rsidRDefault="00E75F78" w:rsidP="00471AD0">
      <w:pPr>
        <w:pStyle w:val="TEKSTIII"/>
      </w:pPr>
    </w:p>
    <w:p w14:paraId="550B41B7" w14:textId="7A569A51" w:rsidR="00E75F78" w:rsidRPr="00BF65AC" w:rsidRDefault="00587E10" w:rsidP="00E75F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8"/>
          <w:szCs w:val="28"/>
        </w:rPr>
      </w:pPr>
      <w:r>
        <w:rPr>
          <w:rFonts w:ascii="Garamond" w:hAnsi="Garamond" w:cs="Garamond"/>
          <w:b/>
          <w:bCs/>
          <w:color w:val="000000" w:themeColor="text1"/>
          <w:sz w:val="28"/>
          <w:szCs w:val="28"/>
        </w:rPr>
        <w:t>8</w:t>
      </w:r>
      <w:r w:rsidR="00E75F78" w:rsidRPr="00BF65AC">
        <w:rPr>
          <w:rFonts w:ascii="Garamond" w:hAnsi="Garamond" w:cs="Garamond"/>
          <w:b/>
          <w:bCs/>
          <w:color w:val="000000" w:themeColor="text1"/>
          <w:sz w:val="28"/>
          <w:szCs w:val="28"/>
        </w:rPr>
        <w:t>. Rregulla për guidat dhe ekskursionet</w:t>
      </w:r>
      <w:r w:rsidR="00BF65AC">
        <w:rPr>
          <w:rFonts w:ascii="Garamond" w:hAnsi="Garamond" w:cs="Garamond"/>
          <w:b/>
          <w:bCs/>
          <w:color w:val="000000" w:themeColor="text1"/>
          <w:sz w:val="28"/>
          <w:szCs w:val="28"/>
        </w:rPr>
        <w:t xml:space="preserve"> </w:t>
      </w:r>
    </w:p>
    <w:p w14:paraId="2BE4F0BC" w14:textId="77E9FA46" w:rsidR="00E75F78" w:rsidRPr="00BF65AC" w:rsidRDefault="00E75F78" w:rsidP="00E75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8"/>
          <w:szCs w:val="28"/>
        </w:rPr>
      </w:pPr>
      <w:r w:rsidRPr="00BF65AC">
        <w:rPr>
          <w:rFonts w:ascii="Garamond" w:hAnsi="Garamond" w:cs="Garamond"/>
          <w:color w:val="000000"/>
          <w:sz w:val="28"/>
          <w:szCs w:val="28"/>
        </w:rPr>
        <w:t xml:space="preserve">Rekomandime për vizitat në muze, site kulturore, arkeologjike dhe </w:t>
      </w:r>
      <w:r w:rsidR="00BB4D89" w:rsidRPr="00BF65AC">
        <w:rPr>
          <w:rFonts w:ascii="Garamond" w:hAnsi="Garamond" w:cs="Garamond"/>
          <w:color w:val="000000"/>
          <w:sz w:val="28"/>
          <w:szCs w:val="28"/>
        </w:rPr>
        <w:t xml:space="preserve">zona </w:t>
      </w:r>
      <w:r w:rsidRPr="00BF65AC">
        <w:rPr>
          <w:rFonts w:ascii="Garamond" w:hAnsi="Garamond" w:cs="Garamond"/>
          <w:color w:val="000000"/>
          <w:sz w:val="28"/>
          <w:szCs w:val="28"/>
        </w:rPr>
        <w:t xml:space="preserve">të </w:t>
      </w:r>
      <w:r w:rsidR="00BB4D89" w:rsidRPr="00BF65AC">
        <w:rPr>
          <w:rFonts w:ascii="Garamond" w:hAnsi="Garamond" w:cs="Garamond"/>
          <w:color w:val="000000"/>
          <w:sz w:val="28"/>
          <w:szCs w:val="28"/>
        </w:rPr>
        <w:t>mbrojtura</w:t>
      </w:r>
      <w:r w:rsidRPr="00BF65AC">
        <w:rPr>
          <w:rFonts w:ascii="Garamond" w:hAnsi="Garamond" w:cs="Garamond"/>
          <w:color w:val="000000"/>
          <w:sz w:val="28"/>
          <w:szCs w:val="28"/>
        </w:rPr>
        <w:t xml:space="preserve">, për grupe të organizuara, familje apo individë: </w:t>
      </w:r>
    </w:p>
    <w:p w14:paraId="08F41B51" w14:textId="1B1AB73D" w:rsidR="00E75F78" w:rsidRPr="00BF65AC" w:rsidRDefault="00E75F78" w:rsidP="00E75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8"/>
          <w:szCs w:val="28"/>
        </w:rPr>
      </w:pPr>
      <w:r w:rsidRPr="00BF65AC">
        <w:rPr>
          <w:rFonts w:ascii="Garamond" w:hAnsi="Garamond" w:cs="Garamond"/>
          <w:color w:val="000000"/>
          <w:sz w:val="28"/>
          <w:szCs w:val="28"/>
        </w:rPr>
        <w:t xml:space="preserve">1. Rekomandohet ruajtja e distancave fizike dhe </w:t>
      </w:r>
      <w:r w:rsidR="00BB4D89" w:rsidRPr="00BF65AC">
        <w:rPr>
          <w:rFonts w:ascii="Garamond" w:hAnsi="Garamond" w:cs="Garamond"/>
          <w:color w:val="000000"/>
          <w:sz w:val="28"/>
          <w:szCs w:val="28"/>
        </w:rPr>
        <w:t>higjienës</w:t>
      </w:r>
      <w:r w:rsidRPr="00BF65AC">
        <w:rPr>
          <w:rFonts w:ascii="Garamond" w:hAnsi="Garamond" w:cs="Garamond"/>
          <w:color w:val="000000"/>
          <w:sz w:val="28"/>
          <w:szCs w:val="28"/>
        </w:rPr>
        <w:t xml:space="preserve"> personale, sipas udhëzimeve të MSHMS</w:t>
      </w:r>
      <w:r w:rsidR="00BB4D89">
        <w:rPr>
          <w:rFonts w:ascii="Garamond" w:hAnsi="Garamond" w:cs="Garamond"/>
          <w:color w:val="000000"/>
          <w:sz w:val="28"/>
          <w:szCs w:val="28"/>
        </w:rPr>
        <w:t>-së</w:t>
      </w:r>
      <w:r w:rsidRPr="00BF65AC">
        <w:rPr>
          <w:rFonts w:ascii="Garamond" w:hAnsi="Garamond" w:cs="Garamond"/>
          <w:color w:val="000000"/>
          <w:sz w:val="28"/>
          <w:szCs w:val="28"/>
        </w:rPr>
        <w:t>.</w:t>
      </w:r>
    </w:p>
    <w:p w14:paraId="17C89CB0" w14:textId="5E7E93FF" w:rsidR="00E75F78" w:rsidRPr="00BF65AC" w:rsidRDefault="00E75F78" w:rsidP="00E75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8"/>
          <w:szCs w:val="28"/>
        </w:rPr>
      </w:pPr>
      <w:r w:rsidRPr="00BF65AC">
        <w:rPr>
          <w:rFonts w:ascii="Garamond" w:hAnsi="Garamond" w:cs="Garamond"/>
          <w:color w:val="000000"/>
          <w:sz w:val="28"/>
          <w:szCs w:val="28"/>
        </w:rPr>
        <w:t xml:space="preserve">2. Në muze, site kulturore, arkeologjike dhe </w:t>
      </w:r>
      <w:r w:rsidR="00BB4D89" w:rsidRPr="00BF65AC">
        <w:rPr>
          <w:rFonts w:ascii="Garamond" w:hAnsi="Garamond" w:cs="Garamond"/>
          <w:color w:val="000000"/>
          <w:sz w:val="28"/>
          <w:szCs w:val="28"/>
        </w:rPr>
        <w:t xml:space="preserve">zona të mbrojtura </w:t>
      </w:r>
      <w:r w:rsidRPr="00BF65AC">
        <w:rPr>
          <w:rFonts w:ascii="Garamond" w:hAnsi="Garamond" w:cs="Garamond"/>
          <w:color w:val="000000"/>
          <w:sz w:val="28"/>
          <w:szCs w:val="28"/>
        </w:rPr>
        <w:t>vendosen kosha të posaçëm për depozitimin e mbetjeve anti-</w:t>
      </w:r>
      <w:r w:rsidR="00BB4D89" w:rsidRPr="00BF65AC">
        <w:rPr>
          <w:rFonts w:ascii="Garamond" w:hAnsi="Garamond" w:cs="Garamond"/>
          <w:color w:val="000000"/>
          <w:sz w:val="28"/>
          <w:szCs w:val="28"/>
        </w:rPr>
        <w:t>COVID</w:t>
      </w:r>
      <w:r w:rsidR="00BB4D89">
        <w:rPr>
          <w:rFonts w:ascii="Garamond" w:hAnsi="Garamond" w:cs="Garamond"/>
          <w:color w:val="000000"/>
          <w:sz w:val="28"/>
          <w:szCs w:val="28"/>
        </w:rPr>
        <w:t>.</w:t>
      </w:r>
    </w:p>
    <w:p w14:paraId="062FD080" w14:textId="0E5A0B6C" w:rsidR="00E75F78" w:rsidRPr="00BF65AC" w:rsidRDefault="00E75F78" w:rsidP="00E75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8"/>
          <w:szCs w:val="28"/>
        </w:rPr>
      </w:pPr>
      <w:r w:rsidRPr="00BF65AC">
        <w:rPr>
          <w:rFonts w:ascii="Garamond" w:hAnsi="Garamond" w:cs="Garamond"/>
          <w:color w:val="000000"/>
          <w:sz w:val="28"/>
          <w:szCs w:val="28"/>
        </w:rPr>
        <w:t>3. Në fillim të çdo udhëtimi</w:t>
      </w:r>
      <w:r w:rsidR="00BB4D89">
        <w:rPr>
          <w:rFonts w:ascii="Garamond" w:hAnsi="Garamond" w:cs="Garamond"/>
          <w:color w:val="000000"/>
          <w:sz w:val="28"/>
          <w:szCs w:val="28"/>
        </w:rPr>
        <w:t>,</w:t>
      </w:r>
      <w:r w:rsidRPr="00BF65AC">
        <w:rPr>
          <w:rFonts w:ascii="Garamond" w:hAnsi="Garamond" w:cs="Garamond"/>
          <w:color w:val="000000"/>
          <w:sz w:val="28"/>
          <w:szCs w:val="28"/>
        </w:rPr>
        <w:t xml:space="preserve"> guida turistike rekomandohet të japë informacionin e nevojshëm turistëve për ruajtjen e distancës fizike dhe </w:t>
      </w:r>
      <w:r w:rsidR="00BB4D89">
        <w:rPr>
          <w:rFonts w:ascii="Garamond" w:hAnsi="Garamond" w:cs="Garamond"/>
          <w:color w:val="000000"/>
          <w:sz w:val="28"/>
          <w:szCs w:val="28"/>
        </w:rPr>
        <w:t xml:space="preserve">të </w:t>
      </w:r>
      <w:r w:rsidR="00BB4D89" w:rsidRPr="00BF65AC">
        <w:rPr>
          <w:rFonts w:ascii="Garamond" w:hAnsi="Garamond" w:cs="Garamond"/>
          <w:color w:val="000000"/>
          <w:sz w:val="28"/>
          <w:szCs w:val="28"/>
        </w:rPr>
        <w:t>higjienës</w:t>
      </w:r>
      <w:r w:rsidR="00BB4D89">
        <w:rPr>
          <w:rFonts w:ascii="Garamond" w:hAnsi="Garamond" w:cs="Garamond"/>
          <w:color w:val="000000"/>
          <w:sz w:val="28"/>
          <w:szCs w:val="28"/>
        </w:rPr>
        <w:t>,</w:t>
      </w:r>
      <w:r w:rsidRPr="00BF65AC">
        <w:rPr>
          <w:rFonts w:ascii="Garamond" w:hAnsi="Garamond" w:cs="Garamond"/>
          <w:color w:val="000000"/>
          <w:sz w:val="28"/>
          <w:szCs w:val="28"/>
        </w:rPr>
        <w:t xml:space="preserve"> sipas udhëzimeve të MSHMS</w:t>
      </w:r>
      <w:r w:rsidR="00BB4D89">
        <w:rPr>
          <w:rFonts w:ascii="Garamond" w:hAnsi="Garamond" w:cs="Garamond"/>
          <w:color w:val="000000"/>
          <w:sz w:val="28"/>
          <w:szCs w:val="28"/>
        </w:rPr>
        <w:t>-së</w:t>
      </w:r>
      <w:r w:rsidRPr="00BF65AC">
        <w:rPr>
          <w:rFonts w:ascii="Garamond" w:hAnsi="Garamond" w:cs="Garamond"/>
          <w:color w:val="000000"/>
          <w:sz w:val="28"/>
          <w:szCs w:val="28"/>
        </w:rPr>
        <w:t>.</w:t>
      </w:r>
    </w:p>
    <w:p w14:paraId="7C80A12B" w14:textId="77777777" w:rsidR="00E75F78" w:rsidRPr="00BF65AC" w:rsidRDefault="00E75F78" w:rsidP="00471AD0">
      <w:pPr>
        <w:pStyle w:val="TEKSTIII"/>
      </w:pPr>
    </w:p>
    <w:sectPr w:rsidR="00E75F78" w:rsidRPr="00BF65AC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4C8A5" w14:textId="77777777" w:rsidR="00587E10" w:rsidRDefault="00587E10" w:rsidP="003D7E1E">
      <w:pPr>
        <w:spacing w:after="0" w:line="240" w:lineRule="auto"/>
      </w:pPr>
      <w:r>
        <w:separator/>
      </w:r>
    </w:p>
  </w:endnote>
  <w:endnote w:type="continuationSeparator" w:id="0">
    <w:p w14:paraId="112AB58A" w14:textId="77777777" w:rsidR="00587E10" w:rsidRDefault="00587E10" w:rsidP="003D7E1E">
      <w:pPr>
        <w:spacing w:after="0" w:line="240" w:lineRule="auto"/>
      </w:pPr>
      <w:r>
        <w:continuationSeparator/>
      </w:r>
    </w:p>
  </w:endnote>
  <w:endnote w:type="continuationNotice" w:id="1">
    <w:p w14:paraId="1612D80E" w14:textId="77777777" w:rsidR="0089707E" w:rsidRDefault="008970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26015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B09500" w14:textId="3B6F0A64" w:rsidR="00587E10" w:rsidRDefault="00587E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36D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8A5C13E" w14:textId="77777777" w:rsidR="00587E10" w:rsidRDefault="00587E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1D8CA7" w14:textId="77777777" w:rsidR="00587E10" w:rsidRDefault="00587E10" w:rsidP="003D7E1E">
      <w:pPr>
        <w:spacing w:after="0" w:line="240" w:lineRule="auto"/>
      </w:pPr>
      <w:r>
        <w:separator/>
      </w:r>
    </w:p>
  </w:footnote>
  <w:footnote w:type="continuationSeparator" w:id="0">
    <w:p w14:paraId="44098465" w14:textId="77777777" w:rsidR="00587E10" w:rsidRDefault="00587E10" w:rsidP="003D7E1E">
      <w:pPr>
        <w:spacing w:after="0" w:line="240" w:lineRule="auto"/>
      </w:pPr>
      <w:r>
        <w:continuationSeparator/>
      </w:r>
    </w:p>
  </w:footnote>
  <w:footnote w:type="continuationNotice" w:id="1">
    <w:p w14:paraId="3325B7A5" w14:textId="77777777" w:rsidR="0089707E" w:rsidRDefault="008970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36"/>
    <w:rsid w:val="0002228B"/>
    <w:rsid w:val="000E074A"/>
    <w:rsid w:val="000E139D"/>
    <w:rsid w:val="000F0BE7"/>
    <w:rsid w:val="00136E4D"/>
    <w:rsid w:val="001A584C"/>
    <w:rsid w:val="001C4C29"/>
    <w:rsid w:val="002528C7"/>
    <w:rsid w:val="00265645"/>
    <w:rsid w:val="00280FD4"/>
    <w:rsid w:val="00290EE3"/>
    <w:rsid w:val="002B1573"/>
    <w:rsid w:val="002B79B2"/>
    <w:rsid w:val="002C4C58"/>
    <w:rsid w:val="002F2900"/>
    <w:rsid w:val="003465AE"/>
    <w:rsid w:val="003D7E1E"/>
    <w:rsid w:val="00470B29"/>
    <w:rsid w:val="00471AD0"/>
    <w:rsid w:val="00495D50"/>
    <w:rsid w:val="004A7C97"/>
    <w:rsid w:val="004F5BAD"/>
    <w:rsid w:val="00587E10"/>
    <w:rsid w:val="005B7E36"/>
    <w:rsid w:val="005F3A92"/>
    <w:rsid w:val="00602CE8"/>
    <w:rsid w:val="00644E9B"/>
    <w:rsid w:val="006805D0"/>
    <w:rsid w:val="006A7157"/>
    <w:rsid w:val="006D36D8"/>
    <w:rsid w:val="006D5768"/>
    <w:rsid w:val="00734D0B"/>
    <w:rsid w:val="007C5FB1"/>
    <w:rsid w:val="008823E9"/>
    <w:rsid w:val="00885786"/>
    <w:rsid w:val="008917C2"/>
    <w:rsid w:val="0089707E"/>
    <w:rsid w:val="008A6A27"/>
    <w:rsid w:val="008B1C39"/>
    <w:rsid w:val="009513AE"/>
    <w:rsid w:val="00984586"/>
    <w:rsid w:val="009F21E6"/>
    <w:rsid w:val="00A24FDC"/>
    <w:rsid w:val="00A572A2"/>
    <w:rsid w:val="00A7441D"/>
    <w:rsid w:val="00A82B93"/>
    <w:rsid w:val="00A94736"/>
    <w:rsid w:val="00AA5855"/>
    <w:rsid w:val="00BB4D89"/>
    <w:rsid w:val="00BF65AC"/>
    <w:rsid w:val="00C137AA"/>
    <w:rsid w:val="00C13DCB"/>
    <w:rsid w:val="00C52D74"/>
    <w:rsid w:val="00C90BD8"/>
    <w:rsid w:val="00C954D8"/>
    <w:rsid w:val="00CB0860"/>
    <w:rsid w:val="00CC39AA"/>
    <w:rsid w:val="00D45D85"/>
    <w:rsid w:val="00DB0266"/>
    <w:rsid w:val="00DC3F1A"/>
    <w:rsid w:val="00E50E49"/>
    <w:rsid w:val="00E75F78"/>
    <w:rsid w:val="00EC6991"/>
    <w:rsid w:val="00F16937"/>
    <w:rsid w:val="00F4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E8EBB"/>
  <w15:docId w15:val="{575106AE-57FE-4D9E-8B0B-C9255AD3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6E4D"/>
    <w:pPr>
      <w:keepNext/>
      <w:keepLines/>
      <w:autoSpaceDE w:val="0"/>
      <w:autoSpaceDN w:val="0"/>
      <w:adjustRightInd w:val="0"/>
      <w:spacing w:before="240" w:line="414" w:lineRule="atLeast"/>
      <w:outlineLvl w:val="0"/>
    </w:pPr>
    <w:rPr>
      <w:rFonts w:ascii="Garamond" w:hAnsi="Garamond" w:cs="Garamond"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0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III">
    <w:name w:val="TEKSTIII"/>
    <w:basedOn w:val="Normal"/>
    <w:qFormat/>
    <w:rsid w:val="00F16937"/>
    <w:pPr>
      <w:spacing w:after="0" w:line="240" w:lineRule="auto"/>
      <w:ind w:firstLine="284"/>
    </w:pPr>
    <w:rPr>
      <w:rFonts w:ascii="Garamond" w:hAnsi="Garamond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36E4D"/>
    <w:rPr>
      <w:rFonts w:ascii="Garamond" w:hAnsi="Garamond" w:cs="Garamond"/>
      <w:color w:val="000000"/>
      <w:sz w:val="32"/>
      <w:szCs w:val="32"/>
      <w:lang w:val="sq-AL"/>
    </w:rPr>
  </w:style>
  <w:style w:type="paragraph" w:customStyle="1" w:styleId="TAJPara">
    <w:name w:val="TAJ Para"/>
    <w:basedOn w:val="Normal"/>
    <w:rsid w:val="00136E4D"/>
    <w:pPr>
      <w:autoSpaceDE w:val="0"/>
      <w:autoSpaceDN w:val="0"/>
      <w:adjustRightInd w:val="0"/>
      <w:spacing w:before="120" w:after="120" w:line="284" w:lineRule="atLeast"/>
    </w:pPr>
    <w:rPr>
      <w:rFonts w:ascii="Garamond" w:hAnsi="Garamond" w:cs="Garamond"/>
      <w:color w:val="000000"/>
    </w:rPr>
  </w:style>
  <w:style w:type="paragraph" w:styleId="ListParagraph">
    <w:name w:val="List Paragraph"/>
    <w:basedOn w:val="Normal"/>
    <w:uiPriority w:val="99"/>
    <w:qFormat/>
    <w:rsid w:val="00136E4D"/>
    <w:pPr>
      <w:autoSpaceDE w:val="0"/>
      <w:autoSpaceDN w:val="0"/>
      <w:adjustRightInd w:val="0"/>
      <w:spacing w:line="284" w:lineRule="atLeast"/>
      <w:ind w:left="720"/>
    </w:pPr>
    <w:rPr>
      <w:rFonts w:ascii="Garamond" w:hAnsi="Garamond" w:cs="Garamond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A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7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1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D7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E1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0727D49C7C46F799FAF6D7F2FB7A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2021-07-01T13:08:23Z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2021-06-30T22:00:00Z</Date_x0020_protokolli>
    <Titulli xmlns="0e656187-b300-4fb0-8bf4-3a50f872073c">Për miratimin e "Protokollit të masave anti-Covid 19 përgjatë sezonit turistik"</Titulli>
    <Modifikuesi xmlns="0e656187-b300-4fb0-8bf4-3a50f872073c">alma.lisaku</Modifikuesi>
    <Nr_x002e__x0020_prot_x0020_QBZ xmlns="0e656187-b300-4fb0-8bf4-3a50f872073c">960/1</Nr_x002e__x0020_prot_x0020_QBZ>
    <Data_x0020_e_x0020_Modifikimit xmlns="0e656187-b300-4fb0-8bf4-3a50f872073c">2021-07-02T07:19:30Z</Data_x0020_e_x0020_Modifikimit>
    <Dekretuar xmlns="0e656187-b300-4fb0-8bf4-3a50f872073c">false</Dekretuar>
    <Data xmlns="0e656187-b300-4fb0-8bf4-3a50f872073c">2021-06-17T22:00:00Z</Data>
    <Nr_x002e__x0020_protokolli_x0020_i_x0020_aktit xmlns="0e656187-b300-4fb0-8bf4-3a50f872073c">2817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0727D49C7C46F799FAF6D7F2FB7A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6BC25-EA47-4E3B-B5EA-E3ECC69D8B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FB812-575C-40EA-8318-B845C1FBC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642B45-EB81-468C-9917-920AE101CCF5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47EC475-0D09-4C0D-9768-0C4E30137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67A1F2-3E2B-4918-88C8-FBD3830D54E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F160875-15AD-4430-B15B-56F08CA2C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3691</Words>
  <Characters>21039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"Protokollit të masave anti-Covid 19 përgjatë sezonit turistik"</vt:lpstr>
    </vt:vector>
  </TitlesOfParts>
  <Company/>
  <LinksUpToDate>false</LinksUpToDate>
  <CharactersWithSpaces>24681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"Protokollit të masave anti-Covid 19 përgjatë sezonit turistik"</dc:title>
  <dc:creator>Entela Suli</dc:creator>
  <cp:lastModifiedBy>Entela Suli</cp:lastModifiedBy>
  <cp:revision>58</cp:revision>
  <dcterms:created xsi:type="dcterms:W3CDTF">2021-07-01T13:13:00Z</dcterms:created>
  <dcterms:modified xsi:type="dcterms:W3CDTF">2021-07-02T08:47:00Z</dcterms:modified>
</cp:coreProperties>
</file>